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87AF" w14:textId="77777777" w:rsidR="00492F46" w:rsidRDefault="00000000">
      <w:pPr>
        <w:pStyle w:val="Title"/>
      </w:pPr>
      <w:permStart w:id="1078555567" w:edGrp="everyone"/>
      <w:permEnd w:id="1078555567"/>
      <w:r>
        <w:t>Impact</w:t>
      </w:r>
      <w:r>
        <w:rPr>
          <w:spacing w:val="-17"/>
        </w:rPr>
        <w:t xml:space="preserve"> </w:t>
      </w:r>
      <w:r>
        <w:t>Analysis</w:t>
      </w:r>
      <w:r>
        <w:rPr>
          <w:spacing w:val="-17"/>
        </w:rPr>
        <w:t xml:space="preserve"> </w:t>
      </w:r>
      <w:r>
        <w:rPr>
          <w:spacing w:val="-2"/>
        </w:rPr>
        <w:t>Statement</w:t>
      </w:r>
    </w:p>
    <w:p w14:paraId="139A1C2B" w14:textId="77777777" w:rsidR="00492F46" w:rsidRDefault="00000000">
      <w:pPr>
        <w:spacing w:before="242"/>
        <w:ind w:left="113"/>
        <w:rPr>
          <w:b/>
          <w:sz w:val="30"/>
        </w:rPr>
      </w:pPr>
      <w:r>
        <w:rPr>
          <w:b/>
          <w:sz w:val="30"/>
        </w:rPr>
        <w:t>Summary</w:t>
      </w:r>
      <w:r>
        <w:rPr>
          <w:b/>
          <w:spacing w:val="-4"/>
          <w:sz w:val="30"/>
        </w:rPr>
        <w:t xml:space="preserve"> </w:t>
      </w:r>
      <w:r>
        <w:rPr>
          <w:b/>
          <w:spacing w:val="-5"/>
          <w:sz w:val="30"/>
        </w:rPr>
        <w:t>IAS</w:t>
      </w:r>
    </w:p>
    <w:p w14:paraId="1A375E10" w14:textId="77777777" w:rsidR="00492F46" w:rsidRDefault="00492F46">
      <w:pPr>
        <w:spacing w:before="4"/>
        <w:rPr>
          <w:b/>
          <w:sz w:val="30"/>
        </w:rPr>
      </w:pPr>
    </w:p>
    <w:p w14:paraId="59204761" w14:textId="77777777" w:rsidR="00492F46" w:rsidRDefault="00000000">
      <w:pPr>
        <w:pStyle w:val="Heading1"/>
      </w:pPr>
      <w:r>
        <w:rPr>
          <w:spacing w:val="-2"/>
        </w:rPr>
        <w:t>Details</w:t>
      </w:r>
    </w:p>
    <w:p w14:paraId="465F3D96" w14:textId="77777777" w:rsidR="00492F46" w:rsidRDefault="00492F46">
      <w:pPr>
        <w:rPr>
          <w:b/>
          <w:sz w:val="20"/>
        </w:rPr>
      </w:pPr>
    </w:p>
    <w:p w14:paraId="4ECA8C2B" w14:textId="77777777" w:rsidR="00492F46" w:rsidRDefault="00492F46">
      <w:pPr>
        <w:spacing w:before="5" w:after="1"/>
        <w:rPr>
          <w:b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6328"/>
      </w:tblGrid>
      <w:tr w:rsidR="00492F46" w14:paraId="68211E68" w14:textId="77777777">
        <w:trPr>
          <w:trHeight w:val="393"/>
        </w:trPr>
        <w:tc>
          <w:tcPr>
            <w:tcW w:w="3263" w:type="dxa"/>
          </w:tcPr>
          <w:p w14:paraId="4B701DF2" w14:textId="77777777" w:rsidR="00492F46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Lead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6328" w:type="dxa"/>
          </w:tcPr>
          <w:p w14:paraId="27399BF7" w14:textId="77777777" w:rsidR="00492F46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Queensland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</w:tr>
      <w:tr w:rsidR="00492F46" w14:paraId="6EA3F420" w14:textId="77777777">
        <w:trPr>
          <w:trHeight w:val="390"/>
        </w:trPr>
        <w:tc>
          <w:tcPr>
            <w:tcW w:w="3263" w:type="dxa"/>
          </w:tcPr>
          <w:p w14:paraId="59986727" w14:textId="77777777" w:rsidR="00492F46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proposal</w:t>
            </w:r>
          </w:p>
        </w:tc>
        <w:tc>
          <w:tcPr>
            <w:tcW w:w="6328" w:type="dxa"/>
          </w:tcPr>
          <w:p w14:paraId="46BA282C" w14:textId="77777777" w:rsidR="00492F46" w:rsidRDefault="00000000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</w:tr>
      <w:tr w:rsidR="00492F46" w14:paraId="3E640CB3" w14:textId="77777777">
        <w:trPr>
          <w:trHeight w:val="640"/>
        </w:trPr>
        <w:tc>
          <w:tcPr>
            <w:tcW w:w="3263" w:type="dxa"/>
          </w:tcPr>
          <w:p w14:paraId="22D96F28" w14:textId="77777777" w:rsidR="00492F46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Submission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6328" w:type="dxa"/>
          </w:tcPr>
          <w:p w14:paraId="0A8A0B01" w14:textId="77777777" w:rsidR="00492F46" w:rsidRDefault="00492F46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CD4E50D" w14:textId="77777777" w:rsidR="00492F4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IAS</w:t>
            </w:r>
          </w:p>
        </w:tc>
      </w:tr>
      <w:tr w:rsidR="00492F46" w14:paraId="72676242" w14:textId="77777777">
        <w:trPr>
          <w:trHeight w:val="580"/>
        </w:trPr>
        <w:tc>
          <w:tcPr>
            <w:tcW w:w="3263" w:type="dxa"/>
          </w:tcPr>
          <w:p w14:paraId="1F47F4F0" w14:textId="77777777" w:rsidR="00492F46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 regulatory instrument</w:t>
            </w:r>
          </w:p>
        </w:tc>
        <w:tc>
          <w:tcPr>
            <w:tcW w:w="6328" w:type="dxa"/>
          </w:tcPr>
          <w:p w14:paraId="268C60B9" w14:textId="77777777" w:rsidR="00492F46" w:rsidRDefault="00000000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492F46" w14:paraId="64376D28" w14:textId="77777777">
        <w:trPr>
          <w:trHeight w:val="419"/>
        </w:trPr>
        <w:tc>
          <w:tcPr>
            <w:tcW w:w="3263" w:type="dxa"/>
          </w:tcPr>
          <w:p w14:paraId="03318201" w14:textId="77777777" w:rsidR="00492F46" w:rsidRDefault="00000000">
            <w:pPr>
              <w:pStyle w:val="TableParagraph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issue</w:t>
            </w:r>
          </w:p>
        </w:tc>
        <w:tc>
          <w:tcPr>
            <w:tcW w:w="6328" w:type="dxa"/>
          </w:tcPr>
          <w:p w14:paraId="1D5515F1" w14:textId="77777777" w:rsidR="00492F46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</w:tbl>
    <w:p w14:paraId="3D6387A0" w14:textId="77777777" w:rsidR="00492F46" w:rsidRDefault="00492F46">
      <w:pPr>
        <w:spacing w:before="5"/>
        <w:rPr>
          <w:b/>
          <w:sz w:val="30"/>
        </w:rPr>
      </w:pPr>
    </w:p>
    <w:p w14:paraId="2E56D4C6" w14:textId="77777777" w:rsidR="00492F46" w:rsidRDefault="00000000">
      <w:pPr>
        <w:ind w:left="113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28C85687" wp14:editId="0C7F4095">
                <wp:simplePos x="0" y="0"/>
                <wp:positionH relativeFrom="page">
                  <wp:posOffset>1800479</wp:posOffset>
                </wp:positionH>
                <wp:positionV relativeFrom="paragraph">
                  <wp:posOffset>-630048</wp:posOffset>
                </wp:positionV>
                <wp:extent cx="3952875" cy="3961765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59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6" y="3313287"/>
                              </a:lnTo>
                              <a:lnTo>
                                <a:pt x="580770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4"/>
                              </a:lnTo>
                              <a:lnTo>
                                <a:pt x="3175" y="3954906"/>
                              </a:lnTo>
                              <a:lnTo>
                                <a:pt x="6476" y="3958081"/>
                              </a:lnTo>
                              <a:lnTo>
                                <a:pt x="9651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89" y="3845433"/>
                              </a:lnTo>
                              <a:lnTo>
                                <a:pt x="115823" y="3838067"/>
                              </a:lnTo>
                              <a:lnTo>
                                <a:pt x="446531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2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2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59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2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89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7" y="3041777"/>
                              </a:lnTo>
                              <a:lnTo>
                                <a:pt x="913129" y="3044952"/>
                              </a:lnTo>
                              <a:lnTo>
                                <a:pt x="916304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69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6" y="2931287"/>
                              </a:lnTo>
                              <a:lnTo>
                                <a:pt x="1027810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6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7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2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4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2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2" y="2431923"/>
                              </a:lnTo>
                              <a:lnTo>
                                <a:pt x="1683384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89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8" y="2118487"/>
                              </a:lnTo>
                              <a:lnTo>
                                <a:pt x="1944750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1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5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2"/>
                              </a:lnTo>
                              <a:lnTo>
                                <a:pt x="3666108" y="287781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5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6" y="411099"/>
                              </a:lnTo>
                              <a:lnTo>
                                <a:pt x="3568445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1" y="1372743"/>
                              </a:lnTo>
                              <a:lnTo>
                                <a:pt x="2582036" y="1376045"/>
                              </a:lnTo>
                              <a:lnTo>
                                <a:pt x="2585338" y="1379220"/>
                              </a:lnTo>
                              <a:lnTo>
                                <a:pt x="2588513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7" y="1266317"/>
                              </a:lnTo>
                              <a:lnTo>
                                <a:pt x="2698876" y="1263396"/>
                              </a:lnTo>
                              <a:lnTo>
                                <a:pt x="2700019" y="1262252"/>
                              </a:lnTo>
                              <a:lnTo>
                                <a:pt x="2697734" y="1262252"/>
                              </a:lnTo>
                              <a:lnTo>
                                <a:pt x="2694685" y="1259205"/>
                              </a:lnTo>
                              <a:lnTo>
                                <a:pt x="3164712" y="789177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2"/>
                              </a:lnTo>
                              <a:lnTo>
                                <a:pt x="2700019" y="1262252"/>
                              </a:lnTo>
                              <a:lnTo>
                                <a:pt x="3105658" y="856614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196B3" id="Graphic 6" o:spid="_x0000_s1026" alt="&quot;&quot;" style="position:absolute;margin-left:141.75pt;margin-top:-49.6pt;width:311.25pt;height:311.9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" path="m721359,3239897r-36321,31623l641476,3313287r-60706,59198l522271,3430143,,3951604r3175,3302l6476,3958081r3175,3303l125595,3845433r-2406,l115823,3838067,446531,3507740r81205,-79792l556132,3400425r34449,-32481l603122,3358134r7559,l659451,3307867r28869,-30238l716629,3246691r3830,-4814l721359,3239897xem610681,3358134r-7559,l602188,3360037r-3780,4748l570049,3395606r-31190,32385l465643,3502513,123189,3845433r2406,l542081,3427948r54687,-55581l610681,3358134xem1605407,2351532r-37465,34544l1525206,2427684r-111918,110879l909827,3041777r3302,3175l916304,3048254r3303,3175l1034288,2936748r-4319,-4318l1031113,2931287r-2287,l1027810,2930271r-1142,-1016l1415707,2538538r45459,-44624l1487170,2469769r4424,l1547495,2413000r25711,-26553l1591452,2367359r10746,-11635l1605407,2351532xem1491594,2469769r-4424,l1485983,2471410r-4116,4534l1474847,2483359r-22573,23331l1418885,2540686r-390059,390601l1031113,2931287r248284,-247777l1366882,2598293r-3030,l1423349,2538538r68245,-68769xem1683384,2287651r-258964,250912l1363852,2598293r3030,l1428650,2538538r110462,-106615l1683384,2287651xem2541905,1429131r-364490,345058l2053844,1897761r-323088,342519l1852548,2118487r92202,-98044l1978896,1986280r-2141,l2082948,1873545r12059,-13011l2105376,1849213r8666,-9618l2270633,1692402r2140,l2307209,1657985r104013,-98171l2541905,1429131xem2272773,1692402r-2140,l1976755,1986280r2141,l2272773,1692402xem3951604,l3264661,686943r1143,1143l3551428,402590r17017,l3674618,296418r-2794,-2921l3668903,290702r-2795,-2921l3952748,1143,3951604,xem3568445,402590r-17017,l3559936,411099r8509,-8509xem3163570,788035r-584709,584708l2582036,1376045r3302,3175l2588513,1382395r114809,-114681l2701797,1266317r-2921,-2921l2700019,1262252r-2285,l2694685,1259205,3164712,789177r-1142,-1142xem3104515,855472r-406781,406780l2700019,1262252,3105658,856614r-1143,-1142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For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proposals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noted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table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below</w:t>
      </w:r>
    </w:p>
    <w:p w14:paraId="542D8CFD" w14:textId="77777777" w:rsidR="00492F46" w:rsidRDefault="00492F46">
      <w:pPr>
        <w:rPr>
          <w:b/>
          <w:i/>
          <w:sz w:val="20"/>
        </w:rPr>
      </w:pPr>
    </w:p>
    <w:p w14:paraId="7286B6AD" w14:textId="77777777" w:rsidR="00492F46" w:rsidRDefault="00492F46">
      <w:pPr>
        <w:spacing w:before="6"/>
        <w:rPr>
          <w:b/>
          <w:i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492F46" w14:paraId="5C143865" w14:textId="77777777">
        <w:trPr>
          <w:trHeight w:val="393"/>
        </w:trPr>
        <w:tc>
          <w:tcPr>
            <w:tcW w:w="2127" w:type="dxa"/>
            <w:shd w:val="clear" w:color="auto" w:fill="C5C5C7"/>
          </w:tcPr>
          <w:p w14:paraId="351AF2D9" w14:textId="77777777" w:rsidR="00492F46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  <w:t>Proposal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7463" w:type="dxa"/>
            <w:shd w:val="clear" w:color="auto" w:fill="C5C5C7"/>
          </w:tcPr>
          <w:p w14:paraId="65E34D2A" w14:textId="77777777" w:rsidR="00492F46" w:rsidRDefault="00000000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Details</w:t>
            </w:r>
          </w:p>
        </w:tc>
      </w:tr>
      <w:tr w:rsidR="00492F46" w14:paraId="5CC60176" w14:textId="77777777">
        <w:trPr>
          <w:trHeight w:val="7661"/>
        </w:trPr>
        <w:tc>
          <w:tcPr>
            <w:tcW w:w="2127" w:type="dxa"/>
          </w:tcPr>
          <w:p w14:paraId="0EC4695D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200AD321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5A525142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23043AA1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7449EA4F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52AEBEE7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14DE7478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3526DD30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2F0039C1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36B4673F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41E9B653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3E047135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4B77DD0A" w14:textId="77777777" w:rsidR="00492F46" w:rsidRDefault="00492F46">
            <w:pPr>
              <w:pStyle w:val="TableParagraph"/>
              <w:ind w:left="0"/>
              <w:rPr>
                <w:b/>
                <w:i/>
              </w:rPr>
            </w:pPr>
          </w:p>
          <w:p w14:paraId="506799DB" w14:textId="77777777" w:rsidR="00492F46" w:rsidRDefault="00000000">
            <w:pPr>
              <w:pStyle w:val="TableParagraph"/>
              <w:spacing w:before="196"/>
              <w:ind w:right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Regulatory </w:t>
            </w:r>
            <w:r>
              <w:rPr>
                <w:b/>
                <w:sz w:val="20"/>
              </w:rPr>
              <w:t>proposals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 RIA is required</w:t>
            </w:r>
          </w:p>
        </w:tc>
        <w:tc>
          <w:tcPr>
            <w:tcW w:w="7463" w:type="dxa"/>
          </w:tcPr>
          <w:p w14:paraId="31863C81" w14:textId="77777777" w:rsidR="00492F46" w:rsidRDefault="00000000">
            <w:pPr>
              <w:pStyle w:val="TableParagraph"/>
              <w:spacing w:before="59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sustainability of the delivery of emergency services has been considered in a series of reviews including the </w:t>
            </w:r>
            <w:r>
              <w:rPr>
                <w:i/>
                <w:sz w:val="20"/>
              </w:rPr>
              <w:t>‘Independent review of Queensland Fire and Emergency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Services’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accepted in principle 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Government (excepting recommendation 12). The Government has also accepted in principle the recommendations made by the Inspector- General of Emergency Management in the </w:t>
            </w:r>
            <w:r>
              <w:rPr>
                <w:i/>
                <w:sz w:val="20"/>
              </w:rPr>
              <w:t>Review of Queensland’s Disaster Management Arrangements (QDMA)</w:t>
            </w:r>
            <w:r>
              <w:rPr>
                <w:sz w:val="20"/>
              </w:rPr>
              <w:t>. The proposed legislative reform to Queensland’s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meets these recommendations.</w:t>
            </w:r>
          </w:p>
          <w:p w14:paraId="05CBE175" w14:textId="77777777" w:rsidR="00492F46" w:rsidRDefault="00492F46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7994E8A4" w14:textId="77777777" w:rsidR="00492F4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three Bills, namely the:</w:t>
            </w:r>
          </w:p>
          <w:p w14:paraId="60ADE30C" w14:textId="77777777" w:rsidR="00492F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9EC2CC9" w14:textId="77777777" w:rsidR="00492F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Queensland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447EE44D" w14:textId="77777777" w:rsidR="00492F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2023.</w:t>
            </w:r>
          </w:p>
          <w:p w14:paraId="53092A2D" w14:textId="77777777" w:rsidR="00492F46" w:rsidRDefault="00492F46">
            <w:pPr>
              <w:pStyle w:val="TableParagraph"/>
              <w:spacing w:before="2"/>
              <w:ind w:left="0"/>
              <w:rPr>
                <w:b/>
                <w:i/>
                <w:sz w:val="30"/>
              </w:rPr>
            </w:pPr>
          </w:p>
          <w:p w14:paraId="21A3CFC6" w14:textId="77777777" w:rsidR="00492F46" w:rsidRDefault="00000000">
            <w:pPr>
              <w:pStyle w:val="TableParagraph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The Marine Rescue Queensland Bill 2023 will establish Marine Rescue Queensland (MRQ) as a marine rescue service for the State and will provide a framework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outlining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functions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MRQ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the appointment of its members.</w:t>
            </w:r>
          </w:p>
          <w:p w14:paraId="2466A716" w14:textId="77777777" w:rsidR="00492F46" w:rsidRDefault="00492F46">
            <w:pPr>
              <w:pStyle w:val="TableParagraph"/>
              <w:spacing w:before="5"/>
              <w:ind w:left="0"/>
              <w:rPr>
                <w:b/>
                <w:i/>
                <w:sz w:val="30"/>
              </w:rPr>
            </w:pPr>
          </w:p>
          <w:p w14:paraId="1124CDC3" w14:textId="77777777" w:rsidR="00492F4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 (SES) in a standalone Act.</w:t>
            </w:r>
          </w:p>
          <w:p w14:paraId="4BF6725A" w14:textId="77777777" w:rsidR="00492F46" w:rsidRDefault="00492F46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488DCF98" w14:textId="77777777" w:rsidR="00492F46" w:rsidRDefault="00000000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Reform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(Amendment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Bill)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align the MRQ and the SES under the control of the Queensland Police Service (QPS) and deem MRQ and SES members to be QPS staff members. The Amendment Bill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(SDM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group) within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Disaster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z w:val="20"/>
              </w:rPr>
              <w:t>Act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z w:val="20"/>
              </w:rPr>
              <w:t>2003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strategic</w:t>
            </w:r>
            <w:proofErr w:type="gramEnd"/>
          </w:p>
          <w:p w14:paraId="0361DF73" w14:textId="77777777" w:rsidR="00492F46" w:rsidRDefault="00000000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oversight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</w:t>
            </w:r>
          </w:p>
        </w:tc>
      </w:tr>
    </w:tbl>
    <w:p w14:paraId="3332FF08" w14:textId="77777777" w:rsidR="00492F46" w:rsidRDefault="00492F46">
      <w:pPr>
        <w:spacing w:line="210" w:lineRule="exact"/>
        <w:jc w:val="both"/>
        <w:rPr>
          <w:sz w:val="20"/>
        </w:rPr>
        <w:sectPr w:rsidR="00492F46">
          <w:headerReference w:type="default" r:id="rId7"/>
          <w:footerReference w:type="default" r:id="rId8"/>
          <w:type w:val="continuous"/>
          <w:pgSz w:w="11910" w:h="16840"/>
          <w:pgMar w:top="1740" w:right="1300" w:bottom="1280" w:left="760" w:header="578" w:footer="1089" w:gutter="0"/>
          <w:pgNumType w:start="1"/>
          <w:cols w:space="720"/>
        </w:sectPr>
      </w:pPr>
    </w:p>
    <w:p w14:paraId="466EB6B7" w14:textId="77777777" w:rsidR="00492F46" w:rsidRDefault="00492F46">
      <w:pPr>
        <w:spacing w:before="5"/>
        <w:rPr>
          <w:b/>
          <w:i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463"/>
      </w:tblGrid>
      <w:tr w:rsidR="00492F46" w14:paraId="34D1D527" w14:textId="77777777">
        <w:trPr>
          <w:trHeight w:val="3230"/>
        </w:trPr>
        <w:tc>
          <w:tcPr>
            <w:tcW w:w="2127" w:type="dxa"/>
          </w:tcPr>
          <w:p w14:paraId="20645809" w14:textId="77777777" w:rsidR="00492F46" w:rsidRDefault="00492F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63" w:type="dxa"/>
          </w:tcPr>
          <w:p w14:paraId="449204AC" w14:textId="77777777" w:rsidR="00492F46" w:rsidRDefault="00000000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will act as a precursor to the convening of the Queensland Disaster Management Committee (QDMC) and may provide advice or recommendations about disaster management strategies and policies to the QDMC.</w:t>
            </w:r>
          </w:p>
          <w:p w14:paraId="30CA0530" w14:textId="77777777" w:rsidR="00492F46" w:rsidRDefault="00492F46">
            <w:pPr>
              <w:pStyle w:val="TableParagraph"/>
              <w:spacing w:before="6"/>
              <w:ind w:left="0"/>
              <w:rPr>
                <w:b/>
                <w:i/>
                <w:sz w:val="30"/>
              </w:rPr>
            </w:pPr>
          </w:p>
          <w:p w14:paraId="5135DFF3" w14:textId="77777777" w:rsidR="00492F4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amendments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following categories provide an exemption from undertaking further impact analysis:</w:t>
            </w:r>
          </w:p>
          <w:p w14:paraId="1ADD3B21" w14:textId="77777777" w:rsidR="00492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0" w:line="225" w:lineRule="auto"/>
              <w:ind w:right="104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administration,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general </w:t>
            </w:r>
            <w:r>
              <w:rPr>
                <w:spacing w:val="-2"/>
                <w:sz w:val="20"/>
              </w:rPr>
              <w:t>criminal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laws,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tribunals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corrective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services;</w:t>
            </w:r>
            <w:proofErr w:type="gramEnd"/>
          </w:p>
          <w:p w14:paraId="34323043" w14:textId="77777777" w:rsidR="00492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76" w:line="225" w:lineRule="auto"/>
              <w:ind w:right="103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or statutory </w:t>
            </w:r>
            <w:proofErr w:type="gramStart"/>
            <w:r>
              <w:rPr>
                <w:sz w:val="20"/>
              </w:rPr>
              <w:t>authority;</w:t>
            </w:r>
            <w:proofErr w:type="gramEnd"/>
          </w:p>
          <w:p w14:paraId="04725AED" w14:textId="77777777" w:rsidR="00492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63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nature;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216EEBF" w14:textId="77777777" w:rsidR="00492F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6"/>
              <w:ind w:left="465" w:hanging="358"/>
              <w:rPr>
                <w:sz w:val="20"/>
              </w:rPr>
            </w:pPr>
            <w:r>
              <w:rPr>
                <w:sz w:val="20"/>
              </w:rPr>
              <w:t>Regulatory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consequential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amendments.</w:t>
            </w:r>
          </w:p>
        </w:tc>
      </w:tr>
    </w:tbl>
    <w:p w14:paraId="70EB02BF" w14:textId="77777777" w:rsidR="00492F46" w:rsidRDefault="00492F46">
      <w:pPr>
        <w:rPr>
          <w:b/>
          <w:i/>
          <w:sz w:val="20"/>
        </w:rPr>
      </w:pPr>
    </w:p>
    <w:p w14:paraId="02D54177" w14:textId="77777777" w:rsidR="00492F46" w:rsidRDefault="00492F46">
      <w:pPr>
        <w:spacing w:before="11"/>
        <w:rPr>
          <w:b/>
          <w:i/>
          <w:sz w:val="16"/>
        </w:rPr>
      </w:pPr>
    </w:p>
    <w:p w14:paraId="4A3D313F" w14:textId="77777777" w:rsidR="00492F46" w:rsidRDefault="00000000">
      <w:pPr>
        <w:pStyle w:val="Heading1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487502848" behindDoc="1" locked="0" layoutInCell="1" allowOverlap="1" wp14:anchorId="70F27373" wp14:editId="08DD4596">
                <wp:simplePos x="0" y="0"/>
                <wp:positionH relativeFrom="page">
                  <wp:posOffset>1800479</wp:posOffset>
                </wp:positionH>
                <wp:positionV relativeFrom="paragraph">
                  <wp:posOffset>148664</wp:posOffset>
                </wp:positionV>
                <wp:extent cx="3952875" cy="3961765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2875" cy="396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2875" h="3961765">
                              <a:moveTo>
                                <a:pt x="721360" y="3239897"/>
                              </a:moveTo>
                              <a:lnTo>
                                <a:pt x="685038" y="3271520"/>
                              </a:lnTo>
                              <a:lnTo>
                                <a:pt x="641477" y="3313287"/>
                              </a:lnTo>
                              <a:lnTo>
                                <a:pt x="580771" y="3372485"/>
                              </a:lnTo>
                              <a:lnTo>
                                <a:pt x="522271" y="3430143"/>
                              </a:lnTo>
                              <a:lnTo>
                                <a:pt x="0" y="3951605"/>
                              </a:lnTo>
                              <a:lnTo>
                                <a:pt x="3175" y="3954907"/>
                              </a:lnTo>
                              <a:lnTo>
                                <a:pt x="6477" y="3958082"/>
                              </a:lnTo>
                              <a:lnTo>
                                <a:pt x="9652" y="3961384"/>
                              </a:lnTo>
                              <a:lnTo>
                                <a:pt x="125595" y="3845433"/>
                              </a:lnTo>
                              <a:lnTo>
                                <a:pt x="123190" y="3845433"/>
                              </a:lnTo>
                              <a:lnTo>
                                <a:pt x="115824" y="3838067"/>
                              </a:lnTo>
                              <a:lnTo>
                                <a:pt x="446532" y="3507740"/>
                              </a:lnTo>
                              <a:lnTo>
                                <a:pt x="527736" y="3427948"/>
                              </a:lnTo>
                              <a:lnTo>
                                <a:pt x="556133" y="3400425"/>
                              </a:lnTo>
                              <a:lnTo>
                                <a:pt x="590581" y="3367944"/>
                              </a:lnTo>
                              <a:lnTo>
                                <a:pt x="603123" y="3358134"/>
                              </a:lnTo>
                              <a:lnTo>
                                <a:pt x="610681" y="3358134"/>
                              </a:lnTo>
                              <a:lnTo>
                                <a:pt x="659451" y="3307867"/>
                              </a:lnTo>
                              <a:lnTo>
                                <a:pt x="688320" y="3277629"/>
                              </a:lnTo>
                              <a:lnTo>
                                <a:pt x="716629" y="3246691"/>
                              </a:lnTo>
                              <a:lnTo>
                                <a:pt x="720459" y="3241877"/>
                              </a:lnTo>
                              <a:lnTo>
                                <a:pt x="721360" y="3239897"/>
                              </a:lnTo>
                              <a:close/>
                            </a:path>
                            <a:path w="3952875" h="3961765">
                              <a:moveTo>
                                <a:pt x="610681" y="3358134"/>
                              </a:moveTo>
                              <a:lnTo>
                                <a:pt x="603123" y="3358134"/>
                              </a:lnTo>
                              <a:lnTo>
                                <a:pt x="602188" y="3360037"/>
                              </a:lnTo>
                              <a:lnTo>
                                <a:pt x="598408" y="3364785"/>
                              </a:lnTo>
                              <a:lnTo>
                                <a:pt x="570049" y="3395606"/>
                              </a:lnTo>
                              <a:lnTo>
                                <a:pt x="538859" y="3427991"/>
                              </a:lnTo>
                              <a:lnTo>
                                <a:pt x="465643" y="3502513"/>
                              </a:lnTo>
                              <a:lnTo>
                                <a:pt x="123190" y="3845433"/>
                              </a:lnTo>
                              <a:lnTo>
                                <a:pt x="125595" y="3845433"/>
                              </a:lnTo>
                              <a:lnTo>
                                <a:pt x="542081" y="3427948"/>
                              </a:lnTo>
                              <a:lnTo>
                                <a:pt x="596768" y="3372367"/>
                              </a:lnTo>
                              <a:lnTo>
                                <a:pt x="610681" y="3358134"/>
                              </a:lnTo>
                              <a:close/>
                            </a:path>
                            <a:path w="3952875" h="3961765">
                              <a:moveTo>
                                <a:pt x="1605407" y="2351532"/>
                              </a:moveTo>
                              <a:lnTo>
                                <a:pt x="1567942" y="2386076"/>
                              </a:lnTo>
                              <a:lnTo>
                                <a:pt x="1525206" y="2427684"/>
                              </a:lnTo>
                              <a:lnTo>
                                <a:pt x="1413288" y="2538563"/>
                              </a:lnTo>
                              <a:lnTo>
                                <a:pt x="909828" y="3041777"/>
                              </a:lnTo>
                              <a:lnTo>
                                <a:pt x="913130" y="3044952"/>
                              </a:lnTo>
                              <a:lnTo>
                                <a:pt x="916305" y="3048254"/>
                              </a:lnTo>
                              <a:lnTo>
                                <a:pt x="919607" y="3051429"/>
                              </a:lnTo>
                              <a:lnTo>
                                <a:pt x="1034288" y="2936748"/>
                              </a:lnTo>
                              <a:lnTo>
                                <a:pt x="1029970" y="2932430"/>
                              </a:lnTo>
                              <a:lnTo>
                                <a:pt x="1031113" y="2931287"/>
                              </a:lnTo>
                              <a:lnTo>
                                <a:pt x="1028827" y="2931287"/>
                              </a:lnTo>
                              <a:lnTo>
                                <a:pt x="1027811" y="2930271"/>
                              </a:lnTo>
                              <a:lnTo>
                                <a:pt x="1026668" y="2929255"/>
                              </a:lnTo>
                              <a:lnTo>
                                <a:pt x="1415707" y="2538538"/>
                              </a:lnTo>
                              <a:lnTo>
                                <a:pt x="1461166" y="2493914"/>
                              </a:lnTo>
                              <a:lnTo>
                                <a:pt x="1487170" y="2469769"/>
                              </a:lnTo>
                              <a:lnTo>
                                <a:pt x="1491594" y="2469769"/>
                              </a:lnTo>
                              <a:lnTo>
                                <a:pt x="1547495" y="2413000"/>
                              </a:lnTo>
                              <a:lnTo>
                                <a:pt x="1573206" y="2386447"/>
                              </a:lnTo>
                              <a:lnTo>
                                <a:pt x="1591452" y="2367359"/>
                              </a:lnTo>
                              <a:lnTo>
                                <a:pt x="1602198" y="2355724"/>
                              </a:lnTo>
                              <a:lnTo>
                                <a:pt x="1605407" y="2351532"/>
                              </a:lnTo>
                              <a:close/>
                            </a:path>
                            <a:path w="3952875" h="3961765">
                              <a:moveTo>
                                <a:pt x="1491594" y="2469769"/>
                              </a:moveTo>
                              <a:lnTo>
                                <a:pt x="1487170" y="2469769"/>
                              </a:lnTo>
                              <a:lnTo>
                                <a:pt x="1485983" y="2471410"/>
                              </a:lnTo>
                              <a:lnTo>
                                <a:pt x="1481867" y="2475944"/>
                              </a:lnTo>
                              <a:lnTo>
                                <a:pt x="1474847" y="2483359"/>
                              </a:lnTo>
                              <a:lnTo>
                                <a:pt x="1452274" y="2506690"/>
                              </a:lnTo>
                              <a:lnTo>
                                <a:pt x="1418885" y="2540686"/>
                              </a:lnTo>
                              <a:lnTo>
                                <a:pt x="1028827" y="2931287"/>
                              </a:lnTo>
                              <a:lnTo>
                                <a:pt x="1031113" y="2931287"/>
                              </a:lnTo>
                              <a:lnTo>
                                <a:pt x="1279398" y="2683510"/>
                              </a:lnTo>
                              <a:lnTo>
                                <a:pt x="1366882" y="2598293"/>
                              </a:lnTo>
                              <a:lnTo>
                                <a:pt x="1363853" y="2598293"/>
                              </a:lnTo>
                              <a:lnTo>
                                <a:pt x="1423349" y="2538538"/>
                              </a:lnTo>
                              <a:lnTo>
                                <a:pt x="1491594" y="2469769"/>
                              </a:lnTo>
                              <a:close/>
                            </a:path>
                            <a:path w="3952875" h="3961765">
                              <a:moveTo>
                                <a:pt x="1683385" y="2287651"/>
                              </a:moveTo>
                              <a:lnTo>
                                <a:pt x="1424420" y="2538563"/>
                              </a:lnTo>
                              <a:lnTo>
                                <a:pt x="1363853" y="2598293"/>
                              </a:lnTo>
                              <a:lnTo>
                                <a:pt x="1366882" y="2598293"/>
                              </a:lnTo>
                              <a:lnTo>
                                <a:pt x="1428650" y="2538538"/>
                              </a:lnTo>
                              <a:lnTo>
                                <a:pt x="1539113" y="2431923"/>
                              </a:lnTo>
                              <a:lnTo>
                                <a:pt x="1683385" y="2287651"/>
                              </a:lnTo>
                              <a:close/>
                            </a:path>
                            <a:path w="3952875" h="3961765">
                              <a:moveTo>
                                <a:pt x="2541905" y="1429131"/>
                              </a:moveTo>
                              <a:lnTo>
                                <a:pt x="2177415" y="1774190"/>
                              </a:lnTo>
                              <a:lnTo>
                                <a:pt x="2053844" y="1897761"/>
                              </a:lnTo>
                              <a:lnTo>
                                <a:pt x="1730756" y="2240280"/>
                              </a:lnTo>
                              <a:lnTo>
                                <a:pt x="1852549" y="2118487"/>
                              </a:lnTo>
                              <a:lnTo>
                                <a:pt x="1944751" y="2020443"/>
                              </a:lnTo>
                              <a:lnTo>
                                <a:pt x="1978896" y="1986280"/>
                              </a:lnTo>
                              <a:lnTo>
                                <a:pt x="1976755" y="1986280"/>
                              </a:lnTo>
                              <a:lnTo>
                                <a:pt x="2082948" y="1873545"/>
                              </a:lnTo>
                              <a:lnTo>
                                <a:pt x="2095007" y="1860534"/>
                              </a:lnTo>
                              <a:lnTo>
                                <a:pt x="2105376" y="1849213"/>
                              </a:lnTo>
                              <a:lnTo>
                                <a:pt x="2114042" y="1839595"/>
                              </a:lnTo>
                              <a:lnTo>
                                <a:pt x="2270633" y="1692402"/>
                              </a:lnTo>
                              <a:lnTo>
                                <a:pt x="2272773" y="1692402"/>
                              </a:lnTo>
                              <a:lnTo>
                                <a:pt x="2307209" y="1657985"/>
                              </a:lnTo>
                              <a:lnTo>
                                <a:pt x="2411222" y="1559814"/>
                              </a:lnTo>
                              <a:lnTo>
                                <a:pt x="2541905" y="1429131"/>
                              </a:lnTo>
                              <a:close/>
                            </a:path>
                            <a:path w="3952875" h="3961765">
                              <a:moveTo>
                                <a:pt x="2272773" y="1692402"/>
                              </a:moveTo>
                              <a:lnTo>
                                <a:pt x="2270633" y="1692402"/>
                              </a:lnTo>
                              <a:lnTo>
                                <a:pt x="1976755" y="1986280"/>
                              </a:lnTo>
                              <a:lnTo>
                                <a:pt x="1978896" y="1986280"/>
                              </a:lnTo>
                              <a:lnTo>
                                <a:pt x="2272773" y="1692402"/>
                              </a:lnTo>
                              <a:close/>
                            </a:path>
                            <a:path w="3952875" h="3961765">
                              <a:moveTo>
                                <a:pt x="3951604" y="0"/>
                              </a:moveTo>
                              <a:lnTo>
                                <a:pt x="3264662" y="686943"/>
                              </a:lnTo>
                              <a:lnTo>
                                <a:pt x="3265804" y="688086"/>
                              </a:lnTo>
                              <a:lnTo>
                                <a:pt x="3551428" y="402590"/>
                              </a:lnTo>
                              <a:lnTo>
                                <a:pt x="3568446" y="402590"/>
                              </a:lnTo>
                              <a:lnTo>
                                <a:pt x="3674618" y="296418"/>
                              </a:lnTo>
                              <a:lnTo>
                                <a:pt x="3671824" y="293497"/>
                              </a:lnTo>
                              <a:lnTo>
                                <a:pt x="3668903" y="290703"/>
                              </a:lnTo>
                              <a:lnTo>
                                <a:pt x="3666109" y="287782"/>
                              </a:lnTo>
                              <a:lnTo>
                                <a:pt x="3952748" y="1143"/>
                              </a:lnTo>
                              <a:lnTo>
                                <a:pt x="3951604" y="0"/>
                              </a:lnTo>
                              <a:close/>
                            </a:path>
                            <a:path w="3952875" h="3961765">
                              <a:moveTo>
                                <a:pt x="3568446" y="402590"/>
                              </a:moveTo>
                              <a:lnTo>
                                <a:pt x="3551428" y="402590"/>
                              </a:lnTo>
                              <a:lnTo>
                                <a:pt x="3559937" y="411099"/>
                              </a:lnTo>
                              <a:lnTo>
                                <a:pt x="3568446" y="402590"/>
                              </a:lnTo>
                              <a:close/>
                            </a:path>
                            <a:path w="3952875" h="3961765">
                              <a:moveTo>
                                <a:pt x="3163570" y="788035"/>
                              </a:moveTo>
                              <a:lnTo>
                                <a:pt x="2578862" y="1372743"/>
                              </a:lnTo>
                              <a:lnTo>
                                <a:pt x="2582037" y="1376045"/>
                              </a:lnTo>
                              <a:lnTo>
                                <a:pt x="2585339" y="1379220"/>
                              </a:lnTo>
                              <a:lnTo>
                                <a:pt x="2588514" y="1382395"/>
                              </a:lnTo>
                              <a:lnTo>
                                <a:pt x="2703322" y="1267714"/>
                              </a:lnTo>
                              <a:lnTo>
                                <a:pt x="2701798" y="1266317"/>
                              </a:lnTo>
                              <a:lnTo>
                                <a:pt x="2698877" y="1263396"/>
                              </a:lnTo>
                              <a:lnTo>
                                <a:pt x="2700019" y="1262253"/>
                              </a:lnTo>
                              <a:lnTo>
                                <a:pt x="2697734" y="1262253"/>
                              </a:lnTo>
                              <a:lnTo>
                                <a:pt x="2694686" y="1259205"/>
                              </a:lnTo>
                              <a:lnTo>
                                <a:pt x="3164713" y="789178"/>
                              </a:lnTo>
                              <a:lnTo>
                                <a:pt x="3163570" y="788035"/>
                              </a:lnTo>
                              <a:close/>
                            </a:path>
                            <a:path w="3952875" h="3961765">
                              <a:moveTo>
                                <a:pt x="3104515" y="855472"/>
                              </a:moveTo>
                              <a:lnTo>
                                <a:pt x="2697734" y="1262253"/>
                              </a:lnTo>
                              <a:lnTo>
                                <a:pt x="2700019" y="1262253"/>
                              </a:lnTo>
                              <a:lnTo>
                                <a:pt x="3105658" y="856615"/>
                              </a:lnTo>
                              <a:lnTo>
                                <a:pt x="3104515" y="855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D22CD" id="Graphic 7" o:spid="_x0000_s1026" alt="&quot;&quot;" style="position:absolute;margin-left:141.75pt;margin-top:11.7pt;width:311.25pt;height:311.95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2875,396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" path="m721360,3239897r-36322,31623l641477,3313287r-60706,59198l522271,3430143,,3951605r3175,3302l6477,3958082r3175,3302l125595,3845433r-2405,l115824,3838067,446532,3507740r81204,-79792l556133,3400425r34448,-32481l603123,3358134r7558,l659451,3307867r28869,-30238l716629,3246691r3830,-4814l721360,3239897xem610681,3358134r-7558,l602188,3360037r-3780,4748l570049,3395606r-31190,32385l465643,3502513,123190,3845433r2405,l542081,3427948r54687,-55581l610681,3358134xem1605407,2351532r-37465,34544l1525206,2427684r-111918,110879l909828,3041777r3302,3175l916305,3048254r3302,3175l1034288,2936748r-4318,-4318l1031113,2931287r-2286,l1027811,2930271r-1143,-1016l1415707,2538538r45459,-44624l1487170,2469769r4424,l1547495,2413000r25711,-26553l1591452,2367359r10746,-11635l1605407,2351532xem1491594,2469769r-4424,l1485983,2471410r-4116,4534l1474847,2483359r-22573,23331l1418885,2540686r-390058,390601l1031113,2931287r248285,-247777l1366882,2598293r-3029,l1423349,2538538r68245,-68769xem1683385,2287651r-258965,250912l1363853,2598293r3029,l1428650,2538538r110463,-106615l1683385,2287651xem2541905,1429131r-364490,345059l2053844,1897761r-323088,342519l1852549,2118487r92202,-98044l1978896,1986280r-2141,l2082948,1873545r12059,-13011l2105376,1849213r8666,-9618l2270633,1692402r2140,l2307209,1657985r104013,-98171l2541905,1429131xem2272773,1692402r-2140,l1976755,1986280r2141,l2272773,1692402xem3951604,l3264662,686943r1142,1143l3551428,402590r17018,l3674618,296418r-2794,-2921l3668903,290703r-2794,-2921l3952748,1143,3951604,xem3568446,402590r-17018,l3559937,411099r8509,-8509xem3163570,788035r-584708,584708l2582037,1376045r3302,3175l2588514,1382395r114808,-114681l2701798,1266317r-2921,-2921l2700019,1262253r-2285,l2694686,1259205,3164713,789178r-1143,-1143xem3104515,855472r-406781,406781l2700019,1262253,3105658,856615r-1143,-1143xe" fillcolor="silver" stroked="f">
                <v:fill opacity="32639f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3360" behindDoc="1" locked="0" layoutInCell="1" allowOverlap="1" wp14:anchorId="6B9DAFA7" wp14:editId="31B99D38">
            <wp:simplePos x="0" y="0"/>
            <wp:positionH relativeFrom="page">
              <wp:posOffset>565444</wp:posOffset>
            </wp:positionH>
            <wp:positionV relativeFrom="paragraph">
              <wp:posOffset>538136</wp:posOffset>
            </wp:positionV>
            <wp:extent cx="1530146" cy="742123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46" cy="742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03872" behindDoc="1" locked="0" layoutInCell="1" allowOverlap="1" wp14:anchorId="157C8201" wp14:editId="38D12D69">
            <wp:simplePos x="0" y="0"/>
            <wp:positionH relativeFrom="page">
              <wp:posOffset>4889792</wp:posOffset>
            </wp:positionH>
            <wp:positionV relativeFrom="paragraph">
              <wp:posOffset>616770</wp:posOffset>
            </wp:positionV>
            <wp:extent cx="1776971" cy="828069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6971" cy="82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Signed</w:t>
      </w:r>
    </w:p>
    <w:p w14:paraId="28970E83" w14:textId="77777777" w:rsidR="00492F46" w:rsidRDefault="00492F46">
      <w:pPr>
        <w:rPr>
          <w:b/>
          <w:sz w:val="26"/>
        </w:rPr>
      </w:pPr>
    </w:p>
    <w:p w14:paraId="46149327" w14:textId="77777777" w:rsidR="00492F46" w:rsidRDefault="00492F46">
      <w:pPr>
        <w:rPr>
          <w:b/>
          <w:sz w:val="26"/>
        </w:rPr>
      </w:pPr>
    </w:p>
    <w:p w14:paraId="1E5E17A9" w14:textId="77777777" w:rsidR="00492F46" w:rsidRDefault="00492F46">
      <w:pPr>
        <w:rPr>
          <w:b/>
          <w:sz w:val="26"/>
        </w:rPr>
      </w:pPr>
    </w:p>
    <w:p w14:paraId="1ABE75BB" w14:textId="77777777" w:rsidR="00492F46" w:rsidRDefault="00492F46">
      <w:pPr>
        <w:rPr>
          <w:b/>
          <w:sz w:val="26"/>
        </w:rPr>
      </w:pPr>
    </w:p>
    <w:p w14:paraId="17B7376A" w14:textId="77777777" w:rsidR="00492F46" w:rsidRDefault="00492F46">
      <w:pPr>
        <w:spacing w:before="4"/>
        <w:rPr>
          <w:b/>
          <w:sz w:val="27"/>
        </w:rPr>
      </w:pPr>
    </w:p>
    <w:p w14:paraId="6AD5A4FD" w14:textId="77777777" w:rsidR="00492F46" w:rsidRDefault="00000000">
      <w:pPr>
        <w:tabs>
          <w:tab w:val="left" w:pos="7082"/>
        </w:tabs>
        <w:ind w:left="113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..................................................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..................................................</w:t>
      </w:r>
    </w:p>
    <w:p w14:paraId="212762B1" w14:textId="77777777" w:rsidR="00492F46" w:rsidRDefault="00000000">
      <w:pPr>
        <w:pStyle w:val="BodyText"/>
        <w:tabs>
          <w:tab w:val="left" w:pos="8402"/>
        </w:tabs>
        <w:spacing w:before="1" w:line="241" w:lineRule="exact"/>
        <w:ind w:left="113"/>
      </w:pPr>
      <w:r>
        <w:t>Katarina</w:t>
      </w:r>
      <w:r>
        <w:rPr>
          <w:spacing w:val="-8"/>
        </w:rPr>
        <w:t xml:space="preserve"> </w:t>
      </w:r>
      <w:r>
        <w:rPr>
          <w:spacing w:val="-2"/>
        </w:rPr>
        <w:t>Carroll</w:t>
      </w:r>
      <w:r>
        <w:tab/>
        <w:t>Mark</w:t>
      </w:r>
      <w:r>
        <w:rPr>
          <w:spacing w:val="-3"/>
        </w:rPr>
        <w:t xml:space="preserve"> </w:t>
      </w:r>
      <w:r>
        <w:t>Ryan</w:t>
      </w:r>
      <w:r>
        <w:rPr>
          <w:spacing w:val="-2"/>
        </w:rPr>
        <w:t xml:space="preserve"> </w:t>
      </w:r>
      <w:r>
        <w:rPr>
          <w:spacing w:val="-5"/>
        </w:rPr>
        <w:t>MP</w:t>
      </w:r>
    </w:p>
    <w:p w14:paraId="7F01DF9D" w14:textId="77777777" w:rsidR="00492F46" w:rsidRDefault="00000000">
      <w:pPr>
        <w:pStyle w:val="BodyText"/>
        <w:tabs>
          <w:tab w:val="left" w:pos="5706"/>
          <w:tab w:val="left" w:pos="6136"/>
        </w:tabs>
        <w:ind w:left="113" w:right="134"/>
      </w:pPr>
      <w:r>
        <w:rPr>
          <w:spacing w:val="-2"/>
        </w:rPr>
        <w:t>Commissioner</w:t>
      </w:r>
      <w:r>
        <w:tab/>
        <w:t>Minister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Police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 Queensland Police Service</w:t>
      </w:r>
      <w:r>
        <w:tab/>
      </w:r>
      <w:r>
        <w:tab/>
        <w:t>Minister for Fire and Emergency Services</w:t>
      </w:r>
    </w:p>
    <w:p w14:paraId="05EC7689" w14:textId="77777777" w:rsidR="00492F46" w:rsidRDefault="00492F46">
      <w:pPr>
        <w:pStyle w:val="BodyText"/>
        <w:spacing w:before="10"/>
        <w:rPr>
          <w:sz w:val="12"/>
        </w:rPr>
      </w:pPr>
    </w:p>
    <w:p w14:paraId="5B8C19D8" w14:textId="77777777" w:rsidR="00492F46" w:rsidRDefault="00000000">
      <w:pPr>
        <w:tabs>
          <w:tab w:val="left" w:pos="7202"/>
        </w:tabs>
        <w:spacing w:before="90"/>
        <w:ind w:left="113"/>
        <w:rPr>
          <w:sz w:val="20"/>
        </w:rPr>
      </w:pPr>
      <w:r>
        <w:rPr>
          <w:rFonts w:ascii="Times New Roman"/>
          <w:spacing w:val="-2"/>
          <w:position w:val="3"/>
          <w:sz w:val="21"/>
        </w:rPr>
        <w:t>Date:</w:t>
      </w:r>
      <w:r>
        <w:rPr>
          <w:rFonts w:ascii="Times New Roman"/>
          <w:spacing w:val="-6"/>
          <w:position w:val="3"/>
          <w:sz w:val="21"/>
        </w:rPr>
        <w:t xml:space="preserve"> </w:t>
      </w:r>
      <w:r>
        <w:rPr>
          <w:spacing w:val="-2"/>
          <w:position w:val="1"/>
          <w:sz w:val="20"/>
        </w:rPr>
        <w:t>24/11/2023</w:t>
      </w:r>
      <w:r>
        <w:rPr>
          <w:position w:val="1"/>
          <w:sz w:val="20"/>
        </w:rPr>
        <w:tab/>
      </w:r>
      <w:r>
        <w:rPr>
          <w:rFonts w:ascii="Times New Roman"/>
          <w:spacing w:val="-2"/>
          <w:position w:val="3"/>
          <w:sz w:val="21"/>
        </w:rPr>
        <w:t>Date:</w:t>
      </w:r>
      <w:r>
        <w:rPr>
          <w:rFonts w:ascii="Times New Roman"/>
          <w:spacing w:val="-6"/>
          <w:position w:val="3"/>
          <w:sz w:val="21"/>
        </w:rPr>
        <w:t xml:space="preserve"> </w:t>
      </w:r>
      <w:r>
        <w:rPr>
          <w:spacing w:val="-2"/>
          <w:sz w:val="20"/>
        </w:rPr>
        <w:t>24/11/2023</w:t>
      </w:r>
    </w:p>
    <w:sectPr w:rsidR="00492F46">
      <w:pgSz w:w="11910" w:h="16840"/>
      <w:pgMar w:top="1740" w:right="1300" w:bottom="1280" w:left="760" w:header="578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844B" w14:textId="77777777" w:rsidR="00980681" w:rsidRDefault="00980681">
      <w:r>
        <w:separator/>
      </w:r>
    </w:p>
  </w:endnote>
  <w:endnote w:type="continuationSeparator" w:id="0">
    <w:p w14:paraId="640C22D0" w14:textId="77777777" w:rsidR="00980681" w:rsidRDefault="0098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2B73" w14:textId="77777777" w:rsidR="00492F46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848" behindDoc="1" locked="0" layoutInCell="1" allowOverlap="1" wp14:anchorId="5038CF17" wp14:editId="12679B33">
          <wp:simplePos x="0" y="0"/>
          <wp:positionH relativeFrom="page">
            <wp:posOffset>6070600</wp:posOffset>
          </wp:positionH>
          <wp:positionV relativeFrom="page">
            <wp:posOffset>10015651</wp:posOffset>
          </wp:positionV>
          <wp:extent cx="902970" cy="291465"/>
          <wp:effectExtent l="0" t="0" r="0" b="0"/>
          <wp:wrapNone/>
          <wp:docPr id="2" name="Image 2" descr="Queensland Governmen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Queensland Governmen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97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94837C0" wp14:editId="2BB9A86E">
              <wp:simplePos x="0" y="0"/>
              <wp:positionH relativeFrom="page">
                <wp:posOffset>595884</wp:posOffset>
              </wp:positionH>
              <wp:positionV relativeFrom="page">
                <wp:posOffset>9873691</wp:posOffset>
              </wp:positionV>
              <wp:extent cx="6374765" cy="6350"/>
              <wp:effectExtent l="0" t="0" r="0" b="0"/>
              <wp:wrapNone/>
              <wp:docPr id="3" name="Graphic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47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4765" h="6350">
                            <a:moveTo>
                              <a:pt x="6374511" y="0"/>
                            </a:moveTo>
                            <a:lnTo>
                              <a:pt x="6374511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74511" y="6096"/>
                            </a:lnTo>
                            <a:lnTo>
                              <a:pt x="63745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48B67" id="Graphic 3" o:spid="_x0000_s1026" alt="&quot;&quot;" style="position:absolute;margin-left:46.9pt;margin-top:777.45pt;width:501.95pt;height: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4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" path="m6374511,r,l,,,6096r6374511,l637451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7A91DFDE" wp14:editId="49464C7F">
              <wp:simplePos x="0" y="0"/>
              <wp:positionH relativeFrom="page">
                <wp:posOffset>583183</wp:posOffset>
              </wp:positionH>
              <wp:positionV relativeFrom="page">
                <wp:posOffset>9924618</wp:posOffset>
              </wp:positionV>
              <wp:extent cx="1123950" cy="127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1EC952" w14:textId="77777777" w:rsidR="00492F46" w:rsidRDefault="00000000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Impact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Analysis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>Statement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1DFD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5.9pt;margin-top:781.45pt;width:88.5pt;height:10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" filled="f" stroked="f">
              <v:textbox inset="0,0,0,0">
                <w:txbxContent>
                  <w:p w14:paraId="581EC952" w14:textId="77777777" w:rsidR="00492F46" w:rsidRDefault="00000000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Impact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Analysis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28F17FED" wp14:editId="53C56E21">
              <wp:simplePos x="0" y="0"/>
              <wp:positionH relativeFrom="page">
                <wp:posOffset>4051680</wp:posOffset>
              </wp:positionH>
              <wp:positionV relativeFrom="page">
                <wp:posOffset>9924618</wp:posOffset>
              </wp:positionV>
              <wp:extent cx="140970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C19D66" w14:textId="77777777" w:rsidR="00492F46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17FED" id="Textbox 5" o:spid="_x0000_s1027" type="#_x0000_t202" style="position:absolute;margin-left:319.05pt;margin-top:781.45pt;width:11.1pt;height:10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" filled="f" stroked="f">
              <v:textbox inset="0,0,0,0">
                <w:txbxContent>
                  <w:p w14:paraId="0FC19D66" w14:textId="77777777" w:rsidR="00492F46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z w:val="16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A3A7" w14:textId="77777777" w:rsidR="00980681" w:rsidRDefault="00980681">
      <w:r>
        <w:separator/>
      </w:r>
    </w:p>
  </w:footnote>
  <w:footnote w:type="continuationSeparator" w:id="0">
    <w:p w14:paraId="34B138EA" w14:textId="77777777" w:rsidR="00980681" w:rsidRDefault="0098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D57D" w14:textId="77777777" w:rsidR="00492F46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6683A708" wp14:editId="5D4F7A59">
          <wp:simplePos x="0" y="0"/>
          <wp:positionH relativeFrom="page">
            <wp:posOffset>513080</wp:posOffset>
          </wp:positionH>
          <wp:positionV relativeFrom="page">
            <wp:posOffset>367029</wp:posOffset>
          </wp:positionV>
          <wp:extent cx="6525259" cy="571500"/>
          <wp:effectExtent l="0" t="0" r="0" b="0"/>
          <wp:wrapNone/>
          <wp:docPr id="1" name="Image 1" descr="Queensland Treasury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Queensland Treasury banner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525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414C4"/>
    <w:multiLevelType w:val="hybridMultilevel"/>
    <w:tmpl w:val="9A5E8774"/>
    <w:lvl w:ilvl="0" w:tplc="0038C6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361554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88D4A360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0B7ABDB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D772EE70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EEA6F64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43E8791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2A8CB25E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4BAC9C7E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12C7BBE"/>
    <w:multiLevelType w:val="hybridMultilevel"/>
    <w:tmpl w:val="02524602"/>
    <w:lvl w:ilvl="0" w:tplc="16E6E43E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3567962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 w:tplc="188E7346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BF60725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4" w:tplc="4B265042"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5" w:tplc="883CD962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6" w:tplc="13A05304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7" w:tplc="127EC3CC">
      <w:numFmt w:val="bullet"/>
      <w:lvlText w:val="•"/>
      <w:lvlJc w:val="left"/>
      <w:pPr>
        <w:ind w:left="5355" w:hanging="360"/>
      </w:pPr>
      <w:rPr>
        <w:rFonts w:hint="default"/>
        <w:lang w:val="en-US" w:eastAsia="en-US" w:bidi="ar-SA"/>
      </w:rPr>
    </w:lvl>
    <w:lvl w:ilvl="8" w:tplc="DDC43922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num w:numId="1" w16cid:durableId="1474299741">
    <w:abstractNumId w:val="1"/>
  </w:num>
  <w:num w:numId="2" w16cid:durableId="582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s27DPVo1PVP9UabfENHAl4JeEUQapBVA2nXtOXQyB2fPm/665xgQZKrJXMo0Np9Pq2j8rN8T/v1Q2sdkkx5CwQ==" w:salt="lfkfqv8okXA6QkQDTGY3c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F46"/>
    <w:rsid w:val="00492F46"/>
    <w:rsid w:val="006B33A7"/>
    <w:rsid w:val="00792589"/>
    <w:rsid w:val="007B00F3"/>
    <w:rsid w:val="0098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4564"/>
  <w15:docId w15:val="{CE18D76E-84F2-4EED-808F-D4D4CE1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0"/>
    <w:qFormat/>
    <w:pPr>
      <w:spacing w:before="75"/>
      <w:ind w:left="113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7925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5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25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2682</Characters>
  <Application>Microsoft Office Word</Application>
  <DocSecurity>8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Document title subheading</dc:subject>
  <dc:creator>Microsoft Office User</dc:creator>
  <cp:lastModifiedBy>Sergiacomi.MarcoN[CCE]</cp:lastModifiedBy>
  <cp:revision>3</cp:revision>
  <dcterms:created xsi:type="dcterms:W3CDTF">2024-03-11T23:10:00Z</dcterms:created>
  <dcterms:modified xsi:type="dcterms:W3CDTF">2024-03-12T23:19:00Z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2024-03-11T00:00:00Z</vt:filetime>
  </property>
  <property fmtid="{D5CDD505-2E9C-101B-9397-08002B2CF9AE}" pid="5" name="MSIP_Label_5b083577-197b-450c-831d-654cf3f56dc2_ActionId">
    <vt:lpwstr>4ab8dc43-5fad-421f-818f-02d2f5e07b64</vt:lpwstr>
  </property>
  <property fmtid="{D5CDD505-2E9C-101B-9397-08002B2CF9AE}" pid="6" name="MSIP_Label_5b083577-197b-450c-831d-654cf3f56dc2_ContentBits">
    <vt:lpwstr>0</vt:lpwstr>
  </property>
  <property fmtid="{D5CDD505-2E9C-101B-9397-08002B2CF9AE}" pid="7" name="MSIP_Label_5b083577-197b-450c-831d-654cf3f56dc2_Enabled">
    <vt:lpwstr>true</vt:lpwstr>
  </property>
  <property fmtid="{D5CDD505-2E9C-101B-9397-08002B2CF9AE}" pid="8" name="MSIP_Label_5b083577-197b-450c-831d-654cf3f56dc2_Method">
    <vt:lpwstr>Standard</vt:lpwstr>
  </property>
  <property fmtid="{D5CDD505-2E9C-101B-9397-08002B2CF9AE}" pid="9" name="MSIP_Label_5b083577-197b-450c-831d-654cf3f56dc2_Name">
    <vt:lpwstr>OFFICIAL</vt:lpwstr>
  </property>
  <property fmtid="{D5CDD505-2E9C-101B-9397-08002B2CF9AE}" pid="10" name="MSIP_Label_5b083577-197b-450c-831d-654cf3f56dc2_SetDate">
    <vt:lpwstr>2021-09-08T04:08:33Z</vt:lpwstr>
  </property>
  <property fmtid="{D5CDD505-2E9C-101B-9397-08002B2CF9AE}" pid="11" name="MSIP_Label_5b083577-197b-450c-831d-654cf3f56dc2_SiteId">
    <vt:lpwstr>823bfb03-da26-4cbf-a7d6-f02dbfdf182e</vt:lpwstr>
  </property>
  <property fmtid="{D5CDD505-2E9C-101B-9397-08002B2CF9AE}" pid="12" name="MSIP_Label_608c2150-951d-4bfc-b6e8-617f9314a87a_ContentBits">
    <vt:lpwstr>0</vt:lpwstr>
  </property>
  <property fmtid="{D5CDD505-2E9C-101B-9397-08002B2CF9AE}" pid="13" name="MSIP_Label_608c2150-951d-4bfc-b6e8-617f9314a87a_Enabled">
    <vt:lpwstr>true</vt:lpwstr>
  </property>
  <property fmtid="{D5CDD505-2E9C-101B-9397-08002B2CF9AE}" pid="14" name="MSIP_Label_608c2150-951d-4bfc-b6e8-617f9314a87a_Method">
    <vt:lpwstr>Privileged</vt:lpwstr>
  </property>
  <property fmtid="{D5CDD505-2E9C-101B-9397-08002B2CF9AE}" pid="15" name="MSIP_Label_608c2150-951d-4bfc-b6e8-617f9314a87a_SiteId">
    <vt:lpwstr>45d5d807-c5ae-44c5-bb86-42f20fdebfeb</vt:lpwstr>
  </property>
  <property fmtid="{D5CDD505-2E9C-101B-9397-08002B2CF9AE}" pid="16" name="Producer">
    <vt:lpwstr>Microsoft® Word for Microsoft 365</vt:lpwstr>
  </property>
</Properties>
</file>