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CCC24E" w14:textId="203A0391" w:rsidR="0049510C" w:rsidRPr="0049510C" w:rsidRDefault="00311FC3" w:rsidP="00311FC3">
      <w:pPr>
        <w:tabs>
          <w:tab w:val="left" w:pos="5064"/>
        </w:tabs>
      </w:pPr>
      <w:r>
        <w:tab/>
      </w:r>
    </w:p>
    <w:p w14:paraId="35324BFC" w14:textId="77777777" w:rsidR="00367496" w:rsidRDefault="00367496">
      <w:pPr>
        <w:rPr>
          <w:rFonts w:ascii="Verdana" w:hAnsi="Verdana"/>
          <w:b/>
          <w:iCs/>
          <w:color w:val="1F3864"/>
          <w:sz w:val="20"/>
          <w:szCs w:val="20"/>
          <w:u w:color="808080"/>
        </w:rPr>
      </w:pPr>
      <w:bookmarkStart w:id="0" w:name="_Toc96085042"/>
      <w:bookmarkStart w:id="1" w:name="_Toc96085078"/>
      <w:bookmarkStart w:id="2" w:name="Business"/>
      <w:bookmarkStart w:id="3" w:name="_Toc280106567"/>
      <w:bookmarkStart w:id="4" w:name="_Toc456251442"/>
    </w:p>
    <w:p w14:paraId="566724A6" w14:textId="4AD0B20B" w:rsidR="00367496" w:rsidRPr="00367496" w:rsidRDefault="00367496" w:rsidP="00367496">
      <w:pPr>
        <w:jc w:val="center"/>
        <w:rPr>
          <w:rFonts w:ascii="Verdana" w:hAnsi="Verdana"/>
          <w:b/>
          <w:iCs/>
          <w:sz w:val="44"/>
          <w:szCs w:val="44"/>
          <w:u w:color="808080"/>
        </w:rPr>
      </w:pPr>
      <w:r w:rsidRPr="00367496">
        <w:rPr>
          <w:rFonts w:ascii="Verdana" w:hAnsi="Verdana"/>
          <w:b/>
          <w:iCs/>
          <w:sz w:val="44"/>
          <w:szCs w:val="44"/>
          <w:u w:color="808080"/>
        </w:rPr>
        <w:t>Toowoomba District Disaster Management Plan</w:t>
      </w:r>
    </w:p>
    <w:p w14:paraId="6DFA24AF" w14:textId="77777777" w:rsidR="00367496" w:rsidRDefault="00367496">
      <w:pPr>
        <w:rPr>
          <w:rFonts w:ascii="Verdana" w:hAnsi="Verdana"/>
          <w:b/>
          <w:iCs/>
          <w:color w:val="1F3864"/>
          <w:sz w:val="20"/>
          <w:szCs w:val="20"/>
          <w:u w:color="808080"/>
        </w:rPr>
      </w:pPr>
    </w:p>
    <w:p w14:paraId="76CBEB73" w14:textId="4DF5E90B" w:rsidR="00367496" w:rsidRPr="00367496" w:rsidRDefault="00367496">
      <w:pPr>
        <w:rPr>
          <w:rFonts w:ascii="Verdana" w:hAnsi="Verdana"/>
          <w:b/>
          <w:iCs/>
          <w:color w:val="1F3864"/>
          <w:sz w:val="20"/>
          <w:szCs w:val="20"/>
          <w:u w:color="808080"/>
        </w:rPr>
      </w:pPr>
      <w:r>
        <w:rPr>
          <w:noProof/>
          <w:lang w:eastAsia="en-AU"/>
        </w:rPr>
        <mc:AlternateContent>
          <mc:Choice Requires="wps">
            <w:drawing>
              <wp:anchor distT="45720" distB="45720" distL="114300" distR="114300" simplePos="0" relativeHeight="251659264" behindDoc="0" locked="0" layoutInCell="1" allowOverlap="1" wp14:anchorId="695D70B7" wp14:editId="23391657">
                <wp:simplePos x="0" y="0"/>
                <wp:positionH relativeFrom="column">
                  <wp:posOffset>-190500</wp:posOffset>
                </wp:positionH>
                <wp:positionV relativeFrom="paragraph">
                  <wp:posOffset>264795</wp:posOffset>
                </wp:positionV>
                <wp:extent cx="6113145" cy="7639050"/>
                <wp:effectExtent l="0" t="0" r="2095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7639050"/>
                        </a:xfrm>
                        <a:prstGeom prst="rect">
                          <a:avLst/>
                        </a:prstGeom>
                        <a:solidFill>
                          <a:schemeClr val="accent1">
                            <a:lumMod val="50000"/>
                          </a:schemeClr>
                        </a:solidFill>
                        <a:ln w="9525">
                          <a:solidFill>
                            <a:srgbClr val="000000"/>
                          </a:solidFill>
                          <a:miter lim="800000"/>
                          <a:headEnd/>
                          <a:tailEnd/>
                        </a:ln>
                      </wps:spPr>
                      <wps:txbx>
                        <w:txbxContent>
                          <w:p w14:paraId="5D4CAA4B" w14:textId="0E4E2840" w:rsidR="00047858" w:rsidRPr="00317256" w:rsidRDefault="00047858" w:rsidP="004B5618">
                            <w:pPr>
                              <w:jc w:val="both"/>
                              <w:rPr>
                                <w:rFonts w:ascii="Bradley Hand ITC" w:hAnsi="Bradley Hand ITC"/>
                                <w:b/>
                                <w:color w:val="9CC2E5" w:themeColor="accent1" w:themeTint="99"/>
                                <w:sz w:val="24"/>
                              </w:rPr>
                            </w:pP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r w:rsidR="003112DD">
                              <w:rPr>
                                <w:rFonts w:ascii="Bradley Hand ITC" w:hAnsi="Bradley Hand ITC"/>
                                <w:b/>
                                <w:color w:val="9CC2E5" w:themeColor="accent1" w:themeTint="99"/>
                                <w:sz w:val="24"/>
                              </w:rPr>
                              <w:t>. T</w:t>
                            </w:r>
                            <w:permStart w:id="155740010" w:edGrp="everyone"/>
                            <w:permEnd w:id="155740010"/>
                            <w:r w:rsidRPr="003112DD">
                              <w:rPr>
                                <w:rFonts w:ascii="Bradley Hand ITC" w:hAnsi="Bradley Hand ITC"/>
                                <w:b/>
                                <w:color w:val="9CC2E5" w:themeColor="accent1" w:themeTint="99"/>
                                <w:sz w:val="24"/>
                              </w:rPr>
                              <w:t>his weather</w:t>
                            </w:r>
                            <w:r w:rsidRPr="00C309A3">
                              <w:rPr>
                                <w:rFonts w:ascii="Bradley Hand ITC" w:hAnsi="Bradley Hand ITC"/>
                                <w:b/>
                                <w:color w:val="9CC2E5" w:themeColor="accent1" w:themeTint="99"/>
                                <w:sz w:val="24"/>
                              </w:rPr>
                              <w:t xml:space="preserve"> may break our hearts and it is doing that but it will not break our will.</w:t>
                            </w:r>
                            <w:r>
                              <w:rPr>
                                <w:rFonts w:ascii="Bradley Hand ITC" w:hAnsi="Bradley Hand ITC"/>
                                <w:b/>
                                <w:color w:val="9CC2E5" w:themeColor="accent1" w:themeTint="99"/>
                                <w:sz w:val="24"/>
                              </w:rPr>
                              <w:t xml:space="preserve"> </w:t>
                            </w:r>
                            <w:r w:rsidRPr="00C309A3">
                              <w:rPr>
                                <w:rFonts w:ascii="Bradley Hand ITC" w:hAnsi="Bradley Hand ITC"/>
                                <w:b/>
                                <w:color w:val="9CC2E5" w:themeColor="accent1" w:themeTint="99"/>
                                <w:sz w:val="24"/>
                              </w:rPr>
                              <w:t xml:space="preserve">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4B5618">
                              <w:rPr>
                                <w:rFonts w:ascii="Bradley Hand ITC" w:hAnsi="Bradley Hand ITC"/>
                                <w:b/>
                                <w:color w:val="F4B083" w:themeColor="accent2" w:themeTint="99"/>
                                <w:sz w:val="24"/>
                              </w:rPr>
                              <w:t xml:space="preserve">Lockyer Valley Regional Council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w:t>
                            </w:r>
                            <w:r>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w:t>
                            </w:r>
                            <w:r w:rsidR="00367496">
                              <w:rPr>
                                <w:noProof/>
                                <w:lang w:eastAsia="en-AU"/>
                              </w:rPr>
                              <w:t xml:space="preserve"> </w:t>
                            </w:r>
                            <w:r>
                              <w:rPr>
                                <w:rFonts w:ascii="Bradley Hand ITC" w:hAnsi="Bradley Hand ITC"/>
                                <w:b/>
                                <w:color w:val="9CC2E5" w:themeColor="accent1" w:themeTint="99"/>
                                <w:sz w:val="24"/>
                              </w:rPr>
                              <w:t>into words the strength of the people we have come across during the Queensland floods. Everyone has been so strong and so concerned for those around them. It has been wonderful to see a community come together.</w:t>
                            </w:r>
                            <w:r w:rsidRPr="000E2977">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 xml:space="preserve">Mother Nature has unleashed something shocking out of the Toowoomba region. What we have here in Queensland is a very grim and desperate situation. </w:t>
                            </w:r>
                            <w:r w:rsidRPr="004B5618">
                              <w:rPr>
                                <w:rFonts w:ascii="Bradley Hand ITC" w:hAnsi="Bradley Hand ITC"/>
                                <w:b/>
                                <w:color w:val="ED7D31" w:themeColor="accent2"/>
                                <w:sz w:val="24"/>
                              </w:rPr>
                              <w:t xml:space="preserve">Toowoomba Regional Council </w:t>
                            </w:r>
                            <w:r w:rsidRPr="00C309A3">
                              <w:rPr>
                                <w:rFonts w:ascii="Bradley Hand ITC" w:hAnsi="Bradley Hand ITC"/>
                                <w:b/>
                                <w:color w:val="9CC2E5" w:themeColor="accent1" w:themeTint="99"/>
                                <w:sz w:val="24"/>
                              </w:rPr>
                              <w:t xml:space="preserve">This weather may break our hearts and it is doing that but it will not break our will.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r w:rsidRPr="000E2977">
                              <w:rPr>
                                <w:rFonts w:ascii="Bradley Hand ITC" w:hAnsi="Bradley Hand ITC"/>
                                <w:b/>
                                <w:color w:val="2E74B5" w:themeColor="accent1" w:themeShade="BF"/>
                                <w:sz w:val="24"/>
                              </w:rPr>
                              <w:t xml:space="preserve"> </w:t>
                            </w:r>
                            <w:r w:rsidRPr="004B5618">
                              <w:rPr>
                                <w:rFonts w:ascii="Bradley Hand ITC" w:hAnsi="Bradley Hand ITC"/>
                                <w:b/>
                                <w:color w:val="F4B083" w:themeColor="accent2" w:themeTint="99"/>
                                <w:sz w:val="24"/>
                              </w:rPr>
                              <w:t xml:space="preserve">Lockyer Valley Regional Council </w:t>
                            </w:r>
                            <w:r w:rsidR="00367496">
                              <w:rPr>
                                <w:noProof/>
                                <w:lang w:eastAsia="en-AU"/>
                              </w:rPr>
                              <w:drawing>
                                <wp:inline distT="0" distB="0" distL="0" distR="0" wp14:anchorId="1A458693" wp14:editId="38252EBA">
                                  <wp:extent cx="5921375" cy="2457450"/>
                                  <wp:effectExtent l="0" t="0" r="317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8"/>
                                          <a:stretch>
                                            <a:fillRect/>
                                          </a:stretch>
                                        </pic:blipFill>
                                        <pic:spPr>
                                          <a:xfrm>
                                            <a:off x="0" y="0"/>
                                            <a:ext cx="5921375" cy="2457450"/>
                                          </a:xfrm>
                                          <a:prstGeom prst="rect">
                                            <a:avLst/>
                                          </a:prstGeom>
                                        </pic:spPr>
                                      </pic:pic>
                                    </a:graphicData>
                                  </a:graphic>
                                </wp:inline>
                              </w:drawing>
                            </w:r>
                            <w:r w:rsidRPr="00C309A3">
                              <w:rPr>
                                <w:rFonts w:ascii="Bradley Hand ITC" w:hAnsi="Bradley Hand ITC"/>
                                <w:b/>
                                <w:color w:val="2E74B5" w:themeColor="accent1" w:themeShade="BF"/>
                                <w:sz w:val="24"/>
                              </w:rPr>
                              <w:t>Mother Nature has unleashed something shocking</w:t>
                            </w:r>
                            <w:r w:rsidR="00367496">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 xml:space="preserve">out of the Toowoomba region. What we have here in Queensland is a very grim and desperate situation. </w:t>
                            </w:r>
                            <w:r w:rsidRPr="00C309A3">
                              <w:rPr>
                                <w:rFonts w:ascii="Bradley Hand ITC" w:hAnsi="Bradley Hand ITC"/>
                                <w:b/>
                                <w:color w:val="9CC2E5" w:themeColor="accent1" w:themeTint="99"/>
                                <w:sz w:val="24"/>
                              </w:rPr>
                              <w:t xml:space="preserve">This weather may break our hearts and it is doing that but it will not break our will. </w:t>
                            </w:r>
                            <w:r w:rsidRPr="004B5618">
                              <w:rPr>
                                <w:rFonts w:ascii="Bradley Hand ITC" w:hAnsi="Bradley Hand ITC"/>
                                <w:b/>
                                <w:color w:val="ED7D31" w:themeColor="accent2"/>
                                <w:sz w:val="24"/>
                              </w:rPr>
                              <w:t xml:space="preserve">Toowoomba Regional Council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4B5618">
                              <w:rPr>
                                <w:rFonts w:ascii="Bradley Hand ITC" w:hAnsi="Bradley Hand ITC"/>
                                <w:b/>
                                <w:color w:val="F4B083" w:themeColor="accent2" w:themeTint="99"/>
                                <w:sz w:val="24"/>
                              </w:rPr>
                              <w:t xml:space="preserve">Lockyer Valley Regional Council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 xml:space="preserve">It’s hard to put into words the strength of the people we have come across during the Queensland floods. Everyone has been so strong and so concerned for those around them. It has been wonderful to see a community come together. </w:t>
                            </w:r>
                            <w:r w:rsidRPr="00C309A3">
                              <w:rPr>
                                <w:rFonts w:ascii="Bradley Hand ITC" w:hAnsi="Bradley Hand ITC"/>
                                <w:b/>
                                <w:color w:val="2E74B5" w:themeColor="accent1" w:themeShade="BF"/>
                                <w:sz w:val="24"/>
                              </w:rPr>
                              <w:t xml:space="preserve">Mother Nature has unleashed something shocking out of the Toowoomba region. What we have here in Queensland is a very grim and desperate situation. </w:t>
                            </w:r>
                            <w:r w:rsidRPr="00C309A3">
                              <w:rPr>
                                <w:rFonts w:ascii="Bradley Hand ITC" w:hAnsi="Bradley Hand ITC"/>
                                <w:b/>
                                <w:color w:val="9CC2E5" w:themeColor="accent1" w:themeTint="99"/>
                                <w:sz w:val="24"/>
                              </w:rPr>
                              <w:t xml:space="preserve">This weather may break our hearts and it is doing that but it will not break our will.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p>
                          <w:p w14:paraId="612DF448" w14:textId="77777777" w:rsidR="00047858" w:rsidRPr="00317256" w:rsidRDefault="00047858" w:rsidP="00317256">
                            <w:pPr>
                              <w:jc w:val="cente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D70B7" id="_x0000_t202" coordsize="21600,21600" o:spt="202" path="m,l,21600r21600,l21600,xe">
                <v:stroke joinstyle="miter"/>
                <v:path gradientshapeok="t" o:connecttype="rect"/>
              </v:shapetype>
              <v:shape id="Text Box 2" o:spid="_x0000_s1026" type="#_x0000_t202" alt="&quot;&quot;" style="position:absolute;margin-left:-15pt;margin-top:20.85pt;width:481.35pt;height:6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" fillcolor="#1f4d78 [1604]">
                <v:textbox>
                  <w:txbxContent>
                    <w:p w14:paraId="5D4CAA4B" w14:textId="0E4E2840" w:rsidR="00047858" w:rsidRPr="00317256" w:rsidRDefault="00047858" w:rsidP="004B5618">
                      <w:pPr>
                        <w:jc w:val="both"/>
                        <w:rPr>
                          <w:rFonts w:ascii="Bradley Hand ITC" w:hAnsi="Bradley Hand ITC"/>
                          <w:b/>
                          <w:color w:val="9CC2E5" w:themeColor="accent1" w:themeTint="99"/>
                          <w:sz w:val="24"/>
                        </w:rPr>
                      </w:pP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r w:rsidR="003112DD">
                        <w:rPr>
                          <w:rFonts w:ascii="Bradley Hand ITC" w:hAnsi="Bradley Hand ITC"/>
                          <w:b/>
                          <w:color w:val="9CC2E5" w:themeColor="accent1" w:themeTint="99"/>
                          <w:sz w:val="24"/>
                        </w:rPr>
                        <w:t>. T</w:t>
                      </w:r>
                      <w:permStart w:id="155740010" w:edGrp="everyone"/>
                      <w:permEnd w:id="155740010"/>
                      <w:r w:rsidRPr="003112DD">
                        <w:rPr>
                          <w:rFonts w:ascii="Bradley Hand ITC" w:hAnsi="Bradley Hand ITC"/>
                          <w:b/>
                          <w:color w:val="9CC2E5" w:themeColor="accent1" w:themeTint="99"/>
                          <w:sz w:val="24"/>
                        </w:rPr>
                        <w:t>his weather</w:t>
                      </w:r>
                      <w:r w:rsidRPr="00C309A3">
                        <w:rPr>
                          <w:rFonts w:ascii="Bradley Hand ITC" w:hAnsi="Bradley Hand ITC"/>
                          <w:b/>
                          <w:color w:val="9CC2E5" w:themeColor="accent1" w:themeTint="99"/>
                          <w:sz w:val="24"/>
                        </w:rPr>
                        <w:t xml:space="preserve"> may break our hearts and it is doing that but it will not break our will.</w:t>
                      </w:r>
                      <w:r>
                        <w:rPr>
                          <w:rFonts w:ascii="Bradley Hand ITC" w:hAnsi="Bradley Hand ITC"/>
                          <w:b/>
                          <w:color w:val="9CC2E5" w:themeColor="accent1" w:themeTint="99"/>
                          <w:sz w:val="24"/>
                        </w:rPr>
                        <w:t xml:space="preserve"> </w:t>
                      </w:r>
                      <w:r w:rsidRPr="00C309A3">
                        <w:rPr>
                          <w:rFonts w:ascii="Bradley Hand ITC" w:hAnsi="Bradley Hand ITC"/>
                          <w:b/>
                          <w:color w:val="9CC2E5" w:themeColor="accent1" w:themeTint="99"/>
                          <w:sz w:val="24"/>
                        </w:rPr>
                        <w:t xml:space="preserve">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4B5618">
                        <w:rPr>
                          <w:rFonts w:ascii="Bradley Hand ITC" w:hAnsi="Bradley Hand ITC"/>
                          <w:b/>
                          <w:color w:val="F4B083" w:themeColor="accent2" w:themeTint="99"/>
                          <w:sz w:val="24"/>
                        </w:rPr>
                        <w:t xml:space="preserve">Lockyer Valley Regional Council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w:t>
                      </w:r>
                      <w:r>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w:t>
                      </w:r>
                      <w:r w:rsidR="00367496">
                        <w:rPr>
                          <w:noProof/>
                          <w:lang w:eastAsia="en-AU"/>
                        </w:rPr>
                        <w:t xml:space="preserve"> </w:t>
                      </w:r>
                      <w:r>
                        <w:rPr>
                          <w:rFonts w:ascii="Bradley Hand ITC" w:hAnsi="Bradley Hand ITC"/>
                          <w:b/>
                          <w:color w:val="9CC2E5" w:themeColor="accent1" w:themeTint="99"/>
                          <w:sz w:val="24"/>
                        </w:rPr>
                        <w:t>into words the strength of the people we have come across during the Queensland floods. Everyone has been so strong and so concerned for those around them. It has been wonderful to see a community come together.</w:t>
                      </w:r>
                      <w:r w:rsidRPr="000E2977">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 xml:space="preserve">Mother Nature has unleashed something shocking out of the Toowoomba region. What we have here in Queensland is a very grim and desperate situation. </w:t>
                      </w:r>
                      <w:r w:rsidRPr="004B5618">
                        <w:rPr>
                          <w:rFonts w:ascii="Bradley Hand ITC" w:hAnsi="Bradley Hand ITC"/>
                          <w:b/>
                          <w:color w:val="ED7D31" w:themeColor="accent2"/>
                          <w:sz w:val="24"/>
                        </w:rPr>
                        <w:t xml:space="preserve">Toowoomba Regional Council </w:t>
                      </w:r>
                      <w:r w:rsidRPr="00C309A3">
                        <w:rPr>
                          <w:rFonts w:ascii="Bradley Hand ITC" w:hAnsi="Bradley Hand ITC"/>
                          <w:b/>
                          <w:color w:val="9CC2E5" w:themeColor="accent1" w:themeTint="99"/>
                          <w:sz w:val="24"/>
                        </w:rPr>
                        <w:t xml:space="preserve">This weather may break our hearts and it is doing that but it will not break our will.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r w:rsidRPr="000E2977">
                        <w:rPr>
                          <w:rFonts w:ascii="Bradley Hand ITC" w:hAnsi="Bradley Hand ITC"/>
                          <w:b/>
                          <w:color w:val="2E74B5" w:themeColor="accent1" w:themeShade="BF"/>
                          <w:sz w:val="24"/>
                        </w:rPr>
                        <w:t xml:space="preserve"> </w:t>
                      </w:r>
                      <w:r w:rsidRPr="004B5618">
                        <w:rPr>
                          <w:rFonts w:ascii="Bradley Hand ITC" w:hAnsi="Bradley Hand ITC"/>
                          <w:b/>
                          <w:color w:val="F4B083" w:themeColor="accent2" w:themeTint="99"/>
                          <w:sz w:val="24"/>
                        </w:rPr>
                        <w:t xml:space="preserve">Lockyer Valley Regional Council </w:t>
                      </w:r>
                      <w:r w:rsidR="00367496">
                        <w:rPr>
                          <w:noProof/>
                          <w:lang w:eastAsia="en-AU"/>
                        </w:rPr>
                        <w:drawing>
                          <wp:inline distT="0" distB="0" distL="0" distR="0" wp14:anchorId="1A458693" wp14:editId="38252EBA">
                            <wp:extent cx="5921375" cy="2457450"/>
                            <wp:effectExtent l="0" t="0" r="317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8"/>
                                    <a:stretch>
                                      <a:fillRect/>
                                    </a:stretch>
                                  </pic:blipFill>
                                  <pic:spPr>
                                    <a:xfrm>
                                      <a:off x="0" y="0"/>
                                      <a:ext cx="5921375" cy="2457450"/>
                                    </a:xfrm>
                                    <a:prstGeom prst="rect">
                                      <a:avLst/>
                                    </a:prstGeom>
                                  </pic:spPr>
                                </pic:pic>
                              </a:graphicData>
                            </a:graphic>
                          </wp:inline>
                        </w:drawing>
                      </w:r>
                      <w:r w:rsidRPr="00C309A3">
                        <w:rPr>
                          <w:rFonts w:ascii="Bradley Hand ITC" w:hAnsi="Bradley Hand ITC"/>
                          <w:b/>
                          <w:color w:val="2E74B5" w:themeColor="accent1" w:themeShade="BF"/>
                          <w:sz w:val="24"/>
                        </w:rPr>
                        <w:t>Mother Nature has unleashed something shocking</w:t>
                      </w:r>
                      <w:r w:rsidR="00367496">
                        <w:rPr>
                          <w:rFonts w:ascii="Bradley Hand ITC" w:hAnsi="Bradley Hand ITC"/>
                          <w:b/>
                          <w:color w:val="2E74B5" w:themeColor="accent1" w:themeShade="BF"/>
                          <w:sz w:val="24"/>
                        </w:rPr>
                        <w:t xml:space="preserve"> </w:t>
                      </w:r>
                      <w:r w:rsidRPr="00C309A3">
                        <w:rPr>
                          <w:rFonts w:ascii="Bradley Hand ITC" w:hAnsi="Bradley Hand ITC"/>
                          <w:b/>
                          <w:color w:val="2E74B5" w:themeColor="accent1" w:themeShade="BF"/>
                          <w:sz w:val="24"/>
                        </w:rPr>
                        <w:t xml:space="preserve">out of the Toowoomba region. What we have here in Queensland is a very grim and desperate situation. </w:t>
                      </w:r>
                      <w:r w:rsidRPr="00C309A3">
                        <w:rPr>
                          <w:rFonts w:ascii="Bradley Hand ITC" w:hAnsi="Bradley Hand ITC"/>
                          <w:b/>
                          <w:color w:val="9CC2E5" w:themeColor="accent1" w:themeTint="99"/>
                          <w:sz w:val="24"/>
                        </w:rPr>
                        <w:t xml:space="preserve">This weather may break our hearts and it is doing that but it will not break our will. </w:t>
                      </w:r>
                      <w:r w:rsidRPr="004B5618">
                        <w:rPr>
                          <w:rFonts w:ascii="Bradley Hand ITC" w:hAnsi="Bradley Hand ITC"/>
                          <w:b/>
                          <w:color w:val="ED7D31" w:themeColor="accent2"/>
                          <w:sz w:val="24"/>
                        </w:rPr>
                        <w:t xml:space="preserve">Toowoomba Regional Council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4B5618">
                        <w:rPr>
                          <w:rFonts w:ascii="Bradley Hand ITC" w:hAnsi="Bradley Hand ITC"/>
                          <w:b/>
                          <w:color w:val="F4B083" w:themeColor="accent2" w:themeTint="99"/>
                          <w:sz w:val="24"/>
                        </w:rPr>
                        <w:t xml:space="preserve">Lockyer Valley Regional Council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 xml:space="preserve">It’s hard to put into words the strength of the people we have come across during the Queensland floods. Everyone has been so strong and so concerned for those around them. It has been wonderful to see a community come together. </w:t>
                      </w:r>
                      <w:r w:rsidRPr="00C309A3">
                        <w:rPr>
                          <w:rFonts w:ascii="Bradley Hand ITC" w:hAnsi="Bradley Hand ITC"/>
                          <w:b/>
                          <w:color w:val="2E74B5" w:themeColor="accent1" w:themeShade="BF"/>
                          <w:sz w:val="24"/>
                        </w:rPr>
                        <w:t xml:space="preserve">Mother Nature has unleashed something shocking out of the Toowoomba region. What we have here in Queensland is a very grim and desperate situation. </w:t>
                      </w:r>
                      <w:r w:rsidRPr="00C309A3">
                        <w:rPr>
                          <w:rFonts w:ascii="Bradley Hand ITC" w:hAnsi="Bradley Hand ITC"/>
                          <w:b/>
                          <w:color w:val="9CC2E5" w:themeColor="accent1" w:themeTint="99"/>
                          <w:sz w:val="24"/>
                        </w:rPr>
                        <w:t xml:space="preserve">This weather may break our hearts and it is doing that but it will not break our will. </w:t>
                      </w:r>
                      <w:r w:rsidRPr="00C309A3">
                        <w:rPr>
                          <w:rFonts w:ascii="Bradley Hand ITC" w:hAnsi="Bradley Hand ITC"/>
                          <w:b/>
                          <w:color w:val="2E74B5" w:themeColor="accent1" w:themeShade="BF"/>
                          <w:sz w:val="24"/>
                        </w:rPr>
                        <w:t xml:space="preserve">I’ve lived here all my life and I’ve seen streets and football fields and ovals and schools that are just oceans of water. </w:t>
                      </w:r>
                      <w:r w:rsidRPr="00C309A3">
                        <w:rPr>
                          <w:rFonts w:ascii="Bradley Hand ITC" w:hAnsi="Bradley Hand ITC"/>
                          <w:b/>
                          <w:color w:val="9CC2E5" w:themeColor="accent1" w:themeTint="99"/>
                          <w:sz w:val="24"/>
                        </w:rPr>
                        <w:t xml:space="preserve">One of the houses… actually lifted and floated away. </w:t>
                      </w:r>
                      <w:r w:rsidRPr="00C309A3">
                        <w:rPr>
                          <w:rFonts w:ascii="Bradley Hand ITC" w:hAnsi="Bradley Hand ITC"/>
                          <w:b/>
                          <w:color w:val="2E74B5" w:themeColor="accent1" w:themeShade="BF"/>
                          <w:sz w:val="24"/>
                        </w:rPr>
                        <w:t>When an event like this happens, you see the best come out in people and we’ve seen it already on our streets, people out there helping their neighbours and doing everything they can.</w:t>
                      </w:r>
                      <w:r>
                        <w:rPr>
                          <w:rFonts w:ascii="Bradley Hand ITC" w:hAnsi="Bradley Hand ITC"/>
                          <w:b/>
                          <w:color w:val="2E74B5" w:themeColor="accent1" w:themeShade="BF"/>
                          <w:sz w:val="24"/>
                        </w:rPr>
                        <w:t xml:space="preserve"> </w:t>
                      </w:r>
                      <w:r>
                        <w:rPr>
                          <w:rFonts w:ascii="Bradley Hand ITC" w:hAnsi="Bradley Hand ITC"/>
                          <w:b/>
                          <w:color w:val="9CC2E5" w:themeColor="accent1" w:themeTint="99"/>
                          <w:sz w:val="24"/>
                        </w:rPr>
                        <w:t>It’s hard to put into words the strength of the people we have come across during the Queensland floods. Everyone has been so strong and so concerned for those around them. It has been wonderful to see a community come together.</w:t>
                      </w:r>
                    </w:p>
                    <w:p w14:paraId="612DF448" w14:textId="77777777" w:rsidR="00047858" w:rsidRPr="00317256" w:rsidRDefault="00047858" w:rsidP="00317256">
                      <w:pPr>
                        <w:jc w:val="center"/>
                        <w:rPr>
                          <w:color w:val="1F4E79" w:themeColor="accent1" w:themeShade="80"/>
                        </w:rPr>
                      </w:pPr>
                    </w:p>
                  </w:txbxContent>
                </v:textbox>
                <w10:wrap type="square"/>
              </v:shape>
            </w:pict>
          </mc:Fallback>
        </mc:AlternateContent>
      </w:r>
      <w:r w:rsidRPr="00367496">
        <w:rPr>
          <w:rFonts w:ascii="Verdana" w:hAnsi="Verdana"/>
          <w:b/>
          <w:iCs/>
          <w:color w:val="1F3864"/>
          <w:sz w:val="20"/>
          <w:szCs w:val="20"/>
          <w:u w:color="808080"/>
        </w:rPr>
        <w:br w:type="page"/>
      </w:r>
    </w:p>
    <w:p w14:paraId="0F46E263" w14:textId="2EE3DE17" w:rsidR="00F0303D" w:rsidRPr="00A511D4" w:rsidRDefault="00317256" w:rsidP="00F0303D">
      <w:pPr>
        <w:keepNext/>
        <w:pBdr>
          <w:bottom w:val="single" w:sz="4" w:space="1" w:color="auto"/>
        </w:pBdr>
        <w:outlineLvl w:val="0"/>
        <w:rPr>
          <w:rFonts w:ascii="Verdana" w:hAnsi="Verdana"/>
          <w:b/>
          <w:iCs/>
          <w:color w:val="1F3864"/>
          <w:sz w:val="40"/>
          <w:szCs w:val="40"/>
          <w:u w:color="808080"/>
        </w:rPr>
      </w:pPr>
      <w:r>
        <w:rPr>
          <w:rFonts w:ascii="Verdana" w:hAnsi="Verdana"/>
          <w:b/>
          <w:iCs/>
          <w:color w:val="1F3864"/>
          <w:sz w:val="40"/>
          <w:szCs w:val="40"/>
          <w:u w:color="808080"/>
        </w:rPr>
        <w:lastRenderedPageBreak/>
        <w:t>B</w:t>
      </w:r>
      <w:r w:rsidR="00F0303D" w:rsidRPr="00A511D4">
        <w:rPr>
          <w:rFonts w:ascii="Verdana" w:hAnsi="Verdana"/>
          <w:b/>
          <w:iCs/>
          <w:color w:val="1F3864"/>
          <w:sz w:val="40"/>
          <w:szCs w:val="40"/>
          <w:u w:color="808080"/>
        </w:rPr>
        <w:t>usiness</w:t>
      </w:r>
      <w:bookmarkEnd w:id="0"/>
      <w:bookmarkEnd w:id="1"/>
    </w:p>
    <w:bookmarkEnd w:id="2"/>
    <w:p w14:paraId="2D679E59" w14:textId="7F3564AC" w:rsidR="00F0303D" w:rsidRPr="00A511D4" w:rsidRDefault="00F0303D" w:rsidP="00F0303D">
      <w:pPr>
        <w:rPr>
          <w:b/>
          <w:color w:val="1F3864"/>
          <w:sz w:val="24"/>
        </w:rPr>
      </w:pPr>
    </w:p>
    <w:p w14:paraId="7B328083" w14:textId="6ACAD353" w:rsidR="00CF76BA" w:rsidRPr="00A511D4" w:rsidRDefault="00F0303D" w:rsidP="00CF76BA">
      <w:pPr>
        <w:rPr>
          <w:rFonts w:ascii="Verdana" w:hAnsi="Verdana"/>
          <w:b/>
          <w:color w:val="1F3864"/>
          <w:sz w:val="20"/>
          <w:szCs w:val="20"/>
        </w:rPr>
      </w:pPr>
      <w:bookmarkStart w:id="5" w:name="Endorsement_and_Authorisation"/>
      <w:bookmarkEnd w:id="3"/>
      <w:bookmarkEnd w:id="4"/>
      <w:r w:rsidRPr="00A511D4">
        <w:rPr>
          <w:rFonts w:ascii="Verdana" w:hAnsi="Verdana"/>
          <w:b/>
          <w:color w:val="1F3864"/>
          <w:sz w:val="20"/>
          <w:szCs w:val="20"/>
        </w:rPr>
        <w:t>Endorsement and Authorisation</w:t>
      </w:r>
    </w:p>
    <w:bookmarkEnd w:id="5"/>
    <w:p w14:paraId="5B792D08" w14:textId="52DFAF81" w:rsidR="00F0303D" w:rsidRPr="008043DB" w:rsidRDefault="00F0303D" w:rsidP="00CF76BA">
      <w:pPr>
        <w:rPr>
          <w:color w:val="339966"/>
        </w:rPr>
      </w:pPr>
    </w:p>
    <w:p w14:paraId="52C16718" w14:textId="3EA3AD3E" w:rsidR="001B320F" w:rsidRPr="009F17D1" w:rsidRDefault="001B320F" w:rsidP="009D7F01">
      <w:pPr>
        <w:jc w:val="both"/>
        <w:rPr>
          <w:rFonts w:ascii="Verdana" w:hAnsi="Verdana"/>
          <w:sz w:val="20"/>
          <w:szCs w:val="20"/>
        </w:rPr>
      </w:pPr>
      <w:r>
        <w:rPr>
          <w:rFonts w:ascii="Verdana" w:hAnsi="Verdana"/>
          <w:sz w:val="20"/>
          <w:szCs w:val="20"/>
        </w:rPr>
        <w:t xml:space="preserve">The </w:t>
      </w:r>
      <w:r w:rsidR="00231A73">
        <w:rPr>
          <w:rFonts w:ascii="Verdana" w:hAnsi="Verdana"/>
          <w:sz w:val="20"/>
          <w:szCs w:val="20"/>
        </w:rPr>
        <w:t>Toowoomba</w:t>
      </w:r>
      <w:r>
        <w:rPr>
          <w:rFonts w:ascii="Verdana" w:hAnsi="Verdana"/>
          <w:sz w:val="20"/>
          <w:szCs w:val="20"/>
        </w:rPr>
        <w:t xml:space="preserve"> District Disaster Management Plan is endorsed under the authority of the District Disaster Management Group.</w:t>
      </w:r>
    </w:p>
    <w:p w14:paraId="609CDFBB" w14:textId="71D934FC" w:rsidR="001B320F" w:rsidRDefault="001B320F" w:rsidP="009D7F01">
      <w:pPr>
        <w:autoSpaceDE w:val="0"/>
        <w:autoSpaceDN w:val="0"/>
        <w:adjustRightInd w:val="0"/>
        <w:jc w:val="both"/>
        <w:rPr>
          <w:rFonts w:ascii="Verdana" w:eastAsia="SimSun" w:hAnsi="Verdana" w:cs="Georgia"/>
          <w:sz w:val="20"/>
          <w:szCs w:val="20"/>
          <w:lang w:eastAsia="zh-CN"/>
        </w:rPr>
      </w:pPr>
    </w:p>
    <w:p w14:paraId="7D3FE4DE" w14:textId="229413FD" w:rsidR="00C55387" w:rsidRDefault="00351B1A" w:rsidP="009D7F01">
      <w:pPr>
        <w:autoSpaceDE w:val="0"/>
        <w:autoSpaceDN w:val="0"/>
        <w:adjustRightInd w:val="0"/>
        <w:jc w:val="both"/>
        <w:rPr>
          <w:rFonts w:ascii="Verdana" w:eastAsia="SimSun" w:hAnsi="Verdana" w:cs="Georgia"/>
          <w:sz w:val="20"/>
          <w:szCs w:val="20"/>
          <w:lang w:eastAsia="zh-CN"/>
        </w:rPr>
      </w:pPr>
      <w:r>
        <w:rPr>
          <w:rFonts w:ascii="Verdana" w:eastAsia="SimSun" w:hAnsi="Verdana" w:cs="Georgia"/>
          <w:sz w:val="20"/>
          <w:szCs w:val="20"/>
          <w:lang w:eastAsia="zh-CN"/>
        </w:rPr>
        <w:t>This plan has been developed in</w:t>
      </w:r>
      <w:r w:rsidR="00C55387" w:rsidRPr="001C384F">
        <w:rPr>
          <w:rFonts w:ascii="Verdana" w:eastAsia="SimSun" w:hAnsi="Verdana" w:cs="Georgia"/>
          <w:sz w:val="20"/>
          <w:szCs w:val="20"/>
          <w:lang w:eastAsia="zh-CN"/>
        </w:rPr>
        <w:t xml:space="preserve"> accordance</w:t>
      </w:r>
      <w:r w:rsidR="00C55387">
        <w:rPr>
          <w:rFonts w:ascii="Verdana" w:eastAsia="SimSun" w:hAnsi="Verdana" w:cs="Georgia"/>
          <w:sz w:val="20"/>
          <w:szCs w:val="20"/>
          <w:lang w:eastAsia="zh-CN"/>
        </w:rPr>
        <w:t xml:space="preserve"> </w:t>
      </w:r>
      <w:r w:rsidR="00C55387" w:rsidRPr="001C384F">
        <w:rPr>
          <w:rFonts w:ascii="Verdana" w:eastAsia="SimSun" w:hAnsi="Verdana" w:cs="Georgia"/>
          <w:sz w:val="20"/>
          <w:szCs w:val="20"/>
          <w:lang w:eastAsia="zh-CN"/>
        </w:rPr>
        <w:t xml:space="preserve">with the </w:t>
      </w:r>
      <w:r w:rsidR="00C55387" w:rsidRPr="001C384F">
        <w:rPr>
          <w:rFonts w:ascii="Verdana" w:eastAsia="SimSun" w:hAnsi="Verdana" w:cs="Georgia"/>
          <w:i/>
          <w:iCs/>
          <w:sz w:val="20"/>
          <w:szCs w:val="20"/>
          <w:lang w:eastAsia="zh-CN"/>
        </w:rPr>
        <w:t>Disaster Management Act 2003 (DM Act)</w:t>
      </w:r>
      <w:r>
        <w:rPr>
          <w:rFonts w:ascii="Verdana" w:eastAsia="SimSun" w:hAnsi="Verdana" w:cs="Georgia"/>
          <w:sz w:val="20"/>
          <w:szCs w:val="20"/>
          <w:lang w:eastAsia="zh-CN"/>
        </w:rPr>
        <w:t xml:space="preserve"> and the following documents</w:t>
      </w:r>
      <w:r w:rsidR="00C55387" w:rsidRPr="001C384F">
        <w:rPr>
          <w:rFonts w:ascii="Verdana" w:eastAsia="SimSun" w:hAnsi="Verdana" w:cs="Georgia"/>
          <w:sz w:val="20"/>
          <w:szCs w:val="20"/>
          <w:lang w:eastAsia="zh-CN"/>
        </w:rPr>
        <w:t xml:space="preserve"> to provide for effective disaster</w:t>
      </w:r>
      <w:r w:rsidR="00C55387">
        <w:rPr>
          <w:rFonts w:ascii="Verdana" w:eastAsia="SimSun" w:hAnsi="Verdana" w:cs="Georgia"/>
          <w:sz w:val="20"/>
          <w:szCs w:val="20"/>
          <w:lang w:eastAsia="zh-CN"/>
        </w:rPr>
        <w:t xml:space="preserve"> </w:t>
      </w:r>
      <w:r w:rsidR="00C55387" w:rsidRPr="001C384F">
        <w:rPr>
          <w:rFonts w:ascii="Verdana" w:eastAsia="SimSun" w:hAnsi="Verdana" w:cs="Georgia"/>
          <w:sz w:val="20"/>
          <w:szCs w:val="20"/>
          <w:lang w:eastAsia="zh-CN"/>
        </w:rPr>
        <w:t xml:space="preserve">management in the </w:t>
      </w:r>
      <w:r w:rsidR="00231A73">
        <w:rPr>
          <w:rFonts w:ascii="Verdana" w:eastAsia="SimSun" w:hAnsi="Verdana" w:cs="Georgia"/>
          <w:sz w:val="20"/>
          <w:szCs w:val="20"/>
          <w:lang w:eastAsia="zh-CN"/>
        </w:rPr>
        <w:t>Toowoomba</w:t>
      </w:r>
      <w:r w:rsidR="00252899">
        <w:rPr>
          <w:rFonts w:ascii="Verdana" w:eastAsia="SimSun" w:hAnsi="Verdana" w:cs="Georgia"/>
          <w:sz w:val="20"/>
          <w:szCs w:val="20"/>
          <w:lang w:eastAsia="zh-CN"/>
        </w:rPr>
        <w:t xml:space="preserve"> </w:t>
      </w:r>
      <w:r w:rsidR="00C55387">
        <w:rPr>
          <w:rFonts w:ascii="Verdana" w:eastAsia="SimSun" w:hAnsi="Verdana" w:cs="Georgia"/>
          <w:sz w:val="20"/>
          <w:szCs w:val="20"/>
          <w:lang w:eastAsia="zh-CN"/>
        </w:rPr>
        <w:t>Disaster D</w:t>
      </w:r>
      <w:r>
        <w:rPr>
          <w:rFonts w:ascii="Verdana" w:eastAsia="SimSun" w:hAnsi="Verdana" w:cs="Georgia"/>
          <w:sz w:val="20"/>
          <w:szCs w:val="20"/>
          <w:lang w:eastAsia="zh-CN"/>
        </w:rPr>
        <w:t>istrict:</w:t>
      </w:r>
    </w:p>
    <w:p w14:paraId="173C13FC" w14:textId="3C68D4DA" w:rsidR="00374730" w:rsidRDefault="00AE1269" w:rsidP="00E53B07">
      <w:pPr>
        <w:numPr>
          <w:ilvl w:val="0"/>
          <w:numId w:val="10"/>
        </w:numPr>
        <w:autoSpaceDE w:val="0"/>
        <w:autoSpaceDN w:val="0"/>
        <w:adjustRightInd w:val="0"/>
        <w:jc w:val="both"/>
        <w:rPr>
          <w:rFonts w:ascii="Verdana" w:eastAsia="SimSun" w:hAnsi="Verdana" w:cs="Georgia"/>
          <w:sz w:val="20"/>
          <w:szCs w:val="20"/>
          <w:lang w:eastAsia="zh-CN"/>
        </w:rPr>
      </w:pPr>
      <w:r>
        <w:rPr>
          <w:rFonts w:ascii="Verdana" w:eastAsia="SimSun" w:hAnsi="Verdana" w:cs="Georgia"/>
          <w:sz w:val="20"/>
          <w:szCs w:val="20"/>
          <w:lang w:eastAsia="zh-CN"/>
        </w:rPr>
        <w:t>Queensland State</w:t>
      </w:r>
      <w:r w:rsidR="00351B1A">
        <w:rPr>
          <w:rFonts w:ascii="Verdana" w:eastAsia="SimSun" w:hAnsi="Verdana" w:cs="Georgia"/>
          <w:sz w:val="20"/>
          <w:szCs w:val="20"/>
          <w:lang w:eastAsia="zh-CN"/>
        </w:rPr>
        <w:t xml:space="preserve"> Disaster Management Plan </w:t>
      </w:r>
    </w:p>
    <w:p w14:paraId="76D75D6C" w14:textId="57F5859F" w:rsidR="00351B1A" w:rsidRDefault="00CE62FD" w:rsidP="00E53B07">
      <w:pPr>
        <w:numPr>
          <w:ilvl w:val="0"/>
          <w:numId w:val="10"/>
        </w:numPr>
        <w:autoSpaceDE w:val="0"/>
        <w:autoSpaceDN w:val="0"/>
        <w:adjustRightInd w:val="0"/>
        <w:jc w:val="both"/>
        <w:rPr>
          <w:rFonts w:ascii="Verdana" w:eastAsia="SimSun" w:hAnsi="Verdana" w:cs="Georgia"/>
          <w:sz w:val="20"/>
          <w:szCs w:val="20"/>
          <w:lang w:eastAsia="zh-CN"/>
        </w:rPr>
      </w:pPr>
      <w:r>
        <w:rPr>
          <w:rFonts w:ascii="Verdana" w:eastAsia="SimSun" w:hAnsi="Verdana" w:cs="Georgia"/>
          <w:sz w:val="20"/>
          <w:szCs w:val="20"/>
          <w:lang w:eastAsia="zh-CN"/>
        </w:rPr>
        <w:t>Queensland Emergency Management Assurance Framework</w:t>
      </w:r>
    </w:p>
    <w:p w14:paraId="3F27DEE3" w14:textId="2AB75547" w:rsidR="00374730" w:rsidRDefault="009F2C75" w:rsidP="00E53B07">
      <w:pPr>
        <w:numPr>
          <w:ilvl w:val="0"/>
          <w:numId w:val="10"/>
        </w:numPr>
        <w:autoSpaceDE w:val="0"/>
        <w:autoSpaceDN w:val="0"/>
        <w:adjustRightInd w:val="0"/>
        <w:jc w:val="both"/>
        <w:rPr>
          <w:rFonts w:ascii="Verdana" w:eastAsia="SimSun" w:hAnsi="Verdana" w:cs="Georgia"/>
          <w:sz w:val="20"/>
          <w:szCs w:val="20"/>
          <w:lang w:eastAsia="zh-CN"/>
        </w:rPr>
      </w:pPr>
      <w:r>
        <w:rPr>
          <w:rFonts w:ascii="Verdana" w:eastAsia="SimSun" w:hAnsi="Verdana" w:cs="Georgia"/>
          <w:sz w:val="20"/>
          <w:szCs w:val="20"/>
          <w:lang w:eastAsia="zh-CN"/>
        </w:rPr>
        <w:t>Queensland Prevention, Preparedness, Response and Recovery Disaster Management Guideline</w:t>
      </w:r>
    </w:p>
    <w:p w14:paraId="779E7E9B" w14:textId="60D5BCCB" w:rsidR="00B61910" w:rsidRDefault="00AE1269" w:rsidP="00E53B07">
      <w:pPr>
        <w:numPr>
          <w:ilvl w:val="0"/>
          <w:numId w:val="10"/>
        </w:numPr>
        <w:autoSpaceDE w:val="0"/>
        <w:autoSpaceDN w:val="0"/>
        <w:adjustRightInd w:val="0"/>
        <w:jc w:val="both"/>
        <w:rPr>
          <w:rFonts w:ascii="Verdana" w:eastAsia="SimSun" w:hAnsi="Verdana" w:cs="Georgia"/>
          <w:sz w:val="20"/>
          <w:szCs w:val="20"/>
          <w:lang w:eastAsia="zh-CN"/>
        </w:rPr>
      </w:pPr>
      <w:r>
        <w:rPr>
          <w:rFonts w:ascii="Verdana" w:eastAsia="SimSun" w:hAnsi="Verdana" w:cs="Georgia"/>
          <w:sz w:val="20"/>
          <w:szCs w:val="20"/>
          <w:lang w:eastAsia="zh-CN"/>
        </w:rPr>
        <w:t xml:space="preserve">Queensland Disaster Management 2016 </w:t>
      </w:r>
      <w:r w:rsidR="00B61910">
        <w:rPr>
          <w:rFonts w:ascii="Verdana" w:eastAsia="SimSun" w:hAnsi="Verdana" w:cs="Georgia"/>
          <w:sz w:val="20"/>
          <w:szCs w:val="20"/>
          <w:lang w:eastAsia="zh-CN"/>
        </w:rPr>
        <w:t xml:space="preserve">Strategic Policy </w:t>
      </w:r>
      <w:r>
        <w:rPr>
          <w:rFonts w:ascii="Verdana" w:eastAsia="SimSun" w:hAnsi="Verdana" w:cs="Georgia"/>
          <w:sz w:val="20"/>
          <w:szCs w:val="20"/>
          <w:lang w:eastAsia="zh-CN"/>
        </w:rPr>
        <w:t>Statement</w:t>
      </w:r>
    </w:p>
    <w:p w14:paraId="166BFFD7" w14:textId="1711ED80" w:rsidR="00C55387" w:rsidRPr="001C384F" w:rsidRDefault="00C55387" w:rsidP="009D7F01">
      <w:pPr>
        <w:autoSpaceDE w:val="0"/>
        <w:autoSpaceDN w:val="0"/>
        <w:adjustRightInd w:val="0"/>
        <w:jc w:val="both"/>
        <w:rPr>
          <w:rFonts w:ascii="Verdana" w:eastAsia="SimSun" w:hAnsi="Verdana" w:cs="Georgia"/>
          <w:sz w:val="20"/>
          <w:szCs w:val="20"/>
          <w:lang w:eastAsia="zh-CN"/>
        </w:rPr>
      </w:pPr>
    </w:p>
    <w:p w14:paraId="48429493" w14:textId="37BEBD89" w:rsidR="00602B1B" w:rsidRDefault="00C55387" w:rsidP="009D7F01">
      <w:pPr>
        <w:jc w:val="both"/>
        <w:rPr>
          <w:rFonts w:ascii="Verdana" w:eastAsia="SimSun" w:hAnsi="Verdana" w:cs="Georgia"/>
          <w:sz w:val="20"/>
          <w:szCs w:val="20"/>
          <w:lang w:eastAsia="zh-CN"/>
        </w:rPr>
      </w:pPr>
      <w:r w:rsidRPr="001C384F">
        <w:rPr>
          <w:rFonts w:ascii="Verdana" w:eastAsia="SimSun" w:hAnsi="Verdana" w:cs="Georgia"/>
          <w:sz w:val="20"/>
          <w:szCs w:val="20"/>
          <w:lang w:eastAsia="zh-CN"/>
        </w:rPr>
        <w:t xml:space="preserve">The plan </w:t>
      </w:r>
      <w:r w:rsidR="00602B1B">
        <w:rPr>
          <w:rFonts w:ascii="Verdana" w:eastAsia="SimSun" w:hAnsi="Verdana" w:cs="Georgia"/>
          <w:sz w:val="20"/>
          <w:szCs w:val="20"/>
          <w:lang w:eastAsia="zh-CN"/>
        </w:rPr>
        <w:t xml:space="preserve">will be maintained by the </w:t>
      </w:r>
      <w:r w:rsidR="00AE1269">
        <w:rPr>
          <w:rFonts w:ascii="Verdana" w:eastAsia="SimSun" w:hAnsi="Verdana" w:cs="Georgia"/>
          <w:sz w:val="20"/>
          <w:szCs w:val="20"/>
          <w:lang w:eastAsia="zh-CN"/>
        </w:rPr>
        <w:t>Executive Officer, Toowoomba District Disaster Management Group</w:t>
      </w:r>
      <w:r w:rsidR="00602B1B">
        <w:rPr>
          <w:rFonts w:ascii="Verdana" w:eastAsia="SimSun" w:hAnsi="Verdana" w:cs="Georgia"/>
          <w:sz w:val="20"/>
          <w:szCs w:val="20"/>
          <w:lang w:eastAsia="zh-CN"/>
        </w:rPr>
        <w:t xml:space="preserve"> and will be reviewed annually</w:t>
      </w:r>
      <w:r w:rsidR="00C64DEA">
        <w:rPr>
          <w:rFonts w:ascii="Verdana" w:eastAsia="SimSun" w:hAnsi="Verdana" w:cs="Georgia"/>
          <w:sz w:val="20"/>
          <w:szCs w:val="20"/>
          <w:lang w:eastAsia="zh-CN"/>
        </w:rPr>
        <w:t xml:space="preserve"> unless otherwise required</w:t>
      </w:r>
      <w:r w:rsidR="00602B1B">
        <w:rPr>
          <w:rFonts w:ascii="Verdana" w:eastAsia="SimSun" w:hAnsi="Verdana" w:cs="Georgia"/>
          <w:sz w:val="20"/>
          <w:szCs w:val="20"/>
          <w:lang w:eastAsia="zh-CN"/>
        </w:rPr>
        <w:t>.</w:t>
      </w:r>
    </w:p>
    <w:p w14:paraId="3D4AB175" w14:textId="1AAD2E6D" w:rsidR="007B7473" w:rsidRDefault="007B7473" w:rsidP="00C55387">
      <w:pPr>
        <w:jc w:val="both"/>
        <w:rPr>
          <w:rFonts w:ascii="Verdana" w:eastAsia="SimSun" w:hAnsi="Verdana" w:cs="Georgia"/>
          <w:sz w:val="20"/>
          <w:szCs w:val="20"/>
          <w:lang w:eastAsia="zh-CN"/>
        </w:rPr>
      </w:pPr>
    </w:p>
    <w:p w14:paraId="7586981D" w14:textId="1CBD59FC" w:rsidR="007B7473" w:rsidRDefault="007B7473" w:rsidP="00C55387">
      <w:pPr>
        <w:jc w:val="both"/>
        <w:rPr>
          <w:rFonts w:ascii="Verdana" w:eastAsia="SimSun" w:hAnsi="Verdana" w:cs="Georgia"/>
          <w:sz w:val="20"/>
          <w:szCs w:val="20"/>
          <w:lang w:eastAsia="zh-CN"/>
        </w:rPr>
      </w:pPr>
    </w:p>
    <w:p w14:paraId="47867CBB" w14:textId="4EF07546" w:rsidR="007B7473" w:rsidRDefault="009208D4" w:rsidP="00C55387">
      <w:pPr>
        <w:jc w:val="both"/>
        <w:rPr>
          <w:rFonts w:ascii="Verdana" w:eastAsia="SimSun" w:hAnsi="Verdana" w:cs="Georgia"/>
          <w:sz w:val="20"/>
          <w:szCs w:val="20"/>
          <w:lang w:eastAsia="zh-CN"/>
        </w:rPr>
      </w:pPr>
      <w:r>
        <w:rPr>
          <w:rFonts w:ascii="Verdana" w:hAnsi="Verdana"/>
          <w:noProof/>
          <w:sz w:val="20"/>
          <w:szCs w:val="20"/>
        </w:rPr>
        <w:drawing>
          <wp:anchor distT="0" distB="0" distL="114300" distR="114300" simplePos="0" relativeHeight="251660288" behindDoc="0" locked="0" layoutInCell="1" allowOverlap="1" wp14:anchorId="3C1A895C" wp14:editId="601ACE7C">
            <wp:simplePos x="0" y="0"/>
            <wp:positionH relativeFrom="column">
              <wp:posOffset>1710267</wp:posOffset>
            </wp:positionH>
            <wp:positionV relativeFrom="paragraph">
              <wp:posOffset>44874</wp:posOffset>
            </wp:positionV>
            <wp:extent cx="1966595" cy="5207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966595" cy="520700"/>
                    </a:xfrm>
                    <a:prstGeom prst="rect">
                      <a:avLst/>
                    </a:prstGeom>
                  </pic:spPr>
                </pic:pic>
              </a:graphicData>
            </a:graphic>
          </wp:anchor>
        </w:drawing>
      </w:r>
    </w:p>
    <w:p w14:paraId="0D6BF6DE" w14:textId="7D407B1B" w:rsidR="007B7473" w:rsidRDefault="007B7473" w:rsidP="00C55387">
      <w:pPr>
        <w:jc w:val="both"/>
        <w:rPr>
          <w:rFonts w:ascii="Verdana" w:eastAsia="SimSun" w:hAnsi="Verdana" w:cs="Georgia"/>
          <w:sz w:val="20"/>
          <w:szCs w:val="20"/>
          <w:lang w:eastAsia="zh-CN"/>
        </w:rPr>
      </w:pPr>
    </w:p>
    <w:p w14:paraId="01EA4977" w14:textId="006BB05A" w:rsidR="00C55387" w:rsidRPr="009F17D1" w:rsidRDefault="00FA6073" w:rsidP="00C55387">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4111128" w14:textId="523B4644" w:rsidR="00C55387" w:rsidRPr="009F17D1" w:rsidRDefault="00C55387" w:rsidP="00C55387">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9F17D1">
        <w:rPr>
          <w:rFonts w:ascii="Verdana" w:hAnsi="Verdana"/>
          <w:sz w:val="20"/>
          <w:szCs w:val="20"/>
        </w:rPr>
        <w:t>………………………………</w:t>
      </w:r>
      <w:r>
        <w:rPr>
          <w:rFonts w:ascii="Verdana" w:hAnsi="Verdana"/>
          <w:sz w:val="20"/>
          <w:szCs w:val="20"/>
        </w:rPr>
        <w:t>……………</w:t>
      </w:r>
    </w:p>
    <w:p w14:paraId="6DCBE47A" w14:textId="795B5B8E" w:rsidR="00C55387" w:rsidRDefault="00C55387" w:rsidP="00C55387">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007965E6">
        <w:rPr>
          <w:rFonts w:ascii="Verdana" w:hAnsi="Verdana"/>
          <w:sz w:val="20"/>
          <w:szCs w:val="20"/>
        </w:rPr>
        <w:t>Douglas McDONALD</w:t>
      </w:r>
    </w:p>
    <w:p w14:paraId="42090EF6" w14:textId="77777777" w:rsidR="00C55387" w:rsidRPr="009F17D1" w:rsidRDefault="00C55387" w:rsidP="00C55387">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t>District Disaster Coordinator</w:t>
      </w:r>
    </w:p>
    <w:p w14:paraId="708FC9E8" w14:textId="6C6529C7" w:rsidR="00252899" w:rsidRDefault="00C55387" w:rsidP="00252899">
      <w:pPr>
        <w:rPr>
          <w:rFonts w:ascii="Verdana" w:hAnsi="Verdana"/>
          <w:sz w:val="20"/>
          <w:szCs w:val="20"/>
        </w:rPr>
      </w:pP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Pr="009F17D1">
        <w:rPr>
          <w:rFonts w:ascii="Verdana" w:hAnsi="Verdana"/>
          <w:sz w:val="20"/>
          <w:szCs w:val="20"/>
        </w:rPr>
        <w:tab/>
      </w:r>
      <w:r w:rsidR="00231A73">
        <w:rPr>
          <w:rFonts w:ascii="Verdana" w:hAnsi="Verdana"/>
          <w:sz w:val="20"/>
          <w:szCs w:val="20"/>
        </w:rPr>
        <w:t>Toowoomba</w:t>
      </w:r>
      <w:r w:rsidR="00252899">
        <w:rPr>
          <w:rFonts w:ascii="Verdana" w:hAnsi="Verdana"/>
          <w:sz w:val="20"/>
          <w:szCs w:val="20"/>
        </w:rPr>
        <w:t xml:space="preserve"> </w:t>
      </w:r>
      <w:r w:rsidRPr="009F17D1">
        <w:rPr>
          <w:rFonts w:ascii="Verdana" w:hAnsi="Verdana"/>
          <w:sz w:val="20"/>
          <w:szCs w:val="20"/>
        </w:rPr>
        <w:t>District</w:t>
      </w:r>
      <w:r>
        <w:rPr>
          <w:rFonts w:ascii="Verdana" w:hAnsi="Verdana"/>
          <w:sz w:val="20"/>
          <w:szCs w:val="20"/>
        </w:rPr>
        <w:t xml:space="preserve"> Disaster Management Group</w:t>
      </w:r>
    </w:p>
    <w:p w14:paraId="5741C19D" w14:textId="12B54F6A" w:rsidR="00252899" w:rsidRDefault="00252899" w:rsidP="00252899">
      <w:pPr>
        <w:ind w:left="2160" w:firstLine="720"/>
        <w:rPr>
          <w:rFonts w:ascii="Verdana" w:hAnsi="Verdana"/>
          <w:sz w:val="20"/>
          <w:szCs w:val="20"/>
        </w:rPr>
      </w:pPr>
    </w:p>
    <w:p w14:paraId="10AD9973" w14:textId="1D55B409" w:rsidR="00C55387" w:rsidRPr="009F17D1" w:rsidRDefault="00C55387" w:rsidP="00252899">
      <w:pPr>
        <w:ind w:left="2160" w:firstLine="720"/>
        <w:rPr>
          <w:rFonts w:ascii="Verdana" w:hAnsi="Verdana"/>
          <w:sz w:val="20"/>
          <w:szCs w:val="20"/>
        </w:rPr>
      </w:pPr>
      <w:r>
        <w:rPr>
          <w:rFonts w:ascii="Verdana" w:hAnsi="Verdana"/>
          <w:sz w:val="20"/>
          <w:szCs w:val="20"/>
        </w:rPr>
        <w:t>Dated</w:t>
      </w:r>
      <w:r w:rsidR="00C60EBE">
        <w:rPr>
          <w:rFonts w:ascii="Verdana" w:hAnsi="Verdana"/>
          <w:sz w:val="20"/>
          <w:szCs w:val="20"/>
        </w:rPr>
        <w:t>:</w:t>
      </w:r>
      <w:r>
        <w:rPr>
          <w:rFonts w:ascii="Verdana" w:hAnsi="Verdana"/>
          <w:sz w:val="20"/>
          <w:szCs w:val="20"/>
        </w:rPr>
        <w:t xml:space="preserve"> </w:t>
      </w:r>
      <w:r w:rsidR="009208D4">
        <w:rPr>
          <w:rFonts w:ascii="Verdana" w:hAnsi="Verdana"/>
          <w:sz w:val="20"/>
          <w:szCs w:val="20"/>
        </w:rPr>
        <w:t>09</w:t>
      </w:r>
      <w:r w:rsidR="003B6EAA">
        <w:rPr>
          <w:rFonts w:ascii="Verdana" w:hAnsi="Verdana"/>
          <w:sz w:val="20"/>
          <w:szCs w:val="20"/>
        </w:rPr>
        <w:t>/0</w:t>
      </w:r>
      <w:r w:rsidR="009208D4">
        <w:rPr>
          <w:rFonts w:ascii="Verdana" w:hAnsi="Verdana"/>
          <w:sz w:val="20"/>
          <w:szCs w:val="20"/>
        </w:rPr>
        <w:t>4</w:t>
      </w:r>
      <w:r w:rsidR="003B6EAA">
        <w:rPr>
          <w:rFonts w:ascii="Verdana" w:hAnsi="Verdana"/>
          <w:sz w:val="20"/>
          <w:szCs w:val="20"/>
        </w:rPr>
        <w:t>/2024</w:t>
      </w:r>
    </w:p>
    <w:p w14:paraId="6EE49C74" w14:textId="77777777" w:rsidR="008879E0" w:rsidRPr="007B7473" w:rsidRDefault="008879E0" w:rsidP="007B7473">
      <w:pPr>
        <w:autoSpaceDE w:val="0"/>
        <w:autoSpaceDN w:val="0"/>
        <w:rPr>
          <w:rFonts w:ascii="Verdana" w:hAnsi="Verdana"/>
          <w:sz w:val="18"/>
          <w:szCs w:val="18"/>
          <w:lang w:eastAsia="zh-CN"/>
        </w:rPr>
      </w:pPr>
    </w:p>
    <w:p w14:paraId="0D3C7A29" w14:textId="77777777" w:rsidR="00CE1BA3" w:rsidRPr="00A511D4" w:rsidRDefault="00374730" w:rsidP="00CE1BA3">
      <w:pPr>
        <w:pStyle w:val="Heading1"/>
        <w:rPr>
          <w:rFonts w:ascii="Verdana" w:hAnsi="Verdana"/>
          <w:color w:val="1F3864"/>
          <w:sz w:val="20"/>
          <w:szCs w:val="20"/>
        </w:rPr>
      </w:pPr>
      <w:r>
        <w:br w:type="page"/>
      </w:r>
      <w:bookmarkStart w:id="6" w:name="Document_Control"/>
      <w:bookmarkStart w:id="7" w:name="_Toc96085043"/>
      <w:bookmarkStart w:id="8" w:name="_Toc96085079"/>
      <w:r w:rsidR="00481CBD" w:rsidRPr="00A511D4">
        <w:rPr>
          <w:rFonts w:ascii="Verdana" w:hAnsi="Verdana"/>
          <w:color w:val="1F3864"/>
          <w:sz w:val="20"/>
          <w:szCs w:val="20"/>
        </w:rPr>
        <w:lastRenderedPageBreak/>
        <w:t>Document Control</w:t>
      </w:r>
      <w:bookmarkEnd w:id="6"/>
      <w:bookmarkEnd w:id="7"/>
      <w:bookmarkEnd w:id="8"/>
    </w:p>
    <w:p w14:paraId="64272AF8" w14:textId="77777777" w:rsidR="00CE1BA3" w:rsidRDefault="00CE1BA3" w:rsidP="002D6F24">
      <w:pPr>
        <w:pStyle w:val="Heading2"/>
        <w:rPr>
          <w:b w:val="0"/>
          <w:bCs w:val="0"/>
          <w:iCs w:val="0"/>
          <w:color w:val="auto"/>
          <w:sz w:val="22"/>
        </w:rPr>
      </w:pPr>
      <w:bookmarkStart w:id="9" w:name="_Toc280106570"/>
    </w:p>
    <w:bookmarkEnd w:id="9"/>
    <w:p w14:paraId="4DA84F26" w14:textId="77777777" w:rsidR="00CE1BA3" w:rsidRPr="00A66E1B" w:rsidRDefault="00CE1BA3" w:rsidP="00CE1BA3">
      <w:pPr>
        <w:autoSpaceDE w:val="0"/>
        <w:autoSpaceDN w:val="0"/>
        <w:adjustRightInd w:val="0"/>
        <w:spacing w:before="12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 xml:space="preserve">This </w:t>
      </w:r>
      <w:r>
        <w:rPr>
          <w:rFonts w:ascii="Verdana" w:eastAsia="SimSun" w:hAnsi="Verdana" w:cs="Georgia"/>
          <w:color w:val="000000"/>
          <w:sz w:val="20"/>
          <w:szCs w:val="20"/>
          <w:lang w:eastAsia="zh-CN"/>
        </w:rPr>
        <w:t>D</w:t>
      </w:r>
      <w:r w:rsidRPr="00A66E1B">
        <w:rPr>
          <w:rFonts w:ascii="Verdana" w:eastAsia="SimSun" w:hAnsi="Verdana" w:cs="Georgia"/>
          <w:color w:val="000000"/>
          <w:sz w:val="20"/>
          <w:szCs w:val="20"/>
          <w:lang w:eastAsia="zh-CN"/>
        </w:rPr>
        <w:t>istrict plan is a controlled document. The controller of the document is the Distr</w:t>
      </w:r>
      <w:r w:rsidR="00C60EBE">
        <w:rPr>
          <w:rFonts w:ascii="Verdana" w:eastAsia="SimSun" w:hAnsi="Verdana" w:cs="Georgia"/>
          <w:color w:val="000000"/>
          <w:sz w:val="20"/>
          <w:szCs w:val="20"/>
          <w:lang w:eastAsia="zh-CN"/>
        </w:rPr>
        <w:t xml:space="preserve">ict Disaster Coordinator (DDC). </w:t>
      </w:r>
      <w:r w:rsidRPr="00A66E1B">
        <w:rPr>
          <w:rFonts w:ascii="Verdana" w:eastAsia="SimSun" w:hAnsi="Verdana" w:cs="Georgia"/>
          <w:color w:val="000000"/>
          <w:sz w:val="20"/>
          <w:szCs w:val="20"/>
          <w:lang w:eastAsia="zh-CN"/>
        </w:rPr>
        <w:t>Any proposed amendments to this plan should be forwarded in writing to:</w:t>
      </w:r>
    </w:p>
    <w:p w14:paraId="4CF14397" w14:textId="77777777" w:rsidR="00CE1BA3" w:rsidRPr="009F17D1" w:rsidRDefault="00226F57" w:rsidP="00CE62FD">
      <w:pPr>
        <w:spacing w:before="120"/>
        <w:ind w:left="1440"/>
        <w:rPr>
          <w:rFonts w:ascii="Verdana" w:hAnsi="Verdana"/>
          <w:sz w:val="20"/>
          <w:szCs w:val="20"/>
        </w:rPr>
      </w:pPr>
      <w:r>
        <w:rPr>
          <w:rFonts w:ascii="Verdana" w:hAnsi="Verdana"/>
          <w:sz w:val="20"/>
          <w:szCs w:val="20"/>
        </w:rPr>
        <w:t xml:space="preserve">Senior </w:t>
      </w:r>
      <w:r w:rsidR="00FF41DC">
        <w:rPr>
          <w:rFonts w:ascii="Verdana" w:hAnsi="Verdana"/>
          <w:sz w:val="20"/>
          <w:szCs w:val="20"/>
        </w:rPr>
        <w:t>Sergeant</w:t>
      </w:r>
      <w:r w:rsidR="00754131" w:rsidRPr="00754131">
        <w:rPr>
          <w:rFonts w:ascii="Verdana" w:hAnsi="Verdana"/>
          <w:sz w:val="20"/>
          <w:szCs w:val="20"/>
        </w:rPr>
        <w:t xml:space="preserve"> </w:t>
      </w:r>
      <w:r w:rsidR="00231A73">
        <w:rPr>
          <w:rFonts w:ascii="Verdana" w:hAnsi="Verdana"/>
          <w:sz w:val="20"/>
          <w:szCs w:val="20"/>
        </w:rPr>
        <w:t>Craig Berry</w:t>
      </w:r>
      <w:r w:rsidR="00CE62FD">
        <w:rPr>
          <w:rFonts w:ascii="Verdana" w:hAnsi="Verdana"/>
          <w:sz w:val="20"/>
          <w:szCs w:val="20"/>
        </w:rPr>
        <w:br/>
      </w:r>
      <w:r w:rsidR="003874E4">
        <w:rPr>
          <w:rFonts w:ascii="Verdana" w:hAnsi="Verdana"/>
          <w:sz w:val="20"/>
          <w:szCs w:val="20"/>
        </w:rPr>
        <w:t>Executive Officer</w:t>
      </w:r>
      <w:r w:rsidR="00CE62FD">
        <w:rPr>
          <w:rFonts w:ascii="Verdana" w:hAnsi="Verdana"/>
          <w:sz w:val="20"/>
          <w:szCs w:val="20"/>
        </w:rPr>
        <w:br/>
      </w:r>
      <w:r w:rsidR="00231A73">
        <w:rPr>
          <w:rFonts w:ascii="Verdana" w:hAnsi="Verdana"/>
          <w:sz w:val="20"/>
          <w:szCs w:val="20"/>
        </w:rPr>
        <w:t>Toowoomba</w:t>
      </w:r>
      <w:r w:rsidR="00CE1BA3" w:rsidRPr="00754131">
        <w:rPr>
          <w:rFonts w:ascii="Verdana" w:hAnsi="Verdana"/>
          <w:sz w:val="20"/>
          <w:szCs w:val="20"/>
        </w:rPr>
        <w:t xml:space="preserve"> District Disaster Management Group</w:t>
      </w:r>
      <w:r w:rsidR="00CE62FD">
        <w:rPr>
          <w:rFonts w:ascii="Verdana" w:hAnsi="Verdana"/>
          <w:sz w:val="20"/>
          <w:szCs w:val="20"/>
        </w:rPr>
        <w:br/>
      </w:r>
      <w:r w:rsidR="00CE1BA3" w:rsidRPr="00754131">
        <w:rPr>
          <w:rFonts w:ascii="Verdana" w:hAnsi="Verdana"/>
          <w:sz w:val="20"/>
          <w:szCs w:val="20"/>
        </w:rPr>
        <w:t xml:space="preserve">PO Box </w:t>
      </w:r>
      <w:r w:rsidR="00231A73">
        <w:rPr>
          <w:rFonts w:ascii="Verdana" w:hAnsi="Verdana"/>
          <w:sz w:val="20"/>
          <w:szCs w:val="20"/>
        </w:rPr>
        <w:t>144</w:t>
      </w:r>
      <w:r w:rsidR="0078789A">
        <w:rPr>
          <w:rFonts w:ascii="Verdana" w:hAnsi="Verdana"/>
          <w:sz w:val="20"/>
          <w:szCs w:val="20"/>
        </w:rPr>
        <w:t xml:space="preserve"> </w:t>
      </w:r>
      <w:r w:rsidR="00CE62FD">
        <w:rPr>
          <w:rFonts w:ascii="Verdana" w:hAnsi="Verdana"/>
          <w:sz w:val="20"/>
          <w:szCs w:val="20"/>
        </w:rPr>
        <w:br/>
      </w:r>
      <w:r w:rsidR="00231A73">
        <w:rPr>
          <w:rFonts w:ascii="Verdana" w:hAnsi="Verdana"/>
          <w:sz w:val="20"/>
          <w:szCs w:val="20"/>
        </w:rPr>
        <w:t>Toowoomba</w:t>
      </w:r>
      <w:r w:rsidR="00CE1BA3" w:rsidRPr="00754131">
        <w:rPr>
          <w:rFonts w:ascii="Verdana" w:hAnsi="Verdana"/>
          <w:sz w:val="20"/>
          <w:szCs w:val="20"/>
        </w:rPr>
        <w:t xml:space="preserve"> Q</w:t>
      </w:r>
      <w:r w:rsidR="00754131" w:rsidRPr="00754131">
        <w:rPr>
          <w:rFonts w:ascii="Verdana" w:hAnsi="Verdana"/>
          <w:sz w:val="20"/>
          <w:szCs w:val="20"/>
        </w:rPr>
        <w:t>LD</w:t>
      </w:r>
      <w:r w:rsidR="0078789A">
        <w:rPr>
          <w:rFonts w:ascii="Verdana" w:hAnsi="Verdana"/>
          <w:sz w:val="20"/>
          <w:szCs w:val="20"/>
        </w:rPr>
        <w:t xml:space="preserve"> </w:t>
      </w:r>
      <w:r w:rsidR="00231A73">
        <w:rPr>
          <w:rFonts w:ascii="Verdana" w:hAnsi="Verdana"/>
          <w:sz w:val="20"/>
          <w:szCs w:val="20"/>
        </w:rPr>
        <w:t>4350</w:t>
      </w:r>
    </w:p>
    <w:p w14:paraId="5EBAC914" w14:textId="77777777" w:rsidR="00CE1BA3" w:rsidRPr="00A66E1B" w:rsidRDefault="00CE1BA3" w:rsidP="00CE1BA3">
      <w:pPr>
        <w:autoSpaceDE w:val="0"/>
        <w:autoSpaceDN w:val="0"/>
        <w:adjustRightInd w:val="0"/>
        <w:rPr>
          <w:rFonts w:ascii="Verdana" w:eastAsia="SimSun" w:hAnsi="Verdana" w:cs="Georgia"/>
          <w:color w:val="000000"/>
          <w:sz w:val="20"/>
          <w:szCs w:val="20"/>
          <w:lang w:eastAsia="zh-CN"/>
        </w:rPr>
      </w:pPr>
    </w:p>
    <w:p w14:paraId="3EC0DA35" w14:textId="77777777" w:rsidR="00481CBD" w:rsidRPr="00A511D4" w:rsidRDefault="00481CBD" w:rsidP="00CE1BA3">
      <w:pPr>
        <w:autoSpaceDE w:val="0"/>
        <w:autoSpaceDN w:val="0"/>
        <w:adjustRightInd w:val="0"/>
        <w:jc w:val="both"/>
        <w:rPr>
          <w:rFonts w:ascii="Verdana" w:eastAsia="SimSun" w:hAnsi="Verdana" w:cs="Georgia"/>
          <w:b/>
          <w:color w:val="1F3864"/>
          <w:sz w:val="20"/>
          <w:szCs w:val="20"/>
          <w:lang w:eastAsia="zh-CN"/>
        </w:rPr>
      </w:pPr>
      <w:bookmarkStart w:id="10" w:name="Amendments"/>
      <w:r w:rsidRPr="00A511D4">
        <w:rPr>
          <w:rFonts w:ascii="Verdana" w:eastAsia="SimSun" w:hAnsi="Verdana" w:cs="Georgia"/>
          <w:b/>
          <w:color w:val="1F3864"/>
          <w:sz w:val="20"/>
          <w:szCs w:val="20"/>
          <w:lang w:eastAsia="zh-CN"/>
        </w:rPr>
        <w:t>Amendments</w:t>
      </w:r>
      <w:bookmarkEnd w:id="10"/>
    </w:p>
    <w:p w14:paraId="07800A36" w14:textId="77777777" w:rsidR="00481CBD" w:rsidRDefault="00481CBD" w:rsidP="00CE1BA3">
      <w:pPr>
        <w:autoSpaceDE w:val="0"/>
        <w:autoSpaceDN w:val="0"/>
        <w:adjustRightInd w:val="0"/>
        <w:jc w:val="both"/>
        <w:rPr>
          <w:rFonts w:ascii="Verdana" w:eastAsia="SimSun" w:hAnsi="Verdana" w:cs="Georgia"/>
          <w:color w:val="000000"/>
          <w:sz w:val="20"/>
          <w:szCs w:val="20"/>
          <w:lang w:eastAsia="zh-CN"/>
        </w:rPr>
      </w:pPr>
    </w:p>
    <w:p w14:paraId="56145CC2" w14:textId="77777777" w:rsidR="003E2638" w:rsidRDefault="00CE1BA3" w:rsidP="00CE1BA3">
      <w:pPr>
        <w:autoSpaceDE w:val="0"/>
        <w:autoSpaceDN w:val="0"/>
        <w:adjustRightInd w:val="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 xml:space="preserve">Any changes to the intent of the document must be endorsed by the </w:t>
      </w:r>
      <w:r w:rsidR="00231A73">
        <w:rPr>
          <w:rFonts w:ascii="Verdana" w:eastAsia="SimSun" w:hAnsi="Verdana" w:cs="Georgia"/>
          <w:color w:val="000000"/>
          <w:sz w:val="20"/>
          <w:szCs w:val="20"/>
          <w:lang w:eastAsia="zh-CN"/>
        </w:rPr>
        <w:t>Toowoomba</w:t>
      </w:r>
      <w:r w:rsidR="00FF41DC">
        <w:rPr>
          <w:rFonts w:ascii="Verdana" w:eastAsia="SimSun" w:hAnsi="Verdana" w:cs="Georgia"/>
          <w:color w:val="000000"/>
          <w:sz w:val="20"/>
          <w:szCs w:val="20"/>
          <w:lang w:eastAsia="zh-CN"/>
        </w:rPr>
        <w:t xml:space="preserve"> </w:t>
      </w:r>
      <w:r w:rsidRPr="00A66E1B">
        <w:rPr>
          <w:rFonts w:ascii="Verdana" w:eastAsia="SimSun" w:hAnsi="Verdana" w:cs="Georgia"/>
          <w:color w:val="000000"/>
          <w:sz w:val="20"/>
          <w:szCs w:val="20"/>
          <w:lang w:eastAsia="zh-CN"/>
        </w:rPr>
        <w:t>District Disaster Management Group (DDMG).</w:t>
      </w:r>
      <w:r w:rsidR="00351B1A">
        <w:rPr>
          <w:rFonts w:ascii="Verdana" w:eastAsia="SimSun" w:hAnsi="Verdana" w:cs="Georgia"/>
          <w:color w:val="000000"/>
          <w:sz w:val="20"/>
          <w:szCs w:val="20"/>
          <w:lang w:eastAsia="zh-CN"/>
        </w:rPr>
        <w:t xml:space="preserve"> </w:t>
      </w:r>
    </w:p>
    <w:p w14:paraId="66375F95" w14:textId="77777777" w:rsidR="003E2638" w:rsidRDefault="003E2638" w:rsidP="00CE1BA3">
      <w:pPr>
        <w:autoSpaceDE w:val="0"/>
        <w:autoSpaceDN w:val="0"/>
        <w:adjustRightInd w:val="0"/>
        <w:jc w:val="both"/>
        <w:rPr>
          <w:rFonts w:ascii="Verdana" w:eastAsia="SimSun" w:hAnsi="Verdana" w:cs="Georgia"/>
          <w:color w:val="000000"/>
          <w:sz w:val="20"/>
          <w:szCs w:val="20"/>
          <w:lang w:eastAsia="zh-CN"/>
        </w:rPr>
      </w:pPr>
    </w:p>
    <w:p w14:paraId="755AC08D" w14:textId="77777777" w:rsidR="00CE1BA3" w:rsidRPr="00A66E1B" w:rsidRDefault="00CE1BA3" w:rsidP="00CE1BA3">
      <w:pPr>
        <w:autoSpaceDE w:val="0"/>
        <w:autoSpaceDN w:val="0"/>
        <w:adjustRightInd w:val="0"/>
        <w:jc w:val="both"/>
        <w:rPr>
          <w:rFonts w:ascii="Verdana" w:eastAsia="SimSun" w:hAnsi="Verdana" w:cs="Georgia"/>
          <w:color w:val="000000"/>
          <w:sz w:val="20"/>
          <w:szCs w:val="20"/>
          <w:lang w:eastAsia="zh-CN"/>
        </w:rPr>
      </w:pPr>
      <w:r w:rsidRPr="00A66E1B">
        <w:rPr>
          <w:rFonts w:ascii="Verdana" w:eastAsia="SimSun" w:hAnsi="Verdana" w:cs="Georgia"/>
          <w:color w:val="000000"/>
          <w:sz w:val="20"/>
          <w:szCs w:val="20"/>
          <w:lang w:eastAsia="zh-CN"/>
        </w:rPr>
        <w:t>A copy of each amendment is to be forwarded to those identified in the distribution list. On receipt, the amendment is to be inserted into the document and the Amendment Register updated and signed.</w:t>
      </w:r>
    </w:p>
    <w:p w14:paraId="3599D0DE" w14:textId="77777777" w:rsidR="00CE1BA3" w:rsidRPr="00A66E1B" w:rsidRDefault="00CE1BA3" w:rsidP="00CE1BA3">
      <w:pPr>
        <w:rPr>
          <w:rFonts w:ascii="Verdana" w:eastAsia="SimSun" w:hAnsi="Verdana" w:cs="Georgia"/>
          <w:b/>
          <w:bCs/>
          <w:color w:val="339B65"/>
          <w:sz w:val="20"/>
          <w:szCs w:val="20"/>
          <w:lang w:eastAsia="zh-CN"/>
        </w:rPr>
      </w:pPr>
    </w:p>
    <w:p w14:paraId="68EEA100" w14:textId="77777777" w:rsidR="00CE1BA3" w:rsidRPr="00A511D4" w:rsidRDefault="00CE1BA3" w:rsidP="00CE1BA3">
      <w:pPr>
        <w:rPr>
          <w:rFonts w:ascii="Verdana" w:hAnsi="Verdana"/>
          <w:color w:val="1F3864"/>
          <w:sz w:val="20"/>
          <w:szCs w:val="20"/>
        </w:rPr>
      </w:pPr>
      <w:bookmarkStart w:id="11" w:name="Amendment_Register"/>
      <w:r w:rsidRPr="00A511D4">
        <w:rPr>
          <w:rFonts w:ascii="Verdana" w:eastAsia="SimSun" w:hAnsi="Verdana"/>
          <w:b/>
          <w:bCs/>
          <w:color w:val="1F3864"/>
          <w:sz w:val="20"/>
          <w:szCs w:val="20"/>
          <w:lang w:eastAsia="zh-CN"/>
        </w:rPr>
        <w:t>Amendment Register</w:t>
      </w:r>
    </w:p>
    <w:bookmarkEnd w:id="11"/>
    <w:p w14:paraId="25A35A5D" w14:textId="77777777" w:rsidR="00CE1BA3" w:rsidRDefault="00CE1BA3" w:rsidP="00CE1BA3">
      <w:pPr>
        <w:rPr>
          <w:rFonts w:ascii="Verdana" w:hAnsi="Verdana"/>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3087"/>
        <w:gridCol w:w="1587"/>
        <w:gridCol w:w="1433"/>
      </w:tblGrid>
      <w:tr w:rsidR="00CE1BA3" w:rsidRPr="009F17D1" w14:paraId="19DD3A3F" w14:textId="77777777" w:rsidTr="00AE556E">
        <w:tc>
          <w:tcPr>
            <w:tcW w:w="1069" w:type="dxa"/>
            <w:shd w:val="clear" w:color="auto" w:fill="1F497D"/>
          </w:tcPr>
          <w:p w14:paraId="06CE61B4" w14:textId="6BA2F711" w:rsidR="00CE1BA3" w:rsidRPr="00AE556E" w:rsidRDefault="006B7C38" w:rsidP="004D72FB">
            <w:pPr>
              <w:spacing w:before="40"/>
              <w:jc w:val="center"/>
              <w:rPr>
                <w:rFonts w:ascii="Verdana" w:hAnsi="Verdana"/>
                <w:color w:val="FFFFFF"/>
                <w:sz w:val="20"/>
                <w:szCs w:val="20"/>
              </w:rPr>
            </w:pPr>
            <w:r>
              <w:rPr>
                <w:rFonts w:ascii="Verdana" w:hAnsi="Verdana"/>
                <w:color w:val="FFFFFF"/>
                <w:sz w:val="20"/>
                <w:szCs w:val="20"/>
              </w:rPr>
              <w:t>Version</w:t>
            </w:r>
          </w:p>
        </w:tc>
        <w:tc>
          <w:tcPr>
            <w:tcW w:w="1415" w:type="dxa"/>
            <w:shd w:val="clear" w:color="auto" w:fill="1F497D"/>
          </w:tcPr>
          <w:p w14:paraId="3686E78B" w14:textId="77777777" w:rsidR="00CE1BA3" w:rsidRPr="00AE556E" w:rsidRDefault="00CE1BA3" w:rsidP="004D72FB">
            <w:pPr>
              <w:spacing w:before="40"/>
              <w:jc w:val="center"/>
              <w:rPr>
                <w:rFonts w:ascii="Verdana" w:hAnsi="Verdana"/>
                <w:color w:val="FFFFFF"/>
                <w:sz w:val="20"/>
                <w:szCs w:val="20"/>
              </w:rPr>
            </w:pPr>
            <w:r w:rsidRPr="00AE556E">
              <w:rPr>
                <w:rFonts w:ascii="Verdana" w:hAnsi="Verdana"/>
                <w:color w:val="FFFFFF"/>
                <w:sz w:val="20"/>
                <w:szCs w:val="20"/>
              </w:rPr>
              <w:t>Issue Date</w:t>
            </w:r>
          </w:p>
        </w:tc>
        <w:tc>
          <w:tcPr>
            <w:tcW w:w="2534" w:type="dxa"/>
            <w:shd w:val="clear" w:color="auto" w:fill="1F497D"/>
          </w:tcPr>
          <w:p w14:paraId="706D9F54" w14:textId="77777777" w:rsidR="00CE1BA3" w:rsidRPr="00AE556E" w:rsidRDefault="00CE1BA3" w:rsidP="004D72FB">
            <w:pPr>
              <w:spacing w:before="40"/>
              <w:jc w:val="center"/>
              <w:rPr>
                <w:rFonts w:ascii="Verdana" w:hAnsi="Verdana"/>
                <w:color w:val="FFFFFF"/>
                <w:sz w:val="20"/>
                <w:szCs w:val="20"/>
              </w:rPr>
            </w:pPr>
            <w:r w:rsidRPr="00AE556E">
              <w:rPr>
                <w:rFonts w:ascii="Verdana" w:hAnsi="Verdana"/>
                <w:color w:val="FFFFFF"/>
                <w:sz w:val="20"/>
                <w:szCs w:val="20"/>
              </w:rPr>
              <w:t>Comment</w:t>
            </w:r>
          </w:p>
        </w:tc>
        <w:tc>
          <w:tcPr>
            <w:tcW w:w="1587" w:type="dxa"/>
            <w:shd w:val="clear" w:color="auto" w:fill="1F497D"/>
          </w:tcPr>
          <w:p w14:paraId="38863F92" w14:textId="77777777" w:rsidR="00CE1BA3" w:rsidRPr="00AE556E" w:rsidRDefault="00CE1BA3" w:rsidP="004D72FB">
            <w:pPr>
              <w:spacing w:before="40"/>
              <w:jc w:val="center"/>
              <w:rPr>
                <w:rFonts w:ascii="Verdana" w:hAnsi="Verdana"/>
                <w:color w:val="FFFFFF"/>
                <w:sz w:val="20"/>
                <w:szCs w:val="20"/>
              </w:rPr>
            </w:pPr>
            <w:r w:rsidRPr="00AE556E">
              <w:rPr>
                <w:rFonts w:ascii="Verdana" w:hAnsi="Verdana"/>
                <w:color w:val="FFFFFF"/>
                <w:sz w:val="20"/>
                <w:szCs w:val="20"/>
              </w:rPr>
              <w:t>Inserted by</w:t>
            </w:r>
          </w:p>
        </w:tc>
        <w:tc>
          <w:tcPr>
            <w:tcW w:w="1433" w:type="dxa"/>
            <w:shd w:val="clear" w:color="auto" w:fill="1F497D"/>
          </w:tcPr>
          <w:p w14:paraId="114186CE" w14:textId="77777777" w:rsidR="00CE1BA3" w:rsidRPr="00AE556E" w:rsidRDefault="00CE1BA3" w:rsidP="004D72FB">
            <w:pPr>
              <w:spacing w:before="40"/>
              <w:jc w:val="center"/>
              <w:rPr>
                <w:rFonts w:ascii="Verdana" w:hAnsi="Verdana"/>
                <w:color w:val="FFFFFF"/>
                <w:sz w:val="20"/>
                <w:szCs w:val="20"/>
              </w:rPr>
            </w:pPr>
            <w:r w:rsidRPr="00AE556E">
              <w:rPr>
                <w:rFonts w:ascii="Verdana" w:hAnsi="Verdana"/>
                <w:color w:val="FFFFFF"/>
                <w:sz w:val="20"/>
                <w:szCs w:val="20"/>
              </w:rPr>
              <w:t>Date</w:t>
            </w:r>
          </w:p>
        </w:tc>
      </w:tr>
      <w:tr w:rsidR="00CE1BA3" w:rsidRPr="009F17D1" w14:paraId="2EAE838C" w14:textId="77777777" w:rsidTr="004D72FB">
        <w:tc>
          <w:tcPr>
            <w:tcW w:w="1069" w:type="dxa"/>
          </w:tcPr>
          <w:p w14:paraId="57103935" w14:textId="57FE06D5" w:rsidR="00CE1BA3" w:rsidRPr="009F17D1" w:rsidRDefault="00703661" w:rsidP="00703661">
            <w:pPr>
              <w:jc w:val="center"/>
              <w:rPr>
                <w:rFonts w:ascii="Verdana" w:hAnsi="Verdana"/>
                <w:sz w:val="20"/>
                <w:szCs w:val="20"/>
              </w:rPr>
            </w:pPr>
            <w:r>
              <w:rPr>
                <w:rFonts w:ascii="Verdana" w:hAnsi="Verdana"/>
                <w:sz w:val="20"/>
                <w:szCs w:val="20"/>
              </w:rPr>
              <w:t>1</w:t>
            </w:r>
            <w:r w:rsidR="006B7C38">
              <w:rPr>
                <w:rFonts w:ascii="Verdana" w:hAnsi="Verdana"/>
                <w:sz w:val="20"/>
                <w:szCs w:val="20"/>
              </w:rPr>
              <w:t>.0</w:t>
            </w:r>
          </w:p>
        </w:tc>
        <w:tc>
          <w:tcPr>
            <w:tcW w:w="1415" w:type="dxa"/>
          </w:tcPr>
          <w:p w14:paraId="246F9A8B" w14:textId="1EF53B53" w:rsidR="00CE1BA3" w:rsidRPr="009F17D1" w:rsidRDefault="009E2AD7" w:rsidP="00703661">
            <w:pPr>
              <w:jc w:val="center"/>
              <w:rPr>
                <w:rFonts w:ascii="Verdana" w:hAnsi="Verdana"/>
                <w:sz w:val="20"/>
                <w:szCs w:val="20"/>
              </w:rPr>
            </w:pPr>
            <w:r>
              <w:rPr>
                <w:rFonts w:ascii="Verdana" w:hAnsi="Verdana"/>
                <w:sz w:val="20"/>
                <w:szCs w:val="20"/>
              </w:rPr>
              <w:t>19</w:t>
            </w:r>
            <w:r w:rsidR="00703661">
              <w:rPr>
                <w:rFonts w:ascii="Verdana" w:hAnsi="Verdana"/>
                <w:sz w:val="20"/>
                <w:szCs w:val="20"/>
              </w:rPr>
              <w:t>/1/2</w:t>
            </w:r>
            <w:r>
              <w:rPr>
                <w:rFonts w:ascii="Verdana" w:hAnsi="Verdana"/>
                <w:sz w:val="20"/>
                <w:szCs w:val="20"/>
              </w:rPr>
              <w:t>1</w:t>
            </w:r>
          </w:p>
        </w:tc>
        <w:tc>
          <w:tcPr>
            <w:tcW w:w="2534" w:type="dxa"/>
          </w:tcPr>
          <w:p w14:paraId="68889CBD" w14:textId="03AE2CB3" w:rsidR="00CE1BA3" w:rsidRDefault="00AE1269" w:rsidP="00AD159A">
            <w:pPr>
              <w:rPr>
                <w:rFonts w:ascii="Verdana" w:hAnsi="Verdana"/>
                <w:sz w:val="20"/>
                <w:szCs w:val="20"/>
              </w:rPr>
            </w:pPr>
            <w:r>
              <w:rPr>
                <w:rFonts w:ascii="Verdana" w:hAnsi="Verdana"/>
                <w:sz w:val="20"/>
                <w:szCs w:val="20"/>
              </w:rPr>
              <w:t>Machinery of Government changes</w:t>
            </w:r>
          </w:p>
        </w:tc>
        <w:tc>
          <w:tcPr>
            <w:tcW w:w="1587" w:type="dxa"/>
          </w:tcPr>
          <w:p w14:paraId="5BF1DB1F" w14:textId="146E6ADE" w:rsidR="00CE1BA3" w:rsidRPr="009F17D1" w:rsidRDefault="00703661" w:rsidP="00AE1269">
            <w:pPr>
              <w:jc w:val="center"/>
              <w:rPr>
                <w:rFonts w:ascii="Verdana" w:hAnsi="Verdana"/>
                <w:sz w:val="20"/>
                <w:szCs w:val="20"/>
              </w:rPr>
            </w:pPr>
            <w:r>
              <w:rPr>
                <w:rFonts w:ascii="Verdana" w:hAnsi="Verdana"/>
                <w:sz w:val="20"/>
                <w:szCs w:val="20"/>
              </w:rPr>
              <w:t>C B</w:t>
            </w:r>
            <w:r w:rsidR="00AE1269">
              <w:rPr>
                <w:rFonts w:ascii="Verdana" w:hAnsi="Verdana"/>
                <w:sz w:val="20"/>
                <w:szCs w:val="20"/>
              </w:rPr>
              <w:t>erry</w:t>
            </w:r>
          </w:p>
        </w:tc>
        <w:tc>
          <w:tcPr>
            <w:tcW w:w="1433" w:type="dxa"/>
          </w:tcPr>
          <w:p w14:paraId="687013A5" w14:textId="22BCD367" w:rsidR="00CE1BA3" w:rsidRPr="009F17D1" w:rsidRDefault="00AD159A" w:rsidP="00703661">
            <w:pPr>
              <w:jc w:val="center"/>
              <w:rPr>
                <w:rFonts w:ascii="Verdana" w:hAnsi="Verdana"/>
                <w:sz w:val="20"/>
                <w:szCs w:val="20"/>
              </w:rPr>
            </w:pPr>
            <w:r>
              <w:rPr>
                <w:rFonts w:ascii="Verdana" w:hAnsi="Verdana"/>
                <w:sz w:val="20"/>
                <w:szCs w:val="20"/>
              </w:rPr>
              <w:t>15/1/21</w:t>
            </w:r>
          </w:p>
        </w:tc>
      </w:tr>
      <w:tr w:rsidR="00CE1BA3" w:rsidRPr="009F17D1" w14:paraId="6F9BF854" w14:textId="77777777" w:rsidTr="004D72FB">
        <w:tc>
          <w:tcPr>
            <w:tcW w:w="1069" w:type="dxa"/>
          </w:tcPr>
          <w:p w14:paraId="77F96D32" w14:textId="508ABAF0" w:rsidR="00CE1BA3" w:rsidRPr="009F17D1" w:rsidRDefault="006B7C38" w:rsidP="00AE1269">
            <w:pPr>
              <w:jc w:val="center"/>
              <w:rPr>
                <w:rFonts w:ascii="Verdana" w:hAnsi="Verdana"/>
                <w:sz w:val="20"/>
                <w:szCs w:val="20"/>
              </w:rPr>
            </w:pPr>
            <w:r>
              <w:rPr>
                <w:rFonts w:ascii="Verdana" w:hAnsi="Verdana"/>
                <w:sz w:val="20"/>
                <w:szCs w:val="20"/>
              </w:rPr>
              <w:t>1.1</w:t>
            </w:r>
          </w:p>
        </w:tc>
        <w:tc>
          <w:tcPr>
            <w:tcW w:w="1415" w:type="dxa"/>
          </w:tcPr>
          <w:p w14:paraId="36DF011D" w14:textId="52D8657D" w:rsidR="00CE1BA3" w:rsidRPr="009F17D1" w:rsidRDefault="009E2AD7" w:rsidP="00AE1269">
            <w:pPr>
              <w:jc w:val="center"/>
              <w:rPr>
                <w:rFonts w:ascii="Verdana" w:hAnsi="Verdana"/>
                <w:sz w:val="20"/>
                <w:szCs w:val="20"/>
              </w:rPr>
            </w:pPr>
            <w:r>
              <w:rPr>
                <w:rFonts w:ascii="Verdana" w:hAnsi="Verdana"/>
                <w:sz w:val="20"/>
                <w:szCs w:val="20"/>
              </w:rPr>
              <w:t>28/1/22</w:t>
            </w:r>
          </w:p>
        </w:tc>
        <w:tc>
          <w:tcPr>
            <w:tcW w:w="2534" w:type="dxa"/>
          </w:tcPr>
          <w:p w14:paraId="243A8962" w14:textId="054015D4" w:rsidR="00CE1BA3" w:rsidRPr="009F17D1" w:rsidRDefault="00AF7243" w:rsidP="00AD159A">
            <w:pPr>
              <w:rPr>
                <w:rFonts w:ascii="Verdana" w:hAnsi="Verdana"/>
                <w:sz w:val="20"/>
                <w:szCs w:val="20"/>
              </w:rPr>
            </w:pPr>
            <w:r>
              <w:rPr>
                <w:rFonts w:ascii="Verdana" w:hAnsi="Verdana"/>
                <w:sz w:val="20"/>
                <w:szCs w:val="20"/>
              </w:rPr>
              <w:t>Alignment to proposed State Disaster Management Plan – Rol</w:t>
            </w:r>
            <w:r w:rsidR="0054611C">
              <w:rPr>
                <w:rFonts w:ascii="Verdana" w:hAnsi="Verdana"/>
                <w:sz w:val="20"/>
                <w:szCs w:val="20"/>
              </w:rPr>
              <w:t>e</w:t>
            </w:r>
            <w:r>
              <w:rPr>
                <w:rFonts w:ascii="Verdana" w:hAnsi="Verdana"/>
                <w:sz w:val="20"/>
                <w:szCs w:val="20"/>
              </w:rPr>
              <w:t>s and Responsibilities</w:t>
            </w:r>
          </w:p>
        </w:tc>
        <w:tc>
          <w:tcPr>
            <w:tcW w:w="1587" w:type="dxa"/>
          </w:tcPr>
          <w:p w14:paraId="74B531E4" w14:textId="055A315B" w:rsidR="00CE1BA3" w:rsidRPr="009F17D1" w:rsidRDefault="00AD159A" w:rsidP="00AE1269">
            <w:pPr>
              <w:jc w:val="center"/>
              <w:rPr>
                <w:rFonts w:ascii="Verdana" w:hAnsi="Verdana"/>
                <w:sz w:val="20"/>
                <w:szCs w:val="20"/>
              </w:rPr>
            </w:pPr>
            <w:r>
              <w:rPr>
                <w:rFonts w:ascii="Verdana" w:hAnsi="Verdana"/>
                <w:sz w:val="20"/>
                <w:szCs w:val="20"/>
              </w:rPr>
              <w:t>C Berry</w:t>
            </w:r>
          </w:p>
        </w:tc>
        <w:tc>
          <w:tcPr>
            <w:tcW w:w="1433" w:type="dxa"/>
          </w:tcPr>
          <w:p w14:paraId="6647E7FE" w14:textId="048588A2" w:rsidR="00CE1BA3" w:rsidRPr="009F17D1" w:rsidRDefault="00AD159A" w:rsidP="00AE1269">
            <w:pPr>
              <w:jc w:val="center"/>
              <w:rPr>
                <w:rFonts w:ascii="Verdana" w:hAnsi="Verdana"/>
                <w:sz w:val="20"/>
                <w:szCs w:val="20"/>
              </w:rPr>
            </w:pPr>
            <w:r>
              <w:rPr>
                <w:rFonts w:ascii="Verdana" w:hAnsi="Verdana"/>
                <w:sz w:val="20"/>
                <w:szCs w:val="20"/>
              </w:rPr>
              <w:t>28/1/22</w:t>
            </w:r>
          </w:p>
        </w:tc>
      </w:tr>
      <w:tr w:rsidR="00CE1BA3" w:rsidRPr="009F17D1" w14:paraId="7B5C30AB" w14:textId="77777777" w:rsidTr="004D72FB">
        <w:tc>
          <w:tcPr>
            <w:tcW w:w="1069" w:type="dxa"/>
          </w:tcPr>
          <w:p w14:paraId="4D928E6C" w14:textId="7A015B56" w:rsidR="00CE1BA3" w:rsidRPr="009F17D1" w:rsidRDefault="004235EC" w:rsidP="004235EC">
            <w:pPr>
              <w:jc w:val="center"/>
              <w:rPr>
                <w:rFonts w:ascii="Verdana" w:hAnsi="Verdana"/>
                <w:sz w:val="20"/>
                <w:szCs w:val="20"/>
              </w:rPr>
            </w:pPr>
            <w:r>
              <w:rPr>
                <w:rFonts w:ascii="Verdana" w:hAnsi="Verdana"/>
                <w:sz w:val="20"/>
                <w:szCs w:val="20"/>
              </w:rPr>
              <w:t>1.2</w:t>
            </w:r>
          </w:p>
        </w:tc>
        <w:tc>
          <w:tcPr>
            <w:tcW w:w="1415" w:type="dxa"/>
          </w:tcPr>
          <w:p w14:paraId="0A6EB242" w14:textId="65FB0607" w:rsidR="00CE1BA3" w:rsidRPr="009F17D1" w:rsidRDefault="004235EC" w:rsidP="004235EC">
            <w:pPr>
              <w:jc w:val="center"/>
              <w:rPr>
                <w:rFonts w:ascii="Verdana" w:hAnsi="Verdana"/>
                <w:sz w:val="20"/>
                <w:szCs w:val="20"/>
              </w:rPr>
            </w:pPr>
            <w:r>
              <w:rPr>
                <w:rFonts w:ascii="Verdana" w:hAnsi="Verdana"/>
                <w:sz w:val="20"/>
                <w:szCs w:val="20"/>
              </w:rPr>
              <w:t>28/7/22</w:t>
            </w:r>
          </w:p>
        </w:tc>
        <w:tc>
          <w:tcPr>
            <w:tcW w:w="2534" w:type="dxa"/>
          </w:tcPr>
          <w:p w14:paraId="3CF03CF6" w14:textId="77777777" w:rsidR="002A0A50" w:rsidRPr="00BA6BD6" w:rsidRDefault="004235EC" w:rsidP="004235EC">
            <w:pPr>
              <w:rPr>
                <w:rFonts w:ascii="Verdana" w:hAnsi="Verdana"/>
                <w:sz w:val="20"/>
                <w:szCs w:val="20"/>
              </w:rPr>
            </w:pPr>
            <w:r w:rsidRPr="00BA6BD6">
              <w:rPr>
                <w:rFonts w:ascii="Verdana" w:hAnsi="Verdana"/>
                <w:sz w:val="20"/>
                <w:szCs w:val="20"/>
              </w:rPr>
              <w:t>Machinery of Government changes</w:t>
            </w:r>
          </w:p>
          <w:p w14:paraId="4E891BE8" w14:textId="7120CF3F" w:rsidR="002A0A50" w:rsidRPr="00BA6BD6" w:rsidRDefault="002A0A50" w:rsidP="004235EC">
            <w:pPr>
              <w:rPr>
                <w:rFonts w:ascii="Verdana" w:hAnsi="Verdana"/>
                <w:sz w:val="20"/>
                <w:szCs w:val="20"/>
              </w:rPr>
            </w:pPr>
            <w:r w:rsidRPr="00BA6BD6">
              <w:rPr>
                <w:rFonts w:ascii="Verdana" w:hAnsi="Verdana"/>
                <w:sz w:val="20"/>
                <w:szCs w:val="20"/>
              </w:rPr>
              <w:t xml:space="preserve">Removal of </w:t>
            </w:r>
            <w:r w:rsidR="00591097" w:rsidRPr="00BA6BD6">
              <w:rPr>
                <w:rFonts w:ascii="Verdana" w:hAnsi="Verdana"/>
                <w:sz w:val="20"/>
                <w:szCs w:val="20"/>
              </w:rPr>
              <w:t xml:space="preserve">Risk </w:t>
            </w:r>
            <w:r w:rsidR="00047858" w:rsidRPr="00BA6BD6">
              <w:rPr>
                <w:rFonts w:ascii="Verdana" w:hAnsi="Verdana"/>
                <w:sz w:val="20"/>
                <w:szCs w:val="20"/>
              </w:rPr>
              <w:t xml:space="preserve">related </w:t>
            </w:r>
            <w:r w:rsidR="00591097" w:rsidRPr="00BA6BD6">
              <w:rPr>
                <w:rFonts w:ascii="Verdana" w:hAnsi="Verdana"/>
                <w:sz w:val="20"/>
                <w:szCs w:val="20"/>
              </w:rPr>
              <w:t>information (to be maintained by XO)</w:t>
            </w:r>
          </w:p>
          <w:p w14:paraId="3E7EC6A9" w14:textId="3C86D497" w:rsidR="00591097" w:rsidRPr="00BA6BD6" w:rsidRDefault="00000000" w:rsidP="00591097">
            <w:pPr>
              <w:pStyle w:val="ListParagraph"/>
              <w:numPr>
                <w:ilvl w:val="0"/>
                <w:numId w:val="56"/>
              </w:numPr>
              <w:tabs>
                <w:tab w:val="clear" w:pos="720"/>
                <w:tab w:val="right" w:leader="dot" w:pos="7956"/>
              </w:tabs>
              <w:autoSpaceDE w:val="0"/>
              <w:autoSpaceDN w:val="0"/>
              <w:adjustRightInd w:val="0"/>
              <w:spacing w:before="60"/>
              <w:ind w:left="188" w:hanging="188"/>
              <w:jc w:val="both"/>
              <w:rPr>
                <w:rStyle w:val="Hyperlink"/>
                <w:rFonts w:ascii="Verdana" w:eastAsia="SimSun" w:hAnsi="Verdana" w:cs="Georgia"/>
                <w:color w:val="000000" w:themeColor="text1"/>
                <w:sz w:val="20"/>
                <w:szCs w:val="20"/>
                <w:u w:val="none"/>
                <w:lang w:eastAsia="zh-CN"/>
              </w:rPr>
            </w:pPr>
            <w:hyperlink r:id="rId10" w:history="1">
              <w:r w:rsidR="00591097" w:rsidRPr="00BA6BD6">
                <w:rPr>
                  <w:rStyle w:val="Hyperlink"/>
                  <w:rFonts w:ascii="Verdana" w:eastAsia="SimSun" w:hAnsi="Verdana" w:cs="Georgia"/>
                  <w:color w:val="000000" w:themeColor="text1"/>
                  <w:sz w:val="20"/>
                  <w:szCs w:val="20"/>
                  <w:u w:val="none"/>
                  <w:lang w:eastAsia="zh-CN"/>
                </w:rPr>
                <w:t>The Approach to Assessing Hazard Related Risk and Risk Based Planning</w:t>
              </w:r>
            </w:hyperlink>
          </w:p>
          <w:p w14:paraId="2098068E" w14:textId="77777777" w:rsidR="00591097" w:rsidRPr="00BA6BD6" w:rsidRDefault="00591097" w:rsidP="00591097">
            <w:pPr>
              <w:pStyle w:val="ListParagraph"/>
              <w:numPr>
                <w:ilvl w:val="0"/>
                <w:numId w:val="56"/>
              </w:numPr>
              <w:tabs>
                <w:tab w:val="clear" w:pos="720"/>
                <w:tab w:val="right" w:leader="dot" w:pos="7956"/>
              </w:tabs>
              <w:autoSpaceDE w:val="0"/>
              <w:autoSpaceDN w:val="0"/>
              <w:adjustRightInd w:val="0"/>
              <w:spacing w:before="60"/>
              <w:ind w:left="188" w:hanging="188"/>
              <w:jc w:val="both"/>
              <w:rPr>
                <w:rFonts w:ascii="Verdana" w:hAnsi="Verdana"/>
                <w:sz w:val="20"/>
                <w:szCs w:val="20"/>
              </w:rPr>
            </w:pPr>
            <w:r w:rsidRPr="00BA6BD6">
              <w:rPr>
                <w:rFonts w:ascii="Verdana" w:hAnsi="Verdana"/>
                <w:sz w:val="20"/>
                <w:szCs w:val="20"/>
              </w:rPr>
              <w:t>Understanding Hazards through Events and Their Characteristics</w:t>
            </w:r>
          </w:p>
          <w:p w14:paraId="0340422B" w14:textId="77144982" w:rsidR="00591097" w:rsidRPr="00BA6BD6" w:rsidRDefault="00000000" w:rsidP="00591097">
            <w:pPr>
              <w:pStyle w:val="ListParagraph"/>
              <w:numPr>
                <w:ilvl w:val="0"/>
                <w:numId w:val="56"/>
              </w:numPr>
              <w:tabs>
                <w:tab w:val="clear" w:pos="720"/>
                <w:tab w:val="right" w:leader="dot" w:pos="7956"/>
              </w:tabs>
              <w:autoSpaceDE w:val="0"/>
              <w:autoSpaceDN w:val="0"/>
              <w:adjustRightInd w:val="0"/>
              <w:spacing w:before="60"/>
              <w:ind w:left="188" w:hanging="188"/>
              <w:jc w:val="both"/>
              <w:rPr>
                <w:rStyle w:val="Hyperlink"/>
                <w:rFonts w:ascii="Verdana" w:eastAsia="SimSun" w:hAnsi="Verdana" w:cs="Georgia"/>
                <w:color w:val="000000" w:themeColor="text1"/>
                <w:sz w:val="20"/>
                <w:szCs w:val="20"/>
                <w:u w:val="none"/>
                <w:lang w:eastAsia="zh-CN"/>
              </w:rPr>
            </w:pPr>
            <w:hyperlink w:anchor="Risk_Treatment" w:history="1">
              <w:r w:rsidR="00591097" w:rsidRPr="00BA6BD6">
                <w:rPr>
                  <w:rStyle w:val="Hyperlink"/>
                  <w:rFonts w:ascii="Verdana" w:eastAsia="SimSun" w:hAnsi="Verdana" w:cs="Georgia"/>
                  <w:color w:val="000000" w:themeColor="text1"/>
                  <w:sz w:val="20"/>
                  <w:szCs w:val="20"/>
                  <w:u w:val="none"/>
                  <w:lang w:eastAsia="zh-CN"/>
                </w:rPr>
                <w:t>Risk Treatment</w:t>
              </w:r>
            </w:hyperlink>
          </w:p>
          <w:p w14:paraId="53371129" w14:textId="77777777" w:rsidR="00591097" w:rsidRPr="00BA6BD6" w:rsidRDefault="00591097" w:rsidP="00591097">
            <w:pPr>
              <w:pStyle w:val="ListParagraph"/>
              <w:numPr>
                <w:ilvl w:val="0"/>
                <w:numId w:val="56"/>
              </w:numPr>
              <w:tabs>
                <w:tab w:val="clear" w:pos="720"/>
                <w:tab w:val="right" w:leader="dot" w:pos="7956"/>
              </w:tabs>
              <w:autoSpaceDE w:val="0"/>
              <w:autoSpaceDN w:val="0"/>
              <w:adjustRightInd w:val="0"/>
              <w:spacing w:before="60"/>
              <w:ind w:left="188" w:hanging="188"/>
              <w:jc w:val="both"/>
              <w:rPr>
                <w:rFonts w:ascii="Verdana" w:eastAsia="SimSun" w:hAnsi="Verdana" w:cs="Georgia"/>
                <w:color w:val="000000" w:themeColor="text1"/>
                <w:sz w:val="20"/>
                <w:szCs w:val="20"/>
                <w:lang w:eastAsia="zh-CN"/>
              </w:rPr>
            </w:pPr>
            <w:r w:rsidRPr="00BA6BD6">
              <w:rPr>
                <w:rStyle w:val="Hyperlink"/>
                <w:rFonts w:ascii="Verdana" w:eastAsia="SimSun" w:hAnsi="Verdana" w:cs="Georgia"/>
                <w:color w:val="000000" w:themeColor="text1"/>
                <w:sz w:val="20"/>
                <w:szCs w:val="20"/>
                <w:u w:val="none"/>
                <w:lang w:eastAsia="zh-CN"/>
              </w:rPr>
              <w:t>Residual Risk</w:t>
            </w:r>
          </w:p>
          <w:p w14:paraId="71F72949" w14:textId="33E23D0B" w:rsidR="00591097" w:rsidRPr="00BA6BD6" w:rsidRDefault="00000000" w:rsidP="00591097">
            <w:pPr>
              <w:pStyle w:val="ListParagraph"/>
              <w:numPr>
                <w:ilvl w:val="0"/>
                <w:numId w:val="56"/>
              </w:numPr>
              <w:tabs>
                <w:tab w:val="clear" w:pos="720"/>
                <w:tab w:val="right" w:leader="dot" w:pos="7956"/>
              </w:tabs>
              <w:autoSpaceDE w:val="0"/>
              <w:autoSpaceDN w:val="0"/>
              <w:adjustRightInd w:val="0"/>
              <w:spacing w:before="60"/>
              <w:ind w:left="188" w:hanging="188"/>
              <w:jc w:val="both"/>
              <w:rPr>
                <w:rFonts w:ascii="Verdana" w:eastAsia="SimSun" w:hAnsi="Verdana" w:cs="Georgia"/>
                <w:color w:val="000000" w:themeColor="text1"/>
                <w:sz w:val="20"/>
                <w:szCs w:val="20"/>
                <w:lang w:eastAsia="zh-CN"/>
              </w:rPr>
            </w:pPr>
            <w:hyperlink w:anchor="Decision_Log" w:history="1">
              <w:r w:rsidR="00591097" w:rsidRPr="00BA6BD6">
                <w:rPr>
                  <w:rStyle w:val="Hyperlink"/>
                  <w:rFonts w:ascii="Verdana" w:eastAsia="SimSun" w:hAnsi="Verdana" w:cs="Georgia"/>
                  <w:color w:val="000000" w:themeColor="text1"/>
                  <w:sz w:val="20"/>
                  <w:szCs w:val="20"/>
                  <w:u w:val="none"/>
                  <w:lang w:eastAsia="zh-CN"/>
                </w:rPr>
                <w:t>Decision Log</w:t>
              </w:r>
            </w:hyperlink>
          </w:p>
          <w:p w14:paraId="53B94C77" w14:textId="4119616A" w:rsidR="002A0A50" w:rsidRPr="002A0A50" w:rsidRDefault="002A0A50" w:rsidP="00591097">
            <w:pPr>
              <w:pStyle w:val="ListParagraph"/>
              <w:numPr>
                <w:ilvl w:val="0"/>
                <w:numId w:val="54"/>
              </w:numPr>
              <w:tabs>
                <w:tab w:val="clear" w:pos="720"/>
              </w:tabs>
              <w:ind w:left="188" w:hanging="188"/>
              <w:rPr>
                <w:rFonts w:ascii="Verdana" w:hAnsi="Verdana"/>
                <w:sz w:val="20"/>
                <w:szCs w:val="20"/>
              </w:rPr>
            </w:pPr>
            <w:r w:rsidRPr="00BA6BD6">
              <w:rPr>
                <w:rFonts w:ascii="Verdana" w:hAnsi="Verdana"/>
                <w:sz w:val="20"/>
                <w:szCs w:val="20"/>
              </w:rPr>
              <w:t>Appendix C – Toowoomba District Disaster Risk Register</w:t>
            </w:r>
          </w:p>
        </w:tc>
        <w:tc>
          <w:tcPr>
            <w:tcW w:w="1587" w:type="dxa"/>
          </w:tcPr>
          <w:p w14:paraId="06B75DCE" w14:textId="0064A3E0" w:rsidR="00CE1BA3" w:rsidRPr="009F17D1" w:rsidRDefault="004235EC" w:rsidP="004235EC">
            <w:pPr>
              <w:jc w:val="center"/>
              <w:rPr>
                <w:rFonts w:ascii="Verdana" w:hAnsi="Verdana"/>
                <w:sz w:val="20"/>
                <w:szCs w:val="20"/>
              </w:rPr>
            </w:pPr>
            <w:r>
              <w:rPr>
                <w:rFonts w:ascii="Verdana" w:hAnsi="Verdana"/>
                <w:sz w:val="20"/>
                <w:szCs w:val="20"/>
              </w:rPr>
              <w:t>C Berry</w:t>
            </w:r>
          </w:p>
        </w:tc>
        <w:tc>
          <w:tcPr>
            <w:tcW w:w="1433" w:type="dxa"/>
          </w:tcPr>
          <w:p w14:paraId="439662E1" w14:textId="61523282" w:rsidR="00CE1BA3" w:rsidRPr="009F17D1" w:rsidRDefault="004235EC" w:rsidP="004235EC">
            <w:pPr>
              <w:jc w:val="center"/>
              <w:rPr>
                <w:rFonts w:ascii="Verdana" w:hAnsi="Verdana"/>
                <w:sz w:val="20"/>
                <w:szCs w:val="20"/>
              </w:rPr>
            </w:pPr>
            <w:r>
              <w:rPr>
                <w:rFonts w:ascii="Verdana" w:hAnsi="Verdana"/>
                <w:sz w:val="20"/>
                <w:szCs w:val="20"/>
              </w:rPr>
              <w:t>28/7/22</w:t>
            </w:r>
          </w:p>
        </w:tc>
      </w:tr>
      <w:tr w:rsidR="009E3827" w:rsidRPr="009F17D1" w14:paraId="483AEF2E" w14:textId="77777777" w:rsidTr="004D72FB">
        <w:tc>
          <w:tcPr>
            <w:tcW w:w="1069" w:type="dxa"/>
          </w:tcPr>
          <w:p w14:paraId="32F00989" w14:textId="5AD24826" w:rsidR="009E3827" w:rsidRDefault="009E3827" w:rsidP="004235EC">
            <w:pPr>
              <w:jc w:val="center"/>
              <w:rPr>
                <w:rFonts w:ascii="Verdana" w:hAnsi="Verdana"/>
                <w:sz w:val="20"/>
                <w:szCs w:val="20"/>
              </w:rPr>
            </w:pPr>
            <w:r>
              <w:rPr>
                <w:rFonts w:ascii="Verdana" w:hAnsi="Verdana"/>
                <w:sz w:val="20"/>
                <w:szCs w:val="20"/>
              </w:rPr>
              <w:t>1.3</w:t>
            </w:r>
          </w:p>
        </w:tc>
        <w:tc>
          <w:tcPr>
            <w:tcW w:w="1415" w:type="dxa"/>
          </w:tcPr>
          <w:p w14:paraId="3DAAA1F7" w14:textId="27DD5FE2" w:rsidR="009E3827" w:rsidRDefault="003B6EAA" w:rsidP="004235EC">
            <w:pPr>
              <w:jc w:val="center"/>
              <w:rPr>
                <w:rFonts w:ascii="Verdana" w:hAnsi="Verdana"/>
                <w:sz w:val="20"/>
                <w:szCs w:val="20"/>
              </w:rPr>
            </w:pPr>
            <w:r>
              <w:rPr>
                <w:rFonts w:ascii="Verdana" w:hAnsi="Verdana"/>
                <w:sz w:val="20"/>
                <w:szCs w:val="20"/>
              </w:rPr>
              <w:t>13/03/2024</w:t>
            </w:r>
          </w:p>
        </w:tc>
        <w:tc>
          <w:tcPr>
            <w:tcW w:w="2534" w:type="dxa"/>
          </w:tcPr>
          <w:p w14:paraId="454E78F6" w14:textId="77777777" w:rsidR="009E3827" w:rsidRPr="008F7F66" w:rsidRDefault="009E3827" w:rsidP="00321DB3">
            <w:pPr>
              <w:rPr>
                <w:rFonts w:ascii="Verdana" w:hAnsi="Verdana"/>
                <w:sz w:val="20"/>
                <w:szCs w:val="20"/>
              </w:rPr>
            </w:pPr>
          </w:p>
          <w:p w14:paraId="37F4E82C" w14:textId="735773A6" w:rsidR="009E3827" w:rsidRPr="008F7F66" w:rsidRDefault="009E3827" w:rsidP="0054611C">
            <w:pPr>
              <w:pStyle w:val="ListParagraph"/>
              <w:numPr>
                <w:ilvl w:val="0"/>
                <w:numId w:val="54"/>
              </w:numPr>
              <w:rPr>
                <w:rFonts w:ascii="Verdana" w:hAnsi="Verdana"/>
                <w:sz w:val="20"/>
                <w:szCs w:val="20"/>
              </w:rPr>
            </w:pPr>
            <w:bookmarkStart w:id="12" w:name="_Hlk159837555"/>
            <w:r w:rsidRPr="008F7F66">
              <w:rPr>
                <w:rFonts w:ascii="Verdana" w:hAnsi="Verdana"/>
                <w:sz w:val="20"/>
                <w:szCs w:val="20"/>
              </w:rPr>
              <w:t>Clarification</w:t>
            </w:r>
            <w:r>
              <w:rPr>
                <w:rFonts w:ascii="Verdana" w:hAnsi="Verdana"/>
                <w:sz w:val="20"/>
                <w:szCs w:val="20"/>
              </w:rPr>
              <w:t>/inclusion</w:t>
            </w:r>
            <w:r w:rsidRPr="008F7F66">
              <w:rPr>
                <w:rFonts w:ascii="Verdana" w:hAnsi="Verdana"/>
                <w:sz w:val="20"/>
                <w:szCs w:val="20"/>
              </w:rPr>
              <w:t xml:space="preserve"> around ADF and DACC requests</w:t>
            </w:r>
          </w:p>
          <w:p w14:paraId="1CD78668" w14:textId="7E0412D3" w:rsidR="009E3827" w:rsidRDefault="009E3827" w:rsidP="0054611C">
            <w:pPr>
              <w:pStyle w:val="ListParagraph"/>
              <w:numPr>
                <w:ilvl w:val="0"/>
                <w:numId w:val="54"/>
              </w:numPr>
              <w:rPr>
                <w:rFonts w:ascii="Verdana" w:hAnsi="Verdana"/>
                <w:sz w:val="20"/>
                <w:szCs w:val="20"/>
              </w:rPr>
            </w:pPr>
            <w:r>
              <w:rPr>
                <w:rFonts w:ascii="Verdana" w:hAnsi="Verdana"/>
                <w:sz w:val="20"/>
                <w:szCs w:val="20"/>
              </w:rPr>
              <w:t>Review of all links and repair where appropriate</w:t>
            </w:r>
          </w:p>
          <w:p w14:paraId="5614485C" w14:textId="3FA4FB20" w:rsidR="009E3827" w:rsidRPr="008F7F66" w:rsidRDefault="009E3827" w:rsidP="0054611C">
            <w:pPr>
              <w:pStyle w:val="ListParagraph"/>
              <w:numPr>
                <w:ilvl w:val="0"/>
                <w:numId w:val="54"/>
              </w:numPr>
              <w:rPr>
                <w:rFonts w:ascii="Verdana" w:hAnsi="Verdana"/>
                <w:sz w:val="20"/>
                <w:szCs w:val="20"/>
              </w:rPr>
            </w:pPr>
            <w:r w:rsidRPr="0054611C">
              <w:rPr>
                <w:rFonts w:ascii="Verdana" w:hAnsi="Verdana"/>
                <w:sz w:val="20"/>
                <w:szCs w:val="20"/>
              </w:rPr>
              <w:t>Mac</w:t>
            </w:r>
            <w:r w:rsidR="00321DB3" w:rsidRPr="0054611C">
              <w:rPr>
                <w:rFonts w:ascii="Verdana" w:hAnsi="Verdana"/>
                <w:sz w:val="20"/>
                <w:szCs w:val="20"/>
              </w:rPr>
              <w:t>h</w:t>
            </w:r>
            <w:r w:rsidRPr="0054611C">
              <w:rPr>
                <w:rFonts w:ascii="Verdana" w:hAnsi="Verdana"/>
                <w:sz w:val="20"/>
                <w:szCs w:val="20"/>
              </w:rPr>
              <w:t xml:space="preserve">inery of Government changes </w:t>
            </w:r>
            <w:r w:rsidRPr="0054611C">
              <w:rPr>
                <w:rFonts w:ascii="Verdana" w:hAnsi="Verdana"/>
                <w:sz w:val="20"/>
                <w:szCs w:val="20"/>
              </w:rPr>
              <w:lastRenderedPageBreak/>
              <w:t>reflected regarding EMCs</w:t>
            </w:r>
            <w:bookmarkEnd w:id="12"/>
          </w:p>
        </w:tc>
        <w:tc>
          <w:tcPr>
            <w:tcW w:w="1587" w:type="dxa"/>
          </w:tcPr>
          <w:p w14:paraId="6328E423" w14:textId="756471A6" w:rsidR="009E3827" w:rsidRDefault="009E3827" w:rsidP="004235EC">
            <w:pPr>
              <w:jc w:val="center"/>
              <w:rPr>
                <w:rFonts w:ascii="Verdana" w:hAnsi="Verdana"/>
                <w:sz w:val="20"/>
                <w:szCs w:val="20"/>
              </w:rPr>
            </w:pPr>
            <w:r>
              <w:rPr>
                <w:rFonts w:ascii="Verdana" w:hAnsi="Verdana"/>
                <w:sz w:val="20"/>
                <w:szCs w:val="20"/>
              </w:rPr>
              <w:lastRenderedPageBreak/>
              <w:t>J Sheldrick</w:t>
            </w:r>
          </w:p>
        </w:tc>
        <w:tc>
          <w:tcPr>
            <w:tcW w:w="1433" w:type="dxa"/>
          </w:tcPr>
          <w:p w14:paraId="32C4F014" w14:textId="5C8AB9E4" w:rsidR="009E3827" w:rsidRDefault="003B6EAA" w:rsidP="004235EC">
            <w:pPr>
              <w:jc w:val="center"/>
              <w:rPr>
                <w:rFonts w:ascii="Verdana" w:hAnsi="Verdana"/>
                <w:sz w:val="20"/>
                <w:szCs w:val="20"/>
              </w:rPr>
            </w:pPr>
            <w:r>
              <w:rPr>
                <w:rFonts w:ascii="Verdana" w:hAnsi="Verdana"/>
                <w:sz w:val="20"/>
                <w:szCs w:val="20"/>
              </w:rPr>
              <w:t>13/03/2024</w:t>
            </w:r>
          </w:p>
        </w:tc>
      </w:tr>
    </w:tbl>
    <w:p w14:paraId="1AC415A5" w14:textId="77777777" w:rsidR="00CE1BA3" w:rsidRDefault="00CE1BA3" w:rsidP="00CE1BA3">
      <w:pPr>
        <w:rPr>
          <w:rFonts w:ascii="Verdana" w:hAnsi="Verdana"/>
          <w:sz w:val="20"/>
          <w:szCs w:val="20"/>
        </w:rPr>
      </w:pPr>
    </w:p>
    <w:p w14:paraId="6F7F28CA" w14:textId="77777777" w:rsidR="00CE1BA3" w:rsidRPr="00A511D4" w:rsidRDefault="00CE1BA3" w:rsidP="00CE1BA3">
      <w:pPr>
        <w:autoSpaceDE w:val="0"/>
        <w:autoSpaceDN w:val="0"/>
        <w:adjustRightInd w:val="0"/>
        <w:rPr>
          <w:rFonts w:ascii="Verdana" w:eastAsia="SimSun" w:hAnsi="Verdana"/>
          <w:b/>
          <w:bCs/>
          <w:color w:val="1F3864"/>
          <w:sz w:val="20"/>
          <w:szCs w:val="20"/>
          <w:lang w:eastAsia="zh-CN"/>
        </w:rPr>
      </w:pPr>
      <w:bookmarkStart w:id="13" w:name="Distribution"/>
      <w:r w:rsidRPr="00A511D4">
        <w:rPr>
          <w:rFonts w:ascii="Verdana" w:eastAsia="SimSun" w:hAnsi="Verdana"/>
          <w:b/>
          <w:bCs/>
          <w:color w:val="1F3864"/>
          <w:sz w:val="20"/>
          <w:szCs w:val="20"/>
          <w:lang w:eastAsia="zh-CN"/>
        </w:rPr>
        <w:t>Distribution</w:t>
      </w:r>
    </w:p>
    <w:bookmarkEnd w:id="13"/>
    <w:p w14:paraId="7C4CC304" w14:textId="77777777" w:rsidR="003E2638" w:rsidRDefault="003E2638" w:rsidP="00CE1BA3">
      <w:pPr>
        <w:rPr>
          <w:rFonts w:ascii="Verdana" w:eastAsia="SimSun" w:hAnsi="Verdana" w:cs="Georgia"/>
          <w:color w:val="000000"/>
          <w:sz w:val="19"/>
          <w:szCs w:val="19"/>
          <w:lang w:eastAsia="zh-CN"/>
        </w:rPr>
      </w:pPr>
    </w:p>
    <w:p w14:paraId="27E2778D" w14:textId="77777777" w:rsidR="00CE1BA3" w:rsidRDefault="00E757B9" w:rsidP="00CE1BA3">
      <w:pPr>
        <w:rPr>
          <w:rFonts w:ascii="Verdana" w:eastAsia="SimSun" w:hAnsi="Verdana" w:cs="Georgia"/>
          <w:color w:val="000000"/>
          <w:sz w:val="19"/>
          <w:szCs w:val="19"/>
          <w:lang w:eastAsia="zh-CN"/>
        </w:rPr>
      </w:pPr>
      <w:r>
        <w:rPr>
          <w:rFonts w:ascii="Verdana" w:eastAsia="SimSun" w:hAnsi="Verdana" w:cs="Georgia"/>
          <w:color w:val="000000"/>
          <w:sz w:val="19"/>
          <w:szCs w:val="19"/>
          <w:lang w:eastAsia="zh-CN"/>
        </w:rPr>
        <w:t>This plan has been disseminated</w:t>
      </w:r>
      <w:r w:rsidR="00CE1BA3" w:rsidRPr="00015A3A">
        <w:rPr>
          <w:rFonts w:ascii="Verdana" w:eastAsia="SimSun" w:hAnsi="Verdana" w:cs="Georgia"/>
          <w:color w:val="000000"/>
          <w:sz w:val="19"/>
          <w:szCs w:val="19"/>
          <w:lang w:eastAsia="zh-CN"/>
        </w:rPr>
        <w:t xml:space="preserve"> in accordance with the distribution list </w:t>
      </w:r>
      <w:r w:rsidR="00CE1BA3" w:rsidRPr="0058161C">
        <w:rPr>
          <w:rFonts w:ascii="Verdana" w:eastAsia="SimSun" w:hAnsi="Verdana" w:cs="Georgia"/>
          <w:color w:val="000000"/>
          <w:sz w:val="19"/>
          <w:szCs w:val="19"/>
          <w:lang w:eastAsia="zh-CN"/>
        </w:rPr>
        <w:t xml:space="preserve">at </w:t>
      </w:r>
      <w:r w:rsidR="00CE1BA3" w:rsidRPr="00746589">
        <w:rPr>
          <w:rFonts w:ascii="Verdana" w:eastAsia="SimSun" w:hAnsi="Verdana" w:cs="Georgia"/>
          <w:color w:val="000000"/>
          <w:sz w:val="19"/>
          <w:szCs w:val="19"/>
          <w:lang w:eastAsia="zh-CN"/>
        </w:rPr>
        <w:t>Annexure A.</w:t>
      </w:r>
    </w:p>
    <w:p w14:paraId="361122E2" w14:textId="77777777" w:rsidR="003E2638" w:rsidRDefault="003E2638" w:rsidP="00CE1BA3">
      <w:pPr>
        <w:rPr>
          <w:rFonts w:ascii="Verdana" w:eastAsia="SimSun" w:hAnsi="Verdana" w:cs="Georgia"/>
          <w:color w:val="000000"/>
          <w:sz w:val="19"/>
          <w:szCs w:val="19"/>
          <w:lang w:eastAsia="zh-CN"/>
        </w:rPr>
      </w:pPr>
    </w:p>
    <w:p w14:paraId="4A73F697" w14:textId="5A01ED6D" w:rsidR="009A482D" w:rsidRDefault="003E2638" w:rsidP="00CE1BA3">
      <w:pPr>
        <w:rPr>
          <w:rFonts w:ascii="Verdana" w:eastAsia="SimSun" w:hAnsi="Verdana" w:cs="Georgia"/>
          <w:color w:val="000000"/>
          <w:sz w:val="19"/>
          <w:szCs w:val="19"/>
          <w:lang w:eastAsia="zh-CN"/>
        </w:rPr>
      </w:pPr>
      <w:r w:rsidRPr="009A482D">
        <w:rPr>
          <w:rFonts w:ascii="Verdana" w:eastAsia="SimSun" w:hAnsi="Verdana" w:cs="Georgia"/>
          <w:color w:val="000000"/>
          <w:sz w:val="19"/>
          <w:szCs w:val="19"/>
          <w:lang w:eastAsia="zh-CN"/>
        </w:rPr>
        <w:t>In compliance with section 56 of the D</w:t>
      </w:r>
      <w:r w:rsidR="00E757B9">
        <w:rPr>
          <w:rFonts w:ascii="Verdana" w:eastAsia="SimSun" w:hAnsi="Verdana" w:cs="Georgia"/>
          <w:color w:val="000000"/>
          <w:sz w:val="19"/>
          <w:szCs w:val="19"/>
          <w:lang w:eastAsia="zh-CN"/>
        </w:rPr>
        <w:t>isaster Management Act 2003 [QLD]</w:t>
      </w:r>
      <w:r w:rsidRPr="009A482D">
        <w:rPr>
          <w:rFonts w:ascii="Verdana" w:eastAsia="SimSun" w:hAnsi="Verdana" w:cs="Georgia"/>
          <w:color w:val="000000"/>
          <w:sz w:val="19"/>
          <w:szCs w:val="19"/>
          <w:lang w:eastAsia="zh-CN"/>
        </w:rPr>
        <w:t xml:space="preserve">, </w:t>
      </w:r>
      <w:r w:rsidR="00425318" w:rsidRPr="009A482D">
        <w:rPr>
          <w:rFonts w:ascii="Verdana" w:eastAsia="SimSun" w:hAnsi="Verdana" w:cs="Georgia"/>
          <w:color w:val="000000"/>
          <w:sz w:val="19"/>
          <w:szCs w:val="19"/>
          <w:lang w:eastAsia="zh-CN"/>
        </w:rPr>
        <w:t>a</w:t>
      </w:r>
      <w:r w:rsidRPr="009A482D">
        <w:rPr>
          <w:rFonts w:ascii="Verdana" w:eastAsia="SimSun" w:hAnsi="Verdana" w:cs="Georgia"/>
          <w:color w:val="000000"/>
          <w:sz w:val="19"/>
          <w:szCs w:val="19"/>
          <w:lang w:eastAsia="zh-CN"/>
        </w:rPr>
        <w:t xml:space="preserve"> copy of the plan is available on the </w:t>
      </w:r>
      <w:hyperlink r:id="rId11" w:history="1">
        <w:r w:rsidR="00AF7243">
          <w:rPr>
            <w:rStyle w:val="Hyperlink"/>
            <w:rFonts w:ascii="Verdana" w:eastAsia="SimSun" w:hAnsi="Verdana" w:cs="Georgia"/>
            <w:sz w:val="19"/>
            <w:szCs w:val="19"/>
            <w:lang w:eastAsia="zh-CN"/>
          </w:rPr>
          <w:t>Queensland Police Service Website</w:t>
        </w:r>
      </w:hyperlink>
    </w:p>
    <w:p w14:paraId="5802EE36" w14:textId="77777777" w:rsidR="00AF7243" w:rsidRDefault="00AF7243" w:rsidP="00CE1BA3">
      <w:pPr>
        <w:rPr>
          <w:rFonts w:ascii="Verdana" w:eastAsia="SimSun" w:hAnsi="Verdana" w:cs="Georgia"/>
          <w:color w:val="000000"/>
          <w:sz w:val="19"/>
          <w:szCs w:val="19"/>
          <w:lang w:eastAsia="zh-CN"/>
        </w:rPr>
      </w:pPr>
    </w:p>
    <w:p w14:paraId="5DC7EB6D" w14:textId="77777777" w:rsidR="003E2638" w:rsidRDefault="003E2638" w:rsidP="00CE1BA3">
      <w:pPr>
        <w:rPr>
          <w:rFonts w:ascii="Verdana" w:eastAsia="SimSun" w:hAnsi="Verdana" w:cs="Georgia"/>
          <w:color w:val="000000"/>
          <w:sz w:val="19"/>
          <w:szCs w:val="19"/>
          <w:lang w:eastAsia="zh-CN"/>
        </w:rPr>
      </w:pPr>
    </w:p>
    <w:p w14:paraId="599F9601" w14:textId="358F5274" w:rsidR="003E2638" w:rsidRDefault="003E2638" w:rsidP="00CE1BA3">
      <w:pPr>
        <w:rPr>
          <w:rFonts w:ascii="Verdana" w:eastAsia="SimSun" w:hAnsi="Verdana" w:cs="Georgia"/>
          <w:color w:val="000000"/>
          <w:sz w:val="19"/>
          <w:szCs w:val="19"/>
          <w:lang w:eastAsia="zh-CN"/>
        </w:rPr>
      </w:pPr>
      <w:r>
        <w:rPr>
          <w:rFonts w:ascii="Verdana" w:eastAsia="SimSun" w:hAnsi="Verdana" w:cs="Georgia"/>
          <w:color w:val="000000"/>
          <w:sz w:val="19"/>
          <w:szCs w:val="19"/>
          <w:lang w:eastAsia="zh-CN"/>
        </w:rPr>
        <w:t xml:space="preserve">This plan is also available for inspection free of charge to members of the public. All applications are to be made to the </w:t>
      </w:r>
      <w:r w:rsidR="00B90EC1">
        <w:rPr>
          <w:rFonts w:ascii="Verdana" w:eastAsia="SimSun" w:hAnsi="Verdana" w:cs="Georgia"/>
          <w:color w:val="000000"/>
          <w:sz w:val="19"/>
          <w:szCs w:val="19"/>
          <w:lang w:eastAsia="zh-CN"/>
        </w:rPr>
        <w:t>executive o</w:t>
      </w:r>
      <w:r w:rsidR="003874E4">
        <w:rPr>
          <w:rFonts w:ascii="Verdana" w:eastAsia="SimSun" w:hAnsi="Verdana" w:cs="Georgia"/>
          <w:color w:val="000000"/>
          <w:sz w:val="19"/>
          <w:szCs w:val="19"/>
          <w:lang w:eastAsia="zh-CN"/>
        </w:rPr>
        <w:t>fficer</w:t>
      </w:r>
      <w:r>
        <w:rPr>
          <w:rFonts w:ascii="Verdana" w:eastAsia="SimSun" w:hAnsi="Verdana" w:cs="Georgia"/>
          <w:color w:val="000000"/>
          <w:sz w:val="19"/>
          <w:szCs w:val="19"/>
          <w:lang w:eastAsia="zh-CN"/>
        </w:rPr>
        <w:t xml:space="preserve"> via address above or email to</w:t>
      </w:r>
      <w:r w:rsidR="00231A73">
        <w:rPr>
          <w:rFonts w:ascii="Verdana" w:eastAsia="SimSun" w:hAnsi="Verdana" w:cs="Georgia"/>
          <w:color w:val="000000"/>
          <w:sz w:val="19"/>
          <w:szCs w:val="19"/>
          <w:lang w:eastAsia="zh-CN"/>
        </w:rPr>
        <w:t xml:space="preserve"> </w:t>
      </w:r>
      <w:hyperlink r:id="rId12" w:history="1">
        <w:r w:rsidR="00231A73" w:rsidRPr="00102781">
          <w:rPr>
            <w:rStyle w:val="Hyperlink"/>
            <w:rFonts w:ascii="Verdana" w:eastAsia="SimSun" w:hAnsi="Verdana" w:cs="Georgia"/>
            <w:sz w:val="19"/>
            <w:szCs w:val="19"/>
            <w:lang w:eastAsia="zh-CN"/>
          </w:rPr>
          <w:t>DDC.Toowoomba@police.qld.gov.au</w:t>
        </w:r>
      </w:hyperlink>
    </w:p>
    <w:p w14:paraId="5A4A834C" w14:textId="77777777" w:rsidR="008879E0" w:rsidRDefault="008879E0" w:rsidP="00CE1BA3">
      <w:pPr>
        <w:rPr>
          <w:rFonts w:ascii="Verdana" w:eastAsia="SimSun" w:hAnsi="Verdana" w:cs="Georgia"/>
          <w:color w:val="000000"/>
          <w:sz w:val="19"/>
          <w:szCs w:val="19"/>
          <w:lang w:eastAsia="zh-CN"/>
        </w:rPr>
      </w:pPr>
    </w:p>
    <w:p w14:paraId="779BD9C4" w14:textId="77777777" w:rsidR="008879E0" w:rsidRDefault="008879E0" w:rsidP="00CE1BA3">
      <w:pPr>
        <w:rPr>
          <w:rFonts w:ascii="Verdana" w:eastAsia="SimSun" w:hAnsi="Verdana" w:cs="Georgia"/>
          <w:color w:val="000000"/>
          <w:sz w:val="19"/>
          <w:szCs w:val="19"/>
          <w:lang w:eastAsia="zh-CN"/>
        </w:rPr>
      </w:pPr>
    </w:p>
    <w:p w14:paraId="7E875048" w14:textId="77777777" w:rsidR="003E2638" w:rsidRDefault="003E2638" w:rsidP="00CE1BA3">
      <w:pPr>
        <w:rPr>
          <w:rFonts w:ascii="Verdana" w:eastAsia="SimSun" w:hAnsi="Verdana" w:cs="Georgia"/>
          <w:color w:val="000000"/>
          <w:sz w:val="19"/>
          <w:szCs w:val="19"/>
          <w:lang w:eastAsia="zh-CN"/>
        </w:rPr>
      </w:pPr>
    </w:p>
    <w:p w14:paraId="281FE48D" w14:textId="77777777" w:rsidR="003E2638" w:rsidRDefault="003E2638" w:rsidP="00CE1BA3">
      <w:pPr>
        <w:rPr>
          <w:rFonts w:ascii="Verdana" w:eastAsia="SimSun" w:hAnsi="Verdana" w:cs="Georgia"/>
          <w:color w:val="000000"/>
          <w:sz w:val="19"/>
          <w:szCs w:val="19"/>
          <w:lang w:eastAsia="zh-CN"/>
        </w:rPr>
      </w:pPr>
    </w:p>
    <w:p w14:paraId="6A8FBB94" w14:textId="77777777" w:rsidR="00461FCF" w:rsidRPr="00A511D4" w:rsidRDefault="001803B9" w:rsidP="00BB154A">
      <w:pPr>
        <w:pStyle w:val="Heading1"/>
        <w:jc w:val="both"/>
        <w:rPr>
          <w:rFonts w:ascii="Verdana" w:hAnsi="Verdana"/>
          <w:color w:val="1F3864"/>
          <w:sz w:val="40"/>
          <w:szCs w:val="40"/>
        </w:rPr>
      </w:pPr>
      <w:r>
        <w:rPr>
          <w:rFonts w:cs="Arial"/>
          <w:b w:val="0"/>
          <w:i/>
          <w:sz w:val="50"/>
          <w:szCs w:val="32"/>
        </w:rPr>
        <w:br w:type="page"/>
      </w:r>
    </w:p>
    <w:p w14:paraId="271C0C1C" w14:textId="77777777" w:rsidR="00226F57" w:rsidRDefault="00F2223C" w:rsidP="00BB154A">
      <w:pPr>
        <w:autoSpaceDE w:val="0"/>
        <w:autoSpaceDN w:val="0"/>
        <w:adjustRightInd w:val="0"/>
        <w:jc w:val="both"/>
        <w:rPr>
          <w:rFonts w:ascii="Verdana" w:eastAsia="SimSun" w:hAnsi="Verdana" w:cs="Georgia"/>
          <w:b/>
          <w:color w:val="000000"/>
          <w:sz w:val="20"/>
          <w:szCs w:val="20"/>
          <w:lang w:eastAsia="zh-CN"/>
        </w:rPr>
      </w:pPr>
      <w:r>
        <w:rPr>
          <w:rFonts w:ascii="Verdana" w:eastAsia="SimSun" w:hAnsi="Verdana" w:cs="Georgia"/>
          <w:b/>
          <w:color w:val="000000"/>
          <w:sz w:val="20"/>
          <w:szCs w:val="20"/>
          <w:lang w:eastAsia="zh-CN"/>
        </w:rPr>
        <w:lastRenderedPageBreak/>
        <w:tab/>
      </w:r>
      <w:r>
        <w:rPr>
          <w:rFonts w:ascii="Verdana" w:eastAsia="SimSun" w:hAnsi="Verdana" w:cs="Georgia"/>
          <w:b/>
          <w:color w:val="000000"/>
          <w:sz w:val="20"/>
          <w:szCs w:val="20"/>
          <w:lang w:eastAsia="zh-CN"/>
        </w:rPr>
        <w:tab/>
      </w:r>
      <w:r>
        <w:rPr>
          <w:rFonts w:ascii="Verdana" w:eastAsia="SimSun" w:hAnsi="Verdana" w:cs="Georgia"/>
          <w:b/>
          <w:color w:val="000000"/>
          <w:sz w:val="20"/>
          <w:szCs w:val="20"/>
          <w:lang w:eastAsia="zh-CN"/>
        </w:rPr>
        <w:tab/>
      </w:r>
      <w:r>
        <w:rPr>
          <w:rFonts w:ascii="Verdana" w:eastAsia="SimSun" w:hAnsi="Verdana" w:cs="Georgia"/>
          <w:b/>
          <w:color w:val="000000"/>
          <w:sz w:val="20"/>
          <w:szCs w:val="20"/>
          <w:lang w:eastAsia="zh-CN"/>
        </w:rPr>
        <w:tab/>
      </w:r>
    </w:p>
    <w:p w14:paraId="7A0964DC" w14:textId="77777777" w:rsidR="004D5F13" w:rsidRPr="00A511D4" w:rsidRDefault="004D5F13" w:rsidP="004D5F13">
      <w:pPr>
        <w:pStyle w:val="Heading1"/>
        <w:jc w:val="both"/>
        <w:rPr>
          <w:rFonts w:ascii="Verdana" w:hAnsi="Verdana"/>
          <w:color w:val="1F3864"/>
          <w:sz w:val="40"/>
          <w:szCs w:val="40"/>
        </w:rPr>
      </w:pPr>
      <w:bookmarkStart w:id="14" w:name="ref_TOC"/>
      <w:bookmarkStart w:id="15" w:name="_Toc96085044"/>
      <w:bookmarkStart w:id="16" w:name="_Toc96085080"/>
      <w:bookmarkStart w:id="17" w:name="OLE_LINK7"/>
      <w:r>
        <w:rPr>
          <w:rFonts w:ascii="Verdana" w:hAnsi="Verdana"/>
          <w:color w:val="1F3864"/>
          <w:sz w:val="40"/>
          <w:szCs w:val="40"/>
        </w:rPr>
        <w:t>Table</w:t>
      </w:r>
      <w:bookmarkStart w:id="18" w:name="_Toc280106568"/>
      <w:bookmarkStart w:id="19" w:name="_Toc456251445"/>
      <w:r>
        <w:rPr>
          <w:rFonts w:ascii="Verdana" w:hAnsi="Verdana"/>
          <w:color w:val="1F3864"/>
          <w:sz w:val="40"/>
          <w:szCs w:val="40"/>
        </w:rPr>
        <w:t xml:space="preserve"> of C</w:t>
      </w:r>
      <w:r w:rsidRPr="00A511D4">
        <w:rPr>
          <w:rFonts w:ascii="Verdana" w:hAnsi="Verdana"/>
          <w:color w:val="1F3864"/>
          <w:sz w:val="40"/>
          <w:szCs w:val="40"/>
        </w:rPr>
        <w:t>ontents</w:t>
      </w:r>
      <w:bookmarkEnd w:id="14"/>
      <w:bookmarkEnd w:id="15"/>
      <w:bookmarkEnd w:id="16"/>
      <w:bookmarkEnd w:id="18"/>
      <w:bookmarkEnd w:id="19"/>
    </w:p>
    <w:bookmarkEnd w:id="17"/>
    <w:p w14:paraId="744BAEE2" w14:textId="03E187E6" w:rsidR="00AF7243" w:rsidRDefault="004D5F13" w:rsidP="004D5F13">
      <w:pPr>
        <w:autoSpaceDE w:val="0"/>
        <w:autoSpaceDN w:val="0"/>
        <w:adjustRightInd w:val="0"/>
        <w:jc w:val="both"/>
      </w:pPr>
      <w:r>
        <w:rPr>
          <w:rFonts w:ascii="Verdana" w:eastAsia="SimSun" w:hAnsi="Verdana" w:cs="Georgia"/>
          <w:b/>
          <w:color w:val="000000"/>
          <w:sz w:val="20"/>
          <w:szCs w:val="20"/>
          <w:lang w:eastAsia="zh-CN"/>
        </w:rPr>
        <w:tab/>
      </w:r>
      <w:r>
        <w:rPr>
          <w:rFonts w:ascii="Verdana" w:eastAsia="SimSun" w:hAnsi="Verdana" w:cs="Georgia"/>
          <w:b/>
          <w:color w:val="000000"/>
          <w:sz w:val="20"/>
          <w:szCs w:val="20"/>
          <w:lang w:eastAsia="zh-CN"/>
        </w:rPr>
        <w:tab/>
      </w:r>
      <w:r>
        <w:rPr>
          <w:rFonts w:ascii="Verdana" w:eastAsia="SimSun" w:hAnsi="Verdana" w:cs="Georgia"/>
          <w:b/>
          <w:color w:val="000000"/>
          <w:sz w:val="20"/>
          <w:szCs w:val="20"/>
          <w:lang w:eastAsia="zh-CN"/>
        </w:rPr>
        <w:tab/>
      </w:r>
      <w:r>
        <w:rPr>
          <w:rFonts w:ascii="Verdana" w:eastAsia="SimSun" w:hAnsi="Verdana" w:cs="Georgia"/>
          <w:b/>
          <w:color w:val="000000"/>
          <w:sz w:val="20"/>
          <w:szCs w:val="20"/>
          <w:lang w:eastAsia="zh-CN"/>
        </w:rPr>
        <w:tab/>
      </w:r>
    </w:p>
    <w:p w14:paraId="6D1AD25D" w14:textId="77777777" w:rsidR="00AF7243" w:rsidRDefault="00AF7243" w:rsidP="004D5F13">
      <w:pPr>
        <w:autoSpaceDE w:val="0"/>
        <w:autoSpaceDN w:val="0"/>
        <w:adjustRightInd w:val="0"/>
        <w:jc w:val="both"/>
      </w:pPr>
    </w:p>
    <w:p w14:paraId="2AB10ED3" w14:textId="7BB6AEB9" w:rsidR="004D5F13" w:rsidRPr="00275D56" w:rsidRDefault="00000000" w:rsidP="00AF7243">
      <w:pPr>
        <w:pStyle w:val="Heading1"/>
        <w:rPr>
          <w:rFonts w:ascii="Verdana" w:eastAsia="SimSun" w:hAnsi="Verdana" w:cs="Georgia"/>
          <w:color w:val="auto"/>
          <w:sz w:val="24"/>
          <w:lang w:eastAsia="zh-CN"/>
        </w:rPr>
      </w:pPr>
      <w:hyperlink w:anchor="Business" w:history="1">
        <w:bookmarkStart w:id="20" w:name="_Toc96085081"/>
        <w:r w:rsidR="004D5F13" w:rsidRPr="00275D56">
          <w:rPr>
            <w:rStyle w:val="Hyperlink"/>
            <w:rFonts w:ascii="Verdana" w:eastAsia="SimSun" w:hAnsi="Verdana" w:cs="Georgia"/>
            <w:color w:val="auto"/>
            <w:sz w:val="24"/>
            <w:u w:val="none"/>
            <w:lang w:eastAsia="zh-CN"/>
          </w:rPr>
          <w:t>BUSINESS</w:t>
        </w:r>
        <w:bookmarkEnd w:id="20"/>
      </w:hyperlink>
    </w:p>
    <w:p w14:paraId="65927324" w14:textId="59396A55" w:rsidR="004D5F13" w:rsidRPr="00351182" w:rsidRDefault="00000000" w:rsidP="002B2265">
      <w:pPr>
        <w:pStyle w:val="Heading2"/>
        <w:rPr>
          <w:rFonts w:ascii="Verdana" w:eastAsia="SimSun" w:hAnsi="Verdana" w:cs="Georgia"/>
          <w:color w:val="000000" w:themeColor="text1"/>
          <w:sz w:val="20"/>
          <w:szCs w:val="20"/>
          <w:lang w:eastAsia="zh-CN"/>
        </w:rPr>
      </w:pPr>
      <w:hyperlink w:anchor="Endorsement_and_Authorisation" w:history="1">
        <w:r w:rsidR="004D5F13" w:rsidRPr="00351182">
          <w:rPr>
            <w:rStyle w:val="Hyperlink"/>
            <w:rFonts w:ascii="Verdana" w:eastAsia="SimSun" w:hAnsi="Verdana" w:cs="Georgia"/>
            <w:color w:val="000000" w:themeColor="text1"/>
            <w:sz w:val="20"/>
            <w:szCs w:val="20"/>
            <w:u w:val="none"/>
            <w:lang w:eastAsia="zh-CN"/>
          </w:rPr>
          <w:t>Endorsement and Authorisation</w:t>
        </w:r>
      </w:hyperlink>
    </w:p>
    <w:p w14:paraId="3E5818A6" w14:textId="4A3B97EB" w:rsidR="004D5F13" w:rsidRPr="00351182" w:rsidRDefault="00000000" w:rsidP="00AF7243">
      <w:pPr>
        <w:pStyle w:val="Heading2"/>
        <w:rPr>
          <w:rFonts w:ascii="Verdana" w:eastAsia="SimSun" w:hAnsi="Verdana" w:cs="Georgia"/>
          <w:color w:val="000000" w:themeColor="text1"/>
          <w:sz w:val="20"/>
          <w:szCs w:val="20"/>
          <w:lang w:eastAsia="zh-CN"/>
        </w:rPr>
      </w:pPr>
      <w:hyperlink w:anchor="Document_Control" w:history="1">
        <w:r w:rsidR="004D5F13" w:rsidRPr="00351182">
          <w:rPr>
            <w:rStyle w:val="Hyperlink"/>
            <w:rFonts w:ascii="Verdana" w:eastAsia="SimSun" w:hAnsi="Verdana" w:cs="Georgia"/>
            <w:color w:val="000000" w:themeColor="text1"/>
            <w:sz w:val="20"/>
            <w:szCs w:val="20"/>
            <w:u w:val="none"/>
            <w:lang w:eastAsia="zh-CN"/>
          </w:rPr>
          <w:t>Document Control</w:t>
        </w:r>
      </w:hyperlink>
    </w:p>
    <w:p w14:paraId="54B679B6" w14:textId="0BF72095" w:rsidR="004D5F13" w:rsidRPr="009F74A7" w:rsidRDefault="00000000" w:rsidP="00AF7243">
      <w:pPr>
        <w:pStyle w:val="Heading3"/>
        <w:rPr>
          <w:rFonts w:ascii="Verdana" w:eastAsia="SimSun" w:hAnsi="Verdana" w:cs="Georgia"/>
          <w:color w:val="000000" w:themeColor="text1"/>
          <w:sz w:val="20"/>
          <w:szCs w:val="20"/>
          <w:lang w:eastAsia="zh-CN"/>
        </w:rPr>
      </w:pPr>
      <w:hyperlink w:anchor="Amendments" w:history="1">
        <w:r w:rsidR="004D5F13" w:rsidRPr="009F74A7">
          <w:rPr>
            <w:rStyle w:val="Hyperlink"/>
            <w:rFonts w:ascii="Verdana" w:eastAsia="SimSun" w:hAnsi="Verdana" w:cs="Georgia"/>
            <w:color w:val="000000" w:themeColor="text1"/>
            <w:sz w:val="20"/>
            <w:szCs w:val="20"/>
            <w:u w:val="none"/>
            <w:lang w:eastAsia="zh-CN"/>
          </w:rPr>
          <w:t>Amendments</w:t>
        </w:r>
      </w:hyperlink>
      <w:r w:rsidR="004D5F13" w:rsidRPr="009F74A7">
        <w:rPr>
          <w:rFonts w:ascii="Verdana" w:eastAsia="SimSun" w:hAnsi="Verdana" w:cs="Georgia"/>
          <w:color w:val="000000" w:themeColor="text1"/>
          <w:sz w:val="20"/>
          <w:szCs w:val="20"/>
          <w:lang w:eastAsia="zh-CN"/>
        </w:rPr>
        <w:t xml:space="preserve"> </w:t>
      </w:r>
    </w:p>
    <w:p w14:paraId="77681A0C" w14:textId="5F95CDBD" w:rsidR="004D5F13" w:rsidRPr="00AF7243" w:rsidRDefault="00000000" w:rsidP="00AF7243">
      <w:pPr>
        <w:pStyle w:val="Heading4"/>
        <w:rPr>
          <w:rFonts w:ascii="Verdana" w:eastAsia="SimSun" w:hAnsi="Verdana" w:cs="Georgia"/>
          <w:b/>
          <w:bCs/>
          <w:i w:val="0"/>
          <w:iCs w:val="0"/>
          <w:color w:val="000000" w:themeColor="text1"/>
          <w:sz w:val="20"/>
          <w:szCs w:val="20"/>
          <w:lang w:eastAsia="zh-CN"/>
        </w:rPr>
      </w:pPr>
      <w:hyperlink w:anchor="Amendment_Register" w:history="1">
        <w:r w:rsidR="004D5F13" w:rsidRPr="00AF7243">
          <w:rPr>
            <w:rStyle w:val="Hyperlink"/>
            <w:rFonts w:ascii="Verdana" w:eastAsia="SimSun" w:hAnsi="Verdana" w:cs="Georgia"/>
            <w:b/>
            <w:bCs/>
            <w:i w:val="0"/>
            <w:iCs w:val="0"/>
            <w:color w:val="000000" w:themeColor="text1"/>
            <w:sz w:val="20"/>
            <w:szCs w:val="20"/>
            <w:u w:val="none"/>
            <w:lang w:eastAsia="zh-CN"/>
          </w:rPr>
          <w:t>Amendment Register</w:t>
        </w:r>
      </w:hyperlink>
      <w:r w:rsidR="004D5F13" w:rsidRPr="00AF7243">
        <w:rPr>
          <w:rFonts w:ascii="Verdana" w:eastAsia="SimSun" w:hAnsi="Verdana" w:cs="Georgia"/>
          <w:b/>
          <w:bCs/>
          <w:i w:val="0"/>
          <w:iCs w:val="0"/>
          <w:color w:val="000000" w:themeColor="text1"/>
          <w:sz w:val="20"/>
          <w:szCs w:val="20"/>
          <w:lang w:eastAsia="zh-CN"/>
        </w:rPr>
        <w:t xml:space="preserve"> </w:t>
      </w:r>
    </w:p>
    <w:p w14:paraId="6FBC43E1" w14:textId="32B875F1" w:rsidR="004D5F13" w:rsidRDefault="00000000" w:rsidP="00AF7243">
      <w:pPr>
        <w:pStyle w:val="Heading5"/>
        <w:rPr>
          <w:rStyle w:val="Hyperlink"/>
          <w:rFonts w:ascii="Verdana" w:eastAsia="SimSun" w:hAnsi="Verdana" w:cs="Georgia"/>
          <w:b/>
          <w:bCs/>
          <w:i w:val="0"/>
          <w:iCs w:val="0"/>
          <w:color w:val="000000" w:themeColor="text1"/>
          <w:sz w:val="20"/>
          <w:szCs w:val="20"/>
          <w:u w:val="none"/>
          <w:lang w:eastAsia="zh-CN"/>
        </w:rPr>
      </w:pPr>
      <w:hyperlink w:anchor="Distribution" w:history="1">
        <w:r w:rsidR="004D5F13" w:rsidRPr="00AF7243">
          <w:rPr>
            <w:rStyle w:val="Hyperlink"/>
            <w:rFonts w:ascii="Verdana" w:eastAsia="SimSun" w:hAnsi="Verdana" w:cs="Georgia"/>
            <w:b/>
            <w:bCs/>
            <w:i w:val="0"/>
            <w:iCs w:val="0"/>
            <w:color w:val="000000" w:themeColor="text1"/>
            <w:sz w:val="20"/>
            <w:szCs w:val="20"/>
            <w:u w:val="none"/>
            <w:lang w:eastAsia="zh-CN"/>
          </w:rPr>
          <w:t>Distribution</w:t>
        </w:r>
      </w:hyperlink>
    </w:p>
    <w:p w14:paraId="4259EB32" w14:textId="77777777" w:rsidR="00AF7243" w:rsidRPr="00AF7243" w:rsidRDefault="00AF7243" w:rsidP="00AF7243">
      <w:pPr>
        <w:rPr>
          <w:rFonts w:eastAsia="SimSun"/>
          <w:lang w:eastAsia="zh-CN"/>
        </w:rPr>
      </w:pPr>
    </w:p>
    <w:p w14:paraId="248502F4" w14:textId="0B8DF3F8" w:rsidR="004D5F13" w:rsidRPr="00275D56" w:rsidRDefault="00000000" w:rsidP="00AF7243">
      <w:pPr>
        <w:pStyle w:val="Heading1"/>
        <w:rPr>
          <w:rFonts w:ascii="Verdana" w:eastAsia="SimSun" w:hAnsi="Verdana" w:cs="Georgia"/>
          <w:color w:val="auto"/>
          <w:sz w:val="24"/>
          <w:lang w:eastAsia="zh-CN"/>
        </w:rPr>
      </w:pPr>
      <w:hyperlink w:anchor="Governance" w:history="1">
        <w:r w:rsidR="002F475D" w:rsidRPr="00275D56">
          <w:rPr>
            <w:rStyle w:val="Hyperlink"/>
            <w:rFonts w:ascii="Verdana" w:eastAsia="SimSun" w:hAnsi="Verdana" w:cs="Georgia"/>
            <w:color w:val="auto"/>
            <w:sz w:val="24"/>
            <w:u w:val="none"/>
            <w:lang w:eastAsia="zh-CN"/>
          </w:rPr>
          <w:t>GOVERNANCE</w:t>
        </w:r>
      </w:hyperlink>
    </w:p>
    <w:p w14:paraId="1DCF19FE" w14:textId="124CDFA8" w:rsidR="004D5F13" w:rsidRPr="009F74A7" w:rsidRDefault="00000000" w:rsidP="002B2265">
      <w:pPr>
        <w:pStyle w:val="Heading2"/>
        <w:rPr>
          <w:rFonts w:ascii="Verdana" w:eastAsia="SimSun" w:hAnsi="Verdana" w:cs="Georgia"/>
          <w:color w:val="000000" w:themeColor="text1"/>
          <w:sz w:val="20"/>
          <w:szCs w:val="20"/>
          <w:lang w:eastAsia="zh-CN"/>
        </w:rPr>
      </w:pPr>
      <w:hyperlink w:anchor="Authority_to_Plan" w:history="1">
        <w:r w:rsidR="004D5F13" w:rsidRPr="009F74A7">
          <w:rPr>
            <w:rStyle w:val="Hyperlink"/>
            <w:rFonts w:ascii="Verdana" w:eastAsia="SimSun" w:hAnsi="Verdana" w:cs="Georgia"/>
            <w:color w:val="000000" w:themeColor="text1"/>
            <w:sz w:val="20"/>
            <w:szCs w:val="20"/>
            <w:u w:val="none"/>
            <w:lang w:eastAsia="zh-CN"/>
          </w:rPr>
          <w:t>Authority to Plan</w:t>
        </w:r>
      </w:hyperlink>
    </w:p>
    <w:p w14:paraId="2D24E676" w14:textId="1A459FB1" w:rsidR="004D5F13" w:rsidRPr="009F74A7" w:rsidRDefault="00000000" w:rsidP="002B2265">
      <w:pPr>
        <w:pStyle w:val="Heading3"/>
        <w:rPr>
          <w:rFonts w:ascii="Verdana" w:eastAsia="SimSun" w:hAnsi="Verdana" w:cs="Georgia"/>
          <w:color w:val="000000" w:themeColor="text1"/>
          <w:sz w:val="20"/>
          <w:szCs w:val="20"/>
          <w:lang w:eastAsia="zh-CN"/>
        </w:rPr>
      </w:pPr>
      <w:hyperlink w:anchor="Purpose" w:history="1">
        <w:r w:rsidR="004D5F13" w:rsidRPr="009F74A7">
          <w:rPr>
            <w:rStyle w:val="Hyperlink"/>
            <w:rFonts w:ascii="Verdana" w:eastAsia="SimSun" w:hAnsi="Verdana" w:cs="Georgia"/>
            <w:color w:val="000000" w:themeColor="text1"/>
            <w:sz w:val="20"/>
            <w:szCs w:val="20"/>
            <w:u w:val="none"/>
            <w:lang w:eastAsia="zh-CN"/>
          </w:rPr>
          <w:t>Purpose</w:t>
        </w:r>
      </w:hyperlink>
    </w:p>
    <w:p w14:paraId="7BAA17C0" w14:textId="7268F5E9" w:rsidR="004D5F13" w:rsidRPr="002B2265" w:rsidRDefault="00000000" w:rsidP="002B2265">
      <w:pPr>
        <w:pStyle w:val="Heading4"/>
        <w:rPr>
          <w:rFonts w:ascii="Verdana" w:eastAsia="SimSun" w:hAnsi="Verdana" w:cs="Georgia"/>
          <w:b/>
          <w:bCs/>
          <w:i w:val="0"/>
          <w:iCs w:val="0"/>
          <w:color w:val="000000" w:themeColor="text1"/>
          <w:sz w:val="20"/>
          <w:szCs w:val="20"/>
          <w:lang w:eastAsia="zh-CN"/>
        </w:rPr>
      </w:pPr>
      <w:hyperlink w:anchor="Objectives" w:history="1">
        <w:r w:rsidR="004D5F13" w:rsidRPr="002B2265">
          <w:rPr>
            <w:rStyle w:val="Hyperlink"/>
            <w:rFonts w:ascii="Verdana" w:eastAsia="SimSun" w:hAnsi="Verdana" w:cs="Georgia"/>
            <w:b/>
            <w:bCs/>
            <w:i w:val="0"/>
            <w:iCs w:val="0"/>
            <w:color w:val="000000" w:themeColor="text1"/>
            <w:sz w:val="20"/>
            <w:szCs w:val="20"/>
            <w:u w:val="none"/>
            <w:lang w:eastAsia="zh-CN"/>
          </w:rPr>
          <w:t>Objectives</w:t>
        </w:r>
      </w:hyperlink>
    </w:p>
    <w:p w14:paraId="475E2D9D" w14:textId="34333A3C" w:rsidR="004D5F13" w:rsidRPr="002B2265" w:rsidRDefault="00000000" w:rsidP="002B2265">
      <w:pPr>
        <w:pStyle w:val="Heading5"/>
        <w:rPr>
          <w:rFonts w:ascii="Verdana" w:eastAsia="SimSun" w:hAnsi="Verdana" w:cs="Georgia"/>
          <w:b/>
          <w:bCs/>
          <w:i w:val="0"/>
          <w:iCs w:val="0"/>
          <w:color w:val="000000" w:themeColor="text1"/>
          <w:sz w:val="20"/>
          <w:szCs w:val="20"/>
          <w:lang w:eastAsia="zh-CN"/>
        </w:rPr>
      </w:pPr>
      <w:hyperlink w:anchor="Strategic_Policy_Statement" w:history="1">
        <w:r w:rsidR="004D5F13" w:rsidRPr="002B2265">
          <w:rPr>
            <w:rStyle w:val="Hyperlink"/>
            <w:rFonts w:ascii="Verdana" w:eastAsia="SimSun" w:hAnsi="Verdana" w:cs="Georgia"/>
            <w:b/>
            <w:bCs/>
            <w:i w:val="0"/>
            <w:iCs w:val="0"/>
            <w:color w:val="000000" w:themeColor="text1"/>
            <w:sz w:val="20"/>
            <w:szCs w:val="20"/>
            <w:u w:val="none"/>
            <w:lang w:eastAsia="zh-CN"/>
          </w:rPr>
          <w:t>Strategic Policy Statement</w:t>
        </w:r>
      </w:hyperlink>
    </w:p>
    <w:p w14:paraId="0308CC76" w14:textId="443F816E" w:rsidR="004D5F13" w:rsidRPr="002B2265" w:rsidRDefault="00000000" w:rsidP="002B2265">
      <w:pPr>
        <w:pStyle w:val="Heading5"/>
        <w:rPr>
          <w:rFonts w:ascii="Verdana" w:eastAsia="SimSun" w:hAnsi="Verdana" w:cs="Georgia"/>
          <w:b/>
          <w:bCs/>
          <w:i w:val="0"/>
          <w:iCs w:val="0"/>
          <w:color w:val="000000" w:themeColor="text1"/>
          <w:sz w:val="20"/>
          <w:szCs w:val="20"/>
          <w:lang w:eastAsia="zh-CN"/>
        </w:rPr>
      </w:pPr>
      <w:hyperlink w:anchor="Scope" w:history="1">
        <w:r w:rsidR="004D5F13" w:rsidRPr="002B2265">
          <w:rPr>
            <w:rStyle w:val="Hyperlink"/>
            <w:rFonts w:ascii="Verdana" w:eastAsia="SimSun" w:hAnsi="Verdana" w:cs="Georgia"/>
            <w:b/>
            <w:bCs/>
            <w:i w:val="0"/>
            <w:iCs w:val="0"/>
            <w:color w:val="000000" w:themeColor="text1"/>
            <w:sz w:val="20"/>
            <w:szCs w:val="20"/>
            <w:u w:val="none"/>
            <w:lang w:eastAsia="zh-CN"/>
          </w:rPr>
          <w:t>Scope</w:t>
        </w:r>
      </w:hyperlink>
    </w:p>
    <w:p w14:paraId="6E03CFB5" w14:textId="063D17A4" w:rsidR="002B2265" w:rsidRPr="002B2265" w:rsidRDefault="00000000" w:rsidP="002B2265">
      <w:pPr>
        <w:pStyle w:val="Heading6"/>
        <w:jc w:val="left"/>
        <w:rPr>
          <w:rFonts w:eastAsia="SimSun"/>
          <w:lang w:eastAsia="zh-CN"/>
        </w:rPr>
      </w:pPr>
      <w:hyperlink w:anchor="Disaster_Management_Priorities" w:history="1">
        <w:r w:rsidR="004D5F13" w:rsidRPr="009F74A7">
          <w:rPr>
            <w:rStyle w:val="Hyperlink"/>
            <w:rFonts w:ascii="Verdana" w:eastAsia="SimSun" w:hAnsi="Verdana" w:cs="Georgia"/>
            <w:color w:val="000000" w:themeColor="text1"/>
            <w:sz w:val="20"/>
            <w:szCs w:val="20"/>
            <w:u w:val="none"/>
            <w:lang w:eastAsia="zh-CN"/>
          </w:rPr>
          <w:t>Disaster Management Priorities</w:t>
        </w:r>
      </w:hyperlink>
    </w:p>
    <w:p w14:paraId="0B3F72A4" w14:textId="2871EC22" w:rsidR="004D5F13" w:rsidRPr="002B2265" w:rsidRDefault="00000000" w:rsidP="004D5F13">
      <w:pPr>
        <w:tabs>
          <w:tab w:val="right" w:leader="dot" w:pos="7956"/>
        </w:tabs>
        <w:autoSpaceDE w:val="0"/>
        <w:autoSpaceDN w:val="0"/>
        <w:adjustRightInd w:val="0"/>
        <w:spacing w:before="60"/>
        <w:jc w:val="both"/>
        <w:rPr>
          <w:rFonts w:ascii="Verdana" w:eastAsia="SimSun" w:hAnsi="Verdana" w:cs="Georgia"/>
          <w:sz w:val="20"/>
          <w:szCs w:val="20"/>
          <w:lang w:eastAsia="zh-CN"/>
        </w:rPr>
      </w:pPr>
      <w:hyperlink w:anchor="Toowoomba_DDMG" w:history="1">
        <w:r w:rsidR="004D5F13" w:rsidRPr="002B2265">
          <w:rPr>
            <w:rStyle w:val="Hyperlink"/>
            <w:rFonts w:ascii="Verdana" w:eastAsia="SimSun" w:hAnsi="Verdana" w:cs="Georgia"/>
            <w:b/>
            <w:color w:val="auto"/>
            <w:sz w:val="20"/>
            <w:szCs w:val="20"/>
            <w:u w:val="none"/>
            <w:lang w:eastAsia="zh-CN"/>
          </w:rPr>
          <w:t>District Disaster Management Group</w:t>
        </w:r>
      </w:hyperlink>
    </w:p>
    <w:p w14:paraId="1C1DA642" w14:textId="061A5A31" w:rsidR="004D5F13" w:rsidRPr="002B2265" w:rsidRDefault="00000000" w:rsidP="002B2265">
      <w:pPr>
        <w:pStyle w:val="NoSpacing"/>
        <w:ind w:firstLine="720"/>
        <w:rPr>
          <w:rFonts w:ascii="Verdana" w:hAnsi="Verdana"/>
          <w:sz w:val="20"/>
          <w:szCs w:val="20"/>
        </w:rPr>
      </w:pPr>
      <w:hyperlink w:anchor="Establishment" w:history="1">
        <w:r w:rsidR="004D5F13" w:rsidRPr="002B2265">
          <w:rPr>
            <w:rStyle w:val="Hyperlink"/>
            <w:rFonts w:ascii="Verdana" w:hAnsi="Verdana"/>
            <w:color w:val="auto"/>
            <w:sz w:val="20"/>
            <w:szCs w:val="20"/>
            <w:u w:val="none"/>
          </w:rPr>
          <w:t>Establishment</w:t>
        </w:r>
      </w:hyperlink>
    </w:p>
    <w:p w14:paraId="387FEE66" w14:textId="4EBFAE80"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Role" w:history="1">
        <w:r w:rsidR="004D5F13" w:rsidRPr="002B2265">
          <w:rPr>
            <w:rStyle w:val="Hyperlink"/>
            <w:rFonts w:ascii="Verdana" w:eastAsia="SimSun" w:hAnsi="Verdana" w:cs="Georgia"/>
            <w:color w:val="000000" w:themeColor="text1"/>
            <w:sz w:val="20"/>
            <w:szCs w:val="20"/>
            <w:u w:val="none"/>
            <w:lang w:eastAsia="zh-CN"/>
          </w:rPr>
          <w:t>Role</w:t>
        </w:r>
      </w:hyperlink>
    </w:p>
    <w:p w14:paraId="1EE98963" w14:textId="62A88CD8"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Functions" w:history="1">
        <w:r w:rsidR="004D5F13" w:rsidRPr="002B2265">
          <w:rPr>
            <w:rStyle w:val="Hyperlink"/>
            <w:rFonts w:ascii="Verdana" w:eastAsia="SimSun" w:hAnsi="Verdana" w:cs="Georgia"/>
            <w:color w:val="000000" w:themeColor="text1"/>
            <w:sz w:val="20"/>
            <w:szCs w:val="20"/>
            <w:u w:val="none"/>
            <w:lang w:eastAsia="zh-CN"/>
          </w:rPr>
          <w:t>Functions</w:t>
        </w:r>
      </w:hyperlink>
    </w:p>
    <w:p w14:paraId="004855A3" w14:textId="0A9EEB57"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Functional_Lead_Agencies" w:history="1">
        <w:r w:rsidR="004D5F13" w:rsidRPr="002B2265">
          <w:rPr>
            <w:rStyle w:val="Hyperlink"/>
            <w:rFonts w:ascii="Verdana" w:eastAsia="SimSun" w:hAnsi="Verdana" w:cs="Georgia"/>
            <w:color w:val="000000" w:themeColor="text1"/>
            <w:sz w:val="20"/>
            <w:szCs w:val="20"/>
            <w:u w:val="none"/>
            <w:lang w:eastAsia="zh-CN"/>
          </w:rPr>
          <w:t>Functional Lead Agencies</w:t>
        </w:r>
      </w:hyperlink>
    </w:p>
    <w:p w14:paraId="720A0A4E" w14:textId="45809A82"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Supporting_Lead_Agencies" w:history="1">
        <w:r w:rsidR="004D5F13" w:rsidRPr="002B2265">
          <w:rPr>
            <w:rStyle w:val="Hyperlink"/>
            <w:rFonts w:ascii="Verdana" w:eastAsia="SimSun" w:hAnsi="Verdana" w:cs="Georgia"/>
            <w:color w:val="000000" w:themeColor="text1"/>
            <w:sz w:val="20"/>
            <w:szCs w:val="20"/>
            <w:u w:val="none"/>
            <w:lang w:eastAsia="zh-CN"/>
          </w:rPr>
          <w:t>Supporting Lead Agencies</w:t>
        </w:r>
      </w:hyperlink>
    </w:p>
    <w:p w14:paraId="063A461B" w14:textId="2A457DCD"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Membership" w:history="1">
        <w:r w:rsidR="004D5F13" w:rsidRPr="002B2265">
          <w:rPr>
            <w:rStyle w:val="Hyperlink"/>
            <w:rFonts w:ascii="Verdana" w:eastAsia="SimSun" w:hAnsi="Verdana" w:cs="Georgia"/>
            <w:color w:val="000000" w:themeColor="text1"/>
            <w:sz w:val="20"/>
            <w:szCs w:val="20"/>
            <w:u w:val="none"/>
            <w:lang w:eastAsia="zh-CN"/>
          </w:rPr>
          <w:t>Membership</w:t>
        </w:r>
      </w:hyperlink>
    </w:p>
    <w:p w14:paraId="04A02DBD" w14:textId="2EF02616"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Roles_and_Responsibilities" w:history="1">
        <w:r w:rsidR="004D5F13" w:rsidRPr="002B2265">
          <w:rPr>
            <w:rStyle w:val="Hyperlink"/>
            <w:rFonts w:ascii="Verdana" w:eastAsia="SimSun" w:hAnsi="Verdana" w:cs="Georgia"/>
            <w:color w:val="000000" w:themeColor="text1"/>
            <w:sz w:val="20"/>
            <w:szCs w:val="20"/>
            <w:u w:val="none"/>
            <w:lang w:eastAsia="zh-CN"/>
          </w:rPr>
          <w:t>Roles and Responsibilities</w:t>
        </w:r>
      </w:hyperlink>
      <w:r w:rsidR="004D5F13" w:rsidRPr="002B2265">
        <w:rPr>
          <w:rFonts w:ascii="Verdana" w:eastAsia="SimSun" w:hAnsi="Verdana" w:cs="Georgia"/>
          <w:color w:val="000000" w:themeColor="text1"/>
          <w:sz w:val="20"/>
          <w:szCs w:val="20"/>
          <w:lang w:eastAsia="zh-CN"/>
        </w:rPr>
        <w:t xml:space="preserve"> </w:t>
      </w:r>
    </w:p>
    <w:p w14:paraId="10075A6B" w14:textId="5349E4E6" w:rsidR="004D5F13" w:rsidRPr="002B2265"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Meetings" w:history="1">
        <w:r w:rsidR="004D5F13" w:rsidRPr="002B2265">
          <w:rPr>
            <w:rStyle w:val="Hyperlink"/>
            <w:rFonts w:ascii="Verdana" w:eastAsia="SimSun" w:hAnsi="Verdana" w:cs="Georgia"/>
            <w:color w:val="000000" w:themeColor="text1"/>
            <w:sz w:val="20"/>
            <w:szCs w:val="20"/>
            <w:u w:val="none"/>
            <w:lang w:eastAsia="zh-CN"/>
          </w:rPr>
          <w:t>Meetings</w:t>
        </w:r>
      </w:hyperlink>
    </w:p>
    <w:p w14:paraId="05247B8A" w14:textId="113CD343" w:rsidR="004D5F13" w:rsidRPr="002B2265" w:rsidRDefault="00000000" w:rsidP="004D5F13">
      <w:pPr>
        <w:tabs>
          <w:tab w:val="right" w:leader="dot" w:pos="7956"/>
        </w:tabs>
        <w:autoSpaceDE w:val="0"/>
        <w:autoSpaceDN w:val="0"/>
        <w:adjustRightInd w:val="0"/>
        <w:spacing w:before="60"/>
        <w:jc w:val="both"/>
        <w:rPr>
          <w:rFonts w:ascii="Verdana" w:eastAsia="SimSun" w:hAnsi="Verdana" w:cs="Georgia"/>
          <w:b/>
          <w:sz w:val="20"/>
          <w:szCs w:val="20"/>
          <w:lang w:eastAsia="zh-CN"/>
        </w:rPr>
      </w:pPr>
      <w:hyperlink w:anchor="Administration" w:history="1">
        <w:r w:rsidR="004D5F13" w:rsidRPr="002B2265">
          <w:rPr>
            <w:rStyle w:val="Hyperlink"/>
            <w:rFonts w:ascii="Verdana" w:eastAsia="SimSun" w:hAnsi="Verdana" w:cs="Georgia"/>
            <w:b/>
            <w:color w:val="auto"/>
            <w:sz w:val="20"/>
            <w:szCs w:val="20"/>
            <w:u w:val="none"/>
            <w:lang w:eastAsia="zh-CN"/>
          </w:rPr>
          <w:t>Administration</w:t>
        </w:r>
      </w:hyperlink>
    </w:p>
    <w:p w14:paraId="63A4073E" w14:textId="2FBABAF6" w:rsidR="004D5F13" w:rsidRPr="009F74A7"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Reporting" w:history="1">
        <w:r w:rsidR="004D5F13" w:rsidRPr="009F74A7">
          <w:rPr>
            <w:rStyle w:val="Hyperlink"/>
            <w:rFonts w:ascii="Verdana" w:eastAsia="SimSun" w:hAnsi="Verdana" w:cs="Georgia"/>
            <w:color w:val="000000" w:themeColor="text1"/>
            <w:sz w:val="20"/>
            <w:szCs w:val="20"/>
            <w:u w:val="none"/>
            <w:lang w:eastAsia="zh-CN"/>
          </w:rPr>
          <w:t>Reporting</w:t>
        </w:r>
      </w:hyperlink>
    </w:p>
    <w:p w14:paraId="26B6B283" w14:textId="76FA5668" w:rsidR="002F475D" w:rsidRPr="009F74A7"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Administrative_Reporting" w:history="1">
        <w:r w:rsidR="0054611C" w:rsidRPr="009F74A7">
          <w:rPr>
            <w:rStyle w:val="Hyperlink"/>
            <w:rFonts w:ascii="Verdana" w:eastAsia="SimSun" w:hAnsi="Verdana" w:cs="Georgia"/>
            <w:color w:val="000000" w:themeColor="text1"/>
            <w:sz w:val="20"/>
            <w:szCs w:val="20"/>
            <w:u w:val="none"/>
            <w:lang w:eastAsia="zh-CN"/>
          </w:rPr>
          <w:t>Administrative</w:t>
        </w:r>
        <w:r w:rsidR="002F475D" w:rsidRPr="009F74A7">
          <w:rPr>
            <w:rStyle w:val="Hyperlink"/>
            <w:rFonts w:ascii="Verdana" w:eastAsia="SimSun" w:hAnsi="Verdana" w:cs="Georgia"/>
            <w:color w:val="000000" w:themeColor="text1"/>
            <w:sz w:val="20"/>
            <w:szCs w:val="20"/>
            <w:u w:val="none"/>
            <w:lang w:eastAsia="zh-CN"/>
          </w:rPr>
          <w:t xml:space="preserve"> Reporting</w:t>
        </w:r>
      </w:hyperlink>
    </w:p>
    <w:p w14:paraId="49EB0F06" w14:textId="18DAFB01" w:rsidR="002F475D" w:rsidRPr="009F74A7"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Member_Status_Report" w:history="1">
        <w:r w:rsidR="002F475D" w:rsidRPr="009F74A7">
          <w:rPr>
            <w:rStyle w:val="Hyperlink"/>
            <w:rFonts w:ascii="Verdana" w:eastAsia="SimSun" w:hAnsi="Verdana" w:cs="Georgia"/>
            <w:color w:val="000000" w:themeColor="text1"/>
            <w:sz w:val="20"/>
            <w:szCs w:val="20"/>
            <w:u w:val="none"/>
            <w:lang w:eastAsia="zh-CN"/>
          </w:rPr>
          <w:t>Member Status Reports</w:t>
        </w:r>
      </w:hyperlink>
    </w:p>
    <w:p w14:paraId="59AC454D" w14:textId="4BDBAB50" w:rsidR="004D5F13" w:rsidRPr="009F74A7"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Annual_Reports" w:history="1">
        <w:r w:rsidR="004D5F13" w:rsidRPr="009F74A7">
          <w:rPr>
            <w:rStyle w:val="Hyperlink"/>
            <w:rFonts w:ascii="Verdana" w:eastAsia="SimSun" w:hAnsi="Verdana" w:cs="Georgia"/>
            <w:color w:val="000000" w:themeColor="text1"/>
            <w:sz w:val="20"/>
            <w:szCs w:val="20"/>
            <w:u w:val="none"/>
            <w:lang w:eastAsia="zh-CN"/>
          </w:rPr>
          <w:t>Annual Report</w:t>
        </w:r>
        <w:r w:rsidR="002F475D" w:rsidRPr="009F74A7">
          <w:rPr>
            <w:rStyle w:val="Hyperlink"/>
            <w:rFonts w:ascii="Verdana" w:eastAsia="SimSun" w:hAnsi="Verdana" w:cs="Georgia"/>
            <w:color w:val="000000" w:themeColor="text1"/>
            <w:sz w:val="20"/>
            <w:szCs w:val="20"/>
            <w:u w:val="none"/>
            <w:lang w:eastAsia="zh-CN"/>
          </w:rPr>
          <w:t>s</w:t>
        </w:r>
      </w:hyperlink>
      <w:r w:rsidR="004D5F13" w:rsidRPr="009F74A7">
        <w:rPr>
          <w:rFonts w:ascii="Verdana" w:eastAsia="SimSun" w:hAnsi="Verdana" w:cs="Georgia"/>
          <w:color w:val="000000" w:themeColor="text1"/>
          <w:sz w:val="20"/>
          <w:szCs w:val="20"/>
          <w:lang w:eastAsia="zh-CN"/>
        </w:rPr>
        <w:t xml:space="preserve"> </w:t>
      </w:r>
    </w:p>
    <w:p w14:paraId="40EB78EF" w14:textId="727E09EF" w:rsidR="004D5F13" w:rsidRPr="00732DB0" w:rsidRDefault="00000000" w:rsidP="004D5F13">
      <w:pPr>
        <w:tabs>
          <w:tab w:val="right" w:leader="dot" w:pos="7956"/>
        </w:tabs>
        <w:autoSpaceDE w:val="0"/>
        <w:autoSpaceDN w:val="0"/>
        <w:adjustRightInd w:val="0"/>
        <w:spacing w:before="60"/>
        <w:jc w:val="both"/>
        <w:rPr>
          <w:rFonts w:ascii="Verdana" w:eastAsia="SimSun" w:hAnsi="Verdana" w:cs="Georgia"/>
          <w:sz w:val="20"/>
          <w:szCs w:val="20"/>
          <w:lang w:eastAsia="zh-CN"/>
        </w:rPr>
      </w:pPr>
      <w:hyperlink w:anchor="Capacity_Building" w:history="1">
        <w:r w:rsidR="004D5F13" w:rsidRPr="00732DB0">
          <w:rPr>
            <w:rStyle w:val="Hyperlink"/>
            <w:rFonts w:ascii="Verdana" w:eastAsia="SimSun" w:hAnsi="Verdana" w:cs="Georgia"/>
            <w:b/>
            <w:color w:val="auto"/>
            <w:sz w:val="20"/>
            <w:szCs w:val="20"/>
            <w:u w:val="none"/>
            <w:lang w:eastAsia="zh-CN"/>
          </w:rPr>
          <w:t>Capacity Building</w:t>
        </w:r>
      </w:hyperlink>
    </w:p>
    <w:p w14:paraId="248B3A20" w14:textId="63A91971" w:rsidR="004D5F13" w:rsidRDefault="00000000" w:rsidP="004D5F13">
      <w:pPr>
        <w:tabs>
          <w:tab w:val="right" w:leader="dot" w:pos="7956"/>
        </w:tabs>
        <w:autoSpaceDE w:val="0"/>
        <w:autoSpaceDN w:val="0"/>
        <w:adjustRightInd w:val="0"/>
        <w:spacing w:before="60"/>
        <w:ind w:left="720"/>
        <w:jc w:val="both"/>
        <w:rPr>
          <w:rStyle w:val="Hyperlink"/>
          <w:rFonts w:ascii="Verdana" w:eastAsia="SimSun" w:hAnsi="Verdana" w:cs="Georgia"/>
          <w:color w:val="auto"/>
          <w:sz w:val="20"/>
          <w:szCs w:val="20"/>
          <w:u w:val="none"/>
          <w:lang w:eastAsia="zh-CN"/>
        </w:rPr>
      </w:pPr>
      <w:hyperlink w:anchor="Post_Disaster_Assessment" w:history="1">
        <w:r w:rsidR="004D5F13" w:rsidRPr="002B2265">
          <w:rPr>
            <w:rStyle w:val="Hyperlink"/>
            <w:rFonts w:ascii="Verdana" w:eastAsia="SimSun" w:hAnsi="Verdana" w:cs="Georgia"/>
            <w:color w:val="auto"/>
            <w:sz w:val="20"/>
            <w:szCs w:val="20"/>
            <w:u w:val="none"/>
            <w:lang w:eastAsia="zh-CN"/>
          </w:rPr>
          <w:t>Post Disaster Assessment</w:t>
        </w:r>
      </w:hyperlink>
    </w:p>
    <w:p w14:paraId="149BCE1C" w14:textId="77777777" w:rsidR="002B2265" w:rsidRDefault="002B2265" w:rsidP="004D5F13">
      <w:pPr>
        <w:tabs>
          <w:tab w:val="right" w:leader="dot" w:pos="7956"/>
        </w:tabs>
        <w:autoSpaceDE w:val="0"/>
        <w:autoSpaceDN w:val="0"/>
        <w:adjustRightInd w:val="0"/>
        <w:spacing w:before="60"/>
        <w:ind w:left="720"/>
        <w:jc w:val="both"/>
        <w:rPr>
          <w:rStyle w:val="Hyperlink"/>
          <w:rFonts w:ascii="Verdana" w:eastAsia="SimSun" w:hAnsi="Verdana" w:cs="Georgia"/>
          <w:color w:val="auto"/>
          <w:sz w:val="20"/>
          <w:szCs w:val="20"/>
          <w:u w:val="none"/>
          <w:lang w:eastAsia="zh-CN"/>
        </w:rPr>
      </w:pPr>
      <w:r>
        <w:rPr>
          <w:rStyle w:val="Hyperlink"/>
          <w:rFonts w:ascii="Verdana" w:eastAsia="SimSun" w:hAnsi="Verdana" w:cs="Georgia"/>
          <w:color w:val="auto"/>
          <w:sz w:val="20"/>
          <w:szCs w:val="20"/>
          <w:u w:val="none"/>
          <w:lang w:eastAsia="zh-CN"/>
        </w:rPr>
        <w:t>Training</w:t>
      </w:r>
    </w:p>
    <w:p w14:paraId="4ADE3ED1" w14:textId="238D7017" w:rsidR="004D5F13" w:rsidRPr="002B2265" w:rsidRDefault="00000000" w:rsidP="004D5F13">
      <w:pPr>
        <w:tabs>
          <w:tab w:val="right" w:leader="dot" w:pos="7956"/>
        </w:tabs>
        <w:autoSpaceDE w:val="0"/>
        <w:autoSpaceDN w:val="0"/>
        <w:adjustRightInd w:val="0"/>
        <w:spacing w:before="60"/>
        <w:ind w:left="720"/>
        <w:jc w:val="both"/>
        <w:rPr>
          <w:rStyle w:val="Hyperlink"/>
          <w:rFonts w:ascii="Verdana" w:eastAsia="SimSun" w:hAnsi="Verdana" w:cs="Georgia"/>
          <w:color w:val="auto"/>
          <w:sz w:val="20"/>
          <w:szCs w:val="20"/>
          <w:u w:val="none"/>
          <w:lang w:eastAsia="zh-CN"/>
        </w:rPr>
      </w:pPr>
      <w:hyperlink w:anchor="Exercises" w:history="1">
        <w:r w:rsidR="004D5F13" w:rsidRPr="002B2265">
          <w:rPr>
            <w:rStyle w:val="Hyperlink"/>
            <w:rFonts w:ascii="Verdana" w:eastAsia="SimSun" w:hAnsi="Verdana" w:cs="Georgia"/>
            <w:color w:val="auto"/>
            <w:sz w:val="20"/>
            <w:szCs w:val="20"/>
            <w:u w:val="none"/>
            <w:lang w:eastAsia="zh-CN"/>
          </w:rPr>
          <w:t>Exercises</w:t>
        </w:r>
      </w:hyperlink>
    </w:p>
    <w:p w14:paraId="4981F992" w14:textId="77777777" w:rsidR="00011465" w:rsidRPr="002B2265" w:rsidRDefault="00011465" w:rsidP="004D5F13">
      <w:pPr>
        <w:tabs>
          <w:tab w:val="right" w:leader="dot" w:pos="7956"/>
        </w:tabs>
        <w:autoSpaceDE w:val="0"/>
        <w:autoSpaceDN w:val="0"/>
        <w:adjustRightInd w:val="0"/>
        <w:spacing w:before="60"/>
        <w:ind w:left="720"/>
        <w:jc w:val="both"/>
        <w:rPr>
          <w:rFonts w:ascii="Verdana" w:eastAsia="SimSun" w:hAnsi="Verdana" w:cs="Georgia"/>
          <w:sz w:val="20"/>
          <w:szCs w:val="20"/>
          <w:lang w:eastAsia="zh-CN"/>
        </w:rPr>
      </w:pPr>
    </w:p>
    <w:p w14:paraId="64C61155" w14:textId="3EDA14CC" w:rsidR="00011465" w:rsidRPr="00275D56" w:rsidRDefault="00000000" w:rsidP="002B2265">
      <w:pPr>
        <w:pStyle w:val="Heading1"/>
        <w:rPr>
          <w:rFonts w:ascii="Verdana" w:eastAsia="SimSun" w:hAnsi="Verdana" w:cs="Georgia"/>
          <w:color w:val="auto"/>
          <w:sz w:val="24"/>
          <w:lang w:eastAsia="zh-CN"/>
        </w:rPr>
      </w:pPr>
      <w:hyperlink w:anchor="Disaster_District_Community_Context" w:history="1">
        <w:r w:rsidR="002F475D" w:rsidRPr="00275D56">
          <w:rPr>
            <w:rStyle w:val="Hyperlink"/>
            <w:rFonts w:ascii="Verdana" w:eastAsia="SimSun" w:hAnsi="Verdana" w:cs="Georgia"/>
            <w:color w:val="auto"/>
            <w:sz w:val="24"/>
            <w:u w:val="none"/>
            <w:lang w:eastAsia="zh-CN"/>
          </w:rPr>
          <w:t>DISA</w:t>
        </w:r>
        <w:r w:rsidR="00011465" w:rsidRPr="00275D56">
          <w:rPr>
            <w:rStyle w:val="Hyperlink"/>
            <w:rFonts w:ascii="Verdana" w:eastAsia="SimSun" w:hAnsi="Verdana" w:cs="Georgia"/>
            <w:color w:val="auto"/>
            <w:sz w:val="24"/>
            <w:u w:val="none"/>
            <w:lang w:eastAsia="zh-CN"/>
          </w:rPr>
          <w:t xml:space="preserve">STER </w:t>
        </w:r>
        <w:r w:rsidR="002F475D" w:rsidRPr="00275D56">
          <w:rPr>
            <w:rStyle w:val="Hyperlink"/>
            <w:rFonts w:ascii="Verdana" w:eastAsia="SimSun" w:hAnsi="Verdana" w:cs="Georgia"/>
            <w:color w:val="auto"/>
            <w:sz w:val="24"/>
            <w:u w:val="none"/>
            <w:lang w:eastAsia="zh-CN"/>
          </w:rPr>
          <w:t>DISTRICT CONTEX</w:t>
        </w:r>
        <w:r w:rsidR="00011465" w:rsidRPr="00275D56">
          <w:rPr>
            <w:rStyle w:val="Hyperlink"/>
            <w:rFonts w:ascii="Verdana" w:eastAsia="SimSun" w:hAnsi="Verdana" w:cs="Georgia"/>
            <w:color w:val="auto"/>
            <w:sz w:val="24"/>
            <w:u w:val="none"/>
            <w:lang w:eastAsia="zh-CN"/>
          </w:rPr>
          <w:t>T</w:t>
        </w:r>
      </w:hyperlink>
    </w:p>
    <w:p w14:paraId="36974326" w14:textId="260624DA" w:rsidR="00011465" w:rsidRPr="00011465" w:rsidRDefault="00011465" w:rsidP="00011465">
      <w:pPr>
        <w:tabs>
          <w:tab w:val="right" w:leader="dot" w:pos="7956"/>
        </w:tabs>
        <w:autoSpaceDE w:val="0"/>
        <w:autoSpaceDN w:val="0"/>
        <w:adjustRightInd w:val="0"/>
        <w:spacing w:before="60"/>
        <w:ind w:left="709"/>
        <w:jc w:val="both"/>
        <w:rPr>
          <w:rStyle w:val="Hyperlink"/>
          <w:rFonts w:ascii="Verdana" w:eastAsia="SimSun" w:hAnsi="Verdana" w:cs="Georgia"/>
          <w:color w:val="auto"/>
          <w:sz w:val="20"/>
          <w:szCs w:val="20"/>
          <w:u w:val="none"/>
          <w:lang w:eastAsia="zh-CN"/>
        </w:rPr>
      </w:pPr>
      <w:r>
        <w:rPr>
          <w:rFonts w:ascii="Verdana" w:eastAsia="SimSun" w:hAnsi="Verdana" w:cs="Georgia"/>
          <w:sz w:val="20"/>
          <w:szCs w:val="20"/>
          <w:lang w:eastAsia="zh-CN"/>
        </w:rPr>
        <w:t>Overview</w:t>
      </w:r>
    </w:p>
    <w:p w14:paraId="4257BCD8" w14:textId="39482DB6" w:rsidR="00011465" w:rsidRPr="00011465" w:rsidRDefault="00011465" w:rsidP="00011465">
      <w:pPr>
        <w:tabs>
          <w:tab w:val="right" w:leader="dot" w:pos="7956"/>
        </w:tabs>
        <w:autoSpaceDE w:val="0"/>
        <w:autoSpaceDN w:val="0"/>
        <w:adjustRightInd w:val="0"/>
        <w:spacing w:before="60"/>
        <w:jc w:val="both"/>
        <w:rPr>
          <w:rFonts w:ascii="Verdana" w:eastAsia="SimSun" w:hAnsi="Verdana" w:cs="Georgia"/>
          <w:color w:val="1F3864" w:themeColor="accent5" w:themeShade="80"/>
          <w:sz w:val="24"/>
          <w:u w:val="single"/>
          <w:lang w:eastAsia="zh-CN"/>
        </w:rPr>
      </w:pPr>
    </w:p>
    <w:p w14:paraId="04191495" w14:textId="303BC172" w:rsidR="004D5F13" w:rsidRPr="00275D56" w:rsidRDefault="00000000" w:rsidP="002B2265">
      <w:pPr>
        <w:pStyle w:val="Heading1"/>
        <w:rPr>
          <w:rFonts w:ascii="Verdana" w:eastAsia="SimSun" w:hAnsi="Verdana" w:cs="Georgia"/>
          <w:color w:val="auto"/>
          <w:sz w:val="24"/>
          <w:lang w:eastAsia="zh-CN"/>
        </w:rPr>
      </w:pPr>
      <w:hyperlink w:anchor="Risk_Context" w:history="1">
        <w:r w:rsidR="004D5F13" w:rsidRPr="00275D56">
          <w:rPr>
            <w:rStyle w:val="Hyperlink"/>
            <w:rFonts w:ascii="Verdana" w:eastAsia="SimSun" w:hAnsi="Verdana" w:cs="Georgia"/>
            <w:color w:val="auto"/>
            <w:sz w:val="24"/>
            <w:u w:val="none"/>
            <w:lang w:eastAsia="zh-CN"/>
          </w:rPr>
          <w:t>R</w:t>
        </w:r>
        <w:r w:rsidR="00011465" w:rsidRPr="00275D56">
          <w:rPr>
            <w:rStyle w:val="Hyperlink"/>
            <w:rFonts w:ascii="Verdana" w:eastAsia="SimSun" w:hAnsi="Verdana" w:cs="Georgia"/>
            <w:color w:val="auto"/>
            <w:sz w:val="24"/>
            <w:u w:val="none"/>
            <w:lang w:eastAsia="zh-CN"/>
          </w:rPr>
          <w:t>ISK CONTEXT</w:t>
        </w:r>
      </w:hyperlink>
    </w:p>
    <w:p w14:paraId="513748AF" w14:textId="5E1AB659" w:rsidR="004D5F13" w:rsidRPr="00B92CA1" w:rsidRDefault="00000000" w:rsidP="004D5F13">
      <w:pPr>
        <w:tabs>
          <w:tab w:val="right" w:leader="dot" w:pos="7956"/>
        </w:tabs>
        <w:autoSpaceDE w:val="0"/>
        <w:autoSpaceDN w:val="0"/>
        <w:adjustRightInd w:val="0"/>
        <w:spacing w:before="60"/>
        <w:ind w:left="720"/>
        <w:rPr>
          <w:rFonts w:ascii="Verdana" w:eastAsia="SimSun" w:hAnsi="Verdana" w:cs="Georgia"/>
          <w:color w:val="000000" w:themeColor="text1"/>
          <w:sz w:val="20"/>
          <w:szCs w:val="20"/>
          <w:lang w:eastAsia="zh-CN"/>
        </w:rPr>
      </w:pPr>
      <w:hyperlink w:anchor="Large_Geographical_Features" w:history="1">
        <w:r w:rsidR="004D5F13" w:rsidRPr="00B92CA1">
          <w:rPr>
            <w:rStyle w:val="Hyperlink"/>
            <w:rFonts w:ascii="Verdana" w:eastAsia="SimSun" w:hAnsi="Verdana" w:cs="Georgia"/>
            <w:color w:val="000000" w:themeColor="text1"/>
            <w:sz w:val="20"/>
            <w:szCs w:val="20"/>
            <w:u w:val="none"/>
            <w:lang w:eastAsia="zh-CN"/>
          </w:rPr>
          <w:t>Large Geographical Features</w:t>
        </w:r>
      </w:hyperlink>
    </w:p>
    <w:p w14:paraId="50EC3006" w14:textId="406ECD38" w:rsidR="004D5F13" w:rsidRPr="00B92CA1" w:rsidRDefault="00000000" w:rsidP="004D5F13">
      <w:pPr>
        <w:tabs>
          <w:tab w:val="right" w:leader="dot" w:pos="7956"/>
        </w:tabs>
        <w:autoSpaceDE w:val="0"/>
        <w:autoSpaceDN w:val="0"/>
        <w:adjustRightInd w:val="0"/>
        <w:spacing w:before="60"/>
        <w:ind w:left="720"/>
        <w:rPr>
          <w:rFonts w:ascii="Verdana" w:eastAsia="SimSun" w:hAnsi="Verdana" w:cs="Georgia"/>
          <w:color w:val="000000" w:themeColor="text1"/>
          <w:sz w:val="20"/>
          <w:szCs w:val="20"/>
          <w:lang w:eastAsia="zh-CN"/>
        </w:rPr>
      </w:pPr>
      <w:hyperlink w:anchor="Significant_Recent_Histrorical_Events" w:history="1">
        <w:r w:rsidR="004D5F13" w:rsidRPr="00B92CA1">
          <w:rPr>
            <w:rStyle w:val="Hyperlink"/>
            <w:rFonts w:ascii="Verdana" w:eastAsia="SimSun" w:hAnsi="Verdana" w:cs="Georgia"/>
            <w:color w:val="000000" w:themeColor="text1"/>
            <w:sz w:val="20"/>
            <w:szCs w:val="20"/>
            <w:u w:val="none"/>
            <w:lang w:eastAsia="zh-CN"/>
          </w:rPr>
          <w:t>Significant Recent Historical Events</w:t>
        </w:r>
      </w:hyperlink>
    </w:p>
    <w:p w14:paraId="0FFB36D7" w14:textId="70E15189" w:rsidR="004D5F13" w:rsidRPr="00B92CA1" w:rsidRDefault="00000000" w:rsidP="004D5F13">
      <w:pPr>
        <w:tabs>
          <w:tab w:val="right" w:leader="dot" w:pos="7956"/>
        </w:tabs>
        <w:autoSpaceDE w:val="0"/>
        <w:autoSpaceDN w:val="0"/>
        <w:adjustRightInd w:val="0"/>
        <w:spacing w:before="60"/>
        <w:ind w:left="720"/>
        <w:rPr>
          <w:rFonts w:ascii="Verdana" w:eastAsia="SimSun" w:hAnsi="Verdana" w:cs="Georgia"/>
          <w:color w:val="000000" w:themeColor="text1"/>
          <w:sz w:val="20"/>
          <w:szCs w:val="20"/>
          <w:lang w:eastAsia="zh-CN"/>
        </w:rPr>
      </w:pPr>
      <w:hyperlink w:anchor="The_Natural_Environment" w:history="1">
        <w:r w:rsidR="004D5F13" w:rsidRPr="00B92CA1">
          <w:rPr>
            <w:rStyle w:val="Hyperlink"/>
            <w:rFonts w:ascii="Verdana" w:eastAsia="SimSun" w:hAnsi="Verdana" w:cs="Georgia"/>
            <w:color w:val="000000" w:themeColor="text1"/>
            <w:sz w:val="20"/>
            <w:szCs w:val="20"/>
            <w:u w:val="none"/>
            <w:lang w:eastAsia="zh-CN"/>
          </w:rPr>
          <w:t>The Natural Environment</w:t>
        </w:r>
      </w:hyperlink>
    </w:p>
    <w:p w14:paraId="13051470" w14:textId="582E5111" w:rsidR="004D5F13" w:rsidRDefault="00000000" w:rsidP="000257A6">
      <w:pPr>
        <w:tabs>
          <w:tab w:val="right" w:leader="dot" w:pos="7956"/>
        </w:tabs>
        <w:autoSpaceDE w:val="0"/>
        <w:autoSpaceDN w:val="0"/>
        <w:adjustRightInd w:val="0"/>
        <w:spacing w:before="60"/>
        <w:ind w:left="720"/>
        <w:rPr>
          <w:rFonts w:ascii="Verdana" w:eastAsia="SimSun" w:hAnsi="Verdana" w:cs="Georgia"/>
          <w:b/>
          <w:color w:val="000000"/>
          <w:sz w:val="20"/>
          <w:szCs w:val="20"/>
          <w:lang w:eastAsia="zh-CN"/>
        </w:rPr>
      </w:pPr>
      <w:hyperlink w:anchor="Local_Hazards" w:history="1">
        <w:r w:rsidR="004D5F13" w:rsidRPr="00B92CA1">
          <w:rPr>
            <w:rStyle w:val="Hyperlink"/>
            <w:rFonts w:ascii="Verdana" w:eastAsia="SimSun" w:hAnsi="Verdana" w:cs="Georgia"/>
            <w:color w:val="000000" w:themeColor="text1"/>
            <w:sz w:val="20"/>
            <w:szCs w:val="20"/>
            <w:u w:val="none"/>
            <w:lang w:eastAsia="zh-CN"/>
          </w:rPr>
          <w:t>Local Hazards</w:t>
        </w:r>
      </w:hyperlink>
    </w:p>
    <w:p w14:paraId="44EDBDFE" w14:textId="1710A553" w:rsidR="004D5F13" w:rsidRPr="00732DB0" w:rsidRDefault="00000000" w:rsidP="004D5F13">
      <w:pPr>
        <w:tabs>
          <w:tab w:val="right" w:leader="dot" w:pos="7956"/>
        </w:tabs>
        <w:autoSpaceDE w:val="0"/>
        <w:autoSpaceDN w:val="0"/>
        <w:adjustRightInd w:val="0"/>
        <w:spacing w:before="60"/>
        <w:jc w:val="both"/>
        <w:rPr>
          <w:rFonts w:ascii="Verdana" w:eastAsia="SimSun" w:hAnsi="Verdana" w:cs="Georgia"/>
          <w:b/>
          <w:sz w:val="20"/>
          <w:szCs w:val="20"/>
          <w:lang w:eastAsia="zh-CN"/>
        </w:rPr>
      </w:pPr>
      <w:hyperlink w:anchor="Risk_Assessment" w:history="1">
        <w:r w:rsidR="004D5F13" w:rsidRPr="00732DB0">
          <w:rPr>
            <w:rStyle w:val="Hyperlink"/>
            <w:rFonts w:ascii="Verdana" w:eastAsia="SimSun" w:hAnsi="Verdana" w:cs="Georgia"/>
            <w:b/>
            <w:color w:val="auto"/>
            <w:sz w:val="20"/>
            <w:szCs w:val="20"/>
            <w:u w:val="none"/>
            <w:lang w:eastAsia="zh-CN"/>
          </w:rPr>
          <w:t>Risk Assessment</w:t>
        </w:r>
      </w:hyperlink>
    </w:p>
    <w:p w14:paraId="6F9E80AD" w14:textId="31637EC1" w:rsidR="004D5F13" w:rsidRDefault="00000000" w:rsidP="004D5F13">
      <w:pPr>
        <w:tabs>
          <w:tab w:val="right" w:leader="dot" w:pos="7956"/>
        </w:tabs>
        <w:autoSpaceDE w:val="0"/>
        <w:autoSpaceDN w:val="0"/>
        <w:adjustRightInd w:val="0"/>
        <w:spacing w:before="60"/>
        <w:ind w:left="720"/>
        <w:jc w:val="both"/>
        <w:rPr>
          <w:rStyle w:val="Hyperlink"/>
          <w:rFonts w:ascii="Verdana" w:eastAsia="SimSun" w:hAnsi="Verdana" w:cs="Georgia"/>
          <w:color w:val="000000" w:themeColor="text1"/>
          <w:sz w:val="20"/>
          <w:szCs w:val="20"/>
          <w:u w:val="none"/>
          <w:lang w:eastAsia="zh-CN"/>
        </w:rPr>
      </w:pPr>
      <w:hyperlink w:anchor="Risk_Management_Process" w:history="1">
        <w:r w:rsidR="004D5F13" w:rsidRPr="00B92CA1">
          <w:rPr>
            <w:rStyle w:val="Hyperlink"/>
            <w:rFonts w:ascii="Verdana" w:eastAsia="SimSun" w:hAnsi="Verdana" w:cs="Georgia"/>
            <w:color w:val="000000" w:themeColor="text1"/>
            <w:sz w:val="20"/>
            <w:szCs w:val="20"/>
            <w:u w:val="none"/>
            <w:lang w:eastAsia="zh-CN"/>
          </w:rPr>
          <w:t>Risk Management Process</w:t>
        </w:r>
      </w:hyperlink>
    </w:p>
    <w:p w14:paraId="167EF16D" w14:textId="6724FF50" w:rsidR="004D5F13" w:rsidRPr="00B92CA1" w:rsidRDefault="00000000" w:rsidP="004D5F13">
      <w:pPr>
        <w:tabs>
          <w:tab w:val="right" w:leader="dot" w:pos="7956"/>
        </w:tabs>
        <w:autoSpaceDE w:val="0"/>
        <w:autoSpaceDN w:val="0"/>
        <w:adjustRightInd w:val="0"/>
        <w:spacing w:before="60"/>
        <w:ind w:left="720"/>
        <w:jc w:val="both"/>
        <w:rPr>
          <w:rFonts w:ascii="Verdana" w:eastAsia="SimSun" w:hAnsi="Verdana" w:cs="Georgia"/>
          <w:color w:val="000000" w:themeColor="text1"/>
          <w:sz w:val="20"/>
          <w:szCs w:val="20"/>
          <w:lang w:eastAsia="zh-CN"/>
        </w:rPr>
      </w:pPr>
      <w:hyperlink w:anchor="Monitoring_and_Review" w:history="1">
        <w:r w:rsidR="004D5F13" w:rsidRPr="00B92CA1">
          <w:rPr>
            <w:rStyle w:val="Hyperlink"/>
            <w:rFonts w:ascii="Verdana" w:eastAsia="SimSun" w:hAnsi="Verdana" w:cs="Georgia"/>
            <w:color w:val="000000" w:themeColor="text1"/>
            <w:sz w:val="20"/>
            <w:szCs w:val="20"/>
            <w:u w:val="none"/>
            <w:lang w:eastAsia="zh-CN"/>
          </w:rPr>
          <w:t>Monitoring and Review</w:t>
        </w:r>
      </w:hyperlink>
    </w:p>
    <w:p w14:paraId="1F00A0DE" w14:textId="77777777" w:rsidR="004D5F13" w:rsidRDefault="004D5F13" w:rsidP="004D5F13">
      <w:pPr>
        <w:tabs>
          <w:tab w:val="left" w:pos="7860"/>
          <w:tab w:val="right" w:leader="dot" w:pos="7956"/>
        </w:tabs>
        <w:autoSpaceDE w:val="0"/>
        <w:autoSpaceDN w:val="0"/>
        <w:adjustRightInd w:val="0"/>
        <w:spacing w:before="60"/>
        <w:jc w:val="both"/>
        <w:rPr>
          <w:rFonts w:ascii="Verdana" w:eastAsia="SimSun" w:hAnsi="Verdana" w:cs="Georgia"/>
          <w:b/>
          <w:color w:val="000000"/>
          <w:sz w:val="20"/>
          <w:szCs w:val="20"/>
          <w:lang w:eastAsia="zh-CN"/>
        </w:rPr>
      </w:pPr>
    </w:p>
    <w:p w14:paraId="762815F3" w14:textId="3583E853" w:rsidR="004D5F13" w:rsidRPr="00275D56" w:rsidRDefault="00000000" w:rsidP="002B2265">
      <w:pPr>
        <w:pStyle w:val="Heading1"/>
        <w:rPr>
          <w:rFonts w:ascii="Verdana" w:eastAsia="SimSun" w:hAnsi="Verdana" w:cs="Georgia"/>
          <w:color w:val="auto"/>
          <w:sz w:val="24"/>
          <w:lang w:eastAsia="zh-CN"/>
        </w:rPr>
      </w:pPr>
      <w:hyperlink w:anchor="Operations" w:history="1">
        <w:r w:rsidR="004D5F13" w:rsidRPr="00275D56">
          <w:rPr>
            <w:rStyle w:val="Hyperlink"/>
            <w:rFonts w:ascii="Verdana" w:eastAsia="SimSun" w:hAnsi="Verdana" w:cs="Georgia"/>
            <w:color w:val="auto"/>
            <w:sz w:val="24"/>
            <w:u w:val="none"/>
            <w:lang w:eastAsia="zh-CN"/>
          </w:rPr>
          <w:t>OPERATIONS</w:t>
        </w:r>
      </w:hyperlink>
    </w:p>
    <w:p w14:paraId="7ADEF90B" w14:textId="32AA139A" w:rsidR="004D5F13" w:rsidRPr="00275D56" w:rsidRDefault="00000000" w:rsidP="002B2265">
      <w:pPr>
        <w:pStyle w:val="Heading2"/>
        <w:rPr>
          <w:rFonts w:ascii="Verdana" w:eastAsia="SimSun" w:hAnsi="Verdana" w:cs="Georgia"/>
          <w:color w:val="000000" w:themeColor="text1"/>
          <w:sz w:val="20"/>
          <w:szCs w:val="20"/>
          <w:lang w:eastAsia="zh-CN"/>
        </w:rPr>
      </w:pPr>
      <w:hyperlink w:anchor="Response_Strategy" w:history="1">
        <w:r w:rsidR="004D5F13" w:rsidRPr="00275D56">
          <w:rPr>
            <w:rStyle w:val="Hyperlink"/>
            <w:rFonts w:ascii="Verdana" w:eastAsia="SimSun" w:hAnsi="Verdana" w:cs="Georgia"/>
            <w:color w:val="000000" w:themeColor="text1"/>
            <w:sz w:val="20"/>
            <w:szCs w:val="20"/>
            <w:u w:val="none"/>
            <w:lang w:eastAsia="zh-CN"/>
          </w:rPr>
          <w:t>Response Strategy</w:t>
        </w:r>
      </w:hyperlink>
    </w:p>
    <w:p w14:paraId="57051F3E" w14:textId="50213E43"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Warning_Notification_and_Dissemination" w:history="1">
        <w:r w:rsidR="004D5F13" w:rsidRPr="00B92CA1">
          <w:rPr>
            <w:rStyle w:val="Hyperlink"/>
            <w:rFonts w:ascii="Verdana" w:eastAsia="SimSun" w:hAnsi="Verdana" w:cs="Georgia"/>
            <w:color w:val="000000" w:themeColor="text1"/>
            <w:sz w:val="20"/>
            <w:szCs w:val="20"/>
            <w:u w:val="none"/>
            <w:lang w:eastAsia="zh-CN"/>
          </w:rPr>
          <w:t>Warning Notification and Dissemination</w:t>
        </w:r>
      </w:hyperlink>
    </w:p>
    <w:p w14:paraId="7A8C7E4A" w14:textId="0EC03C86"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Emergency_Alert" w:history="1">
        <w:r w:rsidR="004D5F13" w:rsidRPr="00B92CA1">
          <w:rPr>
            <w:rStyle w:val="Hyperlink"/>
            <w:rFonts w:ascii="Verdana" w:eastAsia="SimSun" w:hAnsi="Verdana" w:cs="Georgia"/>
            <w:color w:val="000000" w:themeColor="text1"/>
            <w:sz w:val="20"/>
            <w:szCs w:val="20"/>
            <w:u w:val="none"/>
            <w:lang w:eastAsia="zh-CN"/>
          </w:rPr>
          <w:t>Emergency Alert</w:t>
        </w:r>
      </w:hyperlink>
    </w:p>
    <w:p w14:paraId="7AD5C4E1" w14:textId="1B593803"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Activation_and_Triggers_for_Response" w:history="1">
        <w:r w:rsidR="004D5F13" w:rsidRPr="00B92CA1">
          <w:rPr>
            <w:rStyle w:val="Hyperlink"/>
            <w:rFonts w:ascii="Verdana" w:eastAsia="SimSun" w:hAnsi="Verdana" w:cs="Georgia"/>
            <w:color w:val="000000" w:themeColor="text1"/>
            <w:sz w:val="20"/>
            <w:szCs w:val="20"/>
            <w:u w:val="none"/>
            <w:lang w:eastAsia="zh-CN"/>
          </w:rPr>
          <w:t>Activation and Triggers for Response</w:t>
        </w:r>
      </w:hyperlink>
    </w:p>
    <w:p w14:paraId="75EEF06F" w14:textId="0539AC97"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District_Disaster_Coordination_Centre" w:history="1">
        <w:r w:rsidR="004D5F13" w:rsidRPr="00B92CA1">
          <w:rPr>
            <w:rStyle w:val="Hyperlink"/>
            <w:rFonts w:ascii="Verdana" w:eastAsia="SimSun" w:hAnsi="Verdana" w:cs="Georgia"/>
            <w:color w:val="000000" w:themeColor="text1"/>
            <w:sz w:val="20"/>
            <w:szCs w:val="20"/>
            <w:u w:val="none"/>
            <w:lang w:eastAsia="zh-CN"/>
          </w:rPr>
          <w:t>District Disaster Coordination Centre</w:t>
        </w:r>
      </w:hyperlink>
    </w:p>
    <w:p w14:paraId="6A8AC689" w14:textId="357D77A4" w:rsidR="002F475D"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Staffing_of_DDCC" w:history="1">
        <w:r w:rsidR="002F475D" w:rsidRPr="00B92CA1">
          <w:rPr>
            <w:rStyle w:val="Hyperlink"/>
            <w:rFonts w:ascii="Verdana" w:eastAsia="SimSun" w:hAnsi="Verdana" w:cs="Georgia"/>
            <w:color w:val="000000" w:themeColor="text1"/>
            <w:sz w:val="20"/>
            <w:szCs w:val="20"/>
            <w:u w:val="none"/>
            <w:lang w:eastAsia="zh-CN"/>
          </w:rPr>
          <w:t>Staffing of the District Disaster Coordination Centre</w:t>
        </w:r>
      </w:hyperlink>
    </w:p>
    <w:p w14:paraId="68EF6B7B" w14:textId="6E43EDEC"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Operational_Reporting" w:history="1">
        <w:r w:rsidR="004D5F13" w:rsidRPr="00B92CA1">
          <w:rPr>
            <w:rStyle w:val="Hyperlink"/>
            <w:rFonts w:ascii="Verdana" w:eastAsia="SimSun" w:hAnsi="Verdana" w:cs="Georgia"/>
            <w:color w:val="000000" w:themeColor="text1"/>
            <w:sz w:val="20"/>
            <w:szCs w:val="20"/>
            <w:u w:val="none"/>
            <w:lang w:eastAsia="zh-CN"/>
          </w:rPr>
          <w:t>Operational Reporting</w:t>
        </w:r>
        <w:r w:rsidR="002F475D" w:rsidRPr="00B92CA1">
          <w:rPr>
            <w:rStyle w:val="Hyperlink"/>
            <w:rFonts w:ascii="Verdana" w:eastAsia="SimSun" w:hAnsi="Verdana" w:cs="Georgia"/>
            <w:color w:val="000000" w:themeColor="text1"/>
            <w:sz w:val="20"/>
            <w:szCs w:val="20"/>
            <w:u w:val="none"/>
            <w:lang w:eastAsia="zh-CN"/>
          </w:rPr>
          <w:t xml:space="preserve"> - SITREPS</w:t>
        </w:r>
      </w:hyperlink>
    </w:p>
    <w:p w14:paraId="43FB353C" w14:textId="32A88BEC"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Disaster_Declaration" w:history="1">
        <w:r w:rsidR="004D5F13" w:rsidRPr="00B92CA1">
          <w:rPr>
            <w:rStyle w:val="Hyperlink"/>
            <w:rFonts w:ascii="Verdana" w:eastAsia="SimSun" w:hAnsi="Verdana" w:cs="Georgia"/>
            <w:color w:val="000000" w:themeColor="text1"/>
            <w:sz w:val="20"/>
            <w:szCs w:val="20"/>
            <w:u w:val="none"/>
            <w:lang w:eastAsia="zh-CN"/>
          </w:rPr>
          <w:t>Disaster Declaration</w:t>
        </w:r>
      </w:hyperlink>
    </w:p>
    <w:p w14:paraId="173619B0" w14:textId="0D26DE31"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Functional_Plans" w:history="1">
        <w:r w:rsidR="004D5F13" w:rsidRPr="00B92CA1">
          <w:rPr>
            <w:rStyle w:val="Hyperlink"/>
            <w:rFonts w:ascii="Verdana" w:eastAsia="SimSun" w:hAnsi="Verdana" w:cs="Georgia"/>
            <w:color w:val="000000" w:themeColor="text1"/>
            <w:sz w:val="20"/>
            <w:szCs w:val="20"/>
            <w:u w:val="none"/>
            <w:lang w:eastAsia="zh-CN"/>
          </w:rPr>
          <w:t>Functional Plans</w:t>
        </w:r>
      </w:hyperlink>
      <w:r w:rsidR="002F475D" w:rsidRPr="00B92CA1">
        <w:rPr>
          <w:rFonts w:ascii="Verdana" w:eastAsia="SimSun" w:hAnsi="Verdana" w:cs="Georgia"/>
          <w:color w:val="000000" w:themeColor="text1"/>
          <w:sz w:val="20"/>
          <w:szCs w:val="20"/>
          <w:lang w:eastAsia="zh-CN"/>
        </w:rPr>
        <w:t xml:space="preserve"> </w:t>
      </w:r>
    </w:p>
    <w:p w14:paraId="11843514" w14:textId="11D36952" w:rsidR="002F475D"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Disaster_Ops_Functional_Plan_Register" w:history="1">
        <w:r w:rsidR="002F475D" w:rsidRPr="00B92CA1">
          <w:rPr>
            <w:rStyle w:val="Hyperlink"/>
            <w:rFonts w:ascii="Verdana" w:eastAsia="SimSun" w:hAnsi="Verdana" w:cs="Georgia"/>
            <w:color w:val="000000" w:themeColor="text1"/>
            <w:sz w:val="20"/>
            <w:szCs w:val="20"/>
            <w:u w:val="none"/>
            <w:lang w:eastAsia="zh-CN"/>
          </w:rPr>
          <w:t>Disaster Operations Functional Plan Register</w:t>
        </w:r>
      </w:hyperlink>
    </w:p>
    <w:p w14:paraId="17F50654" w14:textId="17268F3E"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Hazard_Specific_Arrangements" w:history="1">
        <w:r w:rsidR="004D5F13" w:rsidRPr="00B92CA1">
          <w:rPr>
            <w:rStyle w:val="Hyperlink"/>
            <w:rFonts w:ascii="Verdana" w:eastAsia="SimSun" w:hAnsi="Verdana" w:cs="Georgia"/>
            <w:color w:val="000000" w:themeColor="text1"/>
            <w:sz w:val="20"/>
            <w:szCs w:val="20"/>
            <w:u w:val="none"/>
            <w:lang w:eastAsia="zh-CN"/>
          </w:rPr>
          <w:t>Hazard Specific Arrangements</w:t>
        </w:r>
      </w:hyperlink>
    </w:p>
    <w:p w14:paraId="2E0071A0" w14:textId="0E773D91"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Threat_Specific_Plans" w:history="1">
        <w:r w:rsidR="004D5F13" w:rsidRPr="00B92CA1">
          <w:rPr>
            <w:rStyle w:val="Hyperlink"/>
            <w:rFonts w:ascii="Verdana" w:eastAsia="SimSun" w:hAnsi="Verdana" w:cs="Georgia"/>
            <w:color w:val="000000" w:themeColor="text1"/>
            <w:sz w:val="20"/>
            <w:szCs w:val="20"/>
            <w:u w:val="none"/>
            <w:lang w:eastAsia="zh-CN"/>
          </w:rPr>
          <w:t>Threat Specific Plans</w:t>
        </w:r>
      </w:hyperlink>
    </w:p>
    <w:p w14:paraId="6213C7F0" w14:textId="7C5F2481"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Request_for_Assistance" w:history="1">
        <w:r w:rsidR="004D5F13" w:rsidRPr="00B92CA1">
          <w:rPr>
            <w:rStyle w:val="Hyperlink"/>
            <w:rFonts w:ascii="Verdana" w:eastAsia="SimSun" w:hAnsi="Verdana" w:cs="Georgia"/>
            <w:color w:val="000000" w:themeColor="text1"/>
            <w:sz w:val="20"/>
            <w:szCs w:val="20"/>
            <w:u w:val="none"/>
            <w:lang w:eastAsia="zh-CN"/>
          </w:rPr>
          <w:t>Request for Assistance</w:t>
        </w:r>
      </w:hyperlink>
    </w:p>
    <w:p w14:paraId="2BEA2099" w14:textId="0376FA22"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Request_for_Air_Support" w:history="1">
        <w:r w:rsidR="004D5F13" w:rsidRPr="00B92CA1">
          <w:rPr>
            <w:rStyle w:val="Hyperlink"/>
            <w:rFonts w:ascii="Verdana" w:eastAsia="SimSun" w:hAnsi="Verdana" w:cs="Georgia"/>
            <w:color w:val="000000" w:themeColor="text1"/>
            <w:sz w:val="20"/>
            <w:szCs w:val="20"/>
            <w:u w:val="none"/>
            <w:lang w:eastAsia="zh-CN"/>
          </w:rPr>
          <w:t>Request for Air Support</w:t>
        </w:r>
      </w:hyperlink>
    </w:p>
    <w:p w14:paraId="4FF16253" w14:textId="28FB489D"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Request_for_Supplies_and_Equipment" w:history="1">
        <w:r w:rsidR="004D5F13" w:rsidRPr="00B92CA1">
          <w:rPr>
            <w:rStyle w:val="Hyperlink"/>
            <w:rFonts w:ascii="Verdana" w:eastAsia="SimSun" w:hAnsi="Verdana" w:cs="Georgia"/>
            <w:color w:val="000000" w:themeColor="text1"/>
            <w:sz w:val="20"/>
            <w:szCs w:val="20"/>
            <w:u w:val="none"/>
            <w:lang w:eastAsia="zh-CN"/>
          </w:rPr>
          <w:t>Request for Supplies and Equipment</w:t>
        </w:r>
      </w:hyperlink>
    </w:p>
    <w:p w14:paraId="7A55F4B2" w14:textId="43A652C0"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Resupply" w:history="1">
        <w:r w:rsidR="004D5F13" w:rsidRPr="00B92CA1">
          <w:rPr>
            <w:rStyle w:val="Hyperlink"/>
            <w:rFonts w:ascii="Verdana" w:eastAsia="SimSun" w:hAnsi="Verdana" w:cs="Georgia"/>
            <w:color w:val="000000" w:themeColor="text1"/>
            <w:sz w:val="20"/>
            <w:szCs w:val="20"/>
            <w:u w:val="none"/>
            <w:lang w:eastAsia="zh-CN"/>
          </w:rPr>
          <w:t>Resupply</w:t>
        </w:r>
      </w:hyperlink>
    </w:p>
    <w:p w14:paraId="4E995C1B" w14:textId="3CCBB9BA"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Emergency_Supply" w:history="1">
        <w:r w:rsidR="004D5F13" w:rsidRPr="00B92CA1">
          <w:rPr>
            <w:rStyle w:val="Hyperlink"/>
            <w:rFonts w:ascii="Verdana" w:eastAsia="SimSun" w:hAnsi="Verdana" w:cs="Georgia"/>
            <w:color w:val="000000" w:themeColor="text1"/>
            <w:sz w:val="20"/>
            <w:szCs w:val="20"/>
            <w:u w:val="none"/>
            <w:lang w:eastAsia="zh-CN"/>
          </w:rPr>
          <w:t>Emergency Supply</w:t>
        </w:r>
      </w:hyperlink>
    </w:p>
    <w:p w14:paraId="6C6F52FE" w14:textId="2DD5F01B"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Financial_Management" w:history="1">
        <w:r w:rsidR="004D5F13" w:rsidRPr="00B92CA1">
          <w:rPr>
            <w:rStyle w:val="Hyperlink"/>
            <w:rFonts w:ascii="Verdana" w:eastAsia="SimSun" w:hAnsi="Verdana" w:cs="Georgia"/>
            <w:color w:val="000000" w:themeColor="text1"/>
            <w:sz w:val="20"/>
            <w:szCs w:val="20"/>
            <w:u w:val="none"/>
            <w:lang w:eastAsia="zh-CN"/>
          </w:rPr>
          <w:t>Financial Management</w:t>
        </w:r>
      </w:hyperlink>
    </w:p>
    <w:p w14:paraId="05CFDCA7" w14:textId="6CD00842"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Operational_Plans" w:history="1">
        <w:r w:rsidR="004D5F13" w:rsidRPr="00B92CA1">
          <w:rPr>
            <w:rStyle w:val="Hyperlink"/>
            <w:rFonts w:ascii="Verdana" w:eastAsia="SimSun" w:hAnsi="Verdana" w:cs="Georgia"/>
            <w:color w:val="000000" w:themeColor="text1"/>
            <w:sz w:val="20"/>
            <w:szCs w:val="20"/>
            <w:u w:val="none"/>
            <w:lang w:eastAsia="zh-CN"/>
          </w:rPr>
          <w:t>Operational Plans</w:t>
        </w:r>
      </w:hyperlink>
    </w:p>
    <w:p w14:paraId="1250A83F" w14:textId="77777777" w:rsidR="004D5F13" w:rsidRDefault="004D5F13" w:rsidP="004D5F13">
      <w:pPr>
        <w:tabs>
          <w:tab w:val="right" w:leader="dot" w:pos="7956"/>
        </w:tabs>
        <w:spacing w:before="60"/>
        <w:jc w:val="both"/>
        <w:rPr>
          <w:rFonts w:ascii="Verdana" w:eastAsia="SimSun" w:hAnsi="Verdana" w:cs="Georgia"/>
          <w:sz w:val="20"/>
          <w:szCs w:val="20"/>
          <w:lang w:eastAsia="zh-CN"/>
        </w:rPr>
      </w:pPr>
    </w:p>
    <w:p w14:paraId="3B53277E" w14:textId="51254460" w:rsidR="004D5F13" w:rsidRPr="00275D56" w:rsidRDefault="00000000" w:rsidP="00275D56">
      <w:pPr>
        <w:pStyle w:val="Heading2"/>
        <w:rPr>
          <w:rFonts w:ascii="Verdana" w:eastAsia="SimSun" w:hAnsi="Verdana" w:cs="Georgia"/>
          <w:color w:val="auto"/>
          <w:sz w:val="20"/>
          <w:szCs w:val="20"/>
          <w:lang w:eastAsia="zh-CN"/>
        </w:rPr>
      </w:pPr>
      <w:hyperlink w:anchor="Recovery_Strategy" w:history="1">
        <w:r w:rsidR="004D5F13" w:rsidRPr="00275D56">
          <w:rPr>
            <w:rStyle w:val="Hyperlink"/>
            <w:rFonts w:ascii="Verdana" w:eastAsia="SimSun" w:hAnsi="Verdana" w:cs="Georgia"/>
            <w:color w:val="auto"/>
            <w:sz w:val="20"/>
            <w:szCs w:val="20"/>
            <w:u w:val="none"/>
            <w:lang w:eastAsia="zh-CN"/>
          </w:rPr>
          <w:t>Recovery Strategy</w:t>
        </w:r>
      </w:hyperlink>
    </w:p>
    <w:p w14:paraId="001EE5DE" w14:textId="7811A41E"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Transition_Triggers" w:history="1">
        <w:r w:rsidR="004D5F13" w:rsidRPr="00B92CA1">
          <w:rPr>
            <w:rStyle w:val="Hyperlink"/>
            <w:rFonts w:ascii="Verdana" w:eastAsia="SimSun" w:hAnsi="Verdana" w:cs="Georgia"/>
            <w:color w:val="000000" w:themeColor="text1"/>
            <w:sz w:val="20"/>
            <w:szCs w:val="20"/>
            <w:u w:val="none"/>
            <w:lang w:eastAsia="zh-CN"/>
          </w:rPr>
          <w:t>Transition Triggers</w:t>
        </w:r>
      </w:hyperlink>
    </w:p>
    <w:p w14:paraId="3C652800" w14:textId="31A3B939" w:rsidR="002F475D"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Toowoomba_DM_Recovery_Activation_Levels" w:history="1">
        <w:r w:rsidR="002F475D" w:rsidRPr="00B92CA1">
          <w:rPr>
            <w:rStyle w:val="Hyperlink"/>
            <w:rFonts w:ascii="Verdana" w:eastAsia="SimSun" w:hAnsi="Verdana" w:cs="Georgia"/>
            <w:color w:val="000000" w:themeColor="text1"/>
            <w:sz w:val="20"/>
            <w:szCs w:val="20"/>
            <w:u w:val="none"/>
            <w:lang w:eastAsia="zh-CN"/>
          </w:rPr>
          <w:t>Toowoomba District Disaster Management Recovery Activation Levels Table</w:t>
        </w:r>
      </w:hyperlink>
    </w:p>
    <w:p w14:paraId="0FBC643E" w14:textId="7FCEF6CB"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Immediate_Short_Term_Recovery" w:history="1">
        <w:r w:rsidR="004D5F13" w:rsidRPr="00B92CA1">
          <w:rPr>
            <w:rStyle w:val="Hyperlink"/>
            <w:rFonts w:ascii="Verdana" w:eastAsia="SimSun" w:hAnsi="Verdana" w:cs="Georgia"/>
            <w:color w:val="000000" w:themeColor="text1"/>
            <w:sz w:val="20"/>
            <w:szCs w:val="20"/>
            <w:u w:val="none"/>
            <w:lang w:eastAsia="zh-CN"/>
          </w:rPr>
          <w:t>Immediate/Short Term Recovery</w:t>
        </w:r>
      </w:hyperlink>
    </w:p>
    <w:p w14:paraId="495E5106" w14:textId="1B637C1D"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Medium_Long_Term_Recovery" w:history="1">
        <w:r w:rsidR="004D5F13" w:rsidRPr="00B92CA1">
          <w:rPr>
            <w:rStyle w:val="Hyperlink"/>
            <w:rFonts w:ascii="Verdana" w:eastAsia="SimSun" w:hAnsi="Verdana" w:cs="Georgia"/>
            <w:color w:val="000000" w:themeColor="text1"/>
            <w:sz w:val="20"/>
            <w:szCs w:val="20"/>
            <w:u w:val="none"/>
            <w:lang w:eastAsia="zh-CN"/>
          </w:rPr>
          <w:t>Medium/Long Term Recovery</w:t>
        </w:r>
      </w:hyperlink>
    </w:p>
    <w:p w14:paraId="42573D5A" w14:textId="703056F0"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District_Human_Social_Recovery_Committee" w:history="1">
        <w:r w:rsidR="004D5F13" w:rsidRPr="00B92CA1">
          <w:rPr>
            <w:rStyle w:val="Hyperlink"/>
            <w:rFonts w:ascii="Verdana" w:eastAsia="SimSun" w:hAnsi="Verdana" w:cs="Georgia"/>
            <w:color w:val="000000" w:themeColor="text1"/>
            <w:sz w:val="20"/>
            <w:szCs w:val="20"/>
            <w:u w:val="none"/>
            <w:lang w:eastAsia="zh-CN"/>
          </w:rPr>
          <w:t>Toowoomba District Human Social Recovery Committee</w:t>
        </w:r>
      </w:hyperlink>
    </w:p>
    <w:p w14:paraId="27D98E4C" w14:textId="30E424EF"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Parameters_and_Constraints" w:history="1">
        <w:r w:rsidR="004D5F13" w:rsidRPr="00B92CA1">
          <w:rPr>
            <w:rStyle w:val="Hyperlink"/>
            <w:rFonts w:ascii="Verdana" w:eastAsia="SimSun" w:hAnsi="Verdana" w:cs="Georgia"/>
            <w:color w:val="000000" w:themeColor="text1"/>
            <w:sz w:val="20"/>
            <w:szCs w:val="20"/>
            <w:u w:val="none"/>
            <w:lang w:eastAsia="zh-CN"/>
          </w:rPr>
          <w:t>Parameters and Constraints</w:t>
        </w:r>
      </w:hyperlink>
    </w:p>
    <w:p w14:paraId="6034C2F6" w14:textId="61FDFA5A"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Operational_and_Action_Plans" w:history="1">
        <w:r w:rsidR="004D5F13" w:rsidRPr="00B92CA1">
          <w:rPr>
            <w:rStyle w:val="Hyperlink"/>
            <w:rFonts w:ascii="Verdana" w:eastAsia="SimSun" w:hAnsi="Verdana" w:cs="Georgia"/>
            <w:color w:val="000000" w:themeColor="text1"/>
            <w:sz w:val="20"/>
            <w:szCs w:val="20"/>
            <w:u w:val="none"/>
            <w:lang w:eastAsia="zh-CN"/>
          </w:rPr>
          <w:t>Operational and Action Plans</w:t>
        </w:r>
      </w:hyperlink>
    </w:p>
    <w:p w14:paraId="632850E6" w14:textId="56BF26EE"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Considerations_for_Recovery" w:history="1">
        <w:r w:rsidR="004D5F13" w:rsidRPr="00B92CA1">
          <w:rPr>
            <w:rStyle w:val="Hyperlink"/>
            <w:rFonts w:ascii="Verdana" w:eastAsia="SimSun" w:hAnsi="Verdana" w:cs="Georgia"/>
            <w:color w:val="000000" w:themeColor="text1"/>
            <w:sz w:val="20"/>
            <w:szCs w:val="20"/>
            <w:u w:val="none"/>
            <w:lang w:eastAsia="zh-CN"/>
          </w:rPr>
          <w:t>Considerations for Recovery</w:t>
        </w:r>
      </w:hyperlink>
    </w:p>
    <w:p w14:paraId="1CB47939" w14:textId="444247D8" w:rsidR="004D5F13" w:rsidRPr="00B92CA1" w:rsidRDefault="00000000" w:rsidP="004D5F13">
      <w:pPr>
        <w:tabs>
          <w:tab w:val="right" w:leader="dot" w:pos="7956"/>
        </w:tabs>
        <w:spacing w:before="60"/>
        <w:ind w:left="709"/>
        <w:jc w:val="both"/>
        <w:rPr>
          <w:rFonts w:ascii="Verdana" w:eastAsia="SimSun" w:hAnsi="Verdana" w:cs="Georgia"/>
          <w:color w:val="000000" w:themeColor="text1"/>
          <w:sz w:val="20"/>
          <w:szCs w:val="20"/>
          <w:lang w:eastAsia="zh-CN"/>
        </w:rPr>
      </w:pPr>
      <w:hyperlink w:anchor="Recovery_Lead_Agencies" w:history="1">
        <w:r w:rsidR="004D5F13" w:rsidRPr="00B92CA1">
          <w:rPr>
            <w:rStyle w:val="Hyperlink"/>
            <w:rFonts w:ascii="Verdana" w:eastAsia="SimSun" w:hAnsi="Verdana" w:cs="Georgia"/>
            <w:color w:val="000000" w:themeColor="text1"/>
            <w:sz w:val="20"/>
            <w:szCs w:val="20"/>
            <w:u w:val="none"/>
            <w:lang w:eastAsia="zh-CN"/>
          </w:rPr>
          <w:t>Recovery Lead Agencies</w:t>
        </w:r>
      </w:hyperlink>
    </w:p>
    <w:p w14:paraId="529B483D" w14:textId="77777777" w:rsidR="004D5F13" w:rsidRDefault="004D5F13" w:rsidP="004D5F13">
      <w:pPr>
        <w:tabs>
          <w:tab w:val="right" w:leader="dot" w:pos="7956"/>
        </w:tabs>
        <w:spacing w:before="60"/>
        <w:jc w:val="center"/>
        <w:rPr>
          <w:rFonts w:ascii="Verdana" w:eastAsia="SimSun" w:hAnsi="Verdana" w:cs="Georgia"/>
          <w:b/>
          <w:sz w:val="20"/>
          <w:szCs w:val="20"/>
          <w:u w:val="single"/>
          <w:lang w:eastAsia="zh-CN"/>
        </w:rPr>
      </w:pPr>
    </w:p>
    <w:p w14:paraId="2A2F1F68" w14:textId="2F3C8B87" w:rsidR="004D5F13" w:rsidRPr="00275D56" w:rsidRDefault="00000000" w:rsidP="00275D56">
      <w:pPr>
        <w:pStyle w:val="Heading2"/>
        <w:rPr>
          <w:rFonts w:ascii="Verdana" w:eastAsia="SimSun" w:hAnsi="Verdana"/>
          <w:color w:val="auto"/>
          <w:sz w:val="20"/>
          <w:szCs w:val="20"/>
        </w:rPr>
      </w:pPr>
      <w:hyperlink w:anchor="Review_and_Assurance" w:history="1">
        <w:r w:rsidR="00275D56" w:rsidRPr="00275D56">
          <w:rPr>
            <w:rStyle w:val="Hyperlink"/>
            <w:rFonts w:ascii="Verdana" w:eastAsia="SimSun" w:hAnsi="Verdana"/>
            <w:color w:val="auto"/>
            <w:sz w:val="20"/>
            <w:szCs w:val="20"/>
            <w:u w:val="none"/>
          </w:rPr>
          <w:t>Review</w:t>
        </w:r>
      </w:hyperlink>
      <w:r w:rsidR="00275D56" w:rsidRPr="00275D56">
        <w:rPr>
          <w:rStyle w:val="Hyperlink"/>
          <w:rFonts w:ascii="Verdana" w:eastAsia="SimSun" w:hAnsi="Verdana"/>
          <w:color w:val="auto"/>
          <w:sz w:val="20"/>
          <w:szCs w:val="20"/>
          <w:u w:val="none"/>
        </w:rPr>
        <w:t xml:space="preserve"> and Assurance</w:t>
      </w:r>
    </w:p>
    <w:p w14:paraId="6CD4AB0D" w14:textId="5DD19115" w:rsidR="004D5F13" w:rsidRPr="00B92CA1" w:rsidRDefault="00000000" w:rsidP="004D5F13">
      <w:pPr>
        <w:tabs>
          <w:tab w:val="right" w:leader="dot" w:pos="7956"/>
        </w:tabs>
        <w:autoSpaceDE w:val="0"/>
        <w:autoSpaceDN w:val="0"/>
        <w:adjustRightInd w:val="0"/>
        <w:spacing w:before="60"/>
        <w:ind w:left="709"/>
        <w:jc w:val="both"/>
        <w:rPr>
          <w:rFonts w:ascii="Verdana" w:eastAsia="SimSun" w:hAnsi="Verdana" w:cs="Georgia"/>
          <w:color w:val="000000" w:themeColor="text1"/>
          <w:sz w:val="20"/>
          <w:szCs w:val="20"/>
          <w:lang w:eastAsia="zh-CN"/>
        </w:rPr>
      </w:pPr>
      <w:hyperlink w:anchor="Review_and_Renew_Plan" w:history="1">
        <w:r w:rsidR="004D5F13" w:rsidRPr="00B92CA1">
          <w:rPr>
            <w:rStyle w:val="Hyperlink"/>
            <w:rFonts w:ascii="Verdana" w:eastAsia="SimSun" w:hAnsi="Verdana" w:cs="Georgia"/>
            <w:color w:val="000000" w:themeColor="text1"/>
            <w:sz w:val="20"/>
            <w:szCs w:val="20"/>
            <w:u w:val="none"/>
            <w:lang w:eastAsia="zh-CN"/>
          </w:rPr>
          <w:t>Review and Renew Plan</w:t>
        </w:r>
      </w:hyperlink>
    </w:p>
    <w:p w14:paraId="35B2FC7F" w14:textId="61E177EF" w:rsidR="004D5F13" w:rsidRPr="00B92CA1" w:rsidRDefault="00000000" w:rsidP="004D5F13">
      <w:pPr>
        <w:tabs>
          <w:tab w:val="right" w:leader="dot" w:pos="7956"/>
        </w:tabs>
        <w:autoSpaceDE w:val="0"/>
        <w:autoSpaceDN w:val="0"/>
        <w:adjustRightInd w:val="0"/>
        <w:spacing w:before="60"/>
        <w:ind w:left="709"/>
        <w:jc w:val="both"/>
        <w:rPr>
          <w:rFonts w:ascii="Verdana" w:eastAsia="SimSun" w:hAnsi="Verdana" w:cs="Georgia"/>
          <w:color w:val="000000" w:themeColor="text1"/>
          <w:sz w:val="20"/>
          <w:szCs w:val="20"/>
          <w:lang w:eastAsia="zh-CN"/>
        </w:rPr>
      </w:pPr>
      <w:hyperlink w:anchor="External_Assessment" w:history="1">
        <w:r w:rsidR="004D5F13" w:rsidRPr="00B92CA1">
          <w:rPr>
            <w:rStyle w:val="Hyperlink"/>
            <w:rFonts w:ascii="Verdana" w:eastAsia="SimSun" w:hAnsi="Verdana" w:cs="Georgia"/>
            <w:color w:val="000000" w:themeColor="text1"/>
            <w:sz w:val="20"/>
            <w:szCs w:val="20"/>
            <w:u w:val="none"/>
            <w:lang w:eastAsia="zh-CN"/>
          </w:rPr>
          <w:t>External Assessment</w:t>
        </w:r>
      </w:hyperlink>
    </w:p>
    <w:p w14:paraId="2E8D67D5" w14:textId="505B551D" w:rsidR="004D5F13" w:rsidRPr="00B92CA1" w:rsidRDefault="00000000" w:rsidP="004D5F13">
      <w:pPr>
        <w:tabs>
          <w:tab w:val="right" w:leader="dot" w:pos="7956"/>
        </w:tabs>
        <w:autoSpaceDE w:val="0"/>
        <w:autoSpaceDN w:val="0"/>
        <w:adjustRightInd w:val="0"/>
        <w:spacing w:before="60"/>
        <w:ind w:left="709"/>
        <w:jc w:val="both"/>
        <w:rPr>
          <w:rFonts w:ascii="Verdana" w:eastAsia="SimSun" w:hAnsi="Verdana" w:cs="Georgia"/>
          <w:color w:val="000000" w:themeColor="text1"/>
          <w:sz w:val="20"/>
          <w:szCs w:val="20"/>
          <w:lang w:eastAsia="zh-CN"/>
        </w:rPr>
      </w:pPr>
      <w:hyperlink w:anchor="Review_of_Local_Arrangements" w:history="1">
        <w:r w:rsidR="004D5F13" w:rsidRPr="00B92CA1">
          <w:rPr>
            <w:rStyle w:val="Hyperlink"/>
            <w:rFonts w:ascii="Verdana" w:eastAsia="SimSun" w:hAnsi="Verdana" w:cs="Georgia"/>
            <w:color w:val="000000" w:themeColor="text1"/>
            <w:sz w:val="20"/>
            <w:szCs w:val="20"/>
            <w:u w:val="none"/>
            <w:lang w:eastAsia="zh-CN"/>
          </w:rPr>
          <w:t>Review of Local Disaster Management Arrangements</w:t>
        </w:r>
      </w:hyperlink>
    </w:p>
    <w:p w14:paraId="01D52C1A" w14:textId="77777777" w:rsidR="004D5F13" w:rsidRDefault="004D5F13" w:rsidP="004D5F13">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p>
    <w:p w14:paraId="6A098D20" w14:textId="77777777" w:rsidR="004D5F13" w:rsidRPr="00275D56" w:rsidRDefault="004D5F13" w:rsidP="00275D56">
      <w:pPr>
        <w:pStyle w:val="Heading1"/>
        <w:rPr>
          <w:rFonts w:ascii="Verdana" w:eastAsia="SimSun" w:hAnsi="Verdana"/>
          <w:color w:val="auto"/>
          <w:sz w:val="24"/>
          <w:lang w:eastAsia="zh-CN"/>
        </w:rPr>
      </w:pPr>
      <w:r w:rsidRPr="00275D56">
        <w:rPr>
          <w:rFonts w:ascii="Verdana" w:eastAsia="SimSun" w:hAnsi="Verdana"/>
          <w:color w:val="auto"/>
          <w:sz w:val="24"/>
          <w:lang w:eastAsia="zh-CN"/>
        </w:rPr>
        <w:t>ANNEXURE INDEX</w:t>
      </w:r>
    </w:p>
    <w:p w14:paraId="0B7800DD" w14:textId="7025C58F" w:rsidR="004D5F13" w:rsidRPr="00B92CA1" w:rsidRDefault="001B66FF" w:rsidP="004D5F13">
      <w:pPr>
        <w:pStyle w:val="Header"/>
        <w:tabs>
          <w:tab w:val="left" w:pos="709"/>
        </w:tabs>
        <w:spacing w:line="276" w:lineRule="auto"/>
        <w:ind w:left="709" w:right="6"/>
        <w:jc w:val="both"/>
        <w:rPr>
          <w:rStyle w:val="Hyperlink"/>
          <w:rFonts w:ascii="Verdana" w:hAnsi="Verdana"/>
          <w:color w:val="000000" w:themeColor="text1"/>
          <w:sz w:val="20"/>
          <w:szCs w:val="20"/>
          <w:u w:val="none"/>
        </w:rPr>
      </w:pPr>
      <w:r w:rsidRPr="00B92CA1">
        <w:rPr>
          <w:rFonts w:ascii="Verdana" w:hAnsi="Verdana"/>
          <w:b/>
          <w:color w:val="000000" w:themeColor="text1"/>
          <w:sz w:val="20"/>
          <w:szCs w:val="20"/>
        </w:rPr>
        <w:fldChar w:fldCharType="begin"/>
      </w:r>
      <w:r w:rsidRPr="00B92CA1">
        <w:rPr>
          <w:rFonts w:ascii="Verdana" w:hAnsi="Verdana"/>
          <w:b/>
          <w:color w:val="000000" w:themeColor="text1"/>
          <w:sz w:val="20"/>
          <w:szCs w:val="20"/>
        </w:rPr>
        <w:instrText xml:space="preserve"> HYPERLINK  \l "_Annexure_A_-" </w:instrText>
      </w:r>
      <w:r w:rsidRPr="00B92CA1">
        <w:rPr>
          <w:rFonts w:ascii="Verdana" w:hAnsi="Verdana"/>
          <w:b/>
          <w:color w:val="000000" w:themeColor="text1"/>
          <w:sz w:val="20"/>
          <w:szCs w:val="20"/>
        </w:rPr>
      </w:r>
      <w:r w:rsidRPr="00B92CA1">
        <w:rPr>
          <w:rFonts w:ascii="Verdana" w:hAnsi="Verdana"/>
          <w:b/>
          <w:color w:val="000000" w:themeColor="text1"/>
          <w:sz w:val="20"/>
          <w:szCs w:val="20"/>
        </w:rPr>
        <w:fldChar w:fldCharType="separate"/>
      </w:r>
      <w:r w:rsidR="004D5F13" w:rsidRPr="00B92CA1">
        <w:rPr>
          <w:rStyle w:val="Hyperlink"/>
          <w:rFonts w:ascii="Verdana" w:hAnsi="Verdana"/>
          <w:color w:val="000000" w:themeColor="text1"/>
          <w:sz w:val="20"/>
          <w:szCs w:val="20"/>
          <w:u w:val="none"/>
        </w:rPr>
        <w:t>A - Distribution List</w:t>
      </w:r>
    </w:p>
    <w:p w14:paraId="5FAB676B" w14:textId="63B31CCF" w:rsidR="004D5F13" w:rsidRPr="00B92CA1" w:rsidRDefault="001B66FF" w:rsidP="00206A8A">
      <w:pPr>
        <w:pStyle w:val="Header"/>
        <w:tabs>
          <w:tab w:val="left" w:pos="709"/>
        </w:tabs>
        <w:spacing w:line="276" w:lineRule="auto"/>
        <w:ind w:left="709" w:right="6"/>
        <w:jc w:val="both"/>
        <w:rPr>
          <w:rStyle w:val="Hyperlink"/>
          <w:rFonts w:ascii="Verdana" w:hAnsi="Verdana"/>
          <w:color w:val="000000" w:themeColor="text1"/>
          <w:sz w:val="20"/>
          <w:szCs w:val="20"/>
          <w:u w:val="none"/>
        </w:rPr>
      </w:pPr>
      <w:r w:rsidRPr="00B92CA1">
        <w:rPr>
          <w:rFonts w:ascii="Verdana" w:hAnsi="Verdana"/>
          <w:b/>
          <w:color w:val="000000" w:themeColor="text1"/>
          <w:sz w:val="20"/>
          <w:szCs w:val="20"/>
        </w:rPr>
        <w:fldChar w:fldCharType="end"/>
      </w:r>
      <w:hyperlink w:anchor="_Annexure_B_-" w:history="1">
        <w:r w:rsidR="004D5F13" w:rsidRPr="00B92CA1">
          <w:rPr>
            <w:rStyle w:val="Hyperlink"/>
            <w:rFonts w:ascii="Verdana" w:hAnsi="Verdana"/>
            <w:color w:val="000000" w:themeColor="text1"/>
            <w:sz w:val="20"/>
            <w:szCs w:val="20"/>
            <w:u w:val="none"/>
          </w:rPr>
          <w:t>B - Toowoomba District Disaster Management Group Contact List</w:t>
        </w:r>
      </w:hyperlink>
      <w:r w:rsidRPr="00B92CA1">
        <w:rPr>
          <w:rFonts w:ascii="Verdana" w:hAnsi="Verdana"/>
          <w:b/>
          <w:color w:val="000000" w:themeColor="text1"/>
          <w:sz w:val="20"/>
          <w:szCs w:val="20"/>
        </w:rPr>
        <w:fldChar w:fldCharType="begin"/>
      </w:r>
      <w:r w:rsidRPr="00B92CA1">
        <w:rPr>
          <w:rFonts w:ascii="Verdana" w:hAnsi="Verdana"/>
          <w:b/>
          <w:color w:val="000000" w:themeColor="text1"/>
          <w:sz w:val="20"/>
          <w:szCs w:val="20"/>
        </w:rPr>
        <w:instrText xml:space="preserve"> HYPERLINK  \l "_Annexure_C_–" </w:instrText>
      </w:r>
      <w:r w:rsidRPr="00B92CA1">
        <w:rPr>
          <w:rFonts w:ascii="Verdana" w:hAnsi="Verdana"/>
          <w:b/>
          <w:color w:val="000000" w:themeColor="text1"/>
          <w:sz w:val="20"/>
          <w:szCs w:val="20"/>
        </w:rPr>
      </w:r>
      <w:r w:rsidRPr="00B92CA1">
        <w:rPr>
          <w:rFonts w:ascii="Verdana" w:hAnsi="Verdana"/>
          <w:b/>
          <w:color w:val="000000" w:themeColor="text1"/>
          <w:sz w:val="20"/>
          <w:szCs w:val="20"/>
        </w:rPr>
        <w:fldChar w:fldCharType="separate"/>
      </w:r>
    </w:p>
    <w:p w14:paraId="4DAB556D" w14:textId="67A9CAAB" w:rsidR="004D5F13" w:rsidRPr="00B92CA1" w:rsidRDefault="001B66FF" w:rsidP="004D5F13">
      <w:pPr>
        <w:pStyle w:val="Header"/>
        <w:tabs>
          <w:tab w:val="left" w:pos="709"/>
        </w:tabs>
        <w:spacing w:line="276" w:lineRule="auto"/>
        <w:ind w:left="709"/>
        <w:jc w:val="both"/>
        <w:rPr>
          <w:rStyle w:val="Hyperlink"/>
          <w:rFonts w:ascii="Verdana" w:hAnsi="Verdana"/>
          <w:color w:val="000000" w:themeColor="text1"/>
          <w:sz w:val="20"/>
          <w:szCs w:val="20"/>
          <w:u w:val="none"/>
        </w:rPr>
      </w:pPr>
      <w:r w:rsidRPr="00B92CA1">
        <w:rPr>
          <w:rFonts w:ascii="Verdana" w:hAnsi="Verdana"/>
          <w:b/>
          <w:color w:val="000000" w:themeColor="text1"/>
          <w:sz w:val="20"/>
          <w:szCs w:val="20"/>
        </w:rPr>
        <w:fldChar w:fldCharType="end"/>
      </w:r>
      <w:r w:rsidRPr="00B92CA1">
        <w:rPr>
          <w:rFonts w:ascii="Verdana" w:hAnsi="Verdana"/>
          <w:b/>
          <w:color w:val="000000" w:themeColor="text1"/>
          <w:sz w:val="20"/>
          <w:szCs w:val="20"/>
        </w:rPr>
        <w:fldChar w:fldCharType="begin"/>
      </w:r>
      <w:r w:rsidRPr="00B92CA1">
        <w:rPr>
          <w:rFonts w:ascii="Verdana" w:hAnsi="Verdana"/>
          <w:b/>
          <w:color w:val="000000" w:themeColor="text1"/>
          <w:sz w:val="20"/>
          <w:szCs w:val="20"/>
        </w:rPr>
        <w:instrText xml:space="preserve"> HYPERLINK  \l "_Annexure_D_–" </w:instrText>
      </w:r>
      <w:r w:rsidRPr="00B92CA1">
        <w:rPr>
          <w:rFonts w:ascii="Verdana" w:hAnsi="Verdana"/>
          <w:b/>
          <w:color w:val="000000" w:themeColor="text1"/>
          <w:sz w:val="20"/>
          <w:szCs w:val="20"/>
        </w:rPr>
      </w:r>
      <w:r w:rsidRPr="00B92CA1">
        <w:rPr>
          <w:rFonts w:ascii="Verdana" w:hAnsi="Verdana"/>
          <w:b/>
          <w:color w:val="000000" w:themeColor="text1"/>
          <w:sz w:val="20"/>
          <w:szCs w:val="20"/>
        </w:rPr>
        <w:fldChar w:fldCharType="separate"/>
      </w:r>
      <w:r w:rsidR="00206A8A">
        <w:rPr>
          <w:rStyle w:val="Hyperlink"/>
          <w:rFonts w:ascii="Verdana" w:hAnsi="Verdana"/>
          <w:color w:val="000000" w:themeColor="text1"/>
          <w:sz w:val="20"/>
          <w:szCs w:val="20"/>
          <w:u w:val="none"/>
        </w:rPr>
        <w:t>C</w:t>
      </w:r>
      <w:r w:rsidR="004D5F13" w:rsidRPr="00B92CA1">
        <w:rPr>
          <w:rStyle w:val="Hyperlink"/>
          <w:rFonts w:ascii="Verdana" w:hAnsi="Verdana"/>
          <w:color w:val="000000" w:themeColor="text1"/>
          <w:sz w:val="20"/>
          <w:szCs w:val="20"/>
          <w:u w:val="none"/>
        </w:rPr>
        <w:t xml:space="preserve"> - Abbreviations and Acronyms</w:t>
      </w:r>
    </w:p>
    <w:p w14:paraId="40F92378" w14:textId="26C36DCD" w:rsidR="004D5F13" w:rsidRPr="00B92CA1" w:rsidRDefault="001B66FF" w:rsidP="004D5F13">
      <w:pPr>
        <w:pStyle w:val="Header"/>
        <w:tabs>
          <w:tab w:val="left" w:pos="709"/>
        </w:tabs>
        <w:spacing w:line="276" w:lineRule="auto"/>
        <w:ind w:left="709"/>
        <w:jc w:val="both"/>
        <w:rPr>
          <w:rStyle w:val="Hyperlink"/>
          <w:rFonts w:ascii="Verdana" w:hAnsi="Verdana"/>
          <w:color w:val="000000" w:themeColor="text1"/>
          <w:sz w:val="20"/>
          <w:szCs w:val="20"/>
          <w:u w:val="none"/>
        </w:rPr>
      </w:pPr>
      <w:r w:rsidRPr="00B92CA1">
        <w:rPr>
          <w:rFonts w:ascii="Verdana" w:hAnsi="Verdana"/>
          <w:b/>
          <w:color w:val="000000" w:themeColor="text1"/>
          <w:sz w:val="20"/>
          <w:szCs w:val="20"/>
        </w:rPr>
        <w:fldChar w:fldCharType="end"/>
      </w:r>
      <w:r w:rsidRPr="00B92CA1">
        <w:rPr>
          <w:rFonts w:ascii="Verdana" w:hAnsi="Verdana"/>
          <w:b/>
          <w:color w:val="000000" w:themeColor="text1"/>
          <w:sz w:val="20"/>
          <w:szCs w:val="20"/>
        </w:rPr>
        <w:fldChar w:fldCharType="begin"/>
      </w:r>
      <w:r w:rsidRPr="00B92CA1">
        <w:rPr>
          <w:rFonts w:ascii="Verdana" w:hAnsi="Verdana"/>
          <w:b/>
          <w:color w:val="000000" w:themeColor="text1"/>
          <w:sz w:val="20"/>
          <w:szCs w:val="20"/>
        </w:rPr>
        <w:instrText xml:space="preserve"> HYPERLINK  \l "_Annexure_E_-" </w:instrText>
      </w:r>
      <w:r w:rsidRPr="00B92CA1">
        <w:rPr>
          <w:rFonts w:ascii="Verdana" w:hAnsi="Verdana"/>
          <w:b/>
          <w:color w:val="000000" w:themeColor="text1"/>
          <w:sz w:val="20"/>
          <w:szCs w:val="20"/>
        </w:rPr>
      </w:r>
      <w:r w:rsidRPr="00B92CA1">
        <w:rPr>
          <w:rFonts w:ascii="Verdana" w:hAnsi="Verdana"/>
          <w:b/>
          <w:color w:val="000000" w:themeColor="text1"/>
          <w:sz w:val="20"/>
          <w:szCs w:val="20"/>
        </w:rPr>
        <w:fldChar w:fldCharType="separate"/>
      </w:r>
      <w:r w:rsidR="00206A8A">
        <w:rPr>
          <w:rStyle w:val="Hyperlink"/>
          <w:rFonts w:ascii="Verdana" w:hAnsi="Verdana"/>
          <w:color w:val="000000" w:themeColor="text1"/>
          <w:sz w:val="20"/>
          <w:szCs w:val="20"/>
          <w:u w:val="none"/>
        </w:rPr>
        <w:t>D</w:t>
      </w:r>
      <w:r w:rsidR="004D5F13" w:rsidRPr="00B92CA1">
        <w:rPr>
          <w:rStyle w:val="Hyperlink"/>
          <w:rFonts w:ascii="Verdana" w:hAnsi="Verdana"/>
          <w:color w:val="000000" w:themeColor="text1"/>
          <w:sz w:val="20"/>
          <w:szCs w:val="20"/>
          <w:u w:val="none"/>
        </w:rPr>
        <w:t xml:space="preserve"> – Definitions</w:t>
      </w:r>
    </w:p>
    <w:p w14:paraId="30D28983" w14:textId="5A11FADC" w:rsidR="00A26FAC" w:rsidRPr="00B92CA1" w:rsidRDefault="001B66FF" w:rsidP="00A26FAC">
      <w:pPr>
        <w:pStyle w:val="Heading1"/>
        <w:spacing w:line="276" w:lineRule="auto"/>
        <w:ind w:firstLine="709"/>
        <w:rPr>
          <w:rFonts w:ascii="Verdana" w:hAnsi="Verdana"/>
          <w:b w:val="0"/>
          <w:color w:val="000000" w:themeColor="text1"/>
          <w:sz w:val="20"/>
          <w:szCs w:val="20"/>
        </w:rPr>
      </w:pPr>
      <w:r w:rsidRPr="00B92CA1">
        <w:rPr>
          <w:rFonts w:ascii="Verdana" w:hAnsi="Verdana"/>
          <w:iCs w:val="0"/>
          <w:color w:val="000000" w:themeColor="text1"/>
          <w:sz w:val="20"/>
          <w:szCs w:val="20"/>
        </w:rPr>
        <w:fldChar w:fldCharType="end"/>
      </w:r>
      <w:bookmarkStart w:id="21" w:name="_Toc96085082"/>
      <w:r w:rsidR="00206A8A">
        <w:rPr>
          <w:rFonts w:ascii="Verdana" w:hAnsi="Verdana"/>
          <w:b w:val="0"/>
          <w:color w:val="000000" w:themeColor="text1"/>
          <w:sz w:val="20"/>
          <w:szCs w:val="20"/>
        </w:rPr>
        <w:t>E</w:t>
      </w:r>
      <w:r w:rsidR="004D5F13" w:rsidRPr="00B92CA1">
        <w:rPr>
          <w:rFonts w:ascii="Verdana" w:hAnsi="Verdana"/>
          <w:b w:val="0"/>
          <w:color w:val="000000" w:themeColor="text1"/>
          <w:sz w:val="20"/>
          <w:szCs w:val="20"/>
        </w:rPr>
        <w:t xml:space="preserve"> - Toowoomba DDMG Annual Operational Plan</w:t>
      </w:r>
      <w:bookmarkEnd w:id="21"/>
    </w:p>
    <w:p w14:paraId="17F2350B" w14:textId="77777777" w:rsidR="00A26FAC" w:rsidRDefault="00A26FAC" w:rsidP="00D636DB">
      <w:pPr>
        <w:pStyle w:val="Heading1"/>
        <w:spacing w:line="276" w:lineRule="auto"/>
        <w:ind w:firstLine="709"/>
        <w:rPr>
          <w:rStyle w:val="Hyperlink"/>
          <w:rFonts w:ascii="Verdana" w:hAnsi="Verdana"/>
          <w:b w:val="0"/>
          <w:color w:val="000000" w:themeColor="text1"/>
          <w:sz w:val="20"/>
          <w:szCs w:val="20"/>
          <w:u w:val="none"/>
        </w:rPr>
      </w:pPr>
    </w:p>
    <w:p w14:paraId="24D7A856" w14:textId="77777777" w:rsidR="00A26FAC" w:rsidRDefault="00A26FAC" w:rsidP="00D636DB">
      <w:pPr>
        <w:pStyle w:val="Heading1"/>
        <w:spacing w:line="276" w:lineRule="auto"/>
        <w:ind w:firstLine="709"/>
        <w:rPr>
          <w:rStyle w:val="Hyperlink"/>
          <w:rFonts w:ascii="Verdana" w:hAnsi="Verdana"/>
          <w:b w:val="0"/>
          <w:color w:val="000000" w:themeColor="text1"/>
          <w:sz w:val="20"/>
          <w:szCs w:val="20"/>
          <w:u w:val="none"/>
        </w:rPr>
      </w:pPr>
    </w:p>
    <w:p w14:paraId="0061B221" w14:textId="77777777" w:rsidR="00A26FAC" w:rsidRDefault="00A26FAC" w:rsidP="00A26FAC"/>
    <w:p w14:paraId="3EFB4905" w14:textId="77777777" w:rsidR="00A26FAC" w:rsidRDefault="00A26FAC" w:rsidP="00A26FAC"/>
    <w:p w14:paraId="492D2507" w14:textId="77777777" w:rsidR="00A26FAC" w:rsidRDefault="00A26FAC" w:rsidP="00A26FAC"/>
    <w:p w14:paraId="63F24818" w14:textId="77777777" w:rsidR="002276FA" w:rsidRPr="00A511D4" w:rsidRDefault="001F3D85" w:rsidP="00A26FAC">
      <w:pPr>
        <w:pStyle w:val="Heading1"/>
        <w:spacing w:line="276" w:lineRule="auto"/>
        <w:rPr>
          <w:rFonts w:ascii="Verdana" w:eastAsia="SimSun" w:hAnsi="Verdana"/>
          <w:bCs/>
          <w:color w:val="1F4E79"/>
          <w:sz w:val="40"/>
          <w:szCs w:val="40"/>
          <w:lang w:eastAsia="zh-CN"/>
        </w:rPr>
      </w:pPr>
      <w:r>
        <w:rPr>
          <w:rFonts w:eastAsia="SimSun" w:cs="Georgia"/>
          <w:b w:val="0"/>
          <w:bCs/>
          <w:color w:val="339B65"/>
          <w:sz w:val="39"/>
          <w:szCs w:val="39"/>
          <w:lang w:eastAsia="zh-CN"/>
        </w:rPr>
        <w:br w:type="page"/>
      </w:r>
      <w:bookmarkStart w:id="22" w:name="_Toc456251446"/>
      <w:bookmarkStart w:id="23" w:name="Governance"/>
      <w:bookmarkStart w:id="24" w:name="_Toc96085083"/>
      <w:r w:rsidRPr="00A511D4">
        <w:rPr>
          <w:rFonts w:ascii="Verdana" w:eastAsia="SimSun" w:hAnsi="Verdana"/>
          <w:bCs/>
          <w:color w:val="1F4E79"/>
          <w:sz w:val="40"/>
          <w:szCs w:val="40"/>
          <w:lang w:eastAsia="zh-CN"/>
        </w:rPr>
        <w:lastRenderedPageBreak/>
        <w:t>Governance</w:t>
      </w:r>
      <w:bookmarkEnd w:id="22"/>
      <w:bookmarkEnd w:id="23"/>
      <w:bookmarkEnd w:id="24"/>
      <w:r w:rsidRPr="00A511D4">
        <w:rPr>
          <w:rFonts w:ascii="Verdana" w:eastAsia="SimSun" w:hAnsi="Verdana"/>
          <w:bCs/>
          <w:color w:val="1F4E79"/>
          <w:sz w:val="40"/>
          <w:szCs w:val="40"/>
          <w:lang w:eastAsia="zh-CN"/>
        </w:rPr>
        <w:t xml:space="preserve"> </w:t>
      </w:r>
    </w:p>
    <w:p w14:paraId="60C4B6A7" w14:textId="77777777" w:rsidR="00506BC8" w:rsidRPr="00506BC8" w:rsidRDefault="00506BC8" w:rsidP="00506BC8"/>
    <w:p w14:paraId="75A0211F" w14:textId="77777777" w:rsidR="00F2223C" w:rsidRDefault="00F2223C" w:rsidP="00F2223C">
      <w:pPr>
        <w:autoSpaceDE w:val="0"/>
        <w:autoSpaceDN w:val="0"/>
        <w:adjustRightInd w:val="0"/>
        <w:rPr>
          <w:rFonts w:ascii="Verdana" w:eastAsia="SimSun" w:hAnsi="Verdana" w:cs="Georgia"/>
          <w:color w:val="000000"/>
          <w:sz w:val="20"/>
          <w:szCs w:val="20"/>
          <w:lang w:eastAsia="zh-CN"/>
        </w:rPr>
      </w:pPr>
    </w:p>
    <w:p w14:paraId="1B239727" w14:textId="77777777" w:rsidR="00351182" w:rsidRDefault="00351182" w:rsidP="009D7F01">
      <w:pPr>
        <w:autoSpaceDE w:val="0"/>
        <w:autoSpaceDN w:val="0"/>
        <w:adjustRightInd w:val="0"/>
        <w:jc w:val="both"/>
        <w:rPr>
          <w:rFonts w:ascii="Verdana" w:eastAsia="SimSun" w:hAnsi="Verdana"/>
          <w:b/>
          <w:bCs/>
          <w:color w:val="1F3864"/>
          <w:sz w:val="20"/>
          <w:szCs w:val="20"/>
          <w:lang w:eastAsia="zh-CN"/>
        </w:rPr>
      </w:pPr>
      <w:bookmarkStart w:id="25" w:name="Authority_to_Plan"/>
      <w:r>
        <w:rPr>
          <w:rFonts w:ascii="Verdana" w:eastAsia="SimSun" w:hAnsi="Verdana"/>
          <w:b/>
          <w:bCs/>
          <w:color w:val="1F3864"/>
          <w:sz w:val="20"/>
          <w:szCs w:val="20"/>
          <w:lang w:eastAsia="zh-CN"/>
        </w:rPr>
        <w:t>Authority to Plan</w:t>
      </w:r>
      <w:bookmarkEnd w:id="25"/>
    </w:p>
    <w:p w14:paraId="3F6A746E" w14:textId="77777777" w:rsidR="000D1A7B" w:rsidRDefault="000D1A7B" w:rsidP="009D7F01">
      <w:pPr>
        <w:autoSpaceDE w:val="0"/>
        <w:autoSpaceDN w:val="0"/>
        <w:adjustRightInd w:val="0"/>
        <w:jc w:val="both"/>
        <w:rPr>
          <w:rFonts w:ascii="Verdana" w:eastAsia="SimSun" w:hAnsi="Verdana"/>
          <w:b/>
          <w:bCs/>
          <w:color w:val="1F3864"/>
          <w:sz w:val="20"/>
          <w:szCs w:val="20"/>
          <w:lang w:eastAsia="zh-CN"/>
        </w:rPr>
      </w:pPr>
    </w:p>
    <w:p w14:paraId="720181D1" w14:textId="7657B780" w:rsidR="00351182" w:rsidRPr="005B6A35" w:rsidRDefault="000D1A7B" w:rsidP="009D7F01">
      <w:pPr>
        <w:autoSpaceDE w:val="0"/>
        <w:autoSpaceDN w:val="0"/>
        <w:adjustRightInd w:val="0"/>
        <w:jc w:val="both"/>
        <w:rPr>
          <w:rFonts w:asciiTheme="minorHAnsi" w:eastAsia="SimSun" w:hAnsiTheme="minorHAnsi" w:cstheme="minorHAnsi"/>
          <w:b/>
          <w:bCs/>
          <w:color w:val="1F3864"/>
          <w:sz w:val="20"/>
          <w:szCs w:val="20"/>
          <w:lang w:eastAsia="zh-CN"/>
        </w:rPr>
      </w:pPr>
      <w:r w:rsidRPr="005B6AB8">
        <w:rPr>
          <w:rFonts w:ascii="Verdana" w:eastAsia="SimSun" w:hAnsi="Verdana"/>
          <w:sz w:val="20"/>
          <w:szCs w:val="20"/>
          <w:lang w:eastAsia="zh-CN"/>
        </w:rPr>
        <w:t xml:space="preserve">This </w:t>
      </w:r>
      <w:r>
        <w:rPr>
          <w:rFonts w:ascii="Verdana" w:eastAsia="SimSun" w:hAnsi="Verdana"/>
          <w:sz w:val="20"/>
          <w:szCs w:val="20"/>
          <w:lang w:eastAsia="zh-CN"/>
        </w:rPr>
        <w:t>D</w:t>
      </w:r>
      <w:r w:rsidRPr="005B6AB8">
        <w:rPr>
          <w:rFonts w:ascii="Verdana" w:eastAsia="SimSun" w:hAnsi="Verdana"/>
          <w:sz w:val="20"/>
          <w:szCs w:val="20"/>
          <w:lang w:eastAsia="zh-CN"/>
        </w:rPr>
        <w:t xml:space="preserve">istrict </w:t>
      </w:r>
      <w:r>
        <w:rPr>
          <w:rFonts w:ascii="Verdana" w:eastAsia="SimSun" w:hAnsi="Verdana"/>
          <w:sz w:val="20"/>
          <w:szCs w:val="20"/>
          <w:lang w:eastAsia="zh-CN"/>
        </w:rPr>
        <w:t>Disaster M</w:t>
      </w:r>
      <w:r w:rsidRPr="005B6AB8">
        <w:rPr>
          <w:rFonts w:ascii="Verdana" w:eastAsia="SimSun" w:hAnsi="Verdana"/>
          <w:sz w:val="20"/>
          <w:szCs w:val="20"/>
          <w:lang w:eastAsia="zh-CN"/>
        </w:rPr>
        <w:t xml:space="preserve">anagement </w:t>
      </w:r>
      <w:r>
        <w:rPr>
          <w:rFonts w:ascii="Verdana" w:eastAsia="SimSun" w:hAnsi="Verdana"/>
          <w:sz w:val="20"/>
          <w:szCs w:val="20"/>
          <w:lang w:eastAsia="zh-CN"/>
        </w:rPr>
        <w:t>P</w:t>
      </w:r>
      <w:r w:rsidRPr="005B6AB8">
        <w:rPr>
          <w:rFonts w:ascii="Verdana" w:eastAsia="SimSun" w:hAnsi="Verdana"/>
          <w:sz w:val="20"/>
          <w:szCs w:val="20"/>
          <w:lang w:eastAsia="zh-CN"/>
        </w:rPr>
        <w:t xml:space="preserve">lan is prepared under the provision of Section 53 of the </w:t>
      </w:r>
      <w:r w:rsidRPr="005B6AB8">
        <w:rPr>
          <w:rFonts w:ascii="Verdana" w:eastAsia="SimSun" w:hAnsi="Verdana"/>
          <w:i/>
          <w:sz w:val="20"/>
          <w:szCs w:val="20"/>
          <w:lang w:eastAsia="zh-CN"/>
        </w:rPr>
        <w:t>Disaster Management Act 2003</w:t>
      </w:r>
      <w:r w:rsidR="006B611E">
        <w:rPr>
          <w:rFonts w:ascii="Verdana" w:eastAsia="SimSun" w:hAnsi="Verdana"/>
          <w:i/>
          <w:sz w:val="20"/>
          <w:szCs w:val="20"/>
          <w:lang w:eastAsia="zh-CN"/>
        </w:rPr>
        <w:t xml:space="preserve"> </w:t>
      </w:r>
      <w:r w:rsidR="006B611E">
        <w:rPr>
          <w:rFonts w:ascii="Verdana" w:eastAsia="SimSun" w:hAnsi="Verdana"/>
          <w:sz w:val="20"/>
          <w:szCs w:val="20"/>
          <w:lang w:eastAsia="zh-CN"/>
        </w:rPr>
        <w:t>[QLD] (the Act)</w:t>
      </w:r>
      <w:r w:rsidRPr="005B6AB8">
        <w:rPr>
          <w:rFonts w:ascii="Verdana" w:eastAsia="SimSun" w:hAnsi="Verdana"/>
          <w:i/>
          <w:sz w:val="20"/>
          <w:szCs w:val="20"/>
          <w:lang w:eastAsia="zh-CN"/>
        </w:rPr>
        <w:t>.</w:t>
      </w:r>
      <w:r w:rsidR="007965E6" w:rsidRPr="007965E6">
        <w:t xml:space="preserve"> </w:t>
      </w:r>
    </w:p>
    <w:p w14:paraId="3EDE114F" w14:textId="77777777" w:rsidR="00351182" w:rsidRDefault="00351182" w:rsidP="009D7F01">
      <w:pPr>
        <w:autoSpaceDE w:val="0"/>
        <w:autoSpaceDN w:val="0"/>
        <w:adjustRightInd w:val="0"/>
        <w:jc w:val="both"/>
        <w:rPr>
          <w:rFonts w:ascii="Verdana" w:eastAsia="SimSun" w:hAnsi="Verdana"/>
          <w:b/>
          <w:bCs/>
          <w:color w:val="1F3864"/>
          <w:sz w:val="20"/>
          <w:szCs w:val="20"/>
          <w:lang w:eastAsia="zh-CN"/>
        </w:rPr>
      </w:pPr>
    </w:p>
    <w:p w14:paraId="684ACA34" w14:textId="77777777" w:rsidR="00F2223C" w:rsidRPr="00A511D4" w:rsidRDefault="00F2223C" w:rsidP="009D7F01">
      <w:pPr>
        <w:autoSpaceDE w:val="0"/>
        <w:autoSpaceDN w:val="0"/>
        <w:adjustRightInd w:val="0"/>
        <w:jc w:val="both"/>
        <w:rPr>
          <w:rFonts w:ascii="Verdana" w:eastAsia="SimSun" w:hAnsi="Verdana"/>
          <w:b/>
          <w:bCs/>
          <w:color w:val="1F3864"/>
          <w:sz w:val="20"/>
          <w:szCs w:val="20"/>
          <w:lang w:eastAsia="zh-CN"/>
        </w:rPr>
      </w:pPr>
      <w:bookmarkStart w:id="26" w:name="Purpose"/>
      <w:r w:rsidRPr="00A511D4">
        <w:rPr>
          <w:rFonts w:ascii="Verdana" w:eastAsia="SimSun" w:hAnsi="Verdana"/>
          <w:b/>
          <w:bCs/>
          <w:color w:val="1F3864"/>
          <w:sz w:val="20"/>
          <w:szCs w:val="20"/>
          <w:lang w:eastAsia="zh-CN"/>
        </w:rPr>
        <w:t>Purpose</w:t>
      </w:r>
    </w:p>
    <w:bookmarkEnd w:id="26"/>
    <w:p w14:paraId="183C2A2C" w14:textId="77777777" w:rsidR="00F2223C" w:rsidRPr="00C0477C" w:rsidRDefault="00F2223C" w:rsidP="009D7F01">
      <w:pPr>
        <w:autoSpaceDE w:val="0"/>
        <w:autoSpaceDN w:val="0"/>
        <w:adjustRightInd w:val="0"/>
        <w:jc w:val="both"/>
        <w:rPr>
          <w:rFonts w:ascii="Georgia" w:eastAsia="SimSun" w:hAnsi="Georgia" w:cs="Georgia"/>
          <w:b/>
          <w:bCs/>
          <w:color w:val="339B65"/>
          <w:sz w:val="20"/>
          <w:szCs w:val="20"/>
          <w:lang w:eastAsia="zh-CN"/>
        </w:rPr>
      </w:pPr>
    </w:p>
    <w:p w14:paraId="572AA86F" w14:textId="77777777" w:rsidR="00716362" w:rsidRDefault="005B6AB8" w:rsidP="009D7F01">
      <w:pPr>
        <w:autoSpaceDE w:val="0"/>
        <w:autoSpaceDN w:val="0"/>
        <w:adjustRightInd w:val="0"/>
        <w:jc w:val="both"/>
        <w:rPr>
          <w:rFonts w:ascii="Verdana" w:eastAsia="SimSun" w:hAnsi="Verdana" w:cs="Georgia"/>
          <w:color w:val="000000"/>
          <w:sz w:val="20"/>
          <w:szCs w:val="20"/>
          <w:lang w:eastAsia="zh-CN"/>
        </w:rPr>
      </w:pPr>
      <w:r>
        <w:rPr>
          <w:rFonts w:ascii="Verdana" w:eastAsia="SimSun" w:hAnsi="Verdana"/>
          <w:sz w:val="20"/>
          <w:szCs w:val="20"/>
          <w:lang w:eastAsia="zh-CN"/>
        </w:rPr>
        <w:t>T</w:t>
      </w:r>
      <w:r w:rsidR="00B51C33" w:rsidRPr="00A9205E">
        <w:rPr>
          <w:rFonts w:ascii="Verdana" w:eastAsia="SimSun" w:hAnsi="Verdana"/>
          <w:sz w:val="20"/>
          <w:szCs w:val="20"/>
          <w:lang w:eastAsia="zh-CN"/>
        </w:rPr>
        <w:t>h</w:t>
      </w:r>
      <w:r w:rsidR="00B51C33">
        <w:rPr>
          <w:rFonts w:ascii="Verdana" w:eastAsia="SimSun" w:hAnsi="Verdana"/>
          <w:sz w:val="20"/>
          <w:szCs w:val="20"/>
          <w:lang w:eastAsia="zh-CN"/>
        </w:rPr>
        <w:t xml:space="preserve">is </w:t>
      </w:r>
      <w:r w:rsidR="00F2223C" w:rsidRPr="008D6803">
        <w:rPr>
          <w:rFonts w:ascii="Verdana" w:eastAsia="SimSun" w:hAnsi="Verdana" w:cs="Georgia"/>
          <w:color w:val="000000"/>
          <w:sz w:val="20"/>
          <w:szCs w:val="20"/>
          <w:lang w:eastAsia="zh-CN"/>
        </w:rPr>
        <w:t xml:space="preserve">plan details the arrangements within the </w:t>
      </w:r>
      <w:r w:rsidR="00231A73">
        <w:rPr>
          <w:rFonts w:ascii="Verdana" w:eastAsia="SimSun" w:hAnsi="Verdana" w:cs="Georgia"/>
          <w:color w:val="000000"/>
          <w:sz w:val="20"/>
          <w:szCs w:val="20"/>
          <w:lang w:eastAsia="zh-CN"/>
        </w:rPr>
        <w:t>Toowoomba</w:t>
      </w:r>
      <w:r w:rsidR="00F2223C">
        <w:rPr>
          <w:rFonts w:ascii="Verdana" w:eastAsia="SimSun" w:hAnsi="Verdana" w:cs="Georgia"/>
          <w:color w:val="000000"/>
          <w:sz w:val="20"/>
          <w:szCs w:val="20"/>
          <w:lang w:eastAsia="zh-CN"/>
        </w:rPr>
        <w:t xml:space="preserve"> Disaster D</w:t>
      </w:r>
      <w:r w:rsidR="00F2223C" w:rsidRPr="008D6803">
        <w:rPr>
          <w:rFonts w:ascii="Verdana" w:eastAsia="SimSun" w:hAnsi="Verdana" w:cs="Georgia"/>
          <w:color w:val="000000"/>
          <w:sz w:val="20"/>
          <w:szCs w:val="20"/>
          <w:lang w:eastAsia="zh-CN"/>
        </w:rPr>
        <w:t xml:space="preserve">istrict to provide whole-of-government planning and coordination capability to support local </w:t>
      </w:r>
      <w:r w:rsidR="004F5E2F">
        <w:rPr>
          <w:rFonts w:ascii="Verdana" w:eastAsia="SimSun" w:hAnsi="Verdana" w:cs="Georgia"/>
          <w:color w:val="000000"/>
          <w:sz w:val="20"/>
          <w:szCs w:val="20"/>
          <w:lang w:eastAsia="zh-CN"/>
        </w:rPr>
        <w:t>disaster management groups</w:t>
      </w:r>
      <w:r w:rsidR="00F2223C" w:rsidRPr="008D6803">
        <w:rPr>
          <w:rFonts w:ascii="Verdana" w:eastAsia="SimSun" w:hAnsi="Verdana" w:cs="Georgia"/>
          <w:color w:val="000000"/>
          <w:sz w:val="20"/>
          <w:szCs w:val="20"/>
          <w:lang w:eastAsia="zh-CN"/>
        </w:rPr>
        <w:t>.</w:t>
      </w:r>
    </w:p>
    <w:p w14:paraId="618D0270" w14:textId="77777777" w:rsidR="007B7473" w:rsidRPr="008D6803" w:rsidRDefault="007B7473" w:rsidP="007B7473">
      <w:pPr>
        <w:autoSpaceDE w:val="0"/>
        <w:autoSpaceDN w:val="0"/>
        <w:adjustRightInd w:val="0"/>
        <w:jc w:val="both"/>
        <w:rPr>
          <w:rFonts w:ascii="Verdana" w:eastAsia="SimSun" w:hAnsi="Verdana" w:cs="Georgia"/>
          <w:color w:val="000000"/>
          <w:sz w:val="20"/>
          <w:szCs w:val="20"/>
          <w:lang w:eastAsia="zh-CN"/>
        </w:rPr>
      </w:pPr>
    </w:p>
    <w:p w14:paraId="79A37C71" w14:textId="77777777" w:rsidR="00F2223C" w:rsidRPr="00A511D4" w:rsidRDefault="00F2223C" w:rsidP="00F2223C">
      <w:pPr>
        <w:autoSpaceDE w:val="0"/>
        <w:autoSpaceDN w:val="0"/>
        <w:adjustRightInd w:val="0"/>
        <w:rPr>
          <w:rFonts w:ascii="Georgia" w:eastAsia="SimSun" w:hAnsi="Georgia" w:cs="Georgia"/>
          <w:color w:val="1F4E79"/>
          <w:sz w:val="18"/>
          <w:szCs w:val="18"/>
          <w:lang w:eastAsia="zh-CN"/>
        </w:rPr>
      </w:pPr>
    </w:p>
    <w:p w14:paraId="0FEA01A0" w14:textId="77777777" w:rsidR="00F2223C" w:rsidRPr="00A511D4" w:rsidRDefault="00F2223C" w:rsidP="009D7F01">
      <w:pPr>
        <w:autoSpaceDE w:val="0"/>
        <w:autoSpaceDN w:val="0"/>
        <w:adjustRightInd w:val="0"/>
        <w:jc w:val="both"/>
        <w:rPr>
          <w:rFonts w:ascii="Verdana" w:eastAsia="SimSun" w:hAnsi="Verdana"/>
          <w:b/>
          <w:bCs/>
          <w:color w:val="1F3864"/>
          <w:sz w:val="20"/>
          <w:szCs w:val="20"/>
          <w:lang w:eastAsia="zh-CN"/>
        </w:rPr>
      </w:pPr>
      <w:bookmarkStart w:id="27" w:name="Objectives"/>
      <w:r w:rsidRPr="00A511D4">
        <w:rPr>
          <w:rFonts w:ascii="Verdana" w:eastAsia="SimSun" w:hAnsi="Verdana"/>
          <w:b/>
          <w:bCs/>
          <w:color w:val="1F3864"/>
          <w:sz w:val="20"/>
          <w:szCs w:val="20"/>
          <w:lang w:eastAsia="zh-CN"/>
        </w:rPr>
        <w:t>Objectives</w:t>
      </w:r>
    </w:p>
    <w:bookmarkEnd w:id="27"/>
    <w:p w14:paraId="1F4D134B" w14:textId="77777777" w:rsidR="00F2223C" w:rsidRDefault="00F2223C" w:rsidP="009D7F01">
      <w:pPr>
        <w:autoSpaceDE w:val="0"/>
        <w:autoSpaceDN w:val="0"/>
        <w:adjustRightInd w:val="0"/>
        <w:jc w:val="both"/>
        <w:rPr>
          <w:rFonts w:ascii="Georgia" w:eastAsia="SimSun" w:hAnsi="Georgia" w:cs="Georgia"/>
          <w:b/>
          <w:bCs/>
          <w:color w:val="339B65"/>
          <w:sz w:val="25"/>
          <w:szCs w:val="25"/>
          <w:lang w:eastAsia="zh-CN"/>
        </w:rPr>
      </w:pPr>
    </w:p>
    <w:p w14:paraId="6AE9F89D" w14:textId="77777777" w:rsidR="00F2223C" w:rsidRPr="008D6803" w:rsidRDefault="00F2223C" w:rsidP="009D7F01">
      <w:pPr>
        <w:autoSpaceDE w:val="0"/>
        <w:autoSpaceDN w:val="0"/>
        <w:adjustRightInd w:val="0"/>
        <w:jc w:val="both"/>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The objective of the </w:t>
      </w:r>
      <w:r w:rsidR="00231A73">
        <w:rPr>
          <w:rFonts w:ascii="Verdana" w:eastAsia="SimSun" w:hAnsi="Verdana" w:cs="Georgia"/>
          <w:color w:val="000000"/>
          <w:sz w:val="20"/>
          <w:szCs w:val="20"/>
          <w:lang w:eastAsia="zh-CN"/>
        </w:rPr>
        <w:t>Toowoomba</w:t>
      </w:r>
      <w:r w:rsidR="00B61910">
        <w:rPr>
          <w:rFonts w:ascii="Verdana" w:eastAsia="SimSun" w:hAnsi="Verdana" w:cs="Georgia"/>
          <w:color w:val="000000"/>
          <w:sz w:val="20"/>
          <w:szCs w:val="20"/>
          <w:lang w:eastAsia="zh-CN"/>
        </w:rPr>
        <w:t xml:space="preserve"> </w:t>
      </w:r>
      <w:r>
        <w:rPr>
          <w:rFonts w:ascii="Verdana" w:eastAsia="SimSun" w:hAnsi="Verdana" w:cs="Georgia"/>
          <w:color w:val="000000"/>
          <w:sz w:val="20"/>
          <w:szCs w:val="20"/>
          <w:lang w:eastAsia="zh-CN"/>
        </w:rPr>
        <w:t>D</w:t>
      </w:r>
      <w:r w:rsidRPr="008D6803">
        <w:rPr>
          <w:rFonts w:ascii="Verdana" w:eastAsia="SimSun" w:hAnsi="Verdana" w:cs="Georgia"/>
          <w:color w:val="000000"/>
          <w:sz w:val="20"/>
          <w:szCs w:val="20"/>
          <w:lang w:eastAsia="zh-CN"/>
        </w:rPr>
        <w:t xml:space="preserve">istrict </w:t>
      </w:r>
      <w:r>
        <w:rPr>
          <w:rFonts w:ascii="Verdana" w:eastAsia="SimSun" w:hAnsi="Verdana" w:cs="Georgia"/>
          <w:color w:val="000000"/>
          <w:sz w:val="20"/>
          <w:szCs w:val="20"/>
          <w:lang w:eastAsia="zh-CN"/>
        </w:rPr>
        <w:t>D</w:t>
      </w:r>
      <w:r w:rsidRPr="008D6803">
        <w:rPr>
          <w:rFonts w:ascii="Verdana" w:eastAsia="SimSun" w:hAnsi="Verdana" w:cs="Georgia"/>
          <w:color w:val="000000"/>
          <w:sz w:val="20"/>
          <w:szCs w:val="20"/>
          <w:lang w:eastAsia="zh-CN"/>
        </w:rPr>
        <w:t xml:space="preserve">isaster </w:t>
      </w:r>
      <w:r>
        <w:rPr>
          <w:rFonts w:ascii="Verdana" w:eastAsia="SimSun" w:hAnsi="Verdana" w:cs="Georgia"/>
          <w:color w:val="000000"/>
          <w:sz w:val="20"/>
          <w:szCs w:val="20"/>
          <w:lang w:eastAsia="zh-CN"/>
        </w:rPr>
        <w:t>M</w:t>
      </w:r>
      <w:r w:rsidRPr="008D6803">
        <w:rPr>
          <w:rFonts w:ascii="Verdana" w:eastAsia="SimSun" w:hAnsi="Verdana" w:cs="Georgia"/>
          <w:color w:val="000000"/>
          <w:sz w:val="20"/>
          <w:szCs w:val="20"/>
          <w:lang w:eastAsia="zh-CN"/>
        </w:rPr>
        <w:t xml:space="preserve">anagement </w:t>
      </w:r>
      <w:r>
        <w:rPr>
          <w:rFonts w:ascii="Verdana" w:eastAsia="SimSun" w:hAnsi="Verdana" w:cs="Georgia"/>
          <w:color w:val="000000"/>
          <w:sz w:val="20"/>
          <w:szCs w:val="20"/>
          <w:lang w:eastAsia="zh-CN"/>
        </w:rPr>
        <w:t>P</w:t>
      </w:r>
      <w:r w:rsidRPr="008D6803">
        <w:rPr>
          <w:rFonts w:ascii="Verdana" w:eastAsia="SimSun" w:hAnsi="Verdana" w:cs="Georgia"/>
          <w:color w:val="000000"/>
          <w:sz w:val="20"/>
          <w:szCs w:val="20"/>
          <w:lang w:eastAsia="zh-CN"/>
        </w:rPr>
        <w:t>lan</w:t>
      </w:r>
      <w:r w:rsidR="003A654B">
        <w:rPr>
          <w:rFonts w:ascii="Verdana" w:eastAsia="SimSun" w:hAnsi="Verdana" w:cs="Georgia"/>
          <w:color w:val="000000"/>
          <w:sz w:val="20"/>
          <w:szCs w:val="20"/>
          <w:lang w:eastAsia="zh-CN"/>
        </w:rPr>
        <w:t xml:space="preserve"> (DDMP)</w:t>
      </w:r>
      <w:r w:rsidRPr="008D6803">
        <w:rPr>
          <w:rFonts w:ascii="Verdana" w:eastAsia="SimSun" w:hAnsi="Verdana" w:cs="Georgia"/>
          <w:color w:val="000000"/>
          <w:sz w:val="20"/>
          <w:szCs w:val="20"/>
          <w:lang w:eastAsia="zh-CN"/>
        </w:rPr>
        <w:t xml:space="preserve"> is to facilitate the implementation of effective and efficient disaster management strategies and arrangements including:</w:t>
      </w:r>
    </w:p>
    <w:p w14:paraId="2CF38D1B" w14:textId="77777777" w:rsidR="00F2223C" w:rsidRDefault="00F2223C" w:rsidP="009D7F01">
      <w:pPr>
        <w:autoSpaceDE w:val="0"/>
        <w:autoSpaceDN w:val="0"/>
        <w:adjustRightInd w:val="0"/>
        <w:jc w:val="both"/>
        <w:rPr>
          <w:rFonts w:ascii="Georgia" w:eastAsia="SimSun" w:hAnsi="Georgia" w:cs="Georgia"/>
          <w:color w:val="000000"/>
          <w:sz w:val="18"/>
          <w:szCs w:val="18"/>
          <w:lang w:eastAsia="zh-CN"/>
        </w:rPr>
      </w:pPr>
    </w:p>
    <w:p w14:paraId="16791835" w14:textId="77777777" w:rsidR="00F2223C" w:rsidRPr="008D6803" w:rsidRDefault="00F2223C" w:rsidP="009D7F01">
      <w:pPr>
        <w:numPr>
          <w:ilvl w:val="0"/>
          <w:numId w:val="2"/>
        </w:numPr>
        <w:autoSpaceDE w:val="0"/>
        <w:autoSpaceDN w:val="0"/>
        <w:adjustRightInd w:val="0"/>
        <w:jc w:val="both"/>
        <w:rPr>
          <w:rFonts w:ascii="Verdana" w:eastAsia="SimSun" w:hAnsi="Verdana" w:cs="Georgia"/>
          <w:color w:val="000000"/>
          <w:sz w:val="20"/>
          <w:szCs w:val="20"/>
          <w:lang w:eastAsia="zh-CN"/>
        </w:rPr>
      </w:pPr>
      <w:r w:rsidRPr="008D6803">
        <w:rPr>
          <w:rFonts w:ascii="Verdana" w:eastAsia="SimSun" w:hAnsi="Verdana" w:cs="Georgia"/>
          <w:color w:val="000000"/>
          <w:sz w:val="20"/>
          <w:szCs w:val="20"/>
          <w:lang w:eastAsia="zh-CN"/>
        </w:rPr>
        <w:t>the development, review and assessment of effective disaster management for the district including arrangements for mitigating, preventing, preparing for, responding to and recovering from a disaster;</w:t>
      </w:r>
    </w:p>
    <w:p w14:paraId="3EA26319" w14:textId="77777777" w:rsidR="00F2223C" w:rsidRPr="008D6803" w:rsidRDefault="00F2223C" w:rsidP="009D7F01">
      <w:pPr>
        <w:autoSpaceDE w:val="0"/>
        <w:autoSpaceDN w:val="0"/>
        <w:adjustRightInd w:val="0"/>
        <w:jc w:val="both"/>
        <w:rPr>
          <w:rFonts w:ascii="Verdana" w:eastAsia="SimSun" w:hAnsi="Verdana" w:cs="Georgia"/>
          <w:color w:val="000000"/>
          <w:sz w:val="20"/>
          <w:szCs w:val="20"/>
          <w:lang w:eastAsia="zh-CN"/>
        </w:rPr>
      </w:pPr>
    </w:p>
    <w:p w14:paraId="76C0989C" w14:textId="77777777" w:rsidR="00F2223C" w:rsidRPr="008D6803" w:rsidRDefault="006B0CAC" w:rsidP="009D7F01">
      <w:pPr>
        <w:numPr>
          <w:ilvl w:val="0"/>
          <w:numId w:val="2"/>
        </w:numPr>
        <w:autoSpaceDE w:val="0"/>
        <w:autoSpaceDN w:val="0"/>
        <w:adjustRightInd w:val="0"/>
        <w:jc w:val="both"/>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compliance </w:t>
      </w:r>
      <w:r w:rsidR="00F2223C" w:rsidRPr="008D6803">
        <w:rPr>
          <w:rFonts w:ascii="Verdana" w:eastAsia="SimSun" w:hAnsi="Verdana" w:cs="Georgia"/>
          <w:color w:val="000000"/>
          <w:sz w:val="20"/>
          <w:szCs w:val="20"/>
          <w:lang w:eastAsia="zh-CN"/>
        </w:rPr>
        <w:t xml:space="preserve">with the </w:t>
      </w:r>
      <w:r w:rsidR="00F2223C">
        <w:rPr>
          <w:rFonts w:ascii="Verdana" w:eastAsia="SimSun" w:hAnsi="Verdana" w:cs="Georgia"/>
          <w:color w:val="000000"/>
          <w:sz w:val="20"/>
          <w:szCs w:val="20"/>
          <w:lang w:eastAsia="zh-CN"/>
        </w:rPr>
        <w:t>Queensland Disaster Management Committee</w:t>
      </w:r>
      <w:r w:rsidR="00F2223C" w:rsidRPr="008D6803">
        <w:rPr>
          <w:rFonts w:ascii="Verdana" w:eastAsia="SimSun" w:hAnsi="Verdana" w:cs="Georgia"/>
          <w:color w:val="000000"/>
          <w:sz w:val="20"/>
          <w:szCs w:val="20"/>
          <w:lang w:eastAsia="zh-CN"/>
        </w:rPr>
        <w:t>’s (</w:t>
      </w:r>
      <w:r w:rsidR="00F2223C">
        <w:rPr>
          <w:rFonts w:ascii="Verdana" w:eastAsia="SimSun" w:hAnsi="Verdana" w:cs="Georgia"/>
          <w:color w:val="000000"/>
          <w:sz w:val="20"/>
          <w:szCs w:val="20"/>
          <w:lang w:eastAsia="zh-CN"/>
        </w:rPr>
        <w:t xml:space="preserve">QDMC) Strategic Policy </w:t>
      </w:r>
      <w:r w:rsidR="006B611E">
        <w:rPr>
          <w:rFonts w:ascii="Verdana" w:eastAsia="SimSun" w:hAnsi="Verdana" w:cs="Georgia"/>
          <w:color w:val="000000"/>
          <w:sz w:val="20"/>
          <w:szCs w:val="20"/>
          <w:lang w:eastAsia="zh-CN"/>
        </w:rPr>
        <w:t>Statement</w:t>
      </w:r>
      <w:r w:rsidR="00F2223C" w:rsidRPr="008D6803">
        <w:rPr>
          <w:rFonts w:ascii="Verdana" w:eastAsia="SimSun" w:hAnsi="Verdana" w:cs="Georgia"/>
          <w:color w:val="000000"/>
          <w:sz w:val="20"/>
          <w:szCs w:val="20"/>
          <w:lang w:eastAsia="zh-CN"/>
        </w:rPr>
        <w:t>; the State Disaster Management Plan</w:t>
      </w:r>
      <w:r w:rsidR="003A654B">
        <w:rPr>
          <w:rFonts w:ascii="Verdana" w:eastAsia="SimSun" w:hAnsi="Verdana" w:cs="Georgia"/>
          <w:color w:val="000000"/>
          <w:sz w:val="20"/>
          <w:szCs w:val="20"/>
          <w:lang w:eastAsia="zh-CN"/>
        </w:rPr>
        <w:t xml:space="preserve"> (SDMP)</w:t>
      </w:r>
      <w:r w:rsidR="00F2223C" w:rsidRPr="008D6803">
        <w:rPr>
          <w:rFonts w:ascii="Verdana" w:eastAsia="SimSun" w:hAnsi="Verdana" w:cs="Georgia"/>
          <w:color w:val="000000"/>
          <w:sz w:val="20"/>
          <w:szCs w:val="20"/>
          <w:lang w:eastAsia="zh-CN"/>
        </w:rPr>
        <w:t xml:space="preserve">; the </w:t>
      </w:r>
      <w:r w:rsidR="00A27279">
        <w:rPr>
          <w:rFonts w:ascii="Verdana" w:eastAsia="SimSun" w:hAnsi="Verdana" w:cs="Georgia"/>
          <w:color w:val="000000"/>
          <w:sz w:val="20"/>
          <w:szCs w:val="20"/>
          <w:lang w:eastAsia="zh-CN"/>
        </w:rPr>
        <w:t xml:space="preserve">Queensland Prevention, Preparedness, Response and Recovery Disaster Management Guideline </w:t>
      </w:r>
      <w:r w:rsidR="003A654B">
        <w:rPr>
          <w:rFonts w:ascii="Verdana" w:eastAsia="SimSun" w:hAnsi="Verdana" w:cs="Georgia"/>
          <w:color w:val="000000"/>
          <w:sz w:val="20"/>
          <w:szCs w:val="20"/>
          <w:lang w:eastAsia="zh-CN"/>
        </w:rPr>
        <w:t>(</w:t>
      </w:r>
      <w:r w:rsidR="00A27279">
        <w:rPr>
          <w:rFonts w:ascii="Verdana" w:eastAsia="SimSun" w:hAnsi="Verdana" w:cs="Georgia"/>
          <w:color w:val="000000"/>
          <w:sz w:val="20"/>
          <w:szCs w:val="20"/>
          <w:lang w:eastAsia="zh-CN"/>
        </w:rPr>
        <w:t>the Guideline</w:t>
      </w:r>
      <w:r w:rsidR="003A654B">
        <w:rPr>
          <w:rFonts w:ascii="Verdana" w:eastAsia="SimSun" w:hAnsi="Verdana" w:cs="Georgia"/>
          <w:color w:val="000000"/>
          <w:sz w:val="20"/>
          <w:szCs w:val="20"/>
          <w:lang w:eastAsia="zh-CN"/>
        </w:rPr>
        <w:t>)</w:t>
      </w:r>
      <w:r w:rsidR="006B611E">
        <w:rPr>
          <w:rFonts w:ascii="Verdana" w:eastAsia="SimSun" w:hAnsi="Verdana" w:cs="Georgia"/>
          <w:color w:val="000000"/>
          <w:sz w:val="20"/>
          <w:szCs w:val="20"/>
          <w:lang w:eastAsia="zh-CN"/>
        </w:rPr>
        <w:t>; and any other g</w:t>
      </w:r>
      <w:r w:rsidR="00F2223C" w:rsidRPr="008D6803">
        <w:rPr>
          <w:rFonts w:ascii="Verdana" w:eastAsia="SimSun" w:hAnsi="Verdana" w:cs="Georgia"/>
          <w:color w:val="000000"/>
          <w:sz w:val="20"/>
          <w:szCs w:val="20"/>
          <w:lang w:eastAsia="zh-CN"/>
        </w:rPr>
        <w:t>uidelines relevant to dis</w:t>
      </w:r>
      <w:r w:rsidR="006B611E">
        <w:rPr>
          <w:rFonts w:ascii="Verdana" w:eastAsia="SimSun" w:hAnsi="Verdana" w:cs="Georgia"/>
          <w:color w:val="000000"/>
          <w:sz w:val="20"/>
          <w:szCs w:val="20"/>
          <w:lang w:eastAsia="zh-CN"/>
        </w:rPr>
        <w:t>trict level disaster management; and</w:t>
      </w:r>
    </w:p>
    <w:p w14:paraId="55AB9367" w14:textId="77777777" w:rsidR="00F2223C" w:rsidRPr="008D6803" w:rsidRDefault="00F2223C" w:rsidP="009D7F01">
      <w:pPr>
        <w:autoSpaceDE w:val="0"/>
        <w:autoSpaceDN w:val="0"/>
        <w:adjustRightInd w:val="0"/>
        <w:jc w:val="both"/>
        <w:rPr>
          <w:rFonts w:ascii="Verdana" w:eastAsia="SimSun" w:hAnsi="Verdana" w:cs="Georgia"/>
          <w:color w:val="000000"/>
          <w:sz w:val="20"/>
          <w:szCs w:val="20"/>
          <w:lang w:eastAsia="zh-CN"/>
        </w:rPr>
      </w:pPr>
    </w:p>
    <w:p w14:paraId="3242C4A3" w14:textId="77777777" w:rsidR="00F2223C" w:rsidRPr="007B7473" w:rsidRDefault="00F2223C" w:rsidP="009D7F01">
      <w:pPr>
        <w:numPr>
          <w:ilvl w:val="0"/>
          <w:numId w:val="2"/>
        </w:numPr>
        <w:autoSpaceDE w:val="0"/>
        <w:autoSpaceDN w:val="0"/>
        <w:adjustRightInd w:val="0"/>
        <w:jc w:val="both"/>
        <w:rPr>
          <w:rFonts w:ascii="Verdana" w:hAnsi="Verdana"/>
          <w:b/>
          <w:sz w:val="20"/>
          <w:szCs w:val="20"/>
        </w:rPr>
      </w:pPr>
      <w:r w:rsidRPr="008D6803">
        <w:rPr>
          <w:rFonts w:ascii="Verdana" w:eastAsia="SimSun" w:hAnsi="Verdana" w:cs="Georgia"/>
          <w:color w:val="000000"/>
          <w:sz w:val="20"/>
          <w:szCs w:val="20"/>
          <w:lang w:eastAsia="zh-CN"/>
        </w:rPr>
        <w:t>the development, implementation and mon</w:t>
      </w:r>
      <w:r>
        <w:rPr>
          <w:rFonts w:ascii="Verdana" w:eastAsia="SimSun" w:hAnsi="Verdana" w:cs="Georgia"/>
          <w:color w:val="000000"/>
          <w:sz w:val="20"/>
          <w:szCs w:val="20"/>
          <w:lang w:eastAsia="zh-CN"/>
        </w:rPr>
        <w:t xml:space="preserve">itoring </w:t>
      </w:r>
      <w:r w:rsidR="00D634C2">
        <w:rPr>
          <w:rFonts w:ascii="Verdana" w:eastAsia="SimSun" w:hAnsi="Verdana" w:cs="Georgia"/>
          <w:color w:val="000000"/>
          <w:sz w:val="20"/>
          <w:szCs w:val="20"/>
          <w:lang w:eastAsia="zh-CN"/>
        </w:rPr>
        <w:t xml:space="preserve">of </w:t>
      </w:r>
      <w:r>
        <w:rPr>
          <w:rFonts w:ascii="Verdana" w:eastAsia="SimSun" w:hAnsi="Verdana" w:cs="Georgia"/>
          <w:color w:val="000000"/>
          <w:sz w:val="20"/>
          <w:szCs w:val="20"/>
          <w:lang w:eastAsia="zh-CN"/>
        </w:rPr>
        <w:t>priorities for disaster</w:t>
      </w:r>
      <w:r>
        <w:rPr>
          <w:rFonts w:ascii="Verdana" w:hAnsi="Verdana"/>
          <w:b/>
          <w:sz w:val="20"/>
          <w:szCs w:val="20"/>
        </w:rPr>
        <w:t xml:space="preserve"> </w:t>
      </w:r>
      <w:r>
        <w:rPr>
          <w:rFonts w:ascii="Verdana" w:eastAsia="SimSun" w:hAnsi="Verdana" w:cs="Georgia"/>
          <w:color w:val="000000"/>
          <w:sz w:val="20"/>
          <w:szCs w:val="20"/>
          <w:lang w:eastAsia="zh-CN"/>
        </w:rPr>
        <w:t>m</w:t>
      </w:r>
      <w:r w:rsidRPr="008D6803">
        <w:rPr>
          <w:rFonts w:ascii="Verdana" w:eastAsia="SimSun" w:hAnsi="Verdana" w:cs="Georgia"/>
          <w:color w:val="000000"/>
          <w:sz w:val="20"/>
          <w:szCs w:val="20"/>
          <w:lang w:eastAsia="zh-CN"/>
        </w:rPr>
        <w:t>anagement for the district.</w:t>
      </w:r>
    </w:p>
    <w:p w14:paraId="765976F0" w14:textId="77777777" w:rsidR="00E30415" w:rsidRPr="008D6803" w:rsidRDefault="00E30415" w:rsidP="00E30415">
      <w:pPr>
        <w:autoSpaceDE w:val="0"/>
        <w:autoSpaceDN w:val="0"/>
        <w:adjustRightInd w:val="0"/>
        <w:rPr>
          <w:rFonts w:ascii="Verdana" w:hAnsi="Verdana"/>
          <w:b/>
          <w:sz w:val="20"/>
          <w:szCs w:val="20"/>
        </w:rPr>
      </w:pPr>
    </w:p>
    <w:p w14:paraId="6134D637" w14:textId="77777777" w:rsidR="00F2223C" w:rsidRPr="001C1390" w:rsidRDefault="00F2223C" w:rsidP="00F2223C">
      <w:pPr>
        <w:autoSpaceDE w:val="0"/>
        <w:autoSpaceDN w:val="0"/>
        <w:adjustRightInd w:val="0"/>
        <w:rPr>
          <w:rFonts w:ascii="Verdana" w:hAnsi="Verdana"/>
          <w:b/>
          <w:sz w:val="20"/>
          <w:szCs w:val="20"/>
        </w:rPr>
      </w:pPr>
    </w:p>
    <w:p w14:paraId="430AD91E" w14:textId="77777777" w:rsidR="001C1390" w:rsidRPr="00A511D4" w:rsidRDefault="001C1390" w:rsidP="009D7F01">
      <w:pPr>
        <w:autoSpaceDE w:val="0"/>
        <w:autoSpaceDN w:val="0"/>
        <w:adjustRightInd w:val="0"/>
        <w:jc w:val="both"/>
        <w:rPr>
          <w:rFonts w:ascii="Verdana" w:eastAsia="SimSun" w:hAnsi="Verdana"/>
          <w:b/>
          <w:bCs/>
          <w:color w:val="1F3864"/>
          <w:sz w:val="20"/>
          <w:szCs w:val="20"/>
          <w:lang w:eastAsia="zh-CN"/>
        </w:rPr>
      </w:pPr>
      <w:bookmarkStart w:id="28" w:name="Strategic_Policy_Statement"/>
      <w:r w:rsidRPr="00A511D4">
        <w:rPr>
          <w:rFonts w:ascii="Verdana" w:eastAsia="SimSun" w:hAnsi="Verdana"/>
          <w:b/>
          <w:bCs/>
          <w:color w:val="1F3864"/>
          <w:sz w:val="20"/>
          <w:szCs w:val="20"/>
          <w:lang w:eastAsia="zh-CN"/>
        </w:rPr>
        <w:t xml:space="preserve">Strategic Policy </w:t>
      </w:r>
      <w:r w:rsidR="000F6544" w:rsidRPr="00A511D4">
        <w:rPr>
          <w:rFonts w:ascii="Verdana" w:eastAsia="SimSun" w:hAnsi="Verdana"/>
          <w:b/>
          <w:bCs/>
          <w:color w:val="1F3864"/>
          <w:sz w:val="20"/>
          <w:szCs w:val="20"/>
          <w:lang w:eastAsia="zh-CN"/>
        </w:rPr>
        <w:t>Statement</w:t>
      </w:r>
    </w:p>
    <w:bookmarkEnd w:id="28"/>
    <w:p w14:paraId="12382546" w14:textId="77777777" w:rsidR="001C1390" w:rsidRDefault="001C1390" w:rsidP="009D7F01">
      <w:pPr>
        <w:autoSpaceDE w:val="0"/>
        <w:autoSpaceDN w:val="0"/>
        <w:adjustRightInd w:val="0"/>
        <w:jc w:val="both"/>
        <w:rPr>
          <w:rFonts w:ascii="Verdana" w:hAnsi="Verdana"/>
          <w:sz w:val="20"/>
          <w:szCs w:val="20"/>
        </w:rPr>
      </w:pPr>
    </w:p>
    <w:p w14:paraId="0EFAABF3" w14:textId="22C00C21" w:rsidR="000F6544" w:rsidRDefault="001C1390" w:rsidP="009D7F01">
      <w:pPr>
        <w:autoSpaceDE w:val="0"/>
        <w:autoSpaceDN w:val="0"/>
        <w:adjustRightInd w:val="0"/>
        <w:jc w:val="both"/>
        <w:rPr>
          <w:rFonts w:ascii="Verdana" w:hAnsi="Verdana"/>
          <w:sz w:val="20"/>
          <w:szCs w:val="20"/>
        </w:rPr>
      </w:pPr>
      <w:r w:rsidRPr="001C1390">
        <w:rPr>
          <w:rFonts w:ascii="Verdana" w:hAnsi="Verdana"/>
          <w:sz w:val="20"/>
          <w:szCs w:val="20"/>
        </w:rPr>
        <w:t xml:space="preserve">Disaster management and disaster operations in the </w:t>
      </w:r>
      <w:r w:rsidR="00231A73">
        <w:rPr>
          <w:rFonts w:ascii="Verdana" w:hAnsi="Verdana"/>
          <w:sz w:val="20"/>
          <w:szCs w:val="20"/>
        </w:rPr>
        <w:t>Toowoomba</w:t>
      </w:r>
      <w:r w:rsidR="000F6544">
        <w:rPr>
          <w:rFonts w:ascii="Verdana" w:hAnsi="Verdana"/>
          <w:sz w:val="20"/>
          <w:szCs w:val="20"/>
        </w:rPr>
        <w:t xml:space="preserve"> Disaster D</w:t>
      </w:r>
      <w:r w:rsidRPr="001C1390">
        <w:rPr>
          <w:rFonts w:ascii="Verdana" w:hAnsi="Verdana"/>
          <w:sz w:val="20"/>
          <w:szCs w:val="20"/>
        </w:rPr>
        <w:t xml:space="preserve">istrict are consistent with the </w:t>
      </w:r>
      <w:r w:rsidR="000F6544">
        <w:rPr>
          <w:rFonts w:ascii="Verdana" w:hAnsi="Verdana"/>
          <w:sz w:val="20"/>
          <w:szCs w:val="20"/>
        </w:rPr>
        <w:t>Queensland Disaster Management</w:t>
      </w:r>
      <w:hyperlink r:id="rId13" w:history="1">
        <w:r w:rsidR="007965E6" w:rsidRPr="005B6A35">
          <w:rPr>
            <w:rFonts w:asciiTheme="minorHAnsi" w:hAnsiTheme="minorHAnsi" w:cstheme="minorHAnsi"/>
            <w:color w:val="0000FF"/>
            <w:u w:val="single"/>
          </w:rPr>
          <w:t>2016 Strategic Policy Statement</w:t>
        </w:r>
      </w:hyperlink>
    </w:p>
    <w:p w14:paraId="41A341A0" w14:textId="77777777" w:rsidR="005F223E" w:rsidRDefault="00670AB1" w:rsidP="009D7F01">
      <w:pPr>
        <w:autoSpaceDE w:val="0"/>
        <w:autoSpaceDN w:val="0"/>
        <w:adjustRightInd w:val="0"/>
        <w:jc w:val="both"/>
        <w:rPr>
          <w:rFonts w:ascii="Verdana" w:hAnsi="Verdana"/>
          <w:sz w:val="20"/>
          <w:szCs w:val="20"/>
        </w:rPr>
      </w:pPr>
      <w:r>
        <w:rPr>
          <w:rFonts w:ascii="Verdana" w:hAnsi="Verdana"/>
          <w:sz w:val="20"/>
          <w:szCs w:val="20"/>
        </w:rPr>
        <w:tab/>
      </w:r>
    </w:p>
    <w:p w14:paraId="2F196161" w14:textId="77777777" w:rsidR="001C1390" w:rsidRDefault="00670AB1" w:rsidP="009D7F01">
      <w:pPr>
        <w:autoSpaceDE w:val="0"/>
        <w:autoSpaceDN w:val="0"/>
        <w:adjustRightInd w:val="0"/>
        <w:jc w:val="both"/>
        <w:rPr>
          <w:rFonts w:ascii="Verdana" w:hAnsi="Verdana"/>
          <w:sz w:val="20"/>
          <w:szCs w:val="20"/>
        </w:rPr>
      </w:pPr>
      <w:r>
        <w:rPr>
          <w:rFonts w:ascii="Verdana" w:hAnsi="Verdana"/>
          <w:sz w:val="20"/>
          <w:szCs w:val="20"/>
        </w:rPr>
        <w:t>This is achieved through</w:t>
      </w:r>
      <w:r w:rsidR="001C1390" w:rsidRPr="001C1390">
        <w:rPr>
          <w:rFonts w:ascii="Verdana" w:hAnsi="Verdana"/>
          <w:sz w:val="20"/>
          <w:szCs w:val="20"/>
        </w:rPr>
        <w:t xml:space="preserve">: </w:t>
      </w:r>
    </w:p>
    <w:p w14:paraId="7BB9A04C" w14:textId="77777777" w:rsidR="00670AB1" w:rsidRDefault="00670AB1" w:rsidP="009D7F01">
      <w:pPr>
        <w:autoSpaceDE w:val="0"/>
        <w:autoSpaceDN w:val="0"/>
        <w:adjustRightInd w:val="0"/>
        <w:jc w:val="both"/>
        <w:rPr>
          <w:rFonts w:ascii="Verdana" w:hAnsi="Verdana"/>
          <w:sz w:val="20"/>
          <w:szCs w:val="20"/>
        </w:rPr>
      </w:pPr>
    </w:p>
    <w:p w14:paraId="1B47908D" w14:textId="77777777" w:rsidR="00670AB1" w:rsidRDefault="00EA60DE" w:rsidP="00E53B07">
      <w:pPr>
        <w:numPr>
          <w:ilvl w:val="0"/>
          <w:numId w:val="11"/>
        </w:numPr>
        <w:autoSpaceDE w:val="0"/>
        <w:autoSpaceDN w:val="0"/>
        <w:adjustRightInd w:val="0"/>
        <w:jc w:val="both"/>
        <w:rPr>
          <w:rFonts w:ascii="Verdana" w:hAnsi="Verdana"/>
          <w:sz w:val="20"/>
          <w:szCs w:val="20"/>
        </w:rPr>
      </w:pPr>
      <w:r>
        <w:rPr>
          <w:rFonts w:ascii="Verdana" w:hAnsi="Verdana"/>
          <w:sz w:val="20"/>
          <w:szCs w:val="20"/>
        </w:rPr>
        <w:t>a</w:t>
      </w:r>
      <w:r w:rsidR="00670AB1">
        <w:rPr>
          <w:rFonts w:ascii="Verdana" w:hAnsi="Verdana"/>
          <w:sz w:val="20"/>
          <w:szCs w:val="20"/>
        </w:rPr>
        <w:t>dopting the principles of leadership, public safety, partnership and performance in IGEM’s Emergency Management Assurance Framework to drive effective disaster management and continual improvement of the disaster management system</w:t>
      </w:r>
      <w:r>
        <w:rPr>
          <w:rFonts w:ascii="Verdana" w:hAnsi="Verdana"/>
          <w:sz w:val="20"/>
          <w:szCs w:val="20"/>
        </w:rPr>
        <w:t>; and</w:t>
      </w:r>
    </w:p>
    <w:p w14:paraId="23813E53" w14:textId="77777777" w:rsidR="00670AB1" w:rsidRDefault="00EA60DE" w:rsidP="00E53B07">
      <w:pPr>
        <w:numPr>
          <w:ilvl w:val="0"/>
          <w:numId w:val="11"/>
        </w:numPr>
        <w:autoSpaceDE w:val="0"/>
        <w:autoSpaceDN w:val="0"/>
        <w:adjustRightInd w:val="0"/>
        <w:jc w:val="both"/>
        <w:rPr>
          <w:rFonts w:ascii="Verdana" w:hAnsi="Verdana"/>
          <w:sz w:val="20"/>
          <w:szCs w:val="20"/>
        </w:rPr>
      </w:pPr>
      <w:r>
        <w:rPr>
          <w:rFonts w:ascii="Verdana" w:hAnsi="Verdana"/>
          <w:sz w:val="20"/>
          <w:szCs w:val="20"/>
        </w:rPr>
        <w:t>r</w:t>
      </w:r>
      <w:r w:rsidR="00425318">
        <w:rPr>
          <w:rFonts w:ascii="Verdana" w:hAnsi="Verdana"/>
          <w:sz w:val="20"/>
          <w:szCs w:val="20"/>
        </w:rPr>
        <w:t>ecognising</w:t>
      </w:r>
      <w:r w:rsidR="00670AB1">
        <w:rPr>
          <w:rFonts w:ascii="Verdana" w:hAnsi="Verdana"/>
          <w:sz w:val="20"/>
          <w:szCs w:val="20"/>
        </w:rPr>
        <w:t xml:space="preserve"> that communities are at the forefront of disaster impacts and the importance of supporting communities to prevent, prepare for, respond to, recover from and become more resilient to disasters</w:t>
      </w:r>
      <w:r w:rsidR="000D3891">
        <w:rPr>
          <w:rFonts w:ascii="Verdana" w:hAnsi="Verdana"/>
          <w:sz w:val="20"/>
          <w:szCs w:val="20"/>
        </w:rPr>
        <w:t>.</w:t>
      </w:r>
    </w:p>
    <w:p w14:paraId="3040CC79" w14:textId="77777777" w:rsidR="000D3891" w:rsidRDefault="000D3891" w:rsidP="000D3891">
      <w:pPr>
        <w:autoSpaceDE w:val="0"/>
        <w:autoSpaceDN w:val="0"/>
        <w:adjustRightInd w:val="0"/>
        <w:ind w:left="720"/>
        <w:jc w:val="both"/>
        <w:rPr>
          <w:rFonts w:ascii="Verdana" w:hAnsi="Verdana"/>
          <w:sz w:val="20"/>
          <w:szCs w:val="20"/>
        </w:rPr>
      </w:pPr>
    </w:p>
    <w:p w14:paraId="40F0FB06" w14:textId="77777777" w:rsidR="00670AB1" w:rsidRDefault="00670AB1" w:rsidP="00670AB1">
      <w:pPr>
        <w:autoSpaceDE w:val="0"/>
        <w:autoSpaceDN w:val="0"/>
        <w:adjustRightInd w:val="0"/>
        <w:ind w:left="720"/>
        <w:jc w:val="both"/>
        <w:rPr>
          <w:rFonts w:ascii="Verdana" w:hAnsi="Verdana"/>
          <w:sz w:val="20"/>
          <w:szCs w:val="20"/>
        </w:rPr>
      </w:pPr>
    </w:p>
    <w:p w14:paraId="77DAF070" w14:textId="77777777" w:rsidR="001C1390" w:rsidRPr="00670AB1" w:rsidRDefault="00670AB1" w:rsidP="00670AB1">
      <w:pPr>
        <w:autoSpaceDE w:val="0"/>
        <w:autoSpaceDN w:val="0"/>
        <w:adjustRightInd w:val="0"/>
        <w:jc w:val="both"/>
        <w:rPr>
          <w:rFonts w:ascii="Verdana" w:hAnsi="Verdana"/>
          <w:sz w:val="20"/>
          <w:szCs w:val="20"/>
        </w:rPr>
      </w:pPr>
      <w:r>
        <w:rPr>
          <w:rFonts w:ascii="Verdana" w:hAnsi="Verdana"/>
          <w:sz w:val="20"/>
          <w:szCs w:val="20"/>
        </w:rPr>
        <w:t>Enabling Strategies include:</w:t>
      </w:r>
    </w:p>
    <w:p w14:paraId="25470208" w14:textId="77777777" w:rsidR="00D634C2" w:rsidRDefault="00D634C2" w:rsidP="009D7F01">
      <w:pPr>
        <w:autoSpaceDE w:val="0"/>
        <w:autoSpaceDN w:val="0"/>
        <w:adjustRightInd w:val="0"/>
        <w:ind w:left="720"/>
        <w:jc w:val="both"/>
        <w:rPr>
          <w:rFonts w:ascii="Verdana" w:hAnsi="Verdana"/>
          <w:sz w:val="20"/>
          <w:szCs w:val="20"/>
        </w:rPr>
      </w:pPr>
    </w:p>
    <w:p w14:paraId="3025C4CC" w14:textId="77777777" w:rsidR="00670AB1" w:rsidRDefault="00EA60DE"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t>e</w:t>
      </w:r>
      <w:r w:rsidR="00670AB1">
        <w:rPr>
          <w:rFonts w:ascii="Verdana" w:hAnsi="Verdana"/>
          <w:sz w:val="20"/>
          <w:szCs w:val="20"/>
        </w:rPr>
        <w:t>nsuring disaster operations capabilities are responsive and effective</w:t>
      </w:r>
      <w:r>
        <w:rPr>
          <w:rFonts w:ascii="Verdana" w:hAnsi="Verdana"/>
          <w:sz w:val="20"/>
          <w:szCs w:val="20"/>
        </w:rPr>
        <w:t>;</w:t>
      </w:r>
    </w:p>
    <w:p w14:paraId="33FBA26C" w14:textId="77777777" w:rsidR="00D634C2" w:rsidRDefault="00EA60DE"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t>b</w:t>
      </w:r>
      <w:r w:rsidR="00670AB1">
        <w:rPr>
          <w:rFonts w:ascii="Verdana" w:hAnsi="Verdana"/>
          <w:sz w:val="20"/>
          <w:szCs w:val="20"/>
        </w:rPr>
        <w:t>uilding capacity, skills and knowledge to enable adaptation to changing environments</w:t>
      </w:r>
      <w:r>
        <w:rPr>
          <w:rFonts w:ascii="Verdana" w:hAnsi="Verdana"/>
          <w:sz w:val="20"/>
          <w:szCs w:val="20"/>
        </w:rPr>
        <w:t>;</w:t>
      </w:r>
    </w:p>
    <w:p w14:paraId="5792DAAE" w14:textId="77777777" w:rsidR="00670AB1" w:rsidRDefault="00670AB1"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t>collaborating and sharing responsibilities for disaster management across all levels of government, industry and communities</w:t>
      </w:r>
      <w:r w:rsidR="00EA60DE">
        <w:rPr>
          <w:rFonts w:ascii="Verdana" w:hAnsi="Verdana"/>
          <w:sz w:val="20"/>
          <w:szCs w:val="20"/>
        </w:rPr>
        <w:t>;</w:t>
      </w:r>
    </w:p>
    <w:p w14:paraId="37DC300F" w14:textId="77777777" w:rsidR="00670AB1" w:rsidRDefault="00670AB1"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lastRenderedPageBreak/>
        <w:t>communicating to engage all stakeholders in disaster management</w:t>
      </w:r>
      <w:r w:rsidR="00EA60DE">
        <w:rPr>
          <w:rFonts w:ascii="Verdana" w:hAnsi="Verdana"/>
          <w:sz w:val="20"/>
          <w:szCs w:val="20"/>
        </w:rPr>
        <w:t>;</w:t>
      </w:r>
    </w:p>
    <w:p w14:paraId="152C8A0A" w14:textId="77777777" w:rsidR="00670AB1" w:rsidRDefault="00EA60DE"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t>i</w:t>
      </w:r>
      <w:r w:rsidR="00670AB1">
        <w:rPr>
          <w:rFonts w:ascii="Verdana" w:hAnsi="Verdana"/>
          <w:sz w:val="20"/>
          <w:szCs w:val="20"/>
        </w:rPr>
        <w:t>ncorporating risk based planning into disaster management decision making</w:t>
      </w:r>
      <w:r>
        <w:rPr>
          <w:rFonts w:ascii="Verdana" w:hAnsi="Verdana"/>
          <w:sz w:val="20"/>
          <w:szCs w:val="20"/>
        </w:rPr>
        <w:t>; and</w:t>
      </w:r>
    </w:p>
    <w:p w14:paraId="68B86C42" w14:textId="77777777" w:rsidR="00670AB1" w:rsidRDefault="00EA60DE" w:rsidP="00E53B07">
      <w:pPr>
        <w:numPr>
          <w:ilvl w:val="0"/>
          <w:numId w:val="11"/>
        </w:numPr>
        <w:autoSpaceDE w:val="0"/>
        <w:autoSpaceDN w:val="0"/>
        <w:adjustRightInd w:val="0"/>
        <w:spacing w:line="276" w:lineRule="auto"/>
        <w:jc w:val="both"/>
        <w:rPr>
          <w:rFonts w:ascii="Verdana" w:hAnsi="Verdana"/>
          <w:sz w:val="20"/>
          <w:szCs w:val="20"/>
        </w:rPr>
      </w:pPr>
      <w:r>
        <w:rPr>
          <w:rFonts w:ascii="Verdana" w:hAnsi="Verdana"/>
          <w:sz w:val="20"/>
          <w:szCs w:val="20"/>
        </w:rPr>
        <w:t>c</w:t>
      </w:r>
      <w:r w:rsidR="00670AB1">
        <w:rPr>
          <w:rFonts w:ascii="Verdana" w:hAnsi="Verdana"/>
          <w:sz w:val="20"/>
          <w:szCs w:val="20"/>
        </w:rPr>
        <w:t>ontinuously improving disaster management through implementation of innovation, research and lessons learned</w:t>
      </w:r>
      <w:r>
        <w:rPr>
          <w:rFonts w:ascii="Verdana" w:hAnsi="Verdana"/>
          <w:sz w:val="20"/>
          <w:szCs w:val="20"/>
        </w:rPr>
        <w:t>.</w:t>
      </w:r>
    </w:p>
    <w:p w14:paraId="442A5240" w14:textId="12F07DBD" w:rsidR="001C1390" w:rsidRPr="00703661" w:rsidRDefault="001C1390" w:rsidP="00703661">
      <w:pPr>
        <w:autoSpaceDE w:val="0"/>
        <w:autoSpaceDN w:val="0"/>
        <w:adjustRightInd w:val="0"/>
        <w:ind w:left="720"/>
        <w:jc w:val="both"/>
        <w:rPr>
          <w:rFonts w:ascii="Verdana" w:hAnsi="Verdana"/>
          <w:sz w:val="20"/>
          <w:szCs w:val="20"/>
        </w:rPr>
      </w:pPr>
      <w:r w:rsidRPr="001C1390">
        <w:rPr>
          <w:rFonts w:ascii="Verdana" w:hAnsi="Verdana"/>
          <w:sz w:val="20"/>
          <w:szCs w:val="20"/>
        </w:rPr>
        <w:t xml:space="preserve"> </w:t>
      </w:r>
    </w:p>
    <w:p w14:paraId="26A23638" w14:textId="77777777" w:rsidR="001C1390" w:rsidRDefault="001C1390" w:rsidP="00F2223C">
      <w:pPr>
        <w:autoSpaceDE w:val="0"/>
        <w:autoSpaceDN w:val="0"/>
        <w:adjustRightInd w:val="0"/>
        <w:rPr>
          <w:rFonts w:ascii="Georgia" w:eastAsia="SimSun" w:hAnsi="Georgia" w:cs="Georgia"/>
          <w:b/>
          <w:bCs/>
          <w:color w:val="339B65"/>
          <w:sz w:val="25"/>
          <w:szCs w:val="25"/>
          <w:lang w:eastAsia="zh-CN"/>
        </w:rPr>
      </w:pPr>
    </w:p>
    <w:p w14:paraId="3806DB6F" w14:textId="77777777" w:rsidR="00F2223C" w:rsidRPr="00A511D4" w:rsidRDefault="00F2223C" w:rsidP="00F2223C">
      <w:pPr>
        <w:autoSpaceDE w:val="0"/>
        <w:autoSpaceDN w:val="0"/>
        <w:adjustRightInd w:val="0"/>
        <w:rPr>
          <w:rFonts w:ascii="Verdana" w:eastAsia="SimSun" w:hAnsi="Verdana"/>
          <w:b/>
          <w:bCs/>
          <w:color w:val="1F3864"/>
          <w:sz w:val="20"/>
          <w:szCs w:val="20"/>
          <w:lang w:eastAsia="zh-CN"/>
        </w:rPr>
      </w:pPr>
      <w:bookmarkStart w:id="29" w:name="Scope"/>
      <w:r w:rsidRPr="00A511D4">
        <w:rPr>
          <w:rFonts w:ascii="Verdana" w:eastAsia="SimSun" w:hAnsi="Verdana"/>
          <w:b/>
          <w:bCs/>
          <w:color w:val="1F3864"/>
          <w:sz w:val="20"/>
          <w:szCs w:val="20"/>
          <w:lang w:eastAsia="zh-CN"/>
        </w:rPr>
        <w:t>Scope</w:t>
      </w:r>
    </w:p>
    <w:bookmarkEnd w:id="29"/>
    <w:p w14:paraId="7A1D0A09" w14:textId="77777777" w:rsidR="00F2223C" w:rsidRPr="005C0183" w:rsidRDefault="00F2223C" w:rsidP="00F2223C">
      <w:pPr>
        <w:autoSpaceDE w:val="0"/>
        <w:autoSpaceDN w:val="0"/>
        <w:adjustRightInd w:val="0"/>
        <w:rPr>
          <w:rFonts w:ascii="Georgia" w:eastAsia="SimSun" w:hAnsi="Georgia" w:cs="Georgia"/>
          <w:b/>
          <w:bCs/>
          <w:color w:val="339B65"/>
          <w:sz w:val="20"/>
          <w:szCs w:val="20"/>
          <w:lang w:eastAsia="zh-CN"/>
        </w:rPr>
      </w:pPr>
    </w:p>
    <w:p w14:paraId="4716FDDF" w14:textId="77777777" w:rsidR="001B0E11" w:rsidRDefault="00F2223C" w:rsidP="002674E0">
      <w:pPr>
        <w:autoSpaceDE w:val="0"/>
        <w:autoSpaceDN w:val="0"/>
        <w:adjustRightInd w:val="0"/>
        <w:jc w:val="both"/>
        <w:rPr>
          <w:rFonts w:ascii="Verdana" w:eastAsia="SimSun" w:hAnsi="Verdana" w:cs="Arial"/>
          <w:sz w:val="20"/>
          <w:szCs w:val="20"/>
          <w:lang w:eastAsia="zh-CN"/>
        </w:rPr>
      </w:pPr>
      <w:r w:rsidRPr="005C0183">
        <w:rPr>
          <w:rFonts w:ascii="Verdana" w:eastAsia="SimSun" w:hAnsi="Verdana" w:cs="Arial"/>
          <w:sz w:val="20"/>
          <w:szCs w:val="20"/>
          <w:lang w:eastAsia="zh-CN"/>
        </w:rPr>
        <w:t xml:space="preserve">This plan details the arrangements necessary to undertake disaster management within the </w:t>
      </w:r>
      <w:r w:rsidR="00231A73" w:rsidRPr="005C0183">
        <w:rPr>
          <w:rFonts w:ascii="Verdana" w:eastAsia="SimSun" w:hAnsi="Verdana" w:cs="Arial"/>
          <w:sz w:val="20"/>
          <w:szCs w:val="20"/>
          <w:lang w:eastAsia="zh-CN"/>
        </w:rPr>
        <w:t>Toowoomba</w:t>
      </w:r>
      <w:r w:rsidRPr="005C0183">
        <w:rPr>
          <w:rFonts w:ascii="Verdana" w:eastAsia="SimSun" w:hAnsi="Verdana" w:cs="Arial"/>
          <w:sz w:val="20"/>
          <w:szCs w:val="20"/>
          <w:lang w:eastAsia="zh-CN"/>
        </w:rPr>
        <w:t xml:space="preserve"> Disaster District in support of the</w:t>
      </w:r>
      <w:r w:rsidR="007F1AD2" w:rsidRPr="005C0183">
        <w:rPr>
          <w:rFonts w:ascii="Verdana" w:eastAsia="SimSun" w:hAnsi="Verdana" w:cs="Arial"/>
          <w:sz w:val="20"/>
          <w:szCs w:val="20"/>
          <w:lang w:eastAsia="zh-CN"/>
        </w:rPr>
        <w:t xml:space="preserve"> </w:t>
      </w:r>
      <w:r w:rsidR="00473B3A">
        <w:rPr>
          <w:rFonts w:ascii="Verdana" w:eastAsia="SimSun" w:hAnsi="Verdana" w:cs="Arial"/>
          <w:sz w:val="20"/>
          <w:szCs w:val="20"/>
          <w:lang w:eastAsia="zh-CN"/>
        </w:rPr>
        <w:t xml:space="preserve">Toowoomba Local Disaster Management Group </w:t>
      </w:r>
      <w:r w:rsidR="00D83CDC">
        <w:rPr>
          <w:rFonts w:ascii="Verdana" w:eastAsia="SimSun" w:hAnsi="Verdana" w:cs="Arial"/>
          <w:sz w:val="20"/>
          <w:szCs w:val="20"/>
          <w:lang w:eastAsia="zh-CN"/>
        </w:rPr>
        <w:t xml:space="preserve">(LDMG) </w:t>
      </w:r>
      <w:r w:rsidR="00473B3A">
        <w:rPr>
          <w:rFonts w:ascii="Verdana" w:eastAsia="SimSun" w:hAnsi="Verdana" w:cs="Arial"/>
          <w:sz w:val="20"/>
          <w:szCs w:val="20"/>
          <w:lang w:eastAsia="zh-CN"/>
        </w:rPr>
        <w:t xml:space="preserve">and the Lockyer Valley </w:t>
      </w:r>
      <w:r w:rsidR="00D83CDC">
        <w:rPr>
          <w:rFonts w:ascii="Verdana" w:eastAsia="SimSun" w:hAnsi="Verdana" w:cs="Arial"/>
          <w:sz w:val="20"/>
          <w:szCs w:val="20"/>
          <w:lang w:eastAsia="zh-CN"/>
        </w:rPr>
        <w:t>LDMG</w:t>
      </w:r>
      <w:r w:rsidR="00473B3A">
        <w:rPr>
          <w:rFonts w:ascii="Verdana" w:eastAsia="SimSun" w:hAnsi="Verdana" w:cs="Arial"/>
          <w:sz w:val="20"/>
          <w:szCs w:val="20"/>
          <w:lang w:eastAsia="zh-CN"/>
        </w:rPr>
        <w:t xml:space="preserve">, and includes </w:t>
      </w:r>
      <w:r w:rsidRPr="005C0183">
        <w:rPr>
          <w:rFonts w:ascii="Verdana" w:eastAsia="SimSun" w:hAnsi="Verdana" w:cs="Arial"/>
          <w:sz w:val="20"/>
          <w:szCs w:val="20"/>
          <w:lang w:eastAsia="zh-CN"/>
        </w:rPr>
        <w:t xml:space="preserve">use of </w:t>
      </w:r>
      <w:r w:rsidR="00473B3A">
        <w:rPr>
          <w:rFonts w:ascii="Verdana" w:eastAsia="SimSun" w:hAnsi="Verdana" w:cs="Arial"/>
          <w:sz w:val="20"/>
          <w:szCs w:val="20"/>
          <w:lang w:eastAsia="zh-CN"/>
        </w:rPr>
        <w:t xml:space="preserve">resources from </w:t>
      </w:r>
      <w:r w:rsidRPr="005C0183">
        <w:rPr>
          <w:rFonts w:ascii="Verdana" w:eastAsia="SimSun" w:hAnsi="Verdana" w:cs="Arial"/>
          <w:sz w:val="20"/>
          <w:szCs w:val="20"/>
          <w:lang w:eastAsia="zh-CN"/>
        </w:rPr>
        <w:t xml:space="preserve">any </w:t>
      </w:r>
      <w:r w:rsidR="00FF41DC" w:rsidRPr="005C0183">
        <w:rPr>
          <w:rFonts w:ascii="Verdana" w:eastAsia="SimSun" w:hAnsi="Verdana" w:cs="Arial"/>
          <w:sz w:val="20"/>
          <w:szCs w:val="20"/>
          <w:lang w:eastAsia="zh-CN"/>
        </w:rPr>
        <w:t>S</w:t>
      </w:r>
      <w:r w:rsidRPr="005C0183">
        <w:rPr>
          <w:rFonts w:ascii="Verdana" w:eastAsia="SimSun" w:hAnsi="Verdana" w:cs="Arial"/>
          <w:sz w:val="20"/>
          <w:szCs w:val="20"/>
          <w:lang w:eastAsia="zh-CN"/>
        </w:rPr>
        <w:t>tate and</w:t>
      </w:r>
      <w:r w:rsidR="00473B3A">
        <w:rPr>
          <w:rFonts w:ascii="Verdana" w:eastAsia="SimSun" w:hAnsi="Verdana" w:cs="Arial"/>
          <w:sz w:val="20"/>
          <w:szCs w:val="20"/>
          <w:lang w:eastAsia="zh-CN"/>
        </w:rPr>
        <w:t>/or</w:t>
      </w:r>
      <w:r w:rsidRPr="005C0183">
        <w:rPr>
          <w:rFonts w:ascii="Verdana" w:eastAsia="SimSun" w:hAnsi="Verdana" w:cs="Arial"/>
          <w:sz w:val="20"/>
          <w:szCs w:val="20"/>
          <w:lang w:eastAsia="zh-CN"/>
        </w:rPr>
        <w:t xml:space="preserve"> </w:t>
      </w:r>
      <w:r w:rsidR="00FF41DC" w:rsidRPr="005C0183">
        <w:rPr>
          <w:rFonts w:ascii="Verdana" w:eastAsia="SimSun" w:hAnsi="Verdana" w:cs="Arial"/>
          <w:sz w:val="20"/>
          <w:szCs w:val="20"/>
          <w:lang w:eastAsia="zh-CN"/>
        </w:rPr>
        <w:t>C</w:t>
      </w:r>
      <w:r w:rsidRPr="005C0183">
        <w:rPr>
          <w:rFonts w:ascii="Verdana" w:eastAsia="SimSun" w:hAnsi="Verdana" w:cs="Arial"/>
          <w:sz w:val="20"/>
          <w:szCs w:val="20"/>
          <w:lang w:eastAsia="zh-CN"/>
        </w:rPr>
        <w:t>ommonwealth government department</w:t>
      </w:r>
      <w:r w:rsidR="00473B3A">
        <w:rPr>
          <w:rFonts w:ascii="Verdana" w:eastAsia="SimSun" w:hAnsi="Verdana" w:cs="Arial"/>
          <w:sz w:val="20"/>
          <w:szCs w:val="20"/>
          <w:lang w:eastAsia="zh-CN"/>
        </w:rPr>
        <w:t xml:space="preserve">, </w:t>
      </w:r>
      <w:r w:rsidR="00473B3A">
        <w:rPr>
          <w:rFonts w:ascii="Verdana" w:eastAsia="SimSun" w:hAnsi="Verdana" w:cs="Verdana"/>
          <w:sz w:val="20"/>
          <w:szCs w:val="20"/>
          <w:lang w:eastAsia="zh-CN"/>
        </w:rPr>
        <w:t>community organisations, industry, and commerce.</w:t>
      </w:r>
      <w:r w:rsidRPr="005C0183">
        <w:rPr>
          <w:rFonts w:ascii="Verdana" w:eastAsia="SimSun" w:hAnsi="Verdana" w:cs="Arial"/>
          <w:sz w:val="20"/>
          <w:szCs w:val="20"/>
          <w:lang w:eastAsia="zh-CN"/>
        </w:rPr>
        <w:t xml:space="preserve"> </w:t>
      </w:r>
    </w:p>
    <w:p w14:paraId="77706BC4" w14:textId="77777777" w:rsidR="00D4686B" w:rsidRPr="00CE6454" w:rsidRDefault="00D4686B" w:rsidP="002674E0">
      <w:pPr>
        <w:autoSpaceDE w:val="0"/>
        <w:autoSpaceDN w:val="0"/>
        <w:adjustRightInd w:val="0"/>
        <w:jc w:val="both"/>
        <w:rPr>
          <w:rFonts w:ascii="Verdana" w:eastAsia="SimSun" w:hAnsi="Verdana" w:cs="Arial"/>
          <w:sz w:val="20"/>
          <w:szCs w:val="20"/>
          <w:lang w:eastAsia="zh-CN"/>
        </w:rPr>
      </w:pPr>
    </w:p>
    <w:p w14:paraId="2EE33737" w14:textId="77777777" w:rsidR="00F2223C" w:rsidRDefault="00F2223C" w:rsidP="009D7F01">
      <w:pPr>
        <w:tabs>
          <w:tab w:val="left" w:pos="720"/>
        </w:tabs>
        <w:autoSpaceDE w:val="0"/>
        <w:autoSpaceDN w:val="0"/>
        <w:adjustRightInd w:val="0"/>
        <w:jc w:val="both"/>
        <w:rPr>
          <w:rFonts w:ascii="Georgia" w:eastAsia="SimSun" w:hAnsi="Georgia" w:cs="Georgia"/>
          <w:i/>
          <w:iCs/>
          <w:color w:val="000000"/>
          <w:sz w:val="18"/>
          <w:szCs w:val="18"/>
          <w:lang w:eastAsia="zh-CN"/>
        </w:rPr>
      </w:pPr>
      <w:r>
        <w:rPr>
          <w:rFonts w:ascii="Georgia" w:eastAsia="SimSun" w:hAnsi="Georgia" w:cs="Georgia"/>
          <w:i/>
          <w:iCs/>
          <w:color w:val="000000"/>
          <w:sz w:val="18"/>
          <w:szCs w:val="18"/>
          <w:lang w:eastAsia="zh-CN"/>
        </w:rPr>
        <w:tab/>
      </w:r>
    </w:p>
    <w:p w14:paraId="5DC9F9F1" w14:textId="77777777" w:rsidR="00F2223C" w:rsidRPr="00A511D4" w:rsidRDefault="00F2223C" w:rsidP="009D7F01">
      <w:pPr>
        <w:autoSpaceDE w:val="0"/>
        <w:autoSpaceDN w:val="0"/>
        <w:adjustRightInd w:val="0"/>
        <w:jc w:val="both"/>
        <w:rPr>
          <w:rFonts w:ascii="Verdana" w:eastAsia="SimSun" w:hAnsi="Verdana"/>
          <w:b/>
          <w:bCs/>
          <w:color w:val="1F3864"/>
          <w:sz w:val="20"/>
          <w:szCs w:val="20"/>
          <w:lang w:eastAsia="zh-CN"/>
        </w:rPr>
      </w:pPr>
      <w:bookmarkStart w:id="30" w:name="Disaster_Management_Priorities"/>
      <w:r w:rsidRPr="00A511D4">
        <w:rPr>
          <w:rFonts w:ascii="Verdana" w:eastAsia="SimSun" w:hAnsi="Verdana"/>
          <w:b/>
          <w:bCs/>
          <w:color w:val="1F3864"/>
          <w:sz w:val="20"/>
          <w:szCs w:val="20"/>
          <w:lang w:eastAsia="zh-CN"/>
        </w:rPr>
        <w:t>Disaster Management Priorities</w:t>
      </w:r>
    </w:p>
    <w:bookmarkEnd w:id="30"/>
    <w:p w14:paraId="28867EE6" w14:textId="77777777" w:rsidR="00F2223C" w:rsidRPr="00C0477C" w:rsidRDefault="00F2223C" w:rsidP="009D7F01">
      <w:pPr>
        <w:autoSpaceDE w:val="0"/>
        <w:autoSpaceDN w:val="0"/>
        <w:adjustRightInd w:val="0"/>
        <w:jc w:val="both"/>
        <w:rPr>
          <w:rFonts w:ascii="Georgia" w:eastAsia="SimSun" w:hAnsi="Georgia" w:cs="Georgia"/>
          <w:b/>
          <w:bCs/>
          <w:color w:val="339B65"/>
          <w:sz w:val="20"/>
          <w:szCs w:val="20"/>
          <w:lang w:eastAsia="zh-CN"/>
        </w:rPr>
      </w:pPr>
    </w:p>
    <w:p w14:paraId="4ABF0A0E" w14:textId="77777777" w:rsidR="00F2223C" w:rsidRDefault="00B51C33" w:rsidP="009D7F01">
      <w:pPr>
        <w:jc w:val="both"/>
        <w:rPr>
          <w:rFonts w:ascii="Verdana" w:eastAsia="SimSun" w:hAnsi="Verdana"/>
          <w:sz w:val="20"/>
          <w:szCs w:val="20"/>
          <w:lang w:eastAsia="zh-CN"/>
        </w:rPr>
      </w:pPr>
      <w:r>
        <w:rPr>
          <w:rFonts w:ascii="Verdana" w:eastAsia="SimSun" w:hAnsi="Verdana"/>
          <w:sz w:val="20"/>
          <w:szCs w:val="20"/>
          <w:lang w:eastAsia="zh-CN"/>
        </w:rPr>
        <w:t xml:space="preserve">The </w:t>
      </w:r>
      <w:r w:rsidR="00F2223C" w:rsidRPr="00A9205E">
        <w:rPr>
          <w:rFonts w:ascii="Verdana" w:eastAsia="SimSun" w:hAnsi="Verdana"/>
          <w:sz w:val="20"/>
          <w:szCs w:val="20"/>
          <w:lang w:eastAsia="zh-CN"/>
        </w:rPr>
        <w:t xml:space="preserve">priorities for the </w:t>
      </w:r>
      <w:r w:rsidR="00231A73">
        <w:rPr>
          <w:rFonts w:ascii="Verdana" w:eastAsia="SimSun" w:hAnsi="Verdana"/>
          <w:sz w:val="20"/>
          <w:szCs w:val="20"/>
          <w:lang w:eastAsia="zh-CN"/>
        </w:rPr>
        <w:t>Toowoomba</w:t>
      </w:r>
      <w:r w:rsidR="002674E0">
        <w:rPr>
          <w:rFonts w:ascii="Verdana" w:eastAsia="SimSun" w:hAnsi="Verdana"/>
          <w:sz w:val="20"/>
          <w:szCs w:val="20"/>
          <w:lang w:eastAsia="zh-CN"/>
        </w:rPr>
        <w:t xml:space="preserve"> </w:t>
      </w:r>
      <w:r w:rsidR="00D83CDC">
        <w:rPr>
          <w:rFonts w:ascii="Verdana" w:eastAsia="SimSun" w:hAnsi="Verdana"/>
          <w:sz w:val="20"/>
          <w:szCs w:val="20"/>
          <w:lang w:eastAsia="zh-CN"/>
        </w:rPr>
        <w:t>DDMG</w:t>
      </w:r>
      <w:r>
        <w:rPr>
          <w:rFonts w:ascii="Verdana" w:eastAsia="SimSun" w:hAnsi="Verdana"/>
          <w:sz w:val="20"/>
          <w:szCs w:val="20"/>
          <w:lang w:eastAsia="zh-CN"/>
        </w:rPr>
        <w:t xml:space="preserve"> are to:</w:t>
      </w:r>
    </w:p>
    <w:p w14:paraId="1DF1A663" w14:textId="77777777" w:rsidR="00B51C33" w:rsidRPr="00A9205E" w:rsidRDefault="00B51C33" w:rsidP="009D7F01">
      <w:pPr>
        <w:jc w:val="both"/>
        <w:rPr>
          <w:rFonts w:ascii="Verdana" w:eastAsia="SimSun" w:hAnsi="Verdana"/>
          <w:sz w:val="20"/>
          <w:szCs w:val="20"/>
          <w:lang w:eastAsia="zh-CN"/>
        </w:rPr>
      </w:pPr>
    </w:p>
    <w:p w14:paraId="5A88DBA3" w14:textId="77777777" w:rsidR="00F2223C" w:rsidRDefault="00D83CDC" w:rsidP="00D83CDC">
      <w:pPr>
        <w:numPr>
          <w:ilvl w:val="0"/>
          <w:numId w:val="3"/>
        </w:numPr>
        <w:autoSpaceDE w:val="0"/>
        <w:autoSpaceDN w:val="0"/>
        <w:adjustRightInd w:val="0"/>
        <w:spacing w:line="276" w:lineRule="auto"/>
        <w:jc w:val="both"/>
        <w:rPr>
          <w:rFonts w:ascii="Verdana" w:eastAsia="SimSun" w:hAnsi="Verdana" w:cs="Verdana"/>
          <w:sz w:val="20"/>
          <w:szCs w:val="20"/>
          <w:lang w:eastAsia="zh-CN"/>
        </w:rPr>
      </w:pPr>
      <w:r>
        <w:rPr>
          <w:rFonts w:ascii="Verdana" w:eastAsia="SimSun" w:hAnsi="Verdana" w:cs="Verdana"/>
          <w:sz w:val="20"/>
          <w:szCs w:val="20"/>
          <w:lang w:eastAsia="zh-CN"/>
        </w:rPr>
        <w:t>i</w:t>
      </w:r>
      <w:r w:rsidR="00F2223C">
        <w:rPr>
          <w:rFonts w:ascii="Verdana" w:eastAsia="SimSun" w:hAnsi="Verdana" w:cs="Verdana"/>
          <w:sz w:val="20"/>
          <w:szCs w:val="20"/>
          <w:lang w:eastAsia="zh-CN"/>
        </w:rPr>
        <w:t>mprove community (including business) disaster planning/mitigation and preparation;</w:t>
      </w:r>
    </w:p>
    <w:p w14:paraId="4F5ED47B" w14:textId="1F8130B1" w:rsidR="00F2223C" w:rsidRPr="00BD54D1" w:rsidRDefault="00D83CDC" w:rsidP="00BD54D1">
      <w:pPr>
        <w:numPr>
          <w:ilvl w:val="0"/>
          <w:numId w:val="3"/>
        </w:numPr>
        <w:autoSpaceDE w:val="0"/>
        <w:autoSpaceDN w:val="0"/>
        <w:adjustRightInd w:val="0"/>
        <w:spacing w:line="276" w:lineRule="auto"/>
        <w:jc w:val="both"/>
        <w:rPr>
          <w:rFonts w:ascii="Verdana" w:eastAsia="SimSun" w:hAnsi="Verdana" w:cs="Verdana"/>
          <w:sz w:val="20"/>
          <w:szCs w:val="20"/>
          <w:lang w:eastAsia="zh-CN"/>
        </w:rPr>
      </w:pPr>
      <w:r>
        <w:rPr>
          <w:rFonts w:ascii="Verdana" w:eastAsia="SimSun" w:hAnsi="Verdana" w:cs="Verdana"/>
          <w:sz w:val="20"/>
          <w:szCs w:val="20"/>
          <w:lang w:eastAsia="zh-CN"/>
        </w:rPr>
        <w:t>m</w:t>
      </w:r>
      <w:r w:rsidR="00F2223C">
        <w:rPr>
          <w:rFonts w:ascii="Verdana" w:eastAsia="SimSun" w:hAnsi="Verdana" w:cs="Verdana"/>
          <w:sz w:val="20"/>
          <w:szCs w:val="20"/>
          <w:lang w:eastAsia="zh-CN"/>
        </w:rPr>
        <w:t xml:space="preserve">anage training of DDMG members in line with the </w:t>
      </w:r>
      <w:r w:rsidR="00BD54D1" w:rsidRPr="00BD3FFF">
        <w:rPr>
          <w:rFonts w:ascii="Verdana" w:eastAsia="SimSun" w:hAnsi="Verdana" w:cs="Verdana"/>
          <w:sz w:val="20"/>
          <w:szCs w:val="20"/>
          <w:lang w:eastAsia="zh-CN"/>
        </w:rPr>
        <w:t>Queensland Disaster Management Training Framework</w:t>
      </w:r>
      <w:r w:rsidR="00BD54D1">
        <w:rPr>
          <w:rFonts w:ascii="Verdana" w:eastAsia="SimSun" w:hAnsi="Verdana" w:cs="Verdana"/>
          <w:sz w:val="20"/>
          <w:szCs w:val="20"/>
          <w:lang w:eastAsia="zh-CN"/>
        </w:rPr>
        <w:t>;</w:t>
      </w:r>
    </w:p>
    <w:p w14:paraId="040A4B7A" w14:textId="77777777" w:rsidR="00F2223C" w:rsidRDefault="00D83CDC" w:rsidP="00D83CDC">
      <w:pPr>
        <w:numPr>
          <w:ilvl w:val="0"/>
          <w:numId w:val="3"/>
        </w:numPr>
        <w:autoSpaceDE w:val="0"/>
        <w:autoSpaceDN w:val="0"/>
        <w:adjustRightInd w:val="0"/>
        <w:spacing w:line="276" w:lineRule="auto"/>
        <w:jc w:val="both"/>
        <w:rPr>
          <w:rFonts w:ascii="Verdana" w:eastAsia="SimSun" w:hAnsi="Verdana" w:cs="Verdana"/>
          <w:sz w:val="20"/>
          <w:szCs w:val="20"/>
          <w:lang w:eastAsia="zh-CN"/>
        </w:rPr>
      </w:pPr>
      <w:r>
        <w:rPr>
          <w:rFonts w:ascii="Verdana" w:eastAsia="SimSun" w:hAnsi="Verdana" w:cs="Verdana"/>
          <w:sz w:val="20"/>
          <w:szCs w:val="20"/>
          <w:lang w:eastAsia="zh-CN"/>
        </w:rPr>
        <w:t>i</w:t>
      </w:r>
      <w:r w:rsidR="00F2223C">
        <w:rPr>
          <w:rFonts w:ascii="Verdana" w:eastAsia="SimSun" w:hAnsi="Verdana" w:cs="Verdana"/>
          <w:sz w:val="20"/>
          <w:szCs w:val="20"/>
          <w:lang w:eastAsia="zh-CN"/>
        </w:rPr>
        <w:t>ntegrate effective disaster risk reduction initiatives into strategic and corporate plans at appropriate levels of government, community organ</w:t>
      </w:r>
      <w:r>
        <w:rPr>
          <w:rFonts w:ascii="Verdana" w:eastAsia="SimSun" w:hAnsi="Verdana" w:cs="Verdana"/>
          <w:sz w:val="20"/>
          <w:szCs w:val="20"/>
          <w:lang w:eastAsia="zh-CN"/>
        </w:rPr>
        <w:t>isations, industry and commerce; and</w:t>
      </w:r>
    </w:p>
    <w:p w14:paraId="19FE442A" w14:textId="77777777" w:rsidR="00F2223C" w:rsidRDefault="00D83CDC" w:rsidP="00D83CDC">
      <w:pPr>
        <w:numPr>
          <w:ilvl w:val="0"/>
          <w:numId w:val="3"/>
        </w:numPr>
        <w:autoSpaceDE w:val="0"/>
        <w:autoSpaceDN w:val="0"/>
        <w:adjustRightInd w:val="0"/>
        <w:spacing w:line="276" w:lineRule="auto"/>
        <w:jc w:val="both"/>
        <w:rPr>
          <w:rFonts w:ascii="Verdana" w:eastAsia="SimSun" w:hAnsi="Verdana" w:cs="Verdana"/>
          <w:sz w:val="20"/>
          <w:szCs w:val="20"/>
          <w:lang w:eastAsia="zh-CN"/>
        </w:rPr>
      </w:pPr>
      <w:r>
        <w:rPr>
          <w:rFonts w:ascii="Verdana" w:eastAsia="SimSun" w:hAnsi="Verdana" w:cs="Verdana"/>
          <w:sz w:val="20"/>
          <w:szCs w:val="20"/>
          <w:lang w:eastAsia="zh-CN"/>
        </w:rPr>
        <w:t>m</w:t>
      </w:r>
      <w:r w:rsidR="00F2223C">
        <w:rPr>
          <w:rFonts w:ascii="Verdana" w:eastAsia="SimSun" w:hAnsi="Verdana" w:cs="Verdana"/>
          <w:sz w:val="20"/>
          <w:szCs w:val="20"/>
          <w:lang w:eastAsia="zh-CN"/>
        </w:rPr>
        <w:t>onitor and evaluate the disaster management arrangements to:</w:t>
      </w:r>
    </w:p>
    <w:p w14:paraId="4A89C59D" w14:textId="77777777" w:rsidR="00F2223C" w:rsidRDefault="00F2223C" w:rsidP="00D83CDC">
      <w:pPr>
        <w:numPr>
          <w:ilvl w:val="1"/>
          <w:numId w:val="3"/>
        </w:numPr>
        <w:autoSpaceDE w:val="0"/>
        <w:autoSpaceDN w:val="0"/>
        <w:adjustRightInd w:val="0"/>
        <w:spacing w:line="276" w:lineRule="auto"/>
        <w:ind w:left="1418" w:hanging="284"/>
        <w:jc w:val="both"/>
        <w:rPr>
          <w:rFonts w:ascii="Verdana" w:eastAsia="SimSun" w:hAnsi="Verdana" w:cs="Verdana"/>
          <w:sz w:val="20"/>
          <w:szCs w:val="20"/>
          <w:lang w:eastAsia="zh-CN"/>
        </w:rPr>
      </w:pPr>
      <w:r>
        <w:rPr>
          <w:rFonts w:ascii="Verdana" w:eastAsia="SimSun" w:hAnsi="Verdana" w:cs="Verdana"/>
          <w:sz w:val="20"/>
          <w:szCs w:val="20"/>
          <w:lang w:eastAsia="zh-CN"/>
        </w:rPr>
        <w:t>streamline arrangements;</w:t>
      </w:r>
    </w:p>
    <w:p w14:paraId="226F0761" w14:textId="77777777" w:rsidR="00F2223C" w:rsidRDefault="00F2223C" w:rsidP="00D83CDC">
      <w:pPr>
        <w:numPr>
          <w:ilvl w:val="1"/>
          <w:numId w:val="3"/>
        </w:numPr>
        <w:autoSpaceDE w:val="0"/>
        <w:autoSpaceDN w:val="0"/>
        <w:adjustRightInd w:val="0"/>
        <w:spacing w:line="276" w:lineRule="auto"/>
        <w:ind w:left="1418" w:hanging="284"/>
        <w:jc w:val="both"/>
        <w:rPr>
          <w:rFonts w:ascii="Verdana" w:eastAsia="SimSun" w:hAnsi="Verdana" w:cs="Verdana"/>
          <w:sz w:val="20"/>
          <w:szCs w:val="20"/>
          <w:lang w:eastAsia="zh-CN"/>
        </w:rPr>
      </w:pPr>
      <w:r>
        <w:rPr>
          <w:rFonts w:ascii="Verdana" w:eastAsia="SimSun" w:hAnsi="Verdana" w:cs="Verdana"/>
          <w:sz w:val="20"/>
          <w:szCs w:val="20"/>
          <w:lang w:eastAsia="zh-CN"/>
        </w:rPr>
        <w:t>develop clear accountability, including defined roles and</w:t>
      </w:r>
      <w:r w:rsidR="00D4686B">
        <w:rPr>
          <w:rFonts w:ascii="Verdana" w:eastAsia="SimSun" w:hAnsi="Verdana" w:cs="Verdana"/>
          <w:sz w:val="20"/>
          <w:szCs w:val="20"/>
          <w:lang w:eastAsia="zh-CN"/>
        </w:rPr>
        <w:t xml:space="preserve"> </w:t>
      </w:r>
      <w:r>
        <w:rPr>
          <w:rFonts w:ascii="Verdana" w:eastAsia="SimSun" w:hAnsi="Verdana" w:cs="Verdana"/>
          <w:sz w:val="20"/>
          <w:szCs w:val="20"/>
          <w:lang w:eastAsia="zh-CN"/>
        </w:rPr>
        <w:t>responsibilities at all levels of the disaster management</w:t>
      </w:r>
      <w:r w:rsidR="00A51F51">
        <w:rPr>
          <w:rFonts w:ascii="Verdana" w:eastAsia="SimSun" w:hAnsi="Verdana" w:cs="Verdana"/>
          <w:sz w:val="20"/>
          <w:szCs w:val="20"/>
          <w:lang w:eastAsia="zh-CN"/>
        </w:rPr>
        <w:t xml:space="preserve"> </w:t>
      </w:r>
      <w:r>
        <w:rPr>
          <w:rFonts w:ascii="Verdana" w:eastAsia="SimSun" w:hAnsi="Verdana" w:cs="Verdana"/>
          <w:sz w:val="20"/>
          <w:szCs w:val="20"/>
          <w:lang w:eastAsia="zh-CN"/>
        </w:rPr>
        <w:t>arrangements;</w:t>
      </w:r>
    </w:p>
    <w:p w14:paraId="187AEAEF" w14:textId="77777777" w:rsidR="00A51F51" w:rsidRDefault="00F2223C" w:rsidP="00D83CDC">
      <w:pPr>
        <w:numPr>
          <w:ilvl w:val="1"/>
          <w:numId w:val="3"/>
        </w:numPr>
        <w:autoSpaceDE w:val="0"/>
        <w:autoSpaceDN w:val="0"/>
        <w:adjustRightInd w:val="0"/>
        <w:spacing w:line="276" w:lineRule="auto"/>
        <w:ind w:left="1418" w:hanging="284"/>
        <w:jc w:val="both"/>
        <w:rPr>
          <w:rFonts w:ascii="Verdana" w:eastAsia="SimSun" w:hAnsi="Verdana" w:cs="Verdana"/>
          <w:sz w:val="20"/>
          <w:szCs w:val="20"/>
          <w:lang w:eastAsia="zh-CN"/>
        </w:rPr>
      </w:pPr>
      <w:r w:rsidRPr="00A51F51">
        <w:rPr>
          <w:rFonts w:ascii="Verdana" w:eastAsia="SimSun" w:hAnsi="Verdana" w:cs="Verdana"/>
          <w:sz w:val="20"/>
          <w:szCs w:val="20"/>
          <w:lang w:eastAsia="zh-CN"/>
        </w:rPr>
        <w:t>improve the communication flow process; and</w:t>
      </w:r>
    </w:p>
    <w:p w14:paraId="3E938C5F" w14:textId="77777777" w:rsidR="00F2223C" w:rsidRDefault="00F2223C" w:rsidP="00D83CDC">
      <w:pPr>
        <w:autoSpaceDE w:val="0"/>
        <w:autoSpaceDN w:val="0"/>
        <w:adjustRightInd w:val="0"/>
        <w:spacing w:line="276" w:lineRule="auto"/>
        <w:ind w:left="1418" w:hanging="284"/>
        <w:jc w:val="both"/>
        <w:rPr>
          <w:rFonts w:ascii="Verdana" w:eastAsia="SimSun" w:hAnsi="Verdana" w:cs="Verdana"/>
          <w:sz w:val="20"/>
          <w:szCs w:val="20"/>
          <w:lang w:eastAsia="zh-CN"/>
        </w:rPr>
      </w:pPr>
      <w:r w:rsidRPr="00A51F51">
        <w:rPr>
          <w:rFonts w:ascii="Verdana" w:eastAsia="SimSun" w:hAnsi="Verdana" w:cs="Verdana"/>
          <w:sz w:val="20"/>
          <w:szCs w:val="20"/>
          <w:lang w:eastAsia="zh-CN"/>
        </w:rPr>
        <w:t>- develop whole-of-government, media</w:t>
      </w:r>
      <w:r w:rsidR="00754131" w:rsidRPr="00A51F51">
        <w:rPr>
          <w:rFonts w:ascii="Verdana" w:eastAsia="SimSun" w:hAnsi="Verdana" w:cs="Verdana"/>
          <w:sz w:val="20"/>
          <w:szCs w:val="20"/>
          <w:lang w:eastAsia="zh-CN"/>
        </w:rPr>
        <w:t xml:space="preserve"> and community engagement</w:t>
      </w:r>
      <w:r w:rsidR="00A51F51">
        <w:rPr>
          <w:rFonts w:ascii="Verdana" w:eastAsia="SimSun" w:hAnsi="Verdana" w:cs="Verdana"/>
          <w:sz w:val="20"/>
          <w:szCs w:val="20"/>
          <w:lang w:eastAsia="zh-CN"/>
        </w:rPr>
        <w:t xml:space="preserve"> </w:t>
      </w:r>
      <w:r>
        <w:rPr>
          <w:rFonts w:ascii="Verdana" w:eastAsia="SimSun" w:hAnsi="Verdana" w:cs="Verdana"/>
          <w:sz w:val="20"/>
          <w:szCs w:val="20"/>
          <w:lang w:eastAsia="zh-CN"/>
        </w:rPr>
        <w:t>arrangements.</w:t>
      </w:r>
    </w:p>
    <w:p w14:paraId="7A8A5979" w14:textId="77777777" w:rsidR="00F43568" w:rsidRDefault="005777CF" w:rsidP="009D7F01">
      <w:pPr>
        <w:jc w:val="both"/>
        <w:rPr>
          <w:rFonts w:ascii="Verdana" w:eastAsia="SimSun" w:hAnsi="Verdana"/>
          <w:sz w:val="20"/>
          <w:szCs w:val="20"/>
          <w:lang w:eastAsia="zh-CN"/>
        </w:rPr>
      </w:pPr>
      <w:r w:rsidRPr="005777CF">
        <w:rPr>
          <w:rFonts w:ascii="Verdana" w:eastAsia="SimSun" w:hAnsi="Verdana"/>
          <w:sz w:val="20"/>
          <w:szCs w:val="20"/>
          <w:lang w:eastAsia="zh-CN"/>
        </w:rPr>
        <w:t xml:space="preserve">The </w:t>
      </w:r>
      <w:r>
        <w:rPr>
          <w:rFonts w:ascii="Verdana" w:eastAsia="SimSun" w:hAnsi="Verdana"/>
          <w:sz w:val="20"/>
          <w:szCs w:val="20"/>
          <w:lang w:eastAsia="zh-CN"/>
        </w:rPr>
        <w:t xml:space="preserve">Annual Operational Priorities for the </w:t>
      </w:r>
      <w:r w:rsidR="00231A73">
        <w:rPr>
          <w:rFonts w:ascii="Verdana" w:eastAsia="SimSun" w:hAnsi="Verdana"/>
          <w:sz w:val="20"/>
          <w:szCs w:val="20"/>
          <w:lang w:eastAsia="zh-CN"/>
        </w:rPr>
        <w:t>Toowoomba</w:t>
      </w:r>
      <w:r w:rsidRPr="005777CF">
        <w:rPr>
          <w:rFonts w:ascii="Verdana" w:eastAsia="SimSun" w:hAnsi="Verdana"/>
          <w:sz w:val="20"/>
          <w:szCs w:val="20"/>
          <w:lang w:eastAsia="zh-CN"/>
        </w:rPr>
        <w:t xml:space="preserve"> DDMG </w:t>
      </w:r>
      <w:r>
        <w:rPr>
          <w:rFonts w:ascii="Verdana" w:eastAsia="SimSun" w:hAnsi="Verdana"/>
          <w:sz w:val="20"/>
          <w:szCs w:val="20"/>
          <w:lang w:eastAsia="zh-CN"/>
        </w:rPr>
        <w:t xml:space="preserve">are contained within the </w:t>
      </w:r>
      <w:r w:rsidRPr="008D794E">
        <w:rPr>
          <w:rFonts w:ascii="Verdana" w:eastAsia="SimSun" w:hAnsi="Verdana"/>
          <w:sz w:val="20"/>
          <w:szCs w:val="20"/>
          <w:lang w:eastAsia="zh-CN"/>
        </w:rPr>
        <w:t>DDMG Annual Operati</w:t>
      </w:r>
      <w:r w:rsidR="00A63C1B" w:rsidRPr="008D794E">
        <w:rPr>
          <w:rFonts w:ascii="Verdana" w:eastAsia="SimSun" w:hAnsi="Verdana"/>
          <w:sz w:val="20"/>
          <w:szCs w:val="20"/>
          <w:lang w:eastAsia="zh-CN"/>
        </w:rPr>
        <w:t xml:space="preserve">onal Plan </w:t>
      </w:r>
      <w:r w:rsidR="0079004A" w:rsidRPr="008D794E">
        <w:rPr>
          <w:rFonts w:ascii="Verdana" w:eastAsia="SimSun" w:hAnsi="Verdana"/>
          <w:sz w:val="20"/>
          <w:szCs w:val="20"/>
          <w:lang w:eastAsia="zh-CN"/>
        </w:rPr>
        <w:t>(</w:t>
      </w:r>
      <w:r w:rsidR="008D794E" w:rsidRPr="008D794E">
        <w:rPr>
          <w:rFonts w:ascii="Verdana" w:eastAsia="SimSun" w:hAnsi="Verdana"/>
          <w:sz w:val="20"/>
          <w:szCs w:val="20"/>
          <w:lang w:eastAsia="zh-CN"/>
        </w:rPr>
        <w:t xml:space="preserve">see </w:t>
      </w:r>
      <w:r w:rsidR="00985904" w:rsidRPr="008D794E">
        <w:rPr>
          <w:rFonts w:ascii="Verdana" w:eastAsia="SimSun" w:hAnsi="Verdana"/>
          <w:sz w:val="20"/>
          <w:szCs w:val="20"/>
          <w:lang w:eastAsia="zh-CN"/>
        </w:rPr>
        <w:t xml:space="preserve">Annexure </w:t>
      </w:r>
      <w:r w:rsidR="007934B4">
        <w:rPr>
          <w:rFonts w:ascii="Verdana" w:eastAsia="SimSun" w:hAnsi="Verdana"/>
          <w:sz w:val="20"/>
          <w:szCs w:val="20"/>
          <w:lang w:eastAsia="zh-CN"/>
        </w:rPr>
        <w:t>F</w:t>
      </w:r>
      <w:r w:rsidR="00985904" w:rsidRPr="008D794E">
        <w:rPr>
          <w:rFonts w:ascii="Verdana" w:eastAsia="SimSun" w:hAnsi="Verdana"/>
          <w:sz w:val="20"/>
          <w:szCs w:val="20"/>
          <w:lang w:eastAsia="zh-CN"/>
        </w:rPr>
        <w:t>).</w:t>
      </w:r>
    </w:p>
    <w:p w14:paraId="28976388" w14:textId="77777777" w:rsidR="00F43568" w:rsidRDefault="00F43568" w:rsidP="009D7F01">
      <w:pPr>
        <w:jc w:val="both"/>
        <w:rPr>
          <w:rFonts w:ascii="Verdana" w:eastAsia="SimSun" w:hAnsi="Verdana"/>
          <w:sz w:val="20"/>
          <w:szCs w:val="20"/>
          <w:lang w:eastAsia="zh-CN"/>
        </w:rPr>
      </w:pPr>
    </w:p>
    <w:p w14:paraId="52D21386" w14:textId="77777777" w:rsidR="00F43568" w:rsidRDefault="005777CF" w:rsidP="009D7F01">
      <w:pPr>
        <w:jc w:val="both"/>
        <w:rPr>
          <w:rFonts w:ascii="Verdana" w:eastAsia="SimSun" w:hAnsi="Verdana"/>
          <w:i/>
          <w:sz w:val="20"/>
          <w:szCs w:val="20"/>
          <w:lang w:eastAsia="zh-CN"/>
        </w:rPr>
      </w:pPr>
      <w:r>
        <w:rPr>
          <w:rFonts w:ascii="Verdana" w:eastAsia="SimSun" w:hAnsi="Verdana"/>
          <w:sz w:val="20"/>
          <w:szCs w:val="20"/>
          <w:lang w:eastAsia="zh-CN"/>
        </w:rPr>
        <w:t>This operational plan outlines</w:t>
      </w:r>
      <w:r w:rsidRPr="005777CF">
        <w:rPr>
          <w:rFonts w:ascii="Verdana" w:eastAsia="SimSun" w:hAnsi="Verdana"/>
          <w:sz w:val="20"/>
          <w:szCs w:val="20"/>
          <w:lang w:eastAsia="zh-CN"/>
        </w:rPr>
        <w:t xml:space="preserve"> the operational priorities for the forthcoming year pursuant to the provisions of Section 53 (2)</w:t>
      </w:r>
      <w:r w:rsidR="00A63C1B">
        <w:rPr>
          <w:rFonts w:ascii="Verdana" w:eastAsia="SimSun" w:hAnsi="Verdana"/>
          <w:sz w:val="20"/>
          <w:szCs w:val="20"/>
          <w:lang w:eastAsia="zh-CN"/>
        </w:rPr>
        <w:t xml:space="preserve"> </w:t>
      </w:r>
      <w:r w:rsidRPr="005777CF">
        <w:rPr>
          <w:rFonts w:ascii="Verdana" w:eastAsia="SimSun" w:hAnsi="Verdana"/>
          <w:sz w:val="20"/>
          <w:szCs w:val="20"/>
          <w:lang w:eastAsia="zh-CN"/>
        </w:rPr>
        <w:t xml:space="preserve">(e) of the </w:t>
      </w:r>
      <w:r w:rsidR="00E22925">
        <w:rPr>
          <w:rFonts w:ascii="Verdana" w:eastAsia="SimSun" w:hAnsi="Verdana"/>
          <w:sz w:val="20"/>
          <w:szCs w:val="20"/>
          <w:lang w:eastAsia="zh-CN"/>
        </w:rPr>
        <w:t>Act</w:t>
      </w:r>
      <w:r w:rsidRPr="005777CF">
        <w:rPr>
          <w:rFonts w:ascii="Verdana" w:eastAsia="SimSun" w:hAnsi="Verdana"/>
          <w:i/>
          <w:sz w:val="20"/>
          <w:szCs w:val="20"/>
          <w:lang w:eastAsia="zh-CN"/>
        </w:rPr>
        <w:t xml:space="preserve">.  </w:t>
      </w:r>
    </w:p>
    <w:p w14:paraId="6043E195" w14:textId="77777777" w:rsidR="00F43568" w:rsidRDefault="00F43568" w:rsidP="009D7F01">
      <w:pPr>
        <w:jc w:val="both"/>
        <w:rPr>
          <w:rFonts w:ascii="Verdana" w:eastAsia="SimSun" w:hAnsi="Verdana"/>
          <w:i/>
          <w:sz w:val="20"/>
          <w:szCs w:val="20"/>
          <w:lang w:eastAsia="zh-CN"/>
        </w:rPr>
      </w:pPr>
    </w:p>
    <w:p w14:paraId="2731EC2B" w14:textId="77777777" w:rsidR="005777CF" w:rsidRPr="005777CF" w:rsidRDefault="005777CF" w:rsidP="009D7F01">
      <w:pPr>
        <w:jc w:val="both"/>
        <w:rPr>
          <w:rFonts w:ascii="Verdana" w:eastAsia="SimSun" w:hAnsi="Verdana"/>
          <w:sz w:val="20"/>
          <w:szCs w:val="20"/>
          <w:lang w:eastAsia="zh-CN"/>
        </w:rPr>
      </w:pPr>
      <w:r w:rsidRPr="005777CF">
        <w:rPr>
          <w:rFonts w:ascii="Verdana" w:eastAsia="SimSun" w:hAnsi="Verdana"/>
          <w:sz w:val="20"/>
          <w:szCs w:val="20"/>
          <w:lang w:eastAsia="zh-CN"/>
        </w:rPr>
        <w:t>The operational plan is used as a tool to outline, implement, manage and monitor current disaster managemen</w:t>
      </w:r>
      <w:r w:rsidR="00F43568">
        <w:rPr>
          <w:rFonts w:ascii="Verdana" w:eastAsia="SimSun" w:hAnsi="Verdana"/>
          <w:sz w:val="20"/>
          <w:szCs w:val="20"/>
          <w:lang w:eastAsia="zh-CN"/>
        </w:rPr>
        <w:t xml:space="preserve">t priorities for the district and </w:t>
      </w:r>
      <w:r>
        <w:rPr>
          <w:rFonts w:ascii="Verdana" w:eastAsia="SimSun" w:hAnsi="Verdana"/>
          <w:sz w:val="20"/>
          <w:szCs w:val="20"/>
          <w:lang w:eastAsia="zh-CN"/>
        </w:rPr>
        <w:t xml:space="preserve">will be reviewed annually by the </w:t>
      </w:r>
      <w:r w:rsidR="00B90EC1">
        <w:rPr>
          <w:rFonts w:ascii="Verdana" w:eastAsia="SimSun" w:hAnsi="Verdana"/>
          <w:sz w:val="20"/>
          <w:szCs w:val="20"/>
          <w:lang w:eastAsia="zh-CN"/>
        </w:rPr>
        <w:t>executive officer</w:t>
      </w:r>
      <w:r>
        <w:rPr>
          <w:rFonts w:ascii="Verdana" w:eastAsia="SimSun" w:hAnsi="Verdana"/>
          <w:sz w:val="20"/>
          <w:szCs w:val="20"/>
          <w:lang w:eastAsia="zh-CN"/>
        </w:rPr>
        <w:t xml:space="preserve"> in consultation with the Chair of the DDMG and member agencies</w:t>
      </w:r>
      <w:r w:rsidR="00F43568">
        <w:rPr>
          <w:rFonts w:ascii="Verdana" w:eastAsia="SimSun" w:hAnsi="Verdana"/>
          <w:sz w:val="20"/>
          <w:szCs w:val="20"/>
          <w:lang w:eastAsia="zh-CN"/>
        </w:rPr>
        <w:t>.</w:t>
      </w:r>
    </w:p>
    <w:p w14:paraId="413DFBB2" w14:textId="77777777" w:rsidR="008F1306" w:rsidRPr="00AE556E" w:rsidRDefault="008F1306" w:rsidP="00AE556E">
      <w:pPr>
        <w:autoSpaceDE w:val="0"/>
        <w:autoSpaceDN w:val="0"/>
        <w:ind w:left="720"/>
        <w:rPr>
          <w:rFonts w:ascii="Verdana" w:hAnsi="Verdana"/>
          <w:color w:val="000000"/>
          <w:sz w:val="18"/>
          <w:szCs w:val="18"/>
          <w:lang w:eastAsia="zh-CN"/>
        </w:rPr>
      </w:pPr>
    </w:p>
    <w:p w14:paraId="4C2263F0" w14:textId="77777777" w:rsidR="005242DC" w:rsidRDefault="005242DC" w:rsidP="00F2223C">
      <w:pPr>
        <w:autoSpaceDE w:val="0"/>
        <w:autoSpaceDN w:val="0"/>
        <w:adjustRightInd w:val="0"/>
        <w:rPr>
          <w:rFonts w:ascii="Verdana" w:eastAsia="SimSun" w:hAnsi="Verdana"/>
          <w:b/>
          <w:bCs/>
          <w:color w:val="1F3864"/>
          <w:sz w:val="28"/>
          <w:szCs w:val="28"/>
          <w:lang w:eastAsia="zh-CN"/>
        </w:rPr>
      </w:pPr>
      <w:r>
        <w:rPr>
          <w:rFonts w:ascii="Verdana" w:eastAsia="SimSun" w:hAnsi="Verdana"/>
          <w:b/>
          <w:bCs/>
          <w:color w:val="1F3864"/>
          <w:sz w:val="28"/>
          <w:szCs w:val="28"/>
          <w:lang w:eastAsia="zh-CN"/>
        </w:rPr>
        <w:br w:type="page"/>
      </w:r>
    </w:p>
    <w:p w14:paraId="5E60D044" w14:textId="77777777" w:rsidR="003559CF" w:rsidRPr="00A511D4" w:rsidRDefault="00231A73" w:rsidP="00F2223C">
      <w:pPr>
        <w:autoSpaceDE w:val="0"/>
        <w:autoSpaceDN w:val="0"/>
        <w:adjustRightInd w:val="0"/>
        <w:rPr>
          <w:rFonts w:ascii="Verdana" w:eastAsia="SimSun" w:hAnsi="Verdana"/>
          <w:b/>
          <w:bCs/>
          <w:color w:val="1F3864"/>
          <w:sz w:val="28"/>
          <w:szCs w:val="28"/>
          <w:lang w:eastAsia="zh-CN"/>
        </w:rPr>
      </w:pPr>
      <w:bookmarkStart w:id="31" w:name="Toowoomba_DDMG"/>
      <w:r w:rsidRPr="00A511D4">
        <w:rPr>
          <w:rFonts w:ascii="Verdana" w:eastAsia="SimSun" w:hAnsi="Verdana"/>
          <w:b/>
          <w:bCs/>
          <w:color w:val="1F3864"/>
          <w:sz w:val="28"/>
          <w:szCs w:val="28"/>
          <w:lang w:eastAsia="zh-CN"/>
        </w:rPr>
        <w:lastRenderedPageBreak/>
        <w:t>Toowoomba</w:t>
      </w:r>
      <w:r w:rsidR="009B2121" w:rsidRPr="00A511D4">
        <w:rPr>
          <w:rFonts w:ascii="Verdana" w:eastAsia="SimSun" w:hAnsi="Verdana"/>
          <w:b/>
          <w:bCs/>
          <w:color w:val="1F3864"/>
          <w:sz w:val="28"/>
          <w:szCs w:val="28"/>
          <w:lang w:eastAsia="zh-CN"/>
        </w:rPr>
        <w:t xml:space="preserve"> </w:t>
      </w:r>
      <w:r w:rsidR="003559CF" w:rsidRPr="00A511D4">
        <w:rPr>
          <w:rFonts w:ascii="Verdana" w:eastAsia="SimSun" w:hAnsi="Verdana"/>
          <w:b/>
          <w:bCs/>
          <w:color w:val="1F3864"/>
          <w:sz w:val="28"/>
          <w:szCs w:val="28"/>
          <w:lang w:eastAsia="zh-CN"/>
        </w:rPr>
        <w:t>Dis</w:t>
      </w:r>
      <w:r w:rsidR="00175FE0" w:rsidRPr="00A511D4">
        <w:rPr>
          <w:rFonts w:ascii="Verdana" w:eastAsia="SimSun" w:hAnsi="Verdana"/>
          <w:b/>
          <w:bCs/>
          <w:color w:val="1F3864"/>
          <w:sz w:val="28"/>
          <w:szCs w:val="28"/>
          <w:lang w:eastAsia="zh-CN"/>
        </w:rPr>
        <w:t>trict Disaster Management Group</w:t>
      </w:r>
    </w:p>
    <w:bookmarkEnd w:id="31"/>
    <w:p w14:paraId="4322B7FD" w14:textId="77777777" w:rsidR="00F2223C" w:rsidRPr="00A511D4" w:rsidRDefault="00F2223C" w:rsidP="00F2223C">
      <w:pPr>
        <w:autoSpaceDE w:val="0"/>
        <w:autoSpaceDN w:val="0"/>
        <w:adjustRightInd w:val="0"/>
        <w:rPr>
          <w:rFonts w:ascii="Verdana" w:eastAsia="SimSun" w:hAnsi="Verdana" w:cs="Georgia"/>
          <w:b/>
          <w:bCs/>
          <w:color w:val="1F3864"/>
          <w:sz w:val="25"/>
          <w:szCs w:val="25"/>
          <w:lang w:eastAsia="zh-CN"/>
        </w:rPr>
      </w:pPr>
    </w:p>
    <w:p w14:paraId="25F94558" w14:textId="77777777" w:rsidR="00F2223C" w:rsidRPr="00A511D4" w:rsidRDefault="00F2223C" w:rsidP="00F2223C">
      <w:pPr>
        <w:autoSpaceDE w:val="0"/>
        <w:autoSpaceDN w:val="0"/>
        <w:adjustRightInd w:val="0"/>
        <w:rPr>
          <w:rFonts w:ascii="Verdana" w:eastAsia="SimSun" w:hAnsi="Verdana"/>
          <w:b/>
          <w:bCs/>
          <w:color w:val="1F3864"/>
          <w:sz w:val="20"/>
          <w:szCs w:val="20"/>
          <w:lang w:eastAsia="zh-CN"/>
        </w:rPr>
      </w:pPr>
      <w:bookmarkStart w:id="32" w:name="Establishment"/>
      <w:r w:rsidRPr="00A511D4">
        <w:rPr>
          <w:rFonts w:ascii="Verdana" w:eastAsia="SimSun" w:hAnsi="Verdana"/>
          <w:b/>
          <w:bCs/>
          <w:color w:val="1F3864"/>
          <w:sz w:val="20"/>
          <w:szCs w:val="20"/>
          <w:lang w:eastAsia="zh-CN"/>
        </w:rPr>
        <w:t>Establishment</w:t>
      </w:r>
    </w:p>
    <w:bookmarkEnd w:id="32"/>
    <w:p w14:paraId="66E6120A" w14:textId="77777777" w:rsidR="00F2223C" w:rsidRPr="00A511D4" w:rsidRDefault="00F2223C" w:rsidP="00F2223C">
      <w:pPr>
        <w:autoSpaceDE w:val="0"/>
        <w:autoSpaceDN w:val="0"/>
        <w:adjustRightInd w:val="0"/>
        <w:rPr>
          <w:rFonts w:ascii="Georgia" w:eastAsia="SimSun" w:hAnsi="Georgia" w:cs="Georgia"/>
          <w:b/>
          <w:bCs/>
          <w:color w:val="1F3864"/>
          <w:sz w:val="20"/>
          <w:szCs w:val="20"/>
          <w:lang w:eastAsia="zh-CN"/>
        </w:rPr>
      </w:pPr>
    </w:p>
    <w:p w14:paraId="234EF801" w14:textId="77777777" w:rsidR="00F2223C" w:rsidRDefault="00F2223C" w:rsidP="009D7F01">
      <w:pPr>
        <w:autoSpaceDE w:val="0"/>
        <w:autoSpaceDN w:val="0"/>
        <w:adjustRightInd w:val="0"/>
        <w:jc w:val="both"/>
        <w:rPr>
          <w:rFonts w:ascii="Verdana" w:eastAsia="SimSun" w:hAnsi="Verdana" w:cs="Georgia"/>
          <w:iCs/>
          <w:color w:val="000000"/>
          <w:sz w:val="20"/>
          <w:szCs w:val="20"/>
          <w:lang w:eastAsia="zh-CN"/>
        </w:rPr>
      </w:pPr>
      <w:r w:rsidRPr="00353317">
        <w:rPr>
          <w:rFonts w:ascii="Verdana" w:eastAsia="SimSun" w:hAnsi="Verdana" w:cs="Georgia"/>
          <w:iCs/>
          <w:color w:val="000000"/>
          <w:sz w:val="20"/>
          <w:szCs w:val="20"/>
          <w:lang w:eastAsia="zh-CN"/>
        </w:rPr>
        <w:t xml:space="preserve">The </w:t>
      </w:r>
      <w:r w:rsidR="00231A73">
        <w:rPr>
          <w:rFonts w:ascii="Verdana" w:eastAsia="SimSun" w:hAnsi="Verdana" w:cs="Georgia"/>
          <w:iCs/>
          <w:color w:val="000000"/>
          <w:sz w:val="20"/>
          <w:szCs w:val="20"/>
          <w:lang w:eastAsia="zh-CN"/>
        </w:rPr>
        <w:t>Toowoomba</w:t>
      </w:r>
      <w:r w:rsidR="00B51C33">
        <w:rPr>
          <w:rFonts w:ascii="Verdana" w:eastAsia="SimSun" w:hAnsi="Verdana" w:cs="Georgia"/>
          <w:iCs/>
          <w:color w:val="000000"/>
          <w:sz w:val="20"/>
          <w:szCs w:val="20"/>
          <w:lang w:eastAsia="zh-CN"/>
        </w:rPr>
        <w:t xml:space="preserve"> </w:t>
      </w:r>
      <w:r w:rsidR="001C46CC">
        <w:rPr>
          <w:rFonts w:ascii="Verdana" w:eastAsia="SimSun" w:hAnsi="Verdana" w:cs="Georgia"/>
          <w:iCs/>
          <w:color w:val="000000"/>
          <w:sz w:val="20"/>
          <w:szCs w:val="20"/>
          <w:lang w:eastAsia="zh-CN"/>
        </w:rPr>
        <w:t>DDMG</w:t>
      </w:r>
      <w:r w:rsidRPr="00353317">
        <w:rPr>
          <w:rFonts w:ascii="Verdana" w:eastAsia="SimSun" w:hAnsi="Verdana" w:cs="Georgia"/>
          <w:iCs/>
          <w:color w:val="000000"/>
          <w:sz w:val="20"/>
          <w:szCs w:val="20"/>
          <w:lang w:eastAsia="zh-CN"/>
        </w:rPr>
        <w:t xml:space="preserve"> is </w:t>
      </w:r>
      <w:r w:rsidR="00A20079">
        <w:rPr>
          <w:rFonts w:ascii="Verdana" w:eastAsia="SimSun" w:hAnsi="Verdana" w:cs="Georgia"/>
          <w:iCs/>
          <w:color w:val="000000"/>
          <w:sz w:val="20"/>
          <w:szCs w:val="20"/>
          <w:lang w:eastAsia="zh-CN"/>
        </w:rPr>
        <w:t>established in accordance with S</w:t>
      </w:r>
      <w:r>
        <w:rPr>
          <w:rFonts w:ascii="Verdana" w:eastAsia="SimSun" w:hAnsi="Verdana" w:cs="Georgia"/>
          <w:iCs/>
          <w:color w:val="000000"/>
          <w:sz w:val="20"/>
          <w:szCs w:val="20"/>
          <w:lang w:eastAsia="zh-CN"/>
        </w:rPr>
        <w:t xml:space="preserve">ection </w:t>
      </w:r>
      <w:r w:rsidR="001C46CC">
        <w:rPr>
          <w:rFonts w:ascii="Verdana" w:eastAsia="SimSun" w:hAnsi="Verdana" w:cs="Georgia"/>
          <w:iCs/>
          <w:color w:val="000000"/>
          <w:sz w:val="20"/>
          <w:szCs w:val="20"/>
          <w:lang w:eastAsia="zh-CN"/>
        </w:rPr>
        <w:t>22</w:t>
      </w:r>
      <w:r>
        <w:rPr>
          <w:rFonts w:ascii="Verdana" w:eastAsia="SimSun" w:hAnsi="Verdana" w:cs="Georgia"/>
          <w:iCs/>
          <w:color w:val="000000"/>
          <w:sz w:val="20"/>
          <w:szCs w:val="20"/>
          <w:lang w:eastAsia="zh-CN"/>
        </w:rPr>
        <w:t xml:space="preserve"> ‘</w:t>
      </w:r>
      <w:r w:rsidR="001C46CC">
        <w:rPr>
          <w:rFonts w:ascii="Verdana" w:eastAsia="SimSun" w:hAnsi="Verdana" w:cs="Georgia"/>
          <w:iCs/>
          <w:color w:val="000000"/>
          <w:sz w:val="20"/>
          <w:szCs w:val="20"/>
          <w:lang w:eastAsia="zh-CN"/>
        </w:rPr>
        <w:t>Establishment</w:t>
      </w:r>
      <w:r>
        <w:rPr>
          <w:rFonts w:ascii="Verdana" w:eastAsia="SimSun" w:hAnsi="Verdana" w:cs="Georgia"/>
          <w:iCs/>
          <w:color w:val="000000"/>
          <w:sz w:val="20"/>
          <w:szCs w:val="20"/>
          <w:lang w:eastAsia="zh-CN"/>
        </w:rPr>
        <w:t xml:space="preserve">’ </w:t>
      </w:r>
      <w:r w:rsidRPr="00353317">
        <w:rPr>
          <w:rFonts w:ascii="Verdana" w:eastAsia="SimSun" w:hAnsi="Verdana" w:cs="Georgia"/>
          <w:iCs/>
          <w:color w:val="000000"/>
          <w:sz w:val="20"/>
          <w:szCs w:val="20"/>
          <w:lang w:eastAsia="zh-CN"/>
        </w:rPr>
        <w:t xml:space="preserve">of </w:t>
      </w:r>
      <w:r>
        <w:rPr>
          <w:rFonts w:ascii="Verdana" w:eastAsia="SimSun" w:hAnsi="Verdana" w:cs="Georgia"/>
          <w:iCs/>
          <w:color w:val="000000"/>
          <w:sz w:val="20"/>
          <w:szCs w:val="20"/>
          <w:lang w:eastAsia="zh-CN"/>
        </w:rPr>
        <w:t xml:space="preserve">the </w:t>
      </w:r>
      <w:r w:rsidRPr="00353317">
        <w:rPr>
          <w:rFonts w:ascii="Verdana" w:eastAsia="SimSun" w:hAnsi="Verdana" w:cs="Georgia"/>
          <w:iCs/>
          <w:color w:val="000000"/>
          <w:sz w:val="20"/>
          <w:szCs w:val="20"/>
          <w:lang w:eastAsia="zh-CN"/>
        </w:rPr>
        <w:t>Act</w:t>
      </w:r>
      <w:r w:rsidR="00A26045">
        <w:rPr>
          <w:rFonts w:ascii="Verdana" w:eastAsia="SimSun" w:hAnsi="Verdana" w:cs="Georgia"/>
          <w:iCs/>
          <w:color w:val="000000"/>
          <w:sz w:val="20"/>
          <w:szCs w:val="20"/>
          <w:lang w:eastAsia="zh-CN"/>
        </w:rPr>
        <w:t>.</w:t>
      </w:r>
    </w:p>
    <w:p w14:paraId="278D0732" w14:textId="77777777" w:rsidR="00897C21" w:rsidRDefault="00897C21" w:rsidP="00F2223C">
      <w:pPr>
        <w:autoSpaceDE w:val="0"/>
        <w:autoSpaceDN w:val="0"/>
        <w:adjustRightInd w:val="0"/>
        <w:rPr>
          <w:rFonts w:ascii="Verdana" w:eastAsia="SimSun" w:hAnsi="Verdana" w:cs="Georgia"/>
          <w:iCs/>
          <w:color w:val="000000"/>
          <w:sz w:val="20"/>
          <w:szCs w:val="20"/>
          <w:lang w:eastAsia="zh-CN"/>
        </w:rPr>
      </w:pPr>
    </w:p>
    <w:p w14:paraId="6859D1EB" w14:textId="77777777" w:rsidR="00897C21" w:rsidRPr="00A511D4" w:rsidRDefault="00897C21" w:rsidP="00F2223C">
      <w:pPr>
        <w:autoSpaceDE w:val="0"/>
        <w:autoSpaceDN w:val="0"/>
        <w:adjustRightInd w:val="0"/>
        <w:rPr>
          <w:rFonts w:ascii="Verdana" w:eastAsia="SimSun" w:hAnsi="Verdana"/>
          <w:b/>
          <w:bCs/>
          <w:color w:val="1F3864"/>
          <w:sz w:val="20"/>
          <w:szCs w:val="20"/>
          <w:lang w:eastAsia="zh-CN"/>
        </w:rPr>
      </w:pPr>
      <w:bookmarkStart w:id="33" w:name="Role"/>
      <w:r w:rsidRPr="00A511D4">
        <w:rPr>
          <w:rFonts w:ascii="Verdana" w:eastAsia="SimSun" w:hAnsi="Verdana"/>
          <w:b/>
          <w:bCs/>
          <w:color w:val="1F3864"/>
          <w:sz w:val="20"/>
          <w:szCs w:val="20"/>
          <w:lang w:eastAsia="zh-CN"/>
        </w:rPr>
        <w:t>Role</w:t>
      </w:r>
    </w:p>
    <w:bookmarkEnd w:id="33"/>
    <w:p w14:paraId="58D70C85" w14:textId="77777777" w:rsidR="00897C21" w:rsidRDefault="00897C21" w:rsidP="00F2223C">
      <w:pPr>
        <w:autoSpaceDE w:val="0"/>
        <w:autoSpaceDN w:val="0"/>
        <w:adjustRightInd w:val="0"/>
        <w:rPr>
          <w:rFonts w:ascii="Verdana" w:eastAsia="SimSun" w:hAnsi="Verdana" w:cs="Georgia"/>
          <w:iCs/>
          <w:color w:val="000000"/>
          <w:sz w:val="20"/>
          <w:szCs w:val="20"/>
          <w:lang w:eastAsia="zh-CN"/>
        </w:rPr>
      </w:pPr>
    </w:p>
    <w:p w14:paraId="4D083696" w14:textId="77777777" w:rsidR="00A35CD5" w:rsidRDefault="00A35CD5" w:rsidP="005C0183">
      <w:pPr>
        <w:autoSpaceDE w:val="0"/>
        <w:autoSpaceDN w:val="0"/>
        <w:adjustRightInd w:val="0"/>
        <w:jc w:val="both"/>
        <w:rPr>
          <w:rFonts w:ascii="Verdana" w:hAnsi="Verdana"/>
          <w:sz w:val="20"/>
          <w:szCs w:val="20"/>
        </w:rPr>
      </w:pPr>
      <w:r w:rsidRPr="00A35CD5">
        <w:rPr>
          <w:rFonts w:ascii="Verdana" w:hAnsi="Verdana"/>
          <w:sz w:val="20"/>
          <w:szCs w:val="20"/>
        </w:rPr>
        <w:t xml:space="preserve">The </w:t>
      </w:r>
      <w:r w:rsidR="00231A73">
        <w:rPr>
          <w:rFonts w:ascii="Verdana" w:hAnsi="Verdana"/>
          <w:sz w:val="20"/>
          <w:szCs w:val="20"/>
        </w:rPr>
        <w:t>Toowoomba</w:t>
      </w:r>
      <w:r w:rsidRPr="00A35CD5">
        <w:rPr>
          <w:rFonts w:ascii="Verdana" w:hAnsi="Verdana"/>
          <w:sz w:val="20"/>
          <w:szCs w:val="20"/>
        </w:rPr>
        <w:t xml:space="preserve"> </w:t>
      </w:r>
      <w:r w:rsidR="009F2C75">
        <w:rPr>
          <w:rFonts w:ascii="Verdana" w:hAnsi="Verdana"/>
          <w:sz w:val="20"/>
          <w:szCs w:val="20"/>
        </w:rPr>
        <w:t>DDMG</w:t>
      </w:r>
      <w:r w:rsidRPr="00A35CD5">
        <w:rPr>
          <w:rFonts w:ascii="Verdana" w:hAnsi="Verdana"/>
          <w:sz w:val="20"/>
          <w:szCs w:val="20"/>
        </w:rPr>
        <w:t xml:space="preserve"> is comprised of representatives from </w:t>
      </w:r>
      <w:r>
        <w:rPr>
          <w:rFonts w:ascii="Verdana" w:hAnsi="Verdana"/>
          <w:sz w:val="20"/>
          <w:szCs w:val="20"/>
        </w:rPr>
        <w:t xml:space="preserve">regionally based Queensland </w:t>
      </w:r>
      <w:r w:rsidRPr="00A35CD5">
        <w:rPr>
          <w:rFonts w:ascii="Verdana" w:hAnsi="Verdana"/>
          <w:sz w:val="20"/>
          <w:szCs w:val="20"/>
        </w:rPr>
        <w:t>government agencies, government owned corporations, non-government organisation</w:t>
      </w:r>
      <w:r w:rsidR="003324F8">
        <w:rPr>
          <w:rFonts w:ascii="Verdana" w:hAnsi="Verdana"/>
          <w:sz w:val="20"/>
          <w:szCs w:val="20"/>
        </w:rPr>
        <w:t>s</w:t>
      </w:r>
      <w:r w:rsidRPr="00A35CD5">
        <w:rPr>
          <w:rFonts w:ascii="Verdana" w:hAnsi="Verdana"/>
          <w:sz w:val="20"/>
          <w:szCs w:val="20"/>
        </w:rPr>
        <w:t xml:space="preserve">, industry and commerce and key community representatives, who can provide and coordinate whole-of-Government support and </w:t>
      </w:r>
      <w:r>
        <w:rPr>
          <w:rFonts w:ascii="Verdana" w:hAnsi="Verdana"/>
          <w:sz w:val="20"/>
          <w:szCs w:val="20"/>
        </w:rPr>
        <w:t>assistance to disaster affected</w:t>
      </w:r>
      <w:r w:rsidR="003324F8">
        <w:rPr>
          <w:rFonts w:ascii="Verdana" w:hAnsi="Verdana"/>
          <w:sz w:val="20"/>
          <w:szCs w:val="20"/>
        </w:rPr>
        <w:t xml:space="preserve"> communities.</w:t>
      </w:r>
    </w:p>
    <w:p w14:paraId="4F230463" w14:textId="77777777" w:rsidR="00A35CD5" w:rsidRDefault="00A35CD5" w:rsidP="005C0183">
      <w:pPr>
        <w:autoSpaceDE w:val="0"/>
        <w:autoSpaceDN w:val="0"/>
        <w:adjustRightInd w:val="0"/>
        <w:rPr>
          <w:rFonts w:ascii="Verdana" w:hAnsi="Verdana"/>
          <w:sz w:val="20"/>
          <w:szCs w:val="20"/>
        </w:rPr>
      </w:pPr>
    </w:p>
    <w:p w14:paraId="0D6C3963" w14:textId="77777777" w:rsidR="00A35CD5" w:rsidRDefault="00A35CD5" w:rsidP="005C0183">
      <w:pPr>
        <w:autoSpaceDE w:val="0"/>
        <w:autoSpaceDN w:val="0"/>
        <w:adjustRightInd w:val="0"/>
        <w:jc w:val="both"/>
        <w:rPr>
          <w:rFonts w:ascii="Verdana" w:hAnsi="Verdana"/>
          <w:sz w:val="20"/>
          <w:szCs w:val="20"/>
        </w:rPr>
      </w:pPr>
      <w:r w:rsidRPr="00A35CD5">
        <w:rPr>
          <w:rFonts w:ascii="Verdana" w:hAnsi="Verdana"/>
          <w:sz w:val="20"/>
          <w:szCs w:val="20"/>
        </w:rPr>
        <w:t xml:space="preserve">The </w:t>
      </w:r>
      <w:r w:rsidR="009F2C75">
        <w:rPr>
          <w:rFonts w:ascii="Verdana" w:hAnsi="Verdana"/>
          <w:sz w:val="20"/>
          <w:szCs w:val="20"/>
        </w:rPr>
        <w:t>group</w:t>
      </w:r>
      <w:r w:rsidRPr="00A35CD5">
        <w:rPr>
          <w:rFonts w:ascii="Verdana" w:hAnsi="Verdana"/>
          <w:sz w:val="20"/>
          <w:szCs w:val="20"/>
        </w:rPr>
        <w:t xml:space="preserve"> performs a ‘middle management’ function within </w:t>
      </w:r>
      <w:r>
        <w:rPr>
          <w:rFonts w:ascii="Verdana" w:hAnsi="Verdana"/>
          <w:sz w:val="20"/>
          <w:szCs w:val="20"/>
        </w:rPr>
        <w:t>Queensland</w:t>
      </w:r>
      <w:r w:rsidRPr="00A35CD5">
        <w:rPr>
          <w:rFonts w:ascii="Verdana" w:hAnsi="Verdana"/>
          <w:sz w:val="20"/>
          <w:szCs w:val="20"/>
        </w:rPr>
        <w:t xml:space="preserve"> </w:t>
      </w:r>
      <w:r>
        <w:rPr>
          <w:rFonts w:ascii="Verdana" w:hAnsi="Verdana"/>
          <w:sz w:val="20"/>
          <w:szCs w:val="20"/>
        </w:rPr>
        <w:t>D</w:t>
      </w:r>
      <w:r w:rsidRPr="00A35CD5">
        <w:rPr>
          <w:rFonts w:ascii="Verdana" w:hAnsi="Verdana"/>
          <w:sz w:val="20"/>
          <w:szCs w:val="20"/>
        </w:rPr>
        <w:t xml:space="preserve">isaster </w:t>
      </w:r>
      <w:r>
        <w:rPr>
          <w:rFonts w:ascii="Verdana" w:hAnsi="Verdana"/>
          <w:sz w:val="20"/>
          <w:szCs w:val="20"/>
        </w:rPr>
        <w:t>M</w:t>
      </w:r>
      <w:r w:rsidRPr="00A35CD5">
        <w:rPr>
          <w:rFonts w:ascii="Verdana" w:hAnsi="Verdana"/>
          <w:sz w:val="20"/>
          <w:szCs w:val="20"/>
        </w:rPr>
        <w:t xml:space="preserve">anagement </w:t>
      </w:r>
      <w:r>
        <w:rPr>
          <w:rFonts w:ascii="Verdana" w:hAnsi="Verdana"/>
          <w:sz w:val="20"/>
          <w:szCs w:val="20"/>
        </w:rPr>
        <w:t>A</w:t>
      </w:r>
      <w:r w:rsidRPr="00A35CD5">
        <w:rPr>
          <w:rFonts w:ascii="Verdana" w:hAnsi="Verdana"/>
          <w:sz w:val="20"/>
          <w:szCs w:val="20"/>
        </w:rPr>
        <w:t xml:space="preserve">rrangements (QDMA) by providing coordinated state government support when requested by the </w:t>
      </w:r>
      <w:r w:rsidR="00EE58EC">
        <w:rPr>
          <w:rFonts w:ascii="Verdana" w:hAnsi="Verdana"/>
          <w:sz w:val="20"/>
          <w:szCs w:val="20"/>
        </w:rPr>
        <w:t>LDMGs.</w:t>
      </w:r>
    </w:p>
    <w:p w14:paraId="64A5B38A" w14:textId="77777777" w:rsidR="0054611C" w:rsidRPr="00A35CD5" w:rsidRDefault="0054611C" w:rsidP="005C0183">
      <w:pPr>
        <w:autoSpaceDE w:val="0"/>
        <w:autoSpaceDN w:val="0"/>
        <w:adjustRightInd w:val="0"/>
        <w:jc w:val="both"/>
        <w:rPr>
          <w:rFonts w:ascii="Verdana" w:eastAsia="SimSun" w:hAnsi="Verdana" w:cs="Georgia"/>
          <w:iCs/>
          <w:color w:val="000000"/>
          <w:sz w:val="20"/>
          <w:szCs w:val="20"/>
          <w:lang w:eastAsia="zh-CN"/>
        </w:rPr>
      </w:pPr>
    </w:p>
    <w:p w14:paraId="0214E022" w14:textId="77777777" w:rsidR="00897C21" w:rsidRPr="00A511D4" w:rsidRDefault="00897C21" w:rsidP="005C0183">
      <w:pPr>
        <w:autoSpaceDE w:val="0"/>
        <w:autoSpaceDN w:val="0"/>
        <w:adjustRightInd w:val="0"/>
        <w:jc w:val="both"/>
        <w:rPr>
          <w:rFonts w:ascii="Verdana" w:eastAsia="SimSun" w:hAnsi="Verdana"/>
          <w:b/>
          <w:bCs/>
          <w:color w:val="1F3864"/>
          <w:sz w:val="20"/>
          <w:szCs w:val="20"/>
          <w:lang w:eastAsia="zh-CN"/>
        </w:rPr>
      </w:pPr>
      <w:bookmarkStart w:id="34" w:name="Functions"/>
      <w:r w:rsidRPr="00A511D4">
        <w:rPr>
          <w:rFonts w:ascii="Verdana" w:eastAsia="SimSun" w:hAnsi="Verdana"/>
          <w:b/>
          <w:bCs/>
          <w:color w:val="1F3864"/>
          <w:sz w:val="20"/>
          <w:szCs w:val="20"/>
          <w:lang w:eastAsia="zh-CN"/>
        </w:rPr>
        <w:t>Functions</w:t>
      </w:r>
    </w:p>
    <w:bookmarkEnd w:id="34"/>
    <w:p w14:paraId="75E71904" w14:textId="77777777" w:rsidR="006F0F4F" w:rsidRPr="00A511D4" w:rsidRDefault="006F0F4F" w:rsidP="005C0183">
      <w:pPr>
        <w:autoSpaceDE w:val="0"/>
        <w:autoSpaceDN w:val="0"/>
        <w:adjustRightInd w:val="0"/>
        <w:jc w:val="both"/>
        <w:rPr>
          <w:rFonts w:ascii="Georgia" w:eastAsia="SimSun" w:hAnsi="Georgia" w:cs="Georgia"/>
          <w:b/>
          <w:bCs/>
          <w:color w:val="1F3864"/>
          <w:sz w:val="25"/>
          <w:szCs w:val="25"/>
          <w:lang w:eastAsia="zh-CN"/>
        </w:rPr>
      </w:pPr>
    </w:p>
    <w:p w14:paraId="3DB7B627" w14:textId="55BD25AD" w:rsidR="00BC7682" w:rsidRDefault="00EE58EC" w:rsidP="00301C96">
      <w:pPr>
        <w:autoSpaceDE w:val="0"/>
        <w:autoSpaceDN w:val="0"/>
        <w:adjustRightInd w:val="0"/>
        <w:jc w:val="both"/>
        <w:rPr>
          <w:rFonts w:ascii="Verdana" w:hAnsi="Verdana"/>
          <w:sz w:val="20"/>
          <w:szCs w:val="20"/>
        </w:rPr>
      </w:pPr>
      <w:r>
        <w:rPr>
          <w:rFonts w:ascii="Verdana" w:hAnsi="Verdana"/>
          <w:sz w:val="20"/>
          <w:szCs w:val="20"/>
        </w:rPr>
        <w:t xml:space="preserve">Section 23 of the Act </w:t>
      </w:r>
      <w:r w:rsidR="0054611C">
        <w:rPr>
          <w:rFonts w:ascii="Verdana" w:hAnsi="Verdana"/>
          <w:sz w:val="20"/>
          <w:szCs w:val="20"/>
        </w:rPr>
        <w:t>outlines</w:t>
      </w:r>
      <w:r>
        <w:rPr>
          <w:rFonts w:ascii="Verdana" w:hAnsi="Verdana"/>
          <w:sz w:val="20"/>
          <w:szCs w:val="20"/>
        </w:rPr>
        <w:t xml:space="preserve"> the functions of the DDMG, these are to:</w:t>
      </w:r>
    </w:p>
    <w:p w14:paraId="4BD3BEC6" w14:textId="77777777" w:rsidR="00BC7682" w:rsidRDefault="00BC7682" w:rsidP="00301C96">
      <w:pPr>
        <w:autoSpaceDE w:val="0"/>
        <w:autoSpaceDN w:val="0"/>
        <w:adjustRightInd w:val="0"/>
        <w:jc w:val="both"/>
        <w:rPr>
          <w:rFonts w:ascii="Verdana" w:hAnsi="Verdana"/>
          <w:sz w:val="20"/>
          <w:szCs w:val="20"/>
        </w:rPr>
      </w:pPr>
    </w:p>
    <w:p w14:paraId="154A8C25" w14:textId="77777777" w:rsidR="00BC7682"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(a) </w:t>
      </w:r>
      <w:r w:rsidR="00EE58EC">
        <w:rPr>
          <w:rFonts w:ascii="Verdana" w:hAnsi="Verdana"/>
          <w:sz w:val="20"/>
          <w:szCs w:val="20"/>
        </w:rPr>
        <w:t>ensure</w:t>
      </w:r>
      <w:r w:rsidRPr="006F0F4F">
        <w:rPr>
          <w:rFonts w:ascii="Verdana" w:hAnsi="Verdana"/>
          <w:sz w:val="20"/>
          <w:szCs w:val="20"/>
        </w:rPr>
        <w:t xml:space="preserve"> that disaster management and disaster operations in the district are </w:t>
      </w:r>
    </w:p>
    <w:p w14:paraId="67EF3597" w14:textId="77777777" w:rsidR="00BC7682"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consistent with the State group’s strategic policy framework for dis</w:t>
      </w:r>
      <w:r w:rsidR="00BC7682">
        <w:rPr>
          <w:rFonts w:ascii="Verdana" w:hAnsi="Verdana"/>
          <w:sz w:val="20"/>
          <w:szCs w:val="20"/>
        </w:rPr>
        <w:t>aster management for the State;</w:t>
      </w:r>
    </w:p>
    <w:p w14:paraId="5EE7CD00" w14:textId="77777777" w:rsidR="00BC7682" w:rsidRDefault="00BC7682" w:rsidP="00BC7682">
      <w:pPr>
        <w:autoSpaceDE w:val="0"/>
        <w:autoSpaceDN w:val="0"/>
        <w:adjustRightInd w:val="0"/>
        <w:jc w:val="both"/>
        <w:rPr>
          <w:rFonts w:ascii="Verdana" w:hAnsi="Verdana"/>
          <w:sz w:val="20"/>
          <w:szCs w:val="20"/>
        </w:rPr>
      </w:pPr>
    </w:p>
    <w:p w14:paraId="7DB06F75" w14:textId="77777777" w:rsidR="006F0F4F" w:rsidRDefault="00EE58EC" w:rsidP="00BC7682">
      <w:pPr>
        <w:autoSpaceDE w:val="0"/>
        <w:autoSpaceDN w:val="0"/>
        <w:adjustRightInd w:val="0"/>
        <w:spacing w:line="276" w:lineRule="auto"/>
        <w:jc w:val="both"/>
        <w:rPr>
          <w:rFonts w:ascii="Verdana" w:hAnsi="Verdana"/>
          <w:sz w:val="20"/>
          <w:szCs w:val="20"/>
        </w:rPr>
      </w:pPr>
      <w:r>
        <w:rPr>
          <w:rFonts w:ascii="Verdana" w:hAnsi="Verdana"/>
          <w:sz w:val="20"/>
          <w:szCs w:val="20"/>
        </w:rPr>
        <w:t xml:space="preserve">(b) </w:t>
      </w:r>
      <w:r w:rsidR="006F0F4F" w:rsidRPr="006F0F4F">
        <w:rPr>
          <w:rFonts w:ascii="Verdana" w:hAnsi="Verdana"/>
          <w:sz w:val="20"/>
          <w:szCs w:val="20"/>
        </w:rPr>
        <w:t>develop effective disaster management for the district, including a district disaster management plan, and regularly review and assess that disaster management;</w:t>
      </w:r>
    </w:p>
    <w:p w14:paraId="74B0E25F" w14:textId="77777777" w:rsidR="00BC7682" w:rsidRDefault="00BC7682" w:rsidP="00BC7682">
      <w:pPr>
        <w:autoSpaceDE w:val="0"/>
        <w:autoSpaceDN w:val="0"/>
        <w:adjustRightInd w:val="0"/>
        <w:jc w:val="both"/>
        <w:rPr>
          <w:rFonts w:ascii="Verdana" w:hAnsi="Verdana"/>
          <w:sz w:val="20"/>
          <w:szCs w:val="20"/>
        </w:rPr>
      </w:pPr>
    </w:p>
    <w:p w14:paraId="40E954EB" w14:textId="77777777" w:rsidR="00BC7682" w:rsidRDefault="00EE58EC" w:rsidP="00BC7682">
      <w:pPr>
        <w:autoSpaceDE w:val="0"/>
        <w:autoSpaceDN w:val="0"/>
        <w:adjustRightInd w:val="0"/>
        <w:spacing w:line="276" w:lineRule="auto"/>
        <w:jc w:val="both"/>
        <w:rPr>
          <w:rFonts w:ascii="Verdana" w:hAnsi="Verdana"/>
          <w:sz w:val="20"/>
          <w:szCs w:val="20"/>
        </w:rPr>
      </w:pPr>
      <w:r>
        <w:rPr>
          <w:rFonts w:ascii="Verdana" w:hAnsi="Verdana"/>
          <w:sz w:val="20"/>
          <w:szCs w:val="20"/>
        </w:rPr>
        <w:t>(c) provide</w:t>
      </w:r>
      <w:r w:rsidR="006F0F4F" w:rsidRPr="006F0F4F">
        <w:rPr>
          <w:rFonts w:ascii="Verdana" w:hAnsi="Verdana"/>
          <w:sz w:val="20"/>
          <w:szCs w:val="20"/>
        </w:rPr>
        <w:t xml:space="preserve"> reports and make recommendations to the State group about matters relating to disaster management and disaster operations in the district;</w:t>
      </w:r>
    </w:p>
    <w:p w14:paraId="526B7F55" w14:textId="77777777" w:rsidR="006F0F4F" w:rsidRDefault="006F0F4F" w:rsidP="00BC7682">
      <w:pPr>
        <w:autoSpaceDE w:val="0"/>
        <w:autoSpaceDN w:val="0"/>
        <w:adjustRightInd w:val="0"/>
        <w:jc w:val="both"/>
        <w:rPr>
          <w:rFonts w:ascii="Verdana" w:hAnsi="Verdana"/>
          <w:sz w:val="20"/>
          <w:szCs w:val="20"/>
        </w:rPr>
      </w:pPr>
      <w:r w:rsidRPr="006F0F4F">
        <w:rPr>
          <w:rFonts w:ascii="Verdana" w:hAnsi="Verdana"/>
          <w:sz w:val="20"/>
          <w:szCs w:val="20"/>
        </w:rPr>
        <w:t xml:space="preserve"> </w:t>
      </w:r>
    </w:p>
    <w:p w14:paraId="0100B00E" w14:textId="77777777" w:rsidR="006F0F4F" w:rsidRDefault="00EE58EC" w:rsidP="00BC7682">
      <w:pPr>
        <w:autoSpaceDE w:val="0"/>
        <w:autoSpaceDN w:val="0"/>
        <w:adjustRightInd w:val="0"/>
        <w:spacing w:line="276" w:lineRule="auto"/>
        <w:jc w:val="both"/>
        <w:rPr>
          <w:rFonts w:ascii="Verdana" w:hAnsi="Verdana"/>
          <w:sz w:val="20"/>
          <w:szCs w:val="20"/>
        </w:rPr>
      </w:pPr>
      <w:r>
        <w:rPr>
          <w:rFonts w:ascii="Verdana" w:hAnsi="Verdana"/>
          <w:sz w:val="20"/>
          <w:szCs w:val="20"/>
        </w:rPr>
        <w:t xml:space="preserve">(d) </w:t>
      </w:r>
      <w:r w:rsidR="006F0F4F" w:rsidRPr="006F0F4F">
        <w:rPr>
          <w:rFonts w:ascii="Verdana" w:hAnsi="Verdana"/>
          <w:sz w:val="20"/>
          <w:szCs w:val="20"/>
        </w:rPr>
        <w:t xml:space="preserve">regularly review and assess the disaster management of local groups in the district; </w:t>
      </w:r>
    </w:p>
    <w:p w14:paraId="126ECA34" w14:textId="77777777" w:rsidR="00A26045" w:rsidRDefault="00A26045" w:rsidP="00BC7682">
      <w:pPr>
        <w:autoSpaceDE w:val="0"/>
        <w:autoSpaceDN w:val="0"/>
        <w:adjustRightInd w:val="0"/>
        <w:spacing w:line="276" w:lineRule="auto"/>
        <w:jc w:val="both"/>
        <w:rPr>
          <w:rFonts w:ascii="Verdana" w:hAnsi="Verdana"/>
          <w:sz w:val="20"/>
          <w:szCs w:val="20"/>
        </w:rPr>
      </w:pPr>
      <w:r>
        <w:rPr>
          <w:rFonts w:ascii="Verdana" w:hAnsi="Verdana"/>
          <w:sz w:val="20"/>
          <w:szCs w:val="20"/>
        </w:rPr>
        <w:tab/>
        <w:t>(i)  the disaster management of local groups in the district; and</w:t>
      </w:r>
    </w:p>
    <w:p w14:paraId="3F4FDA73" w14:textId="77777777" w:rsidR="00094BD4" w:rsidRDefault="00A26045" w:rsidP="00BC7682">
      <w:pPr>
        <w:autoSpaceDE w:val="0"/>
        <w:autoSpaceDN w:val="0"/>
        <w:adjustRightInd w:val="0"/>
        <w:spacing w:line="276" w:lineRule="auto"/>
        <w:ind w:left="720"/>
        <w:jc w:val="both"/>
        <w:rPr>
          <w:rFonts w:ascii="Verdana" w:hAnsi="Verdana"/>
          <w:sz w:val="20"/>
          <w:szCs w:val="20"/>
        </w:rPr>
      </w:pPr>
      <w:r>
        <w:rPr>
          <w:rFonts w:ascii="Verdana" w:hAnsi="Verdana"/>
          <w:sz w:val="20"/>
          <w:szCs w:val="20"/>
        </w:rPr>
        <w:t xml:space="preserve">(ii) </w:t>
      </w:r>
      <w:r w:rsidR="00094BD4">
        <w:rPr>
          <w:rFonts w:ascii="Verdana" w:hAnsi="Verdana"/>
          <w:sz w:val="20"/>
          <w:szCs w:val="20"/>
        </w:rPr>
        <w:t xml:space="preserve">local disaster management plans prepared by local governments whose areas  </w:t>
      </w:r>
    </w:p>
    <w:p w14:paraId="757C3D89" w14:textId="77777777" w:rsidR="00A26045" w:rsidRDefault="00094BD4" w:rsidP="00BC7682">
      <w:pPr>
        <w:autoSpaceDE w:val="0"/>
        <w:autoSpaceDN w:val="0"/>
        <w:adjustRightInd w:val="0"/>
        <w:spacing w:line="276" w:lineRule="auto"/>
        <w:ind w:left="720"/>
        <w:jc w:val="both"/>
        <w:rPr>
          <w:rFonts w:ascii="Verdana" w:hAnsi="Verdana"/>
          <w:sz w:val="20"/>
          <w:szCs w:val="20"/>
        </w:rPr>
      </w:pPr>
      <w:r>
        <w:rPr>
          <w:rFonts w:ascii="Verdana" w:hAnsi="Verdana"/>
          <w:sz w:val="20"/>
          <w:szCs w:val="20"/>
        </w:rPr>
        <w:t xml:space="preserve">     are in the district;</w:t>
      </w:r>
    </w:p>
    <w:p w14:paraId="3A51AB81" w14:textId="77777777" w:rsidR="006F0F4F" w:rsidRDefault="006F0F4F" w:rsidP="00BC7682">
      <w:pPr>
        <w:autoSpaceDE w:val="0"/>
        <w:autoSpaceDN w:val="0"/>
        <w:adjustRightInd w:val="0"/>
        <w:jc w:val="both"/>
        <w:rPr>
          <w:rFonts w:ascii="Verdana" w:hAnsi="Verdana"/>
          <w:sz w:val="20"/>
          <w:szCs w:val="20"/>
        </w:rPr>
      </w:pPr>
    </w:p>
    <w:p w14:paraId="6A2D3BB8"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(e) to ensure that any relevant decisions and policies made by the State group are incorporated in its disaster management, and the disaster management of local groups in the district; </w:t>
      </w:r>
    </w:p>
    <w:p w14:paraId="6458E319" w14:textId="77777777" w:rsidR="006F0F4F" w:rsidRDefault="006F0F4F" w:rsidP="00BC7682">
      <w:pPr>
        <w:autoSpaceDE w:val="0"/>
        <w:autoSpaceDN w:val="0"/>
        <w:adjustRightInd w:val="0"/>
        <w:jc w:val="both"/>
        <w:rPr>
          <w:rFonts w:ascii="Verdana" w:hAnsi="Verdana"/>
          <w:sz w:val="20"/>
          <w:szCs w:val="20"/>
        </w:rPr>
      </w:pPr>
    </w:p>
    <w:p w14:paraId="410D2D71"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(f) to ensure the community is aware of ways of mitigating the adverse effects of an event, and preparing for, responding to and recovering from a disaster; </w:t>
      </w:r>
    </w:p>
    <w:p w14:paraId="31952F74" w14:textId="77777777" w:rsidR="006F0F4F" w:rsidRDefault="006F0F4F" w:rsidP="00BC7682">
      <w:pPr>
        <w:autoSpaceDE w:val="0"/>
        <w:autoSpaceDN w:val="0"/>
        <w:adjustRightInd w:val="0"/>
        <w:jc w:val="both"/>
        <w:rPr>
          <w:rFonts w:ascii="Verdana" w:hAnsi="Verdana"/>
          <w:sz w:val="20"/>
          <w:szCs w:val="20"/>
        </w:rPr>
      </w:pPr>
    </w:p>
    <w:p w14:paraId="434A4218"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(g) to coordinate the provision of State resources and services provided to support local groups in the district; </w:t>
      </w:r>
    </w:p>
    <w:p w14:paraId="12D65B1A" w14:textId="77777777" w:rsidR="006F0F4F" w:rsidRDefault="006F0F4F" w:rsidP="00BC7682">
      <w:pPr>
        <w:autoSpaceDE w:val="0"/>
        <w:autoSpaceDN w:val="0"/>
        <w:adjustRightInd w:val="0"/>
        <w:spacing w:line="276" w:lineRule="auto"/>
        <w:jc w:val="both"/>
        <w:rPr>
          <w:rFonts w:ascii="Verdana" w:hAnsi="Verdana"/>
          <w:sz w:val="20"/>
          <w:szCs w:val="20"/>
        </w:rPr>
      </w:pPr>
    </w:p>
    <w:p w14:paraId="4471B9C1"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(h) to identify resources that may be used for disaster operations in the district; </w:t>
      </w:r>
    </w:p>
    <w:p w14:paraId="59EFFBA0" w14:textId="77777777" w:rsidR="006F0F4F" w:rsidRDefault="006F0F4F" w:rsidP="00BC7682">
      <w:pPr>
        <w:autoSpaceDE w:val="0"/>
        <w:autoSpaceDN w:val="0"/>
        <w:adjustRightInd w:val="0"/>
        <w:jc w:val="both"/>
        <w:rPr>
          <w:rFonts w:ascii="Verdana" w:hAnsi="Verdana"/>
          <w:sz w:val="20"/>
          <w:szCs w:val="20"/>
        </w:rPr>
      </w:pPr>
    </w:p>
    <w:p w14:paraId="66951326"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(i) to make plans for the allocation, and coordination of the use, of resources mentioned in paragraph (h); </w:t>
      </w:r>
    </w:p>
    <w:p w14:paraId="000C7379" w14:textId="77777777" w:rsidR="006F0F4F" w:rsidRDefault="006F0F4F" w:rsidP="00BC7682">
      <w:pPr>
        <w:autoSpaceDE w:val="0"/>
        <w:autoSpaceDN w:val="0"/>
        <w:adjustRightInd w:val="0"/>
        <w:jc w:val="both"/>
        <w:rPr>
          <w:rFonts w:ascii="Verdana" w:hAnsi="Verdana"/>
          <w:sz w:val="20"/>
          <w:szCs w:val="20"/>
        </w:rPr>
      </w:pPr>
    </w:p>
    <w:p w14:paraId="78B69430"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(j) to establish and review communications systems in the group, and with and between local groups in the district, for use when a disaster happens; </w:t>
      </w:r>
    </w:p>
    <w:p w14:paraId="0F5FEE3A" w14:textId="77777777" w:rsidR="009D7F01" w:rsidRDefault="009D7F01" w:rsidP="00BC7682">
      <w:pPr>
        <w:autoSpaceDE w:val="0"/>
        <w:autoSpaceDN w:val="0"/>
        <w:adjustRightInd w:val="0"/>
        <w:jc w:val="both"/>
        <w:rPr>
          <w:rFonts w:ascii="Verdana" w:hAnsi="Verdana"/>
          <w:sz w:val="20"/>
          <w:szCs w:val="20"/>
        </w:rPr>
      </w:pPr>
    </w:p>
    <w:p w14:paraId="6E42E0D6"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lastRenderedPageBreak/>
        <w:t xml:space="preserve">(k) to ensure information about an event or a disaster in the district is promptly given to the State group and each local group in the district; </w:t>
      </w:r>
    </w:p>
    <w:p w14:paraId="16B873AC" w14:textId="77777777" w:rsidR="006F0F4F" w:rsidRDefault="006F0F4F" w:rsidP="00BC7682">
      <w:pPr>
        <w:autoSpaceDE w:val="0"/>
        <w:autoSpaceDN w:val="0"/>
        <w:adjustRightInd w:val="0"/>
        <w:jc w:val="both"/>
        <w:rPr>
          <w:rFonts w:ascii="Verdana" w:hAnsi="Verdana"/>
          <w:sz w:val="20"/>
          <w:szCs w:val="20"/>
        </w:rPr>
      </w:pPr>
    </w:p>
    <w:p w14:paraId="3D3A3FC3" w14:textId="77777777" w:rsidR="006F0F4F" w:rsidRDefault="003A654B" w:rsidP="00BC7682">
      <w:pPr>
        <w:autoSpaceDE w:val="0"/>
        <w:autoSpaceDN w:val="0"/>
        <w:adjustRightInd w:val="0"/>
        <w:spacing w:line="276" w:lineRule="auto"/>
        <w:jc w:val="both"/>
        <w:rPr>
          <w:rFonts w:ascii="Verdana" w:hAnsi="Verdana"/>
          <w:sz w:val="20"/>
          <w:szCs w:val="20"/>
        </w:rPr>
      </w:pPr>
      <w:r>
        <w:rPr>
          <w:rFonts w:ascii="Verdana" w:hAnsi="Verdana"/>
          <w:sz w:val="20"/>
          <w:szCs w:val="20"/>
        </w:rPr>
        <w:t>(l) to prepare, under S</w:t>
      </w:r>
      <w:r w:rsidR="006F0F4F" w:rsidRPr="006F0F4F">
        <w:rPr>
          <w:rFonts w:ascii="Verdana" w:hAnsi="Verdana"/>
          <w:sz w:val="20"/>
          <w:szCs w:val="20"/>
        </w:rPr>
        <w:t xml:space="preserve">ection 53, a district disaster management plan; </w:t>
      </w:r>
    </w:p>
    <w:p w14:paraId="7EACF11B" w14:textId="77777777" w:rsidR="006F0F4F" w:rsidRDefault="006F0F4F" w:rsidP="00BC7682">
      <w:pPr>
        <w:autoSpaceDE w:val="0"/>
        <w:autoSpaceDN w:val="0"/>
        <w:adjustRightInd w:val="0"/>
        <w:jc w:val="both"/>
        <w:rPr>
          <w:rFonts w:ascii="Verdana" w:hAnsi="Verdana"/>
          <w:sz w:val="20"/>
          <w:szCs w:val="20"/>
        </w:rPr>
      </w:pPr>
    </w:p>
    <w:p w14:paraId="4BAA8DC5" w14:textId="77777777" w:rsidR="006F0F4F"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(m) to perform other functions giv</w:t>
      </w:r>
      <w:r w:rsidR="00BC7682">
        <w:rPr>
          <w:rFonts w:ascii="Verdana" w:hAnsi="Verdana"/>
          <w:sz w:val="20"/>
          <w:szCs w:val="20"/>
        </w:rPr>
        <w:t>en to the group under this Act; and</w:t>
      </w:r>
    </w:p>
    <w:p w14:paraId="690DAD3C" w14:textId="77777777" w:rsidR="006F0F4F" w:rsidRDefault="006F0F4F" w:rsidP="00BC7682">
      <w:pPr>
        <w:autoSpaceDE w:val="0"/>
        <w:autoSpaceDN w:val="0"/>
        <w:adjustRightInd w:val="0"/>
        <w:jc w:val="both"/>
        <w:rPr>
          <w:rFonts w:ascii="Verdana" w:hAnsi="Verdana"/>
          <w:sz w:val="20"/>
          <w:szCs w:val="20"/>
        </w:rPr>
      </w:pPr>
    </w:p>
    <w:p w14:paraId="4CBBBB80" w14:textId="77777777" w:rsidR="002630CD" w:rsidRDefault="006F0F4F" w:rsidP="00BC7682">
      <w:pPr>
        <w:autoSpaceDE w:val="0"/>
        <w:autoSpaceDN w:val="0"/>
        <w:adjustRightInd w:val="0"/>
        <w:spacing w:line="276" w:lineRule="auto"/>
        <w:jc w:val="both"/>
        <w:rPr>
          <w:rFonts w:ascii="Verdana" w:hAnsi="Verdana"/>
          <w:sz w:val="20"/>
          <w:szCs w:val="20"/>
        </w:rPr>
      </w:pPr>
      <w:r w:rsidRPr="006F0F4F">
        <w:rPr>
          <w:rFonts w:ascii="Verdana" w:hAnsi="Verdana"/>
          <w:sz w:val="20"/>
          <w:szCs w:val="20"/>
        </w:rPr>
        <w:t xml:space="preserve">(n) to perform a function incidental to a function mentioned in paragraphs </w:t>
      </w:r>
    </w:p>
    <w:p w14:paraId="28401EDF" w14:textId="66C52FBB" w:rsidR="00A93C1D" w:rsidRDefault="006F0F4F" w:rsidP="0054611C">
      <w:pPr>
        <w:autoSpaceDE w:val="0"/>
        <w:autoSpaceDN w:val="0"/>
        <w:adjustRightInd w:val="0"/>
        <w:spacing w:line="276" w:lineRule="auto"/>
        <w:jc w:val="both"/>
        <w:rPr>
          <w:rFonts w:ascii="Verdana" w:hAnsi="Verdana"/>
          <w:sz w:val="20"/>
          <w:szCs w:val="20"/>
        </w:rPr>
      </w:pPr>
      <w:r w:rsidRPr="006F0F4F">
        <w:rPr>
          <w:rFonts w:ascii="Verdana" w:hAnsi="Verdana"/>
          <w:sz w:val="20"/>
          <w:szCs w:val="20"/>
        </w:rPr>
        <w:t>(a) to (m).</w:t>
      </w:r>
      <w:bookmarkStart w:id="35" w:name="_Toc280106587"/>
      <w:bookmarkStart w:id="36" w:name="_Toc456251447"/>
    </w:p>
    <w:p w14:paraId="0DC609F9" w14:textId="77777777" w:rsidR="0054611C" w:rsidRDefault="0054611C" w:rsidP="0054611C">
      <w:pPr>
        <w:autoSpaceDE w:val="0"/>
        <w:autoSpaceDN w:val="0"/>
        <w:adjustRightInd w:val="0"/>
        <w:spacing w:line="276" w:lineRule="auto"/>
        <w:jc w:val="both"/>
        <w:rPr>
          <w:rFonts w:ascii="Verdana" w:hAnsi="Verdana"/>
          <w:sz w:val="20"/>
          <w:szCs w:val="20"/>
        </w:rPr>
      </w:pPr>
    </w:p>
    <w:p w14:paraId="2EC63341" w14:textId="77777777" w:rsidR="0054611C" w:rsidRDefault="0054611C" w:rsidP="0054611C">
      <w:pPr>
        <w:autoSpaceDE w:val="0"/>
        <w:autoSpaceDN w:val="0"/>
        <w:adjustRightInd w:val="0"/>
        <w:spacing w:line="276" w:lineRule="auto"/>
        <w:jc w:val="both"/>
        <w:rPr>
          <w:rFonts w:ascii="Verdana" w:hAnsi="Verdana"/>
          <w:color w:val="1F497D"/>
          <w:szCs w:val="28"/>
        </w:rPr>
      </w:pPr>
    </w:p>
    <w:p w14:paraId="3EED0949" w14:textId="77777777" w:rsidR="00A93C1D" w:rsidRDefault="00A93C1D" w:rsidP="00CF76BA">
      <w:pPr>
        <w:pStyle w:val="Heading2"/>
        <w:rPr>
          <w:rFonts w:ascii="Verdana" w:hAnsi="Verdana"/>
          <w:color w:val="1F497D"/>
          <w:szCs w:val="28"/>
        </w:rPr>
        <w:sectPr w:rsidR="00A93C1D" w:rsidSect="00317256">
          <w:headerReference w:type="even" r:id="rId14"/>
          <w:headerReference w:type="default" r:id="rId15"/>
          <w:footerReference w:type="even" r:id="rId16"/>
          <w:footerReference w:type="default" r:id="rId17"/>
          <w:headerReference w:type="first" r:id="rId18"/>
          <w:footerReference w:type="first" r:id="rId19"/>
          <w:pgSz w:w="11907" w:h="16839" w:code="9"/>
          <w:pgMar w:top="284" w:right="1440" w:bottom="1440" w:left="1440" w:header="720" w:footer="720" w:gutter="0"/>
          <w:cols w:space="720"/>
          <w:docGrid w:linePitch="360"/>
        </w:sectPr>
      </w:pPr>
    </w:p>
    <w:p w14:paraId="2689F8CF" w14:textId="77777777" w:rsidR="00BC05D0" w:rsidRPr="00A511D4" w:rsidRDefault="0074591F" w:rsidP="00CF76BA">
      <w:pPr>
        <w:pStyle w:val="Heading2"/>
        <w:rPr>
          <w:rFonts w:ascii="Verdana" w:hAnsi="Verdana"/>
          <w:color w:val="1F3864"/>
          <w:sz w:val="20"/>
          <w:szCs w:val="20"/>
        </w:rPr>
      </w:pPr>
      <w:bookmarkStart w:id="37" w:name="_Toc96085084"/>
      <w:bookmarkStart w:id="38" w:name="Functional_Lead_Agencies"/>
      <w:r w:rsidRPr="00A511D4">
        <w:rPr>
          <w:rFonts w:ascii="Verdana" w:hAnsi="Verdana"/>
          <w:color w:val="1F3864"/>
          <w:sz w:val="20"/>
          <w:szCs w:val="20"/>
        </w:rPr>
        <w:lastRenderedPageBreak/>
        <w:t xml:space="preserve">Functional </w:t>
      </w:r>
      <w:bookmarkEnd w:id="35"/>
      <w:r w:rsidR="00B468D8" w:rsidRPr="00A511D4">
        <w:rPr>
          <w:rFonts w:ascii="Verdana" w:hAnsi="Verdana"/>
          <w:color w:val="1F3864"/>
          <w:sz w:val="20"/>
          <w:szCs w:val="20"/>
        </w:rPr>
        <w:t xml:space="preserve">Lead </w:t>
      </w:r>
      <w:r w:rsidR="00E11A7F" w:rsidRPr="00A511D4">
        <w:rPr>
          <w:rFonts w:ascii="Verdana" w:hAnsi="Verdana"/>
          <w:color w:val="1F3864"/>
          <w:sz w:val="20"/>
          <w:szCs w:val="20"/>
        </w:rPr>
        <w:t>Agencies</w:t>
      </w:r>
      <w:bookmarkEnd w:id="36"/>
      <w:bookmarkEnd w:id="37"/>
    </w:p>
    <w:bookmarkEnd w:id="38"/>
    <w:p w14:paraId="161AD506" w14:textId="77777777" w:rsidR="00567C4E" w:rsidRPr="00911E21" w:rsidRDefault="00567C4E" w:rsidP="00875701">
      <w:pPr>
        <w:pStyle w:val="Header"/>
        <w:tabs>
          <w:tab w:val="clear" w:pos="4320"/>
          <w:tab w:val="clear" w:pos="8640"/>
          <w:tab w:val="right" w:leader="dot" w:pos="9540"/>
        </w:tabs>
        <w:rPr>
          <w:rFonts w:ascii="Georgia" w:hAnsi="Georgia" w:cs="Arial"/>
          <w:bCs/>
          <w:i/>
          <w:color w:val="FF0000"/>
          <w:sz w:val="20"/>
          <w:szCs w:val="20"/>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559"/>
        <w:gridCol w:w="10206"/>
      </w:tblGrid>
      <w:tr w:rsidR="00911E21" w:rsidRPr="00AA323F" w14:paraId="1ABF1257" w14:textId="77777777" w:rsidTr="005F223E">
        <w:trPr>
          <w:trHeight w:val="532"/>
        </w:trPr>
        <w:tc>
          <w:tcPr>
            <w:tcW w:w="2127" w:type="dxa"/>
            <w:shd w:val="clear" w:color="auto" w:fill="1F497D"/>
            <w:vAlign w:val="center"/>
          </w:tcPr>
          <w:p w14:paraId="1E6B0705" w14:textId="77777777" w:rsidR="00911E21" w:rsidRPr="00AA323F" w:rsidRDefault="00911E21" w:rsidP="00BA68BA">
            <w:pPr>
              <w:jc w:val="center"/>
              <w:rPr>
                <w:rFonts w:ascii="Verdana" w:hAnsi="Verdana"/>
                <w:b/>
                <w:color w:val="FFFFFF"/>
                <w:sz w:val="18"/>
                <w:szCs w:val="18"/>
              </w:rPr>
            </w:pPr>
            <w:r w:rsidRPr="00AA323F">
              <w:rPr>
                <w:rFonts w:ascii="Verdana" w:hAnsi="Verdana"/>
                <w:b/>
                <w:color w:val="FFFFFF"/>
                <w:sz w:val="18"/>
                <w:szCs w:val="18"/>
              </w:rPr>
              <w:t>Function</w:t>
            </w:r>
          </w:p>
        </w:tc>
        <w:tc>
          <w:tcPr>
            <w:tcW w:w="1559" w:type="dxa"/>
            <w:shd w:val="clear" w:color="auto" w:fill="1F497D"/>
            <w:vAlign w:val="center"/>
          </w:tcPr>
          <w:p w14:paraId="0AF91B5E" w14:textId="77777777" w:rsidR="00911E21" w:rsidRPr="00AA323F" w:rsidRDefault="00911E21" w:rsidP="00BA68BA">
            <w:pPr>
              <w:jc w:val="center"/>
              <w:rPr>
                <w:rFonts w:ascii="Verdana" w:hAnsi="Verdana"/>
                <w:b/>
                <w:color w:val="FFFFFF"/>
                <w:sz w:val="18"/>
                <w:szCs w:val="18"/>
              </w:rPr>
            </w:pPr>
            <w:r w:rsidRPr="00AA323F">
              <w:rPr>
                <w:rFonts w:ascii="Verdana" w:hAnsi="Verdana"/>
                <w:b/>
                <w:color w:val="FFFFFF"/>
                <w:sz w:val="18"/>
                <w:szCs w:val="18"/>
              </w:rPr>
              <w:t>Lead agency</w:t>
            </w:r>
          </w:p>
        </w:tc>
        <w:tc>
          <w:tcPr>
            <w:tcW w:w="10206" w:type="dxa"/>
            <w:shd w:val="clear" w:color="auto" w:fill="1F497D"/>
            <w:vAlign w:val="center"/>
          </w:tcPr>
          <w:p w14:paraId="119BA2BE" w14:textId="77777777" w:rsidR="00911E21" w:rsidRPr="00AA323F" w:rsidRDefault="00911E21" w:rsidP="00BA68BA">
            <w:pPr>
              <w:jc w:val="center"/>
              <w:rPr>
                <w:rFonts w:ascii="Verdana" w:hAnsi="Verdana"/>
                <w:b/>
                <w:color w:val="FFFFFF"/>
                <w:sz w:val="18"/>
                <w:szCs w:val="18"/>
              </w:rPr>
            </w:pPr>
            <w:r w:rsidRPr="00AA323F">
              <w:rPr>
                <w:rFonts w:ascii="Verdana" w:hAnsi="Verdana"/>
                <w:b/>
                <w:color w:val="FFFFFF"/>
                <w:sz w:val="18"/>
                <w:szCs w:val="18"/>
              </w:rPr>
              <w:t>Roles and Responsibilities</w:t>
            </w:r>
            <w:r w:rsidR="00AA0D03" w:rsidRPr="00AA323F">
              <w:rPr>
                <w:rFonts w:ascii="Verdana" w:hAnsi="Verdana"/>
                <w:b/>
                <w:color w:val="FFFFFF"/>
                <w:sz w:val="18"/>
                <w:szCs w:val="18"/>
              </w:rPr>
              <w:t xml:space="preserve"> as detailed in the State Disaster Management Plan 2015</w:t>
            </w:r>
          </w:p>
        </w:tc>
      </w:tr>
      <w:tr w:rsidR="00911E21" w:rsidRPr="00AA323F" w14:paraId="55142318" w14:textId="77777777" w:rsidTr="005F223E">
        <w:tc>
          <w:tcPr>
            <w:tcW w:w="2127" w:type="dxa"/>
          </w:tcPr>
          <w:p w14:paraId="2F2F59BD"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Transport</w:t>
            </w:r>
          </w:p>
        </w:tc>
        <w:tc>
          <w:tcPr>
            <w:tcW w:w="1559" w:type="dxa"/>
          </w:tcPr>
          <w:p w14:paraId="46928219" w14:textId="77777777" w:rsidR="00911E21" w:rsidRPr="00AA323F" w:rsidRDefault="00911E21" w:rsidP="00AA323F">
            <w:pPr>
              <w:jc w:val="both"/>
              <w:rPr>
                <w:rFonts w:ascii="Verdana" w:hAnsi="Verdana"/>
                <w:sz w:val="18"/>
                <w:szCs w:val="18"/>
              </w:rPr>
            </w:pPr>
            <w:r w:rsidRPr="00AA323F">
              <w:rPr>
                <w:rFonts w:ascii="Verdana" w:hAnsi="Verdana"/>
                <w:sz w:val="18"/>
                <w:szCs w:val="18"/>
              </w:rPr>
              <w:t>Department of Transport and Main Roads</w:t>
            </w:r>
          </w:p>
          <w:p w14:paraId="7D95DC22" w14:textId="77777777" w:rsidR="00911E21" w:rsidRDefault="00911E21" w:rsidP="00AA323F">
            <w:pPr>
              <w:jc w:val="both"/>
              <w:rPr>
                <w:rFonts w:ascii="Verdana" w:hAnsi="Verdana"/>
                <w:sz w:val="18"/>
                <w:szCs w:val="18"/>
              </w:rPr>
            </w:pPr>
          </w:p>
          <w:p w14:paraId="792B097F" w14:textId="77777777" w:rsidR="007C0D7B" w:rsidRPr="00AA323F" w:rsidRDefault="007C0D7B" w:rsidP="00AA323F">
            <w:pPr>
              <w:jc w:val="both"/>
              <w:rPr>
                <w:rFonts w:ascii="Verdana" w:hAnsi="Verdana"/>
                <w:sz w:val="18"/>
                <w:szCs w:val="18"/>
              </w:rPr>
            </w:pPr>
          </w:p>
        </w:tc>
        <w:tc>
          <w:tcPr>
            <w:tcW w:w="10206" w:type="dxa"/>
          </w:tcPr>
          <w:p w14:paraId="031844CD" w14:textId="77777777" w:rsidR="007633EE" w:rsidRPr="00AA323F" w:rsidRDefault="00AA0D03" w:rsidP="00BA68BA">
            <w:pPr>
              <w:spacing w:after="120"/>
              <w:rPr>
                <w:rFonts w:ascii="Verdana" w:hAnsi="Verdana"/>
                <w:sz w:val="18"/>
                <w:szCs w:val="18"/>
              </w:rPr>
            </w:pPr>
            <w:r w:rsidRPr="00AA323F">
              <w:rPr>
                <w:rFonts w:ascii="Verdana" w:hAnsi="Verdana"/>
                <w:sz w:val="18"/>
                <w:szCs w:val="18"/>
              </w:rPr>
              <w:t>A</w:t>
            </w:r>
            <w:r w:rsidR="00911E21" w:rsidRPr="00AA323F">
              <w:rPr>
                <w:rFonts w:ascii="Verdana" w:hAnsi="Verdana"/>
                <w:sz w:val="18"/>
                <w:szCs w:val="18"/>
              </w:rPr>
              <w:t>rrangements for the provision of transport resources for the transportation modes of road, rail, air and sea, and transport engineering to support disaster response and recovery operations</w:t>
            </w:r>
            <w:r w:rsidRPr="00AA323F">
              <w:rPr>
                <w:rFonts w:ascii="Verdana" w:hAnsi="Verdana"/>
                <w:sz w:val="18"/>
                <w:szCs w:val="18"/>
              </w:rPr>
              <w:t>.</w:t>
            </w:r>
          </w:p>
        </w:tc>
      </w:tr>
      <w:tr w:rsidR="00911E21" w:rsidRPr="00AA323F" w14:paraId="635AA345" w14:textId="77777777" w:rsidTr="007C0D7B">
        <w:trPr>
          <w:trHeight w:val="2625"/>
        </w:trPr>
        <w:tc>
          <w:tcPr>
            <w:tcW w:w="2127" w:type="dxa"/>
          </w:tcPr>
          <w:p w14:paraId="00933986"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Community</w:t>
            </w:r>
          </w:p>
          <w:p w14:paraId="2B128014"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Recovery</w:t>
            </w:r>
          </w:p>
        </w:tc>
        <w:tc>
          <w:tcPr>
            <w:tcW w:w="1559" w:type="dxa"/>
          </w:tcPr>
          <w:p w14:paraId="7FC85428" w14:textId="7D594CCB" w:rsidR="00911E21" w:rsidRPr="00AA323F" w:rsidRDefault="00D72B1B" w:rsidP="005F223E">
            <w:pPr>
              <w:jc w:val="both"/>
              <w:rPr>
                <w:rFonts w:ascii="Verdana" w:hAnsi="Verdana"/>
                <w:sz w:val="18"/>
                <w:szCs w:val="18"/>
              </w:rPr>
            </w:pPr>
            <w:r>
              <w:rPr>
                <w:rFonts w:ascii="Verdana" w:hAnsi="Verdana"/>
                <w:sz w:val="18"/>
                <w:szCs w:val="18"/>
              </w:rPr>
              <w:t xml:space="preserve">Department of Communities, </w:t>
            </w:r>
            <w:r w:rsidR="00BD54D1">
              <w:rPr>
                <w:rFonts w:ascii="Verdana" w:hAnsi="Verdana"/>
                <w:sz w:val="18"/>
                <w:szCs w:val="18"/>
              </w:rPr>
              <w:t>Housing and Disability Services</w:t>
            </w:r>
          </w:p>
          <w:p w14:paraId="43518684" w14:textId="77777777" w:rsidR="00911E21" w:rsidRPr="00AA323F" w:rsidRDefault="00911E21" w:rsidP="005F223E">
            <w:pPr>
              <w:jc w:val="both"/>
              <w:rPr>
                <w:rFonts w:ascii="Verdana" w:hAnsi="Verdana"/>
                <w:sz w:val="18"/>
                <w:szCs w:val="18"/>
              </w:rPr>
            </w:pPr>
          </w:p>
        </w:tc>
        <w:tc>
          <w:tcPr>
            <w:tcW w:w="10206" w:type="dxa"/>
          </w:tcPr>
          <w:p w14:paraId="29A2617A" w14:textId="77777777" w:rsidR="00911E21" w:rsidRPr="00AA323F" w:rsidRDefault="00AA0D03" w:rsidP="00BA68BA">
            <w:pPr>
              <w:jc w:val="both"/>
              <w:rPr>
                <w:rFonts w:ascii="Verdana" w:hAnsi="Verdana"/>
                <w:sz w:val="18"/>
                <w:szCs w:val="18"/>
              </w:rPr>
            </w:pPr>
            <w:r w:rsidRPr="00AA323F">
              <w:rPr>
                <w:rFonts w:ascii="Verdana" w:hAnsi="Verdana"/>
                <w:sz w:val="18"/>
                <w:szCs w:val="18"/>
              </w:rPr>
              <w:t>Arrangements</w:t>
            </w:r>
            <w:r w:rsidR="00911E21" w:rsidRPr="00AA323F">
              <w:rPr>
                <w:rFonts w:ascii="Verdana" w:hAnsi="Verdana"/>
                <w:sz w:val="18"/>
                <w:szCs w:val="18"/>
              </w:rPr>
              <w:t xml:space="preserve"> for the coordination of community recovery services including:</w:t>
            </w:r>
          </w:p>
          <w:p w14:paraId="558251E5" w14:textId="77777777" w:rsidR="00911E21" w:rsidRPr="00AA323F" w:rsidRDefault="00911E21" w:rsidP="000E5A30">
            <w:pPr>
              <w:numPr>
                <w:ilvl w:val="0"/>
                <w:numId w:val="4"/>
              </w:numPr>
              <w:tabs>
                <w:tab w:val="clear" w:pos="1080"/>
              </w:tabs>
              <w:ind w:left="536" w:hanging="464"/>
              <w:jc w:val="both"/>
              <w:rPr>
                <w:rFonts w:ascii="Verdana" w:hAnsi="Verdana"/>
                <w:sz w:val="18"/>
                <w:szCs w:val="18"/>
              </w:rPr>
            </w:pPr>
            <w:r w:rsidRPr="00AA323F">
              <w:rPr>
                <w:rFonts w:ascii="Verdana" w:hAnsi="Verdana"/>
                <w:sz w:val="18"/>
                <w:szCs w:val="18"/>
              </w:rPr>
              <w:t>Information on the range of recovery services available;</w:t>
            </w:r>
          </w:p>
          <w:p w14:paraId="038CB076" w14:textId="77777777" w:rsidR="00911E21" w:rsidRPr="00AA323F" w:rsidRDefault="00911E21" w:rsidP="000E5A30">
            <w:pPr>
              <w:numPr>
                <w:ilvl w:val="0"/>
                <w:numId w:val="4"/>
              </w:numPr>
              <w:tabs>
                <w:tab w:val="clear" w:pos="1080"/>
              </w:tabs>
              <w:ind w:left="536" w:hanging="464"/>
              <w:jc w:val="both"/>
              <w:rPr>
                <w:rFonts w:ascii="Verdana" w:hAnsi="Verdana"/>
                <w:sz w:val="18"/>
                <w:szCs w:val="18"/>
              </w:rPr>
            </w:pPr>
            <w:r w:rsidRPr="00AA323F">
              <w:rPr>
                <w:rFonts w:ascii="Verdana" w:hAnsi="Verdana"/>
                <w:sz w:val="18"/>
                <w:szCs w:val="18"/>
              </w:rPr>
              <w:t>Information of the physical effects of a disaster;</w:t>
            </w:r>
          </w:p>
          <w:p w14:paraId="475A526B" w14:textId="77777777" w:rsidR="00911E21" w:rsidRPr="00AA323F" w:rsidRDefault="00911E21" w:rsidP="000E5A30">
            <w:pPr>
              <w:numPr>
                <w:ilvl w:val="0"/>
                <w:numId w:val="4"/>
              </w:numPr>
              <w:tabs>
                <w:tab w:val="clear" w:pos="1080"/>
              </w:tabs>
              <w:ind w:left="536" w:hanging="464"/>
              <w:jc w:val="both"/>
              <w:rPr>
                <w:rFonts w:ascii="Verdana" w:hAnsi="Verdana"/>
                <w:sz w:val="18"/>
                <w:szCs w:val="18"/>
              </w:rPr>
            </w:pPr>
            <w:r w:rsidRPr="00AA323F">
              <w:rPr>
                <w:rFonts w:ascii="Verdana" w:hAnsi="Verdana"/>
                <w:sz w:val="18"/>
                <w:szCs w:val="18"/>
              </w:rPr>
              <w:t>Personal support services;</w:t>
            </w:r>
          </w:p>
          <w:p w14:paraId="6F18AB82" w14:textId="77777777" w:rsidR="00911E21" w:rsidRPr="00AA323F" w:rsidRDefault="00911E21" w:rsidP="000E5A30">
            <w:pPr>
              <w:numPr>
                <w:ilvl w:val="0"/>
                <w:numId w:val="4"/>
              </w:numPr>
              <w:tabs>
                <w:tab w:val="clear" w:pos="1080"/>
              </w:tabs>
              <w:ind w:left="536" w:hanging="464"/>
              <w:jc w:val="both"/>
              <w:rPr>
                <w:rFonts w:ascii="Verdana" w:hAnsi="Verdana"/>
                <w:sz w:val="18"/>
                <w:szCs w:val="18"/>
              </w:rPr>
            </w:pPr>
            <w:r w:rsidRPr="00AA323F">
              <w:rPr>
                <w:rFonts w:ascii="Verdana" w:hAnsi="Verdana"/>
                <w:sz w:val="18"/>
                <w:szCs w:val="18"/>
              </w:rPr>
              <w:t>Financial assistance to eligible applicants under the following schemes:</w:t>
            </w:r>
          </w:p>
          <w:p w14:paraId="207895DC" w14:textId="77777777" w:rsidR="00911E21" w:rsidRPr="00AA323F" w:rsidRDefault="00911E21" w:rsidP="000E5A30">
            <w:pPr>
              <w:numPr>
                <w:ilvl w:val="0"/>
                <w:numId w:val="4"/>
              </w:numPr>
              <w:jc w:val="both"/>
              <w:rPr>
                <w:rFonts w:ascii="Verdana" w:hAnsi="Verdana"/>
                <w:sz w:val="18"/>
                <w:szCs w:val="18"/>
              </w:rPr>
            </w:pPr>
            <w:r w:rsidRPr="00AA323F">
              <w:rPr>
                <w:rFonts w:ascii="Verdana" w:hAnsi="Verdana"/>
                <w:sz w:val="18"/>
                <w:szCs w:val="18"/>
              </w:rPr>
              <w:t>Disaster Relief Assistance;</w:t>
            </w:r>
          </w:p>
          <w:p w14:paraId="4D19E7AC" w14:textId="77777777" w:rsidR="00911E21" w:rsidRPr="00AA323F" w:rsidRDefault="00911E21" w:rsidP="000E5A30">
            <w:pPr>
              <w:numPr>
                <w:ilvl w:val="0"/>
                <w:numId w:val="4"/>
              </w:numPr>
              <w:jc w:val="both"/>
              <w:rPr>
                <w:rFonts w:ascii="Verdana" w:hAnsi="Verdana"/>
                <w:sz w:val="18"/>
                <w:szCs w:val="18"/>
              </w:rPr>
            </w:pPr>
            <w:r w:rsidRPr="00AA323F">
              <w:rPr>
                <w:rFonts w:ascii="Verdana" w:hAnsi="Verdana"/>
                <w:sz w:val="18"/>
                <w:szCs w:val="18"/>
              </w:rPr>
              <w:t>Associations Natural Disaster Relief;</w:t>
            </w:r>
          </w:p>
          <w:p w14:paraId="75D987A6" w14:textId="77777777" w:rsidR="00911E21" w:rsidRPr="00AA323F" w:rsidRDefault="00911E21" w:rsidP="000E5A30">
            <w:pPr>
              <w:numPr>
                <w:ilvl w:val="0"/>
                <w:numId w:val="4"/>
              </w:numPr>
              <w:jc w:val="both"/>
              <w:rPr>
                <w:rFonts w:ascii="Verdana" w:hAnsi="Verdana"/>
                <w:sz w:val="18"/>
                <w:szCs w:val="18"/>
              </w:rPr>
            </w:pPr>
            <w:r w:rsidRPr="00AA323F">
              <w:rPr>
                <w:rFonts w:ascii="Verdana" w:hAnsi="Verdana"/>
                <w:sz w:val="18"/>
                <w:szCs w:val="18"/>
              </w:rPr>
              <w:t>Special Benefits;</w:t>
            </w:r>
          </w:p>
          <w:p w14:paraId="3535E72A" w14:textId="77777777" w:rsidR="00911E21" w:rsidRPr="00AA323F" w:rsidRDefault="00911E21" w:rsidP="000E5A30">
            <w:pPr>
              <w:numPr>
                <w:ilvl w:val="0"/>
                <w:numId w:val="5"/>
              </w:numPr>
              <w:tabs>
                <w:tab w:val="clear" w:pos="1440"/>
              </w:tabs>
              <w:ind w:left="536" w:hanging="464"/>
              <w:jc w:val="both"/>
              <w:rPr>
                <w:rFonts w:ascii="Verdana" w:hAnsi="Verdana"/>
                <w:sz w:val="18"/>
                <w:szCs w:val="18"/>
              </w:rPr>
            </w:pPr>
            <w:r w:rsidRPr="00AA323F">
              <w:rPr>
                <w:rFonts w:ascii="Verdana" w:hAnsi="Verdana"/>
                <w:sz w:val="18"/>
                <w:szCs w:val="18"/>
              </w:rPr>
              <w:t>Provision of counselling and mental health services;</w:t>
            </w:r>
          </w:p>
          <w:p w14:paraId="6FF1F379" w14:textId="77777777" w:rsidR="00911E21" w:rsidRPr="00AA323F" w:rsidRDefault="00911E21" w:rsidP="000E5A30">
            <w:pPr>
              <w:numPr>
                <w:ilvl w:val="0"/>
                <w:numId w:val="5"/>
              </w:numPr>
              <w:tabs>
                <w:tab w:val="clear" w:pos="1440"/>
              </w:tabs>
              <w:ind w:left="536" w:hanging="464"/>
              <w:jc w:val="both"/>
              <w:rPr>
                <w:rFonts w:ascii="Verdana" w:hAnsi="Verdana"/>
                <w:sz w:val="18"/>
                <w:szCs w:val="18"/>
              </w:rPr>
            </w:pPr>
            <w:r w:rsidRPr="00AA323F">
              <w:rPr>
                <w:rFonts w:ascii="Verdana" w:hAnsi="Verdana"/>
                <w:sz w:val="18"/>
                <w:szCs w:val="18"/>
              </w:rPr>
              <w:t>Longer term accommodation services; and</w:t>
            </w:r>
          </w:p>
          <w:p w14:paraId="30165228" w14:textId="77777777" w:rsidR="007C0D7B" w:rsidRPr="007C0D7B" w:rsidRDefault="00911E21" w:rsidP="007C0D7B">
            <w:pPr>
              <w:numPr>
                <w:ilvl w:val="0"/>
                <w:numId w:val="5"/>
              </w:numPr>
              <w:tabs>
                <w:tab w:val="clear" w:pos="1440"/>
              </w:tabs>
              <w:spacing w:after="120"/>
              <w:ind w:left="536" w:hanging="464"/>
              <w:jc w:val="both"/>
              <w:rPr>
                <w:rFonts w:ascii="Verdana" w:hAnsi="Verdana"/>
                <w:sz w:val="18"/>
                <w:szCs w:val="18"/>
              </w:rPr>
            </w:pPr>
            <w:r w:rsidRPr="00AA323F">
              <w:rPr>
                <w:rFonts w:ascii="Verdana" w:hAnsi="Verdana"/>
                <w:sz w:val="18"/>
                <w:szCs w:val="18"/>
              </w:rPr>
              <w:t>Facilitation of community participation in the redevelopment of social networks and community infrastructure</w:t>
            </w:r>
            <w:r w:rsidR="007C0D7B">
              <w:rPr>
                <w:rFonts w:ascii="Verdana" w:hAnsi="Verdana"/>
                <w:sz w:val="18"/>
                <w:szCs w:val="18"/>
              </w:rPr>
              <w:t>.</w:t>
            </w:r>
          </w:p>
        </w:tc>
      </w:tr>
      <w:tr w:rsidR="00911E21" w:rsidRPr="00AA323F" w14:paraId="05F1F7A2" w14:textId="77777777" w:rsidTr="005F223E">
        <w:tc>
          <w:tcPr>
            <w:tcW w:w="2127" w:type="dxa"/>
          </w:tcPr>
          <w:p w14:paraId="273666A2"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Health</w:t>
            </w:r>
          </w:p>
        </w:tc>
        <w:tc>
          <w:tcPr>
            <w:tcW w:w="1559" w:type="dxa"/>
          </w:tcPr>
          <w:p w14:paraId="6D0C2326" w14:textId="77777777" w:rsidR="00911E21" w:rsidRPr="00AA323F" w:rsidRDefault="00911E21" w:rsidP="00AA323F">
            <w:pPr>
              <w:jc w:val="both"/>
              <w:rPr>
                <w:rFonts w:ascii="Verdana" w:hAnsi="Verdana"/>
                <w:sz w:val="18"/>
                <w:szCs w:val="18"/>
              </w:rPr>
            </w:pPr>
            <w:r w:rsidRPr="00AA323F">
              <w:rPr>
                <w:rFonts w:ascii="Verdana" w:hAnsi="Verdana"/>
                <w:sz w:val="18"/>
                <w:szCs w:val="18"/>
              </w:rPr>
              <w:t>Department of Health</w:t>
            </w:r>
          </w:p>
          <w:p w14:paraId="05AD61E5" w14:textId="77777777" w:rsidR="00911E21" w:rsidRPr="00AA323F" w:rsidRDefault="00911E21" w:rsidP="00AA323F">
            <w:pPr>
              <w:jc w:val="both"/>
              <w:rPr>
                <w:rFonts w:ascii="Verdana" w:hAnsi="Verdana"/>
                <w:sz w:val="18"/>
                <w:szCs w:val="18"/>
              </w:rPr>
            </w:pPr>
          </w:p>
        </w:tc>
        <w:tc>
          <w:tcPr>
            <w:tcW w:w="10206" w:type="dxa"/>
          </w:tcPr>
          <w:p w14:paraId="67912FAF" w14:textId="77777777" w:rsidR="00911E21" w:rsidRPr="00AA323F" w:rsidRDefault="000027C7" w:rsidP="00BA68BA">
            <w:pPr>
              <w:rPr>
                <w:rFonts w:ascii="Verdana" w:hAnsi="Verdana"/>
                <w:sz w:val="18"/>
                <w:szCs w:val="18"/>
              </w:rPr>
            </w:pPr>
            <w:r w:rsidRPr="00AA323F">
              <w:rPr>
                <w:rFonts w:ascii="Verdana" w:hAnsi="Verdana"/>
                <w:sz w:val="18"/>
                <w:szCs w:val="18"/>
              </w:rPr>
              <w:t>A</w:t>
            </w:r>
            <w:r w:rsidR="00911E21" w:rsidRPr="00AA323F">
              <w:rPr>
                <w:rFonts w:ascii="Verdana" w:hAnsi="Verdana"/>
                <w:sz w:val="18"/>
                <w:szCs w:val="18"/>
              </w:rPr>
              <w:t>rrangements for the provision of medical and health resources to support disaster response and recovery operations through:</w:t>
            </w:r>
          </w:p>
          <w:p w14:paraId="47DF2DD5" w14:textId="77777777" w:rsidR="00911E21" w:rsidRPr="00AA323F" w:rsidRDefault="00911E21" w:rsidP="000E5A30">
            <w:pPr>
              <w:numPr>
                <w:ilvl w:val="0"/>
                <w:numId w:val="6"/>
              </w:numPr>
              <w:rPr>
                <w:rFonts w:ascii="Verdana" w:hAnsi="Verdana"/>
                <w:sz w:val="18"/>
                <w:szCs w:val="18"/>
              </w:rPr>
            </w:pPr>
            <w:r w:rsidRPr="00AA323F">
              <w:rPr>
                <w:rFonts w:ascii="Verdana" w:hAnsi="Verdana"/>
                <w:sz w:val="18"/>
                <w:szCs w:val="18"/>
              </w:rPr>
              <w:t>Command, control and coordination of medical resources;</w:t>
            </w:r>
          </w:p>
          <w:p w14:paraId="57EE1560" w14:textId="77777777" w:rsidR="00911E21" w:rsidRPr="00AA323F" w:rsidRDefault="00911E21" w:rsidP="000E5A30">
            <w:pPr>
              <w:numPr>
                <w:ilvl w:val="0"/>
                <w:numId w:val="6"/>
              </w:numPr>
              <w:rPr>
                <w:rFonts w:ascii="Verdana" w:hAnsi="Verdana"/>
                <w:sz w:val="18"/>
                <w:szCs w:val="18"/>
              </w:rPr>
            </w:pPr>
            <w:r w:rsidRPr="00AA323F">
              <w:rPr>
                <w:rFonts w:ascii="Verdana" w:hAnsi="Verdana"/>
                <w:sz w:val="18"/>
                <w:szCs w:val="18"/>
              </w:rPr>
              <w:t>Public health advice and warnings;</w:t>
            </w:r>
          </w:p>
          <w:p w14:paraId="63B6EB46" w14:textId="77777777" w:rsidR="00911E21" w:rsidRPr="00AA323F" w:rsidRDefault="00911E21" w:rsidP="000E5A30">
            <w:pPr>
              <w:numPr>
                <w:ilvl w:val="0"/>
                <w:numId w:val="6"/>
              </w:numPr>
              <w:rPr>
                <w:rFonts w:ascii="Verdana" w:hAnsi="Verdana"/>
                <w:sz w:val="18"/>
                <w:szCs w:val="18"/>
              </w:rPr>
            </w:pPr>
            <w:r w:rsidRPr="00AA323F">
              <w:rPr>
                <w:rFonts w:ascii="Verdana" w:hAnsi="Verdana"/>
                <w:sz w:val="18"/>
                <w:szCs w:val="18"/>
              </w:rPr>
              <w:t>Transportation of patients;</w:t>
            </w:r>
          </w:p>
          <w:p w14:paraId="7B6CCFBE" w14:textId="77777777" w:rsidR="00911E21" w:rsidRPr="00AA323F" w:rsidRDefault="00911E21" w:rsidP="000E5A30">
            <w:pPr>
              <w:numPr>
                <w:ilvl w:val="0"/>
                <w:numId w:val="6"/>
              </w:numPr>
              <w:rPr>
                <w:rFonts w:ascii="Verdana" w:hAnsi="Verdana"/>
                <w:sz w:val="18"/>
                <w:szCs w:val="18"/>
              </w:rPr>
            </w:pPr>
            <w:r w:rsidRPr="00AA323F">
              <w:rPr>
                <w:rFonts w:ascii="Verdana" w:hAnsi="Verdana"/>
                <w:sz w:val="18"/>
                <w:szCs w:val="18"/>
              </w:rPr>
              <w:t xml:space="preserve">Psychological and counselling services; and </w:t>
            </w:r>
          </w:p>
          <w:p w14:paraId="186A9AC5" w14:textId="77777777" w:rsidR="00911E21" w:rsidRDefault="00911E21" w:rsidP="00BA68BA">
            <w:pPr>
              <w:numPr>
                <w:ilvl w:val="0"/>
                <w:numId w:val="6"/>
              </w:numPr>
              <w:rPr>
                <w:rFonts w:ascii="Verdana" w:hAnsi="Verdana"/>
                <w:sz w:val="18"/>
                <w:szCs w:val="18"/>
              </w:rPr>
            </w:pPr>
            <w:r w:rsidRPr="00AA323F">
              <w:rPr>
                <w:rFonts w:ascii="Verdana" w:hAnsi="Verdana"/>
                <w:sz w:val="18"/>
                <w:szCs w:val="18"/>
              </w:rPr>
              <w:t>Ongoing medical and health services required during the recovery period.</w:t>
            </w:r>
          </w:p>
          <w:p w14:paraId="4CC03D06" w14:textId="77777777" w:rsidR="007C0D7B" w:rsidRPr="00AA323F" w:rsidRDefault="007C0D7B" w:rsidP="007C0D7B">
            <w:pPr>
              <w:ind w:left="720"/>
              <w:rPr>
                <w:rFonts w:ascii="Verdana" w:hAnsi="Verdana"/>
                <w:sz w:val="18"/>
                <w:szCs w:val="18"/>
              </w:rPr>
            </w:pPr>
          </w:p>
        </w:tc>
      </w:tr>
      <w:tr w:rsidR="00911E21" w:rsidRPr="00AA323F" w14:paraId="1A2E37EE" w14:textId="77777777" w:rsidTr="005F223E">
        <w:tc>
          <w:tcPr>
            <w:tcW w:w="2127" w:type="dxa"/>
          </w:tcPr>
          <w:p w14:paraId="2EB5BD45"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Building and Engineering Services</w:t>
            </w:r>
          </w:p>
        </w:tc>
        <w:tc>
          <w:tcPr>
            <w:tcW w:w="1559" w:type="dxa"/>
          </w:tcPr>
          <w:p w14:paraId="74CD4C95" w14:textId="56299B83" w:rsidR="00BD54D1" w:rsidRPr="00AA323F" w:rsidRDefault="00BD54D1" w:rsidP="00BD54D1">
            <w:pPr>
              <w:jc w:val="both"/>
              <w:rPr>
                <w:rFonts w:ascii="Verdana" w:hAnsi="Verdana"/>
                <w:sz w:val="18"/>
                <w:szCs w:val="18"/>
              </w:rPr>
            </w:pPr>
            <w:r w:rsidRPr="008E7022">
              <w:rPr>
                <w:rFonts w:ascii="Verdana" w:hAnsi="Verdana"/>
                <w:sz w:val="18"/>
                <w:szCs w:val="18"/>
              </w:rPr>
              <w:t>Department of Communities, Housing and Di</w:t>
            </w:r>
            <w:r w:rsidR="008E7022" w:rsidRPr="008E7022">
              <w:rPr>
                <w:rFonts w:ascii="Verdana" w:hAnsi="Verdana"/>
                <w:sz w:val="18"/>
                <w:szCs w:val="18"/>
              </w:rPr>
              <w:t>gital Economy</w:t>
            </w:r>
          </w:p>
          <w:p w14:paraId="4032C83D" w14:textId="77777777" w:rsidR="007C0D7B" w:rsidRPr="00AA323F" w:rsidRDefault="007C0D7B" w:rsidP="00AA323F">
            <w:pPr>
              <w:jc w:val="both"/>
              <w:rPr>
                <w:rFonts w:ascii="Verdana" w:hAnsi="Verdana"/>
                <w:sz w:val="18"/>
                <w:szCs w:val="18"/>
              </w:rPr>
            </w:pPr>
          </w:p>
        </w:tc>
        <w:tc>
          <w:tcPr>
            <w:tcW w:w="10206" w:type="dxa"/>
          </w:tcPr>
          <w:p w14:paraId="77389BBB" w14:textId="77777777" w:rsidR="00911E21" w:rsidRPr="00AA323F" w:rsidRDefault="009F721A" w:rsidP="00BA68BA">
            <w:pPr>
              <w:jc w:val="both"/>
              <w:rPr>
                <w:rFonts w:ascii="Verdana" w:hAnsi="Verdana"/>
                <w:sz w:val="18"/>
                <w:szCs w:val="18"/>
              </w:rPr>
            </w:pPr>
            <w:r w:rsidRPr="00AA323F">
              <w:rPr>
                <w:rFonts w:ascii="Verdana" w:hAnsi="Verdana"/>
                <w:sz w:val="18"/>
                <w:szCs w:val="18"/>
              </w:rPr>
              <w:t>Arrangements</w:t>
            </w:r>
            <w:r w:rsidR="00911E21" w:rsidRPr="00AA323F">
              <w:rPr>
                <w:rFonts w:ascii="Verdana" w:hAnsi="Verdana"/>
                <w:sz w:val="18"/>
                <w:szCs w:val="18"/>
              </w:rPr>
              <w:t xml:space="preserve"> for the provision of resources and services pertaining to all engineering disciplines which may be required to assist disaster response and recovery operations.</w:t>
            </w:r>
          </w:p>
          <w:p w14:paraId="51BB5164" w14:textId="77777777" w:rsidR="00911E21" w:rsidRPr="00AA323F" w:rsidRDefault="00911E21" w:rsidP="00BA68BA">
            <w:pPr>
              <w:jc w:val="both"/>
              <w:rPr>
                <w:rFonts w:ascii="Verdana" w:hAnsi="Verdana"/>
                <w:sz w:val="18"/>
                <w:szCs w:val="18"/>
              </w:rPr>
            </w:pPr>
          </w:p>
        </w:tc>
      </w:tr>
      <w:tr w:rsidR="00911E21" w:rsidRPr="00AA323F" w14:paraId="2818EDE4" w14:textId="77777777" w:rsidTr="005F223E">
        <w:tc>
          <w:tcPr>
            <w:tcW w:w="2127" w:type="dxa"/>
          </w:tcPr>
          <w:p w14:paraId="7A246DB0" w14:textId="77777777" w:rsidR="00911E21" w:rsidRPr="00AA323F" w:rsidRDefault="00911E21" w:rsidP="00BA68BA">
            <w:pPr>
              <w:jc w:val="center"/>
              <w:rPr>
                <w:rFonts w:ascii="Verdana" w:hAnsi="Verdana"/>
                <w:b/>
                <w:sz w:val="18"/>
                <w:szCs w:val="18"/>
              </w:rPr>
            </w:pPr>
            <w:r w:rsidRPr="00AA323F">
              <w:rPr>
                <w:rFonts w:ascii="Verdana" w:hAnsi="Verdana"/>
                <w:b/>
                <w:sz w:val="18"/>
                <w:szCs w:val="18"/>
              </w:rPr>
              <w:t>Emergency Supply</w:t>
            </w:r>
          </w:p>
        </w:tc>
        <w:tc>
          <w:tcPr>
            <w:tcW w:w="1559" w:type="dxa"/>
          </w:tcPr>
          <w:p w14:paraId="6290FD09" w14:textId="77777777" w:rsidR="007C0D7B" w:rsidRPr="00AA323F" w:rsidRDefault="009F721A" w:rsidP="007C0D7B">
            <w:pPr>
              <w:jc w:val="both"/>
              <w:rPr>
                <w:rFonts w:ascii="Verdana" w:hAnsi="Verdana"/>
                <w:sz w:val="18"/>
                <w:szCs w:val="18"/>
              </w:rPr>
            </w:pPr>
            <w:r w:rsidRPr="00AA323F">
              <w:rPr>
                <w:rFonts w:ascii="Verdana" w:hAnsi="Verdana"/>
                <w:sz w:val="18"/>
                <w:szCs w:val="18"/>
              </w:rPr>
              <w:t>Queensland Fire and Emergency Services</w:t>
            </w:r>
            <w:r w:rsidR="0089070B">
              <w:rPr>
                <w:rFonts w:ascii="Verdana" w:hAnsi="Verdana"/>
                <w:sz w:val="18"/>
                <w:szCs w:val="18"/>
              </w:rPr>
              <w:t xml:space="preserve"> </w:t>
            </w:r>
          </w:p>
        </w:tc>
        <w:tc>
          <w:tcPr>
            <w:tcW w:w="10206" w:type="dxa"/>
          </w:tcPr>
          <w:p w14:paraId="6F482519" w14:textId="77777777" w:rsidR="00911E21" w:rsidRPr="00AA323F" w:rsidRDefault="009F721A" w:rsidP="00BA68BA">
            <w:pPr>
              <w:jc w:val="both"/>
              <w:rPr>
                <w:rFonts w:ascii="Verdana" w:hAnsi="Verdana"/>
                <w:sz w:val="18"/>
                <w:szCs w:val="18"/>
              </w:rPr>
            </w:pPr>
            <w:r w:rsidRPr="00AA323F">
              <w:rPr>
                <w:rFonts w:ascii="Verdana" w:hAnsi="Verdana"/>
                <w:sz w:val="18"/>
                <w:szCs w:val="18"/>
              </w:rPr>
              <w:t>Arrangements</w:t>
            </w:r>
            <w:r w:rsidR="00911E21" w:rsidRPr="00AA323F">
              <w:rPr>
                <w:rFonts w:ascii="Verdana" w:hAnsi="Verdana"/>
                <w:sz w:val="18"/>
                <w:szCs w:val="18"/>
              </w:rPr>
              <w:t xml:space="preserve"> for the provision and issue of emergency supplies to support disaster response and recovery operations, including arrangements for the procurement, coordinated delivery and management of emergency supplies and associated services.</w:t>
            </w:r>
          </w:p>
          <w:p w14:paraId="3DC42053" w14:textId="77777777" w:rsidR="00911E21" w:rsidRPr="00AA323F" w:rsidRDefault="00911E21" w:rsidP="00BA68BA">
            <w:pPr>
              <w:jc w:val="both"/>
              <w:rPr>
                <w:rFonts w:ascii="Verdana" w:hAnsi="Verdana"/>
                <w:sz w:val="18"/>
                <w:szCs w:val="18"/>
              </w:rPr>
            </w:pPr>
          </w:p>
        </w:tc>
      </w:tr>
      <w:tr w:rsidR="00911E21" w:rsidRPr="00AA323F" w14:paraId="4D8D4A15" w14:textId="77777777" w:rsidTr="005F223E">
        <w:tc>
          <w:tcPr>
            <w:tcW w:w="2127" w:type="dxa"/>
          </w:tcPr>
          <w:p w14:paraId="5F6B0038" w14:textId="77777777" w:rsidR="00911E21" w:rsidRPr="00AA323F" w:rsidRDefault="00911E21" w:rsidP="00B468D8">
            <w:pPr>
              <w:rPr>
                <w:rFonts w:ascii="Verdana" w:hAnsi="Verdana"/>
                <w:b/>
                <w:sz w:val="18"/>
                <w:szCs w:val="18"/>
              </w:rPr>
            </w:pPr>
            <w:r w:rsidRPr="00AA323F">
              <w:rPr>
                <w:rFonts w:ascii="Verdana" w:hAnsi="Verdana"/>
                <w:b/>
                <w:sz w:val="18"/>
                <w:szCs w:val="18"/>
              </w:rPr>
              <w:lastRenderedPageBreak/>
              <w:t>Communications</w:t>
            </w:r>
          </w:p>
        </w:tc>
        <w:tc>
          <w:tcPr>
            <w:tcW w:w="1559" w:type="dxa"/>
          </w:tcPr>
          <w:p w14:paraId="26F44D9F" w14:textId="3656636F" w:rsidR="00B46EE5" w:rsidRDefault="00B46EE5" w:rsidP="00B46EE5">
            <w:pPr>
              <w:jc w:val="both"/>
              <w:rPr>
                <w:rFonts w:ascii="Verdana" w:hAnsi="Verdana"/>
                <w:sz w:val="18"/>
                <w:szCs w:val="18"/>
              </w:rPr>
            </w:pPr>
            <w:r w:rsidRPr="008E7022">
              <w:rPr>
                <w:rFonts w:ascii="Verdana" w:hAnsi="Verdana"/>
                <w:sz w:val="18"/>
                <w:szCs w:val="18"/>
              </w:rPr>
              <w:t>Departm</w:t>
            </w:r>
            <w:r w:rsidR="0089070B" w:rsidRPr="008E7022">
              <w:rPr>
                <w:rFonts w:ascii="Verdana" w:hAnsi="Verdana"/>
                <w:sz w:val="18"/>
                <w:szCs w:val="18"/>
              </w:rPr>
              <w:t xml:space="preserve">ent of </w:t>
            </w:r>
            <w:r w:rsidR="008E7022" w:rsidRPr="008E7022">
              <w:rPr>
                <w:rFonts w:ascii="Verdana" w:hAnsi="Verdana"/>
                <w:sz w:val="18"/>
                <w:szCs w:val="18"/>
              </w:rPr>
              <w:t>Communities, Housing and Digital Economy</w:t>
            </w:r>
          </w:p>
          <w:p w14:paraId="0552881C" w14:textId="77777777" w:rsidR="007C0D7B" w:rsidRPr="00AA323F" w:rsidRDefault="007C0D7B" w:rsidP="00AA323F">
            <w:pPr>
              <w:jc w:val="both"/>
              <w:rPr>
                <w:rFonts w:ascii="Verdana" w:hAnsi="Verdana"/>
                <w:sz w:val="18"/>
                <w:szCs w:val="18"/>
              </w:rPr>
            </w:pPr>
          </w:p>
        </w:tc>
        <w:tc>
          <w:tcPr>
            <w:tcW w:w="10206" w:type="dxa"/>
          </w:tcPr>
          <w:p w14:paraId="4A3C4841" w14:textId="77777777" w:rsidR="00911E21" w:rsidRDefault="009F721A" w:rsidP="004B1C6E">
            <w:pPr>
              <w:jc w:val="both"/>
              <w:rPr>
                <w:rFonts w:ascii="Verdana" w:hAnsi="Verdana"/>
                <w:sz w:val="18"/>
                <w:szCs w:val="18"/>
              </w:rPr>
            </w:pPr>
            <w:r w:rsidRPr="00AA323F">
              <w:rPr>
                <w:rFonts w:ascii="Verdana" w:hAnsi="Verdana"/>
                <w:sz w:val="18"/>
                <w:szCs w:val="18"/>
              </w:rPr>
              <w:t>Arrangements</w:t>
            </w:r>
            <w:r w:rsidR="00911E21" w:rsidRPr="00AA323F">
              <w:rPr>
                <w:rFonts w:ascii="Verdana" w:hAnsi="Verdana"/>
                <w:sz w:val="18"/>
                <w:szCs w:val="18"/>
              </w:rPr>
              <w:t xml:space="preserve"> for the re-establishment of electronic communication links either within a disaster affected area or within areas outside the affected area, and the provision of special communication facilities to support State and District level operations mounted in support of an affected area.</w:t>
            </w:r>
          </w:p>
          <w:p w14:paraId="05ACB44B" w14:textId="77777777" w:rsidR="007C0D7B" w:rsidRPr="00AA323F" w:rsidRDefault="007C0D7B" w:rsidP="004B1C6E">
            <w:pPr>
              <w:jc w:val="both"/>
              <w:rPr>
                <w:rFonts w:ascii="Verdana" w:hAnsi="Verdana"/>
                <w:sz w:val="18"/>
                <w:szCs w:val="18"/>
              </w:rPr>
            </w:pPr>
          </w:p>
        </w:tc>
      </w:tr>
    </w:tbl>
    <w:p w14:paraId="405FE13E" w14:textId="77777777" w:rsidR="00AA323F" w:rsidRPr="00A511D4" w:rsidRDefault="00AA323F" w:rsidP="00911E21">
      <w:pPr>
        <w:autoSpaceDE w:val="0"/>
        <w:autoSpaceDN w:val="0"/>
        <w:adjustRightInd w:val="0"/>
        <w:rPr>
          <w:rFonts w:ascii="Verdana" w:eastAsia="SimSun" w:hAnsi="Verdana"/>
          <w:b/>
          <w:bCs/>
          <w:color w:val="1F3864"/>
          <w:sz w:val="20"/>
          <w:szCs w:val="20"/>
          <w:lang w:eastAsia="zh-CN"/>
        </w:rPr>
      </w:pPr>
    </w:p>
    <w:p w14:paraId="3950EAA8" w14:textId="77777777" w:rsidR="00911E21" w:rsidRPr="00A511D4" w:rsidRDefault="00911E21" w:rsidP="00911E21">
      <w:pPr>
        <w:autoSpaceDE w:val="0"/>
        <w:autoSpaceDN w:val="0"/>
        <w:adjustRightInd w:val="0"/>
        <w:rPr>
          <w:rFonts w:ascii="Verdana" w:eastAsia="SimSun" w:hAnsi="Verdana"/>
          <w:b/>
          <w:bCs/>
          <w:color w:val="1F3864"/>
          <w:sz w:val="20"/>
          <w:szCs w:val="20"/>
          <w:lang w:eastAsia="zh-CN"/>
        </w:rPr>
      </w:pPr>
      <w:bookmarkStart w:id="39" w:name="Supporting_Lead_Agencies"/>
      <w:r w:rsidRPr="00A511D4">
        <w:rPr>
          <w:rFonts w:ascii="Verdana" w:eastAsia="SimSun" w:hAnsi="Verdana"/>
          <w:b/>
          <w:bCs/>
          <w:color w:val="1F3864"/>
          <w:sz w:val="20"/>
          <w:szCs w:val="20"/>
          <w:lang w:eastAsia="zh-CN"/>
        </w:rPr>
        <w:t xml:space="preserve">Supporting </w:t>
      </w:r>
      <w:r w:rsidR="00B468D8" w:rsidRPr="00A511D4">
        <w:rPr>
          <w:rFonts w:ascii="Verdana" w:eastAsia="SimSun" w:hAnsi="Verdana"/>
          <w:b/>
          <w:bCs/>
          <w:color w:val="1F3864"/>
          <w:sz w:val="20"/>
          <w:szCs w:val="20"/>
          <w:lang w:eastAsia="zh-CN"/>
        </w:rPr>
        <w:t xml:space="preserve">Lead </w:t>
      </w:r>
      <w:r w:rsidR="00E11A7F" w:rsidRPr="00A511D4">
        <w:rPr>
          <w:rFonts w:ascii="Verdana" w:eastAsia="SimSun" w:hAnsi="Verdana"/>
          <w:b/>
          <w:bCs/>
          <w:color w:val="1F3864"/>
          <w:sz w:val="20"/>
          <w:szCs w:val="20"/>
          <w:lang w:eastAsia="zh-CN"/>
        </w:rPr>
        <w:t>Agencies</w:t>
      </w:r>
    </w:p>
    <w:bookmarkEnd w:id="39"/>
    <w:p w14:paraId="7046EE6B" w14:textId="77777777" w:rsidR="00911E21" w:rsidRDefault="00911E21" w:rsidP="0008512D">
      <w:pPr>
        <w:pStyle w:val="Header"/>
        <w:tabs>
          <w:tab w:val="clear" w:pos="4320"/>
          <w:tab w:val="clear" w:pos="8640"/>
          <w:tab w:val="right" w:leader="dot" w:pos="9540"/>
        </w:tabs>
        <w:rPr>
          <w:rFonts w:ascii="Georgia" w:hAnsi="Georgia" w:cs="Arial"/>
          <w:b/>
          <w:bCs/>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1623"/>
      </w:tblGrid>
      <w:tr w:rsidR="00911E21" w:rsidRPr="009F17D1" w14:paraId="3E13E853" w14:textId="77777777" w:rsidTr="00AA323F">
        <w:trPr>
          <w:trHeight w:val="531"/>
        </w:trPr>
        <w:tc>
          <w:tcPr>
            <w:tcW w:w="2093" w:type="dxa"/>
            <w:shd w:val="clear" w:color="auto" w:fill="1F497D"/>
            <w:vAlign w:val="center"/>
          </w:tcPr>
          <w:p w14:paraId="6C357255" w14:textId="77777777" w:rsidR="00911E21" w:rsidRPr="006E1E69" w:rsidRDefault="00911E21" w:rsidP="00BA68BA">
            <w:pPr>
              <w:jc w:val="center"/>
              <w:rPr>
                <w:rFonts w:ascii="Verdana" w:hAnsi="Verdana"/>
                <w:b/>
                <w:color w:val="FFFFFF"/>
                <w:sz w:val="20"/>
                <w:szCs w:val="20"/>
              </w:rPr>
            </w:pPr>
            <w:r w:rsidRPr="006E1E69">
              <w:rPr>
                <w:rFonts w:ascii="Verdana" w:hAnsi="Verdana"/>
                <w:b/>
                <w:color w:val="FFFFFF"/>
                <w:sz w:val="20"/>
                <w:szCs w:val="20"/>
              </w:rPr>
              <w:t>Agency</w:t>
            </w:r>
          </w:p>
        </w:tc>
        <w:tc>
          <w:tcPr>
            <w:tcW w:w="11623" w:type="dxa"/>
            <w:shd w:val="clear" w:color="auto" w:fill="1F497D"/>
            <w:vAlign w:val="center"/>
          </w:tcPr>
          <w:p w14:paraId="597023A2" w14:textId="77777777" w:rsidR="00911E21" w:rsidRPr="00C80454" w:rsidRDefault="00911E21" w:rsidP="00EE0245">
            <w:pPr>
              <w:jc w:val="center"/>
              <w:rPr>
                <w:rFonts w:ascii="Verdana" w:hAnsi="Verdana"/>
                <w:b/>
                <w:color w:val="FFFFFF"/>
                <w:sz w:val="20"/>
                <w:szCs w:val="20"/>
              </w:rPr>
            </w:pPr>
            <w:r w:rsidRPr="00C80454">
              <w:rPr>
                <w:rFonts w:ascii="Verdana" w:hAnsi="Verdana"/>
                <w:b/>
                <w:color w:val="FFFFFF"/>
                <w:sz w:val="20"/>
                <w:szCs w:val="20"/>
              </w:rPr>
              <w:t xml:space="preserve">Roles </w:t>
            </w:r>
            <w:r w:rsidR="00EE0245" w:rsidRPr="00C80454">
              <w:rPr>
                <w:rFonts w:ascii="Verdana" w:hAnsi="Verdana"/>
                <w:b/>
                <w:color w:val="FFFFFF"/>
                <w:sz w:val="20"/>
                <w:szCs w:val="20"/>
              </w:rPr>
              <w:t>and</w:t>
            </w:r>
            <w:r w:rsidRPr="00C80454">
              <w:rPr>
                <w:rFonts w:ascii="Verdana" w:hAnsi="Verdana"/>
                <w:b/>
                <w:color w:val="FFFFFF"/>
                <w:sz w:val="20"/>
                <w:szCs w:val="20"/>
              </w:rPr>
              <w:t xml:space="preserve"> Responsibilities</w:t>
            </w:r>
          </w:p>
        </w:tc>
      </w:tr>
      <w:tr w:rsidR="00911E21" w:rsidRPr="009F17D1" w14:paraId="706A611E" w14:textId="77777777" w:rsidTr="00AA323F">
        <w:tc>
          <w:tcPr>
            <w:tcW w:w="2093" w:type="dxa"/>
          </w:tcPr>
          <w:p w14:paraId="1CC49644" w14:textId="77777777" w:rsidR="00911E21" w:rsidRPr="00DA47C6" w:rsidRDefault="00911E21" w:rsidP="00BA68BA">
            <w:pPr>
              <w:jc w:val="center"/>
              <w:rPr>
                <w:rFonts w:ascii="Verdana" w:hAnsi="Verdana"/>
                <w:b/>
                <w:sz w:val="18"/>
                <w:szCs w:val="18"/>
              </w:rPr>
            </w:pPr>
            <w:r w:rsidRPr="00DA47C6">
              <w:rPr>
                <w:rFonts w:ascii="Verdana" w:hAnsi="Verdana"/>
                <w:b/>
                <w:sz w:val="18"/>
                <w:szCs w:val="18"/>
              </w:rPr>
              <w:t>Queensland Ambulance Service</w:t>
            </w:r>
          </w:p>
        </w:tc>
        <w:tc>
          <w:tcPr>
            <w:tcW w:w="11623" w:type="dxa"/>
          </w:tcPr>
          <w:p w14:paraId="3CC56793" w14:textId="77777777" w:rsidR="00911E21" w:rsidRPr="00EE0245" w:rsidRDefault="008B303C" w:rsidP="00BA68BA">
            <w:pPr>
              <w:jc w:val="both"/>
              <w:rPr>
                <w:rFonts w:ascii="Verdana" w:hAnsi="Verdana"/>
                <w:sz w:val="19"/>
                <w:szCs w:val="19"/>
              </w:rPr>
            </w:pPr>
            <w:r>
              <w:rPr>
                <w:rFonts w:ascii="Verdana" w:hAnsi="Verdana"/>
                <w:sz w:val="19"/>
                <w:szCs w:val="19"/>
              </w:rPr>
              <w:t>As contained in S</w:t>
            </w:r>
            <w:r w:rsidR="001F3859">
              <w:rPr>
                <w:rFonts w:ascii="Verdana" w:hAnsi="Verdana"/>
                <w:sz w:val="19"/>
                <w:szCs w:val="19"/>
              </w:rPr>
              <w:t>ection 3D ‘Service’s</w:t>
            </w:r>
            <w:r w:rsidR="00911E21" w:rsidRPr="00EE0245">
              <w:rPr>
                <w:rFonts w:ascii="Verdana" w:hAnsi="Verdana"/>
                <w:sz w:val="19"/>
                <w:szCs w:val="19"/>
              </w:rPr>
              <w:t xml:space="preserve"> Functions’ of the </w:t>
            </w:r>
            <w:r w:rsidR="00911E21" w:rsidRPr="00EE0245">
              <w:rPr>
                <w:rFonts w:ascii="Verdana" w:hAnsi="Verdana"/>
                <w:i/>
                <w:sz w:val="19"/>
                <w:szCs w:val="19"/>
              </w:rPr>
              <w:t>Ambulance Service Act 1991</w:t>
            </w:r>
            <w:r w:rsidR="00911E21" w:rsidRPr="00EE0245">
              <w:rPr>
                <w:rFonts w:ascii="Verdana" w:hAnsi="Verdana"/>
                <w:sz w:val="19"/>
                <w:szCs w:val="19"/>
              </w:rPr>
              <w:t xml:space="preserve"> </w:t>
            </w:r>
            <w:r w:rsidR="001F3859">
              <w:rPr>
                <w:rFonts w:ascii="Verdana" w:hAnsi="Verdana"/>
                <w:sz w:val="19"/>
                <w:szCs w:val="19"/>
              </w:rPr>
              <w:t>[QLD]includes</w:t>
            </w:r>
            <w:r w:rsidR="00911E21" w:rsidRPr="00EE0245">
              <w:rPr>
                <w:rFonts w:ascii="Verdana" w:hAnsi="Verdana"/>
                <w:sz w:val="19"/>
                <w:szCs w:val="19"/>
              </w:rPr>
              <w:t xml:space="preserve"> the provision of ambulance services</w:t>
            </w:r>
            <w:r w:rsidR="00A134A8">
              <w:rPr>
                <w:rFonts w:ascii="Verdana" w:hAnsi="Verdana"/>
                <w:sz w:val="19"/>
                <w:szCs w:val="19"/>
              </w:rPr>
              <w:t xml:space="preserve"> during rescue and other related</w:t>
            </w:r>
            <w:r w:rsidR="00911E21" w:rsidRPr="00EE0245">
              <w:rPr>
                <w:rFonts w:ascii="Verdana" w:hAnsi="Verdana"/>
                <w:sz w:val="19"/>
                <w:szCs w:val="19"/>
              </w:rPr>
              <w:t xml:space="preserve"> activities, transport of persons requiring attention at medical or health care facilities, participate in counter disaster planning, coordinate volunteer first aid groups. </w:t>
            </w:r>
          </w:p>
          <w:p w14:paraId="7C234711" w14:textId="77777777" w:rsidR="00911E21" w:rsidRPr="00EE0245" w:rsidRDefault="00911E21" w:rsidP="00BA68BA">
            <w:pPr>
              <w:jc w:val="both"/>
              <w:rPr>
                <w:rFonts w:ascii="Verdana" w:hAnsi="Verdana"/>
                <w:sz w:val="19"/>
                <w:szCs w:val="19"/>
              </w:rPr>
            </w:pPr>
          </w:p>
        </w:tc>
      </w:tr>
      <w:tr w:rsidR="00911E21" w:rsidRPr="009F17D1" w14:paraId="342DC3F4" w14:textId="77777777" w:rsidTr="00AA323F">
        <w:tc>
          <w:tcPr>
            <w:tcW w:w="2093" w:type="dxa"/>
          </w:tcPr>
          <w:p w14:paraId="3C1CA52C" w14:textId="77777777" w:rsidR="00911E21" w:rsidRPr="00DA47C6" w:rsidRDefault="00911E21" w:rsidP="00BA68BA">
            <w:pPr>
              <w:jc w:val="center"/>
              <w:rPr>
                <w:rFonts w:ascii="Verdana" w:hAnsi="Verdana"/>
                <w:b/>
                <w:sz w:val="18"/>
                <w:szCs w:val="18"/>
              </w:rPr>
            </w:pPr>
            <w:r w:rsidRPr="00DA47C6">
              <w:rPr>
                <w:rFonts w:ascii="Verdana" w:hAnsi="Verdana"/>
                <w:b/>
                <w:sz w:val="18"/>
                <w:szCs w:val="18"/>
              </w:rPr>
              <w:t>Queensland Fire and Emergency Service</w:t>
            </w:r>
            <w:r w:rsidR="00EE0245" w:rsidRPr="00DA47C6">
              <w:rPr>
                <w:rFonts w:ascii="Verdana" w:hAnsi="Verdana"/>
                <w:b/>
                <w:sz w:val="18"/>
                <w:szCs w:val="18"/>
              </w:rPr>
              <w:t>s</w:t>
            </w:r>
          </w:p>
        </w:tc>
        <w:tc>
          <w:tcPr>
            <w:tcW w:w="11623" w:type="dxa"/>
          </w:tcPr>
          <w:p w14:paraId="31F96AC4" w14:textId="77777777" w:rsidR="00911E21" w:rsidRPr="00EE0245" w:rsidRDefault="001F3859" w:rsidP="00BA68BA">
            <w:pPr>
              <w:jc w:val="both"/>
              <w:rPr>
                <w:rFonts w:ascii="Verdana" w:hAnsi="Verdana"/>
                <w:sz w:val="19"/>
                <w:szCs w:val="19"/>
              </w:rPr>
            </w:pPr>
            <w:r>
              <w:rPr>
                <w:rFonts w:ascii="Verdana" w:hAnsi="Verdana"/>
                <w:sz w:val="19"/>
                <w:szCs w:val="19"/>
              </w:rPr>
              <w:t>As contained in Section 8</w:t>
            </w:r>
            <w:r w:rsidR="00911E21" w:rsidRPr="00EE0245">
              <w:rPr>
                <w:rFonts w:ascii="Verdana" w:hAnsi="Verdana"/>
                <w:sz w:val="19"/>
                <w:szCs w:val="19"/>
              </w:rPr>
              <w:t xml:space="preserve"> ‘Functions of the service’ of the </w:t>
            </w:r>
            <w:r w:rsidR="00911E21" w:rsidRPr="00EE0245">
              <w:rPr>
                <w:rFonts w:ascii="Verdana" w:hAnsi="Verdana"/>
                <w:i/>
                <w:sz w:val="19"/>
                <w:szCs w:val="19"/>
              </w:rPr>
              <w:t xml:space="preserve">Fire and </w:t>
            </w:r>
            <w:r w:rsidR="00EE0245">
              <w:rPr>
                <w:rFonts w:ascii="Verdana" w:hAnsi="Verdana"/>
                <w:i/>
                <w:sz w:val="19"/>
                <w:szCs w:val="19"/>
              </w:rPr>
              <w:t xml:space="preserve">Emergency </w:t>
            </w:r>
            <w:r w:rsidR="00911E21" w:rsidRPr="00EE0245">
              <w:rPr>
                <w:rFonts w:ascii="Verdana" w:hAnsi="Verdana"/>
                <w:i/>
                <w:sz w:val="19"/>
                <w:szCs w:val="19"/>
              </w:rPr>
              <w:t>Services Act 1990</w:t>
            </w:r>
            <w:r w:rsidR="00911E21" w:rsidRPr="00EE0245">
              <w:rPr>
                <w:rFonts w:ascii="Verdana" w:hAnsi="Verdana"/>
                <w:sz w:val="19"/>
                <w:szCs w:val="19"/>
              </w:rPr>
              <w:t xml:space="preserve"> </w:t>
            </w:r>
            <w:r>
              <w:rPr>
                <w:rFonts w:ascii="Verdana" w:hAnsi="Verdana"/>
                <w:sz w:val="19"/>
                <w:szCs w:val="19"/>
              </w:rPr>
              <w:t xml:space="preserve">[QLD] includes </w:t>
            </w:r>
            <w:r w:rsidR="00911E21" w:rsidRPr="00EE0245">
              <w:rPr>
                <w:rFonts w:ascii="Verdana" w:hAnsi="Verdana"/>
                <w:sz w:val="19"/>
                <w:szCs w:val="19"/>
              </w:rPr>
              <w:t>the protection of persons, property and the environment from fire and hazardous materials, protection and extrication of persons trapped in vehicles, building or elsewhere.</w:t>
            </w:r>
          </w:p>
          <w:p w14:paraId="4881BC9E" w14:textId="77777777" w:rsidR="00911E21" w:rsidRPr="00EE0245" w:rsidRDefault="00911E21" w:rsidP="00BA68BA">
            <w:pPr>
              <w:jc w:val="both"/>
              <w:rPr>
                <w:rFonts w:ascii="Verdana" w:hAnsi="Verdana"/>
                <w:sz w:val="19"/>
                <w:szCs w:val="19"/>
              </w:rPr>
            </w:pPr>
          </w:p>
        </w:tc>
      </w:tr>
      <w:tr w:rsidR="00911E21" w:rsidRPr="009F17D1" w14:paraId="7E911A6C" w14:textId="77777777" w:rsidTr="00AA323F">
        <w:tc>
          <w:tcPr>
            <w:tcW w:w="2093" w:type="dxa"/>
          </w:tcPr>
          <w:p w14:paraId="5AC33737" w14:textId="77777777" w:rsidR="00911E21" w:rsidRPr="00DA47C6" w:rsidRDefault="00911E21" w:rsidP="00BA68BA">
            <w:pPr>
              <w:jc w:val="center"/>
              <w:rPr>
                <w:rFonts w:ascii="Verdana" w:hAnsi="Verdana"/>
                <w:b/>
                <w:sz w:val="18"/>
                <w:szCs w:val="18"/>
              </w:rPr>
            </w:pPr>
            <w:r w:rsidRPr="00DA47C6">
              <w:rPr>
                <w:rFonts w:ascii="Verdana" w:hAnsi="Verdana"/>
                <w:b/>
                <w:sz w:val="18"/>
                <w:szCs w:val="18"/>
              </w:rPr>
              <w:t>Queensland Police Service</w:t>
            </w:r>
          </w:p>
        </w:tc>
        <w:tc>
          <w:tcPr>
            <w:tcW w:w="11623" w:type="dxa"/>
          </w:tcPr>
          <w:p w14:paraId="0E2A0F14" w14:textId="77777777" w:rsidR="00911E21" w:rsidRPr="00EE0245" w:rsidRDefault="001F3859" w:rsidP="00BA68BA">
            <w:pPr>
              <w:jc w:val="both"/>
              <w:rPr>
                <w:rFonts w:ascii="Verdana" w:hAnsi="Verdana"/>
                <w:sz w:val="19"/>
                <w:szCs w:val="19"/>
              </w:rPr>
            </w:pPr>
            <w:r>
              <w:rPr>
                <w:rFonts w:ascii="Verdana" w:hAnsi="Verdana"/>
                <w:sz w:val="19"/>
                <w:szCs w:val="19"/>
              </w:rPr>
              <w:t>As contained in S</w:t>
            </w:r>
            <w:r w:rsidR="00911E21" w:rsidRPr="00EE0245">
              <w:rPr>
                <w:rFonts w:ascii="Verdana" w:hAnsi="Verdana"/>
                <w:sz w:val="19"/>
                <w:szCs w:val="19"/>
              </w:rPr>
              <w:t xml:space="preserve">ection 2.3 ‘Functions of the service’ of the </w:t>
            </w:r>
            <w:r w:rsidR="00911E21" w:rsidRPr="00EE0245">
              <w:rPr>
                <w:rFonts w:ascii="Verdana" w:hAnsi="Verdana"/>
                <w:i/>
                <w:sz w:val="19"/>
                <w:szCs w:val="19"/>
              </w:rPr>
              <w:t>Police Service Administration Act 1990</w:t>
            </w:r>
            <w:r w:rsidR="00911E21" w:rsidRPr="00EE0245">
              <w:rPr>
                <w:rFonts w:ascii="Verdana" w:hAnsi="Verdana"/>
                <w:sz w:val="19"/>
                <w:szCs w:val="19"/>
              </w:rPr>
              <w:t xml:space="preserve"> </w:t>
            </w:r>
            <w:r>
              <w:rPr>
                <w:rFonts w:ascii="Verdana" w:hAnsi="Verdana"/>
                <w:sz w:val="19"/>
                <w:szCs w:val="19"/>
              </w:rPr>
              <w:t xml:space="preserve">[QLD] </w:t>
            </w:r>
            <w:r w:rsidR="00E22DAD">
              <w:rPr>
                <w:rFonts w:ascii="Verdana" w:hAnsi="Verdana"/>
                <w:sz w:val="19"/>
                <w:szCs w:val="19"/>
              </w:rPr>
              <w:t>includes</w:t>
            </w:r>
            <w:r w:rsidR="00911E21" w:rsidRPr="00EE0245">
              <w:rPr>
                <w:rFonts w:ascii="Verdana" w:hAnsi="Verdana"/>
                <w:sz w:val="19"/>
                <w:szCs w:val="19"/>
              </w:rPr>
              <w:t xml:space="preserve"> the preservation of peace and good order, the prevention of crime, upholding the law generally, and rendering help as may be reasonable sought by members of the community.</w:t>
            </w:r>
          </w:p>
        </w:tc>
      </w:tr>
    </w:tbl>
    <w:p w14:paraId="1FAFAF3A" w14:textId="77777777" w:rsidR="00642325" w:rsidRDefault="00642325" w:rsidP="00A61515">
      <w:pPr>
        <w:jc w:val="both"/>
        <w:rPr>
          <w:rFonts w:ascii="Georgia" w:hAnsi="Georgia" w:cs="Arial"/>
          <w:b/>
          <w:bCs/>
        </w:rPr>
      </w:pPr>
    </w:p>
    <w:p w14:paraId="097AA397" w14:textId="77777777" w:rsidR="00911E21" w:rsidRPr="0008512D" w:rsidRDefault="00911E21" w:rsidP="00A61515">
      <w:pPr>
        <w:pStyle w:val="Header"/>
        <w:tabs>
          <w:tab w:val="clear" w:pos="4320"/>
          <w:tab w:val="clear" w:pos="8640"/>
          <w:tab w:val="right" w:leader="dot" w:pos="9540"/>
        </w:tabs>
        <w:jc w:val="both"/>
        <w:rPr>
          <w:rFonts w:ascii="Georgia" w:hAnsi="Georgia" w:cs="Arial"/>
          <w:b/>
          <w:bCs/>
        </w:rPr>
      </w:pPr>
    </w:p>
    <w:p w14:paraId="40E285A3"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bookmarkStart w:id="40" w:name="_Toc280106588"/>
    </w:p>
    <w:p w14:paraId="4D2D9761"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691543EB"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6FDB8CD9"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54B7520C"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17D381E2"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282A87AE"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sectPr w:rsidR="00A93C1D" w:rsidSect="00A93C1D">
          <w:pgSz w:w="16839" w:h="11907" w:orient="landscape" w:code="9"/>
          <w:pgMar w:top="1440" w:right="1440" w:bottom="1440" w:left="1440" w:header="720" w:footer="720" w:gutter="0"/>
          <w:cols w:space="720"/>
          <w:docGrid w:linePitch="360"/>
        </w:sectPr>
      </w:pPr>
    </w:p>
    <w:p w14:paraId="02A3EA1E" w14:textId="77777777" w:rsidR="00A93C1D" w:rsidRDefault="00A93C1D" w:rsidP="00A61515">
      <w:pPr>
        <w:autoSpaceDE w:val="0"/>
        <w:autoSpaceDN w:val="0"/>
        <w:adjustRightInd w:val="0"/>
        <w:jc w:val="both"/>
        <w:rPr>
          <w:rFonts w:ascii="Verdana" w:eastAsia="SimSun" w:hAnsi="Verdana"/>
          <w:b/>
          <w:bCs/>
          <w:color w:val="1F3864"/>
          <w:sz w:val="20"/>
          <w:szCs w:val="20"/>
          <w:lang w:eastAsia="zh-CN"/>
        </w:rPr>
      </w:pPr>
    </w:p>
    <w:p w14:paraId="65593472" w14:textId="77777777" w:rsidR="008F1306" w:rsidRPr="00A511D4" w:rsidRDefault="008F1306" w:rsidP="00A61515">
      <w:pPr>
        <w:autoSpaceDE w:val="0"/>
        <w:autoSpaceDN w:val="0"/>
        <w:adjustRightInd w:val="0"/>
        <w:jc w:val="both"/>
        <w:rPr>
          <w:rFonts w:ascii="Verdana" w:eastAsia="SimSun" w:hAnsi="Verdana"/>
          <w:b/>
          <w:bCs/>
          <w:color w:val="1F3864"/>
          <w:sz w:val="20"/>
          <w:szCs w:val="20"/>
          <w:lang w:eastAsia="zh-CN"/>
        </w:rPr>
      </w:pPr>
      <w:bookmarkStart w:id="41" w:name="Membership"/>
      <w:r w:rsidRPr="00A511D4">
        <w:rPr>
          <w:rFonts w:ascii="Verdana" w:eastAsia="SimSun" w:hAnsi="Verdana"/>
          <w:b/>
          <w:bCs/>
          <w:color w:val="1F3864"/>
          <w:sz w:val="20"/>
          <w:szCs w:val="20"/>
          <w:lang w:eastAsia="zh-CN"/>
        </w:rPr>
        <w:t>Membership</w:t>
      </w:r>
    </w:p>
    <w:bookmarkEnd w:id="41"/>
    <w:p w14:paraId="2A3DF86C" w14:textId="77777777" w:rsidR="008F1306" w:rsidRPr="00C0477C" w:rsidRDefault="008F1306" w:rsidP="00A61515">
      <w:pPr>
        <w:autoSpaceDE w:val="0"/>
        <w:autoSpaceDN w:val="0"/>
        <w:adjustRightInd w:val="0"/>
        <w:jc w:val="both"/>
        <w:rPr>
          <w:rFonts w:ascii="Georgia" w:eastAsia="SimSun" w:hAnsi="Georgia" w:cs="Georgia"/>
          <w:b/>
          <w:bCs/>
          <w:color w:val="339B65"/>
          <w:sz w:val="20"/>
          <w:szCs w:val="20"/>
          <w:lang w:eastAsia="zh-CN"/>
        </w:rPr>
      </w:pPr>
    </w:p>
    <w:p w14:paraId="26700D25" w14:textId="77777777" w:rsidR="008F1306" w:rsidRDefault="008F1306" w:rsidP="00A61515">
      <w:pPr>
        <w:tabs>
          <w:tab w:val="left" w:pos="1716"/>
        </w:tabs>
        <w:jc w:val="both"/>
        <w:rPr>
          <w:rFonts w:ascii="Verdana" w:hAnsi="Verdana"/>
          <w:sz w:val="20"/>
          <w:szCs w:val="20"/>
        </w:rPr>
      </w:pPr>
      <w:r w:rsidRPr="009F17D1">
        <w:rPr>
          <w:rFonts w:ascii="Verdana" w:hAnsi="Verdana"/>
          <w:sz w:val="20"/>
          <w:szCs w:val="20"/>
        </w:rPr>
        <w:t xml:space="preserve">The DDMG is comprised of persons and representatives as nominated </w:t>
      </w:r>
      <w:r w:rsidR="003A654B">
        <w:rPr>
          <w:rFonts w:ascii="Verdana" w:hAnsi="Verdana"/>
          <w:sz w:val="20"/>
          <w:szCs w:val="20"/>
        </w:rPr>
        <w:t>in S</w:t>
      </w:r>
      <w:r>
        <w:rPr>
          <w:rFonts w:ascii="Verdana" w:hAnsi="Verdana"/>
          <w:sz w:val="20"/>
          <w:szCs w:val="20"/>
        </w:rPr>
        <w:t>ection 24</w:t>
      </w:r>
      <w:r w:rsidRPr="009F17D1">
        <w:rPr>
          <w:rFonts w:ascii="Verdana" w:hAnsi="Verdana"/>
          <w:sz w:val="20"/>
          <w:szCs w:val="20"/>
        </w:rPr>
        <w:t xml:space="preserve"> </w:t>
      </w:r>
      <w:r>
        <w:rPr>
          <w:rFonts w:ascii="Verdana" w:hAnsi="Verdana"/>
          <w:sz w:val="20"/>
          <w:szCs w:val="20"/>
        </w:rPr>
        <w:t>of the Act ‘Membership’;</w:t>
      </w:r>
    </w:p>
    <w:p w14:paraId="33B509FA" w14:textId="77777777" w:rsidR="008F1306" w:rsidRDefault="008F1306" w:rsidP="00A61515">
      <w:pPr>
        <w:tabs>
          <w:tab w:val="left" w:pos="1716"/>
        </w:tabs>
        <w:jc w:val="both"/>
        <w:rPr>
          <w:rFonts w:ascii="Verdana" w:hAnsi="Verdana"/>
          <w:sz w:val="20"/>
          <w:szCs w:val="20"/>
        </w:rPr>
      </w:pPr>
    </w:p>
    <w:p w14:paraId="434C84E0" w14:textId="77777777" w:rsidR="008F1306" w:rsidRDefault="008F1306" w:rsidP="00E53B07">
      <w:pPr>
        <w:numPr>
          <w:ilvl w:val="0"/>
          <w:numId w:val="12"/>
        </w:numPr>
        <w:tabs>
          <w:tab w:val="left" w:pos="709"/>
        </w:tabs>
        <w:jc w:val="both"/>
        <w:rPr>
          <w:rFonts w:ascii="Verdana" w:hAnsi="Verdana"/>
          <w:sz w:val="20"/>
          <w:szCs w:val="20"/>
        </w:rPr>
      </w:pPr>
      <w:r>
        <w:rPr>
          <w:rFonts w:ascii="Verdana" w:hAnsi="Verdana"/>
          <w:sz w:val="20"/>
          <w:szCs w:val="20"/>
        </w:rPr>
        <w:t>Chairperson – District Disaster Coordinator</w:t>
      </w:r>
    </w:p>
    <w:p w14:paraId="69926308" w14:textId="77777777" w:rsidR="008F1306" w:rsidRDefault="008F1306" w:rsidP="00E53B07">
      <w:pPr>
        <w:numPr>
          <w:ilvl w:val="0"/>
          <w:numId w:val="12"/>
        </w:numPr>
        <w:tabs>
          <w:tab w:val="left" w:pos="709"/>
        </w:tabs>
        <w:jc w:val="both"/>
        <w:rPr>
          <w:rFonts w:ascii="Verdana" w:hAnsi="Verdana"/>
          <w:sz w:val="20"/>
          <w:szCs w:val="20"/>
        </w:rPr>
      </w:pPr>
      <w:r>
        <w:rPr>
          <w:rFonts w:ascii="Verdana" w:hAnsi="Verdana"/>
          <w:sz w:val="20"/>
          <w:szCs w:val="20"/>
        </w:rPr>
        <w:t>Deputy Chairperson</w:t>
      </w:r>
    </w:p>
    <w:p w14:paraId="2FEE2C0F" w14:textId="77777777" w:rsidR="008F1306" w:rsidRDefault="003874E4" w:rsidP="00E53B07">
      <w:pPr>
        <w:numPr>
          <w:ilvl w:val="0"/>
          <w:numId w:val="12"/>
        </w:numPr>
        <w:tabs>
          <w:tab w:val="left" w:pos="709"/>
        </w:tabs>
        <w:jc w:val="both"/>
        <w:rPr>
          <w:rFonts w:ascii="Verdana" w:hAnsi="Verdana"/>
          <w:sz w:val="20"/>
          <w:szCs w:val="20"/>
        </w:rPr>
      </w:pPr>
      <w:r>
        <w:rPr>
          <w:rFonts w:ascii="Verdana" w:hAnsi="Verdana"/>
          <w:sz w:val="20"/>
          <w:szCs w:val="20"/>
        </w:rPr>
        <w:t>Executive Officer</w:t>
      </w:r>
    </w:p>
    <w:p w14:paraId="5F1D027B" w14:textId="77777777" w:rsidR="008F1306" w:rsidRDefault="00E22DAD" w:rsidP="00E53B07">
      <w:pPr>
        <w:numPr>
          <w:ilvl w:val="0"/>
          <w:numId w:val="12"/>
        </w:numPr>
        <w:tabs>
          <w:tab w:val="left" w:pos="709"/>
        </w:tabs>
        <w:jc w:val="both"/>
        <w:rPr>
          <w:rFonts w:ascii="Verdana" w:hAnsi="Verdana"/>
          <w:sz w:val="20"/>
          <w:szCs w:val="20"/>
        </w:rPr>
      </w:pPr>
      <w:r>
        <w:rPr>
          <w:rFonts w:ascii="Verdana" w:hAnsi="Verdana"/>
          <w:sz w:val="20"/>
          <w:szCs w:val="20"/>
        </w:rPr>
        <w:t xml:space="preserve">a </w:t>
      </w:r>
      <w:r w:rsidR="008F1306">
        <w:rPr>
          <w:rFonts w:ascii="Verdana" w:hAnsi="Verdana"/>
          <w:sz w:val="20"/>
          <w:szCs w:val="20"/>
        </w:rPr>
        <w:t>representative of each local government within the district and;</w:t>
      </w:r>
    </w:p>
    <w:p w14:paraId="76F50A03" w14:textId="77777777" w:rsidR="008F1306" w:rsidRPr="00502756" w:rsidRDefault="00465E73" w:rsidP="00E53B07">
      <w:pPr>
        <w:numPr>
          <w:ilvl w:val="0"/>
          <w:numId w:val="12"/>
        </w:numPr>
        <w:tabs>
          <w:tab w:val="left" w:pos="709"/>
        </w:tabs>
        <w:jc w:val="both"/>
        <w:rPr>
          <w:rFonts w:ascii="Verdana" w:hAnsi="Verdana"/>
          <w:sz w:val="20"/>
          <w:szCs w:val="20"/>
        </w:rPr>
      </w:pPr>
      <w:r>
        <w:rPr>
          <w:rFonts w:ascii="Verdana" w:hAnsi="Verdana"/>
          <w:sz w:val="20"/>
          <w:szCs w:val="20"/>
        </w:rPr>
        <w:t>p</w:t>
      </w:r>
      <w:r w:rsidR="008F1306" w:rsidRPr="00A35CD5">
        <w:rPr>
          <w:rFonts w:ascii="Verdana" w:hAnsi="Verdana"/>
          <w:sz w:val="20"/>
          <w:szCs w:val="20"/>
        </w:rPr>
        <w:t xml:space="preserve">ersons representing departments whom the </w:t>
      </w:r>
      <w:r w:rsidR="00FF41DC">
        <w:rPr>
          <w:rFonts w:ascii="Verdana" w:hAnsi="Verdana"/>
          <w:sz w:val="20"/>
          <w:szCs w:val="20"/>
        </w:rPr>
        <w:t>QDMC</w:t>
      </w:r>
      <w:r w:rsidR="008F1306" w:rsidRPr="00A35CD5">
        <w:rPr>
          <w:rFonts w:ascii="Verdana" w:hAnsi="Verdana"/>
          <w:sz w:val="20"/>
          <w:szCs w:val="20"/>
        </w:rPr>
        <w:t xml:space="preserve"> in consultation with the DDC considers appropriate to be represented on the group.</w:t>
      </w:r>
    </w:p>
    <w:p w14:paraId="318E136C" w14:textId="77777777" w:rsidR="008F1306" w:rsidRPr="00502756" w:rsidRDefault="008F1306" w:rsidP="00A61515">
      <w:pPr>
        <w:tabs>
          <w:tab w:val="left" w:pos="709"/>
        </w:tabs>
        <w:jc w:val="both"/>
        <w:rPr>
          <w:rFonts w:ascii="Verdana" w:hAnsi="Verdana"/>
          <w:sz w:val="20"/>
          <w:szCs w:val="20"/>
        </w:rPr>
      </w:pPr>
    </w:p>
    <w:p w14:paraId="328BD34D" w14:textId="77777777" w:rsidR="008F1306" w:rsidRDefault="008F1306" w:rsidP="00A61515">
      <w:pPr>
        <w:tabs>
          <w:tab w:val="left" w:pos="709"/>
        </w:tabs>
        <w:jc w:val="both"/>
        <w:rPr>
          <w:rFonts w:ascii="Verdana" w:eastAsia="SimSun" w:hAnsi="Verdana" w:cs="Arial"/>
          <w:color w:val="000000"/>
          <w:sz w:val="20"/>
          <w:szCs w:val="20"/>
          <w:lang w:eastAsia="zh-CN"/>
        </w:rPr>
      </w:pPr>
      <w:r w:rsidRPr="00502756">
        <w:rPr>
          <w:rFonts w:ascii="Verdana" w:eastAsia="SimSun" w:hAnsi="Verdana" w:cs="Arial"/>
          <w:color w:val="000000"/>
          <w:sz w:val="20"/>
          <w:szCs w:val="20"/>
          <w:lang w:eastAsia="zh-CN"/>
        </w:rPr>
        <w:t xml:space="preserve">The core membership of the </w:t>
      </w:r>
      <w:r w:rsidR="00231A73">
        <w:rPr>
          <w:rFonts w:ascii="Verdana" w:eastAsia="SimSun" w:hAnsi="Verdana" w:cs="Arial"/>
          <w:color w:val="000000"/>
          <w:sz w:val="20"/>
          <w:szCs w:val="20"/>
          <w:lang w:eastAsia="zh-CN"/>
        </w:rPr>
        <w:t>Toowoomba</w:t>
      </w:r>
      <w:r w:rsidRPr="00502756">
        <w:rPr>
          <w:rFonts w:ascii="Verdana" w:eastAsia="SimSun" w:hAnsi="Verdana" w:cs="Arial"/>
          <w:color w:val="000000"/>
          <w:sz w:val="20"/>
          <w:szCs w:val="20"/>
          <w:lang w:eastAsia="zh-CN"/>
        </w:rPr>
        <w:t xml:space="preserve"> District Disaster Management Group is comprised of the following;</w:t>
      </w:r>
    </w:p>
    <w:p w14:paraId="39360C3C" w14:textId="77777777" w:rsidR="008F1306" w:rsidRPr="00502756" w:rsidRDefault="008F1306" w:rsidP="00A61515">
      <w:pPr>
        <w:tabs>
          <w:tab w:val="left" w:pos="709"/>
        </w:tabs>
        <w:jc w:val="both"/>
        <w:rPr>
          <w:rFonts w:ascii="Verdana" w:hAnsi="Verdana"/>
          <w:sz w:val="20"/>
          <w:szCs w:val="20"/>
        </w:rPr>
      </w:pPr>
    </w:p>
    <w:p w14:paraId="69803CC6" w14:textId="77777777" w:rsidR="001C2346" w:rsidRDefault="0078789A" w:rsidP="00E53B07">
      <w:pPr>
        <w:numPr>
          <w:ilvl w:val="0"/>
          <w:numId w:val="14"/>
        </w:numPr>
        <w:autoSpaceDE w:val="0"/>
        <w:autoSpaceDN w:val="0"/>
        <w:adjustRightInd w:val="0"/>
        <w:spacing w:line="276" w:lineRule="auto"/>
        <w:jc w:val="both"/>
        <w:rPr>
          <w:rFonts w:ascii="Verdana" w:hAnsi="Verdana"/>
          <w:sz w:val="20"/>
          <w:szCs w:val="20"/>
        </w:rPr>
      </w:pPr>
      <w:bookmarkStart w:id="42" w:name="_Hlk96080174"/>
      <w:r w:rsidRPr="0078789A">
        <w:rPr>
          <w:rFonts w:ascii="Verdana" w:hAnsi="Verdana"/>
          <w:sz w:val="20"/>
          <w:szCs w:val="20"/>
        </w:rPr>
        <w:t>Queensland Police Service</w:t>
      </w:r>
      <w:r w:rsidR="00C52648">
        <w:rPr>
          <w:rFonts w:ascii="Verdana" w:hAnsi="Verdana"/>
          <w:sz w:val="20"/>
          <w:szCs w:val="20"/>
        </w:rPr>
        <w:t xml:space="preserve"> (QPS)</w:t>
      </w:r>
    </w:p>
    <w:p w14:paraId="77A8761B" w14:textId="77777777" w:rsidR="0078789A" w:rsidRDefault="0078789A" w:rsidP="00E53B07">
      <w:pPr>
        <w:numPr>
          <w:ilvl w:val="1"/>
          <w:numId w:val="14"/>
        </w:numPr>
        <w:autoSpaceDE w:val="0"/>
        <w:autoSpaceDN w:val="0"/>
        <w:adjustRightInd w:val="0"/>
        <w:spacing w:line="276" w:lineRule="auto"/>
        <w:jc w:val="both"/>
        <w:rPr>
          <w:rFonts w:ascii="Verdana" w:hAnsi="Verdana"/>
          <w:sz w:val="20"/>
          <w:szCs w:val="20"/>
        </w:rPr>
      </w:pPr>
      <w:r>
        <w:rPr>
          <w:rFonts w:ascii="Verdana" w:hAnsi="Verdana"/>
          <w:sz w:val="20"/>
          <w:szCs w:val="20"/>
        </w:rPr>
        <w:t>Chairperson</w:t>
      </w:r>
    </w:p>
    <w:p w14:paraId="14C7E585" w14:textId="77777777" w:rsidR="008F1306" w:rsidRPr="00502756" w:rsidRDefault="008F1306" w:rsidP="00E53B07">
      <w:pPr>
        <w:numPr>
          <w:ilvl w:val="1"/>
          <w:numId w:val="14"/>
        </w:numPr>
        <w:autoSpaceDE w:val="0"/>
        <w:autoSpaceDN w:val="0"/>
        <w:adjustRightInd w:val="0"/>
        <w:spacing w:line="276" w:lineRule="auto"/>
        <w:jc w:val="both"/>
        <w:rPr>
          <w:rFonts w:ascii="Verdana" w:hAnsi="Verdana"/>
          <w:sz w:val="20"/>
          <w:szCs w:val="20"/>
        </w:rPr>
      </w:pPr>
      <w:r w:rsidRPr="00502756">
        <w:rPr>
          <w:rFonts w:ascii="Verdana" w:hAnsi="Verdana"/>
          <w:sz w:val="20"/>
          <w:szCs w:val="20"/>
        </w:rPr>
        <w:t xml:space="preserve">Deputy </w:t>
      </w:r>
      <w:r w:rsidR="001C2346">
        <w:rPr>
          <w:rFonts w:ascii="Verdana" w:hAnsi="Verdana"/>
          <w:sz w:val="20"/>
          <w:szCs w:val="20"/>
        </w:rPr>
        <w:t>Chairperson</w:t>
      </w:r>
    </w:p>
    <w:p w14:paraId="53BCCE98" w14:textId="77777777" w:rsidR="008F1306" w:rsidRPr="00502756" w:rsidRDefault="003874E4" w:rsidP="00E53B07">
      <w:pPr>
        <w:numPr>
          <w:ilvl w:val="1"/>
          <w:numId w:val="14"/>
        </w:numPr>
        <w:autoSpaceDE w:val="0"/>
        <w:autoSpaceDN w:val="0"/>
        <w:adjustRightInd w:val="0"/>
        <w:spacing w:line="276" w:lineRule="auto"/>
        <w:jc w:val="both"/>
        <w:rPr>
          <w:rFonts w:ascii="Verdana" w:hAnsi="Verdana"/>
          <w:sz w:val="20"/>
          <w:szCs w:val="20"/>
        </w:rPr>
      </w:pPr>
      <w:r>
        <w:rPr>
          <w:rFonts w:ascii="Verdana" w:hAnsi="Verdana"/>
          <w:sz w:val="20"/>
          <w:szCs w:val="20"/>
        </w:rPr>
        <w:t>Executive Officer</w:t>
      </w:r>
      <w:r w:rsidR="0078789A">
        <w:rPr>
          <w:rFonts w:ascii="Verdana" w:hAnsi="Verdana"/>
          <w:sz w:val="20"/>
          <w:szCs w:val="20"/>
        </w:rPr>
        <w:t xml:space="preserve"> </w:t>
      </w:r>
      <w:r w:rsidR="008F1306" w:rsidRPr="00502756">
        <w:rPr>
          <w:rFonts w:ascii="Verdana" w:hAnsi="Verdana"/>
          <w:sz w:val="20"/>
          <w:szCs w:val="20"/>
        </w:rPr>
        <w:t xml:space="preserve"> </w:t>
      </w:r>
    </w:p>
    <w:p w14:paraId="0D4E8EAA" w14:textId="77777777" w:rsidR="008F1306" w:rsidRDefault="008F1306" w:rsidP="00E53B07">
      <w:pPr>
        <w:numPr>
          <w:ilvl w:val="0"/>
          <w:numId w:val="14"/>
        </w:numPr>
        <w:autoSpaceDE w:val="0"/>
        <w:autoSpaceDN w:val="0"/>
        <w:adjustRightInd w:val="0"/>
        <w:spacing w:line="276" w:lineRule="auto"/>
        <w:jc w:val="both"/>
        <w:rPr>
          <w:rFonts w:ascii="Verdana" w:hAnsi="Verdana"/>
          <w:sz w:val="20"/>
          <w:szCs w:val="20"/>
        </w:rPr>
      </w:pPr>
      <w:r w:rsidRPr="00502756">
        <w:rPr>
          <w:rFonts w:ascii="Verdana" w:hAnsi="Verdana"/>
          <w:sz w:val="20"/>
          <w:szCs w:val="20"/>
        </w:rPr>
        <w:t xml:space="preserve">Queensland Fire and Emergency Services (QFES) </w:t>
      </w:r>
    </w:p>
    <w:p w14:paraId="49FCF6C4" w14:textId="77777777" w:rsidR="00F33208" w:rsidRDefault="00F33208" w:rsidP="00E53B07">
      <w:pPr>
        <w:numPr>
          <w:ilvl w:val="0"/>
          <w:numId w:val="14"/>
        </w:numPr>
        <w:autoSpaceDE w:val="0"/>
        <w:autoSpaceDN w:val="0"/>
        <w:adjustRightInd w:val="0"/>
        <w:spacing w:line="276" w:lineRule="auto"/>
        <w:jc w:val="both"/>
        <w:rPr>
          <w:rFonts w:ascii="Verdana" w:hAnsi="Verdana"/>
          <w:sz w:val="20"/>
          <w:szCs w:val="20"/>
        </w:rPr>
      </w:pPr>
      <w:r>
        <w:rPr>
          <w:rFonts w:ascii="Verdana" w:hAnsi="Verdana"/>
          <w:sz w:val="20"/>
          <w:szCs w:val="20"/>
        </w:rPr>
        <w:t>Queensland Ambulance Service (QAS)</w:t>
      </w:r>
    </w:p>
    <w:p w14:paraId="08938C2E" w14:textId="09C946E0" w:rsidR="00DA1C47" w:rsidRDefault="00D72B1B" w:rsidP="00E53B07">
      <w:pPr>
        <w:numPr>
          <w:ilvl w:val="0"/>
          <w:numId w:val="14"/>
        </w:numPr>
        <w:autoSpaceDE w:val="0"/>
        <w:autoSpaceDN w:val="0"/>
        <w:adjustRightInd w:val="0"/>
        <w:spacing w:line="276" w:lineRule="auto"/>
        <w:jc w:val="both"/>
        <w:rPr>
          <w:rFonts w:ascii="Verdana" w:hAnsi="Verdana"/>
          <w:sz w:val="20"/>
          <w:szCs w:val="20"/>
        </w:rPr>
      </w:pPr>
      <w:r>
        <w:rPr>
          <w:rFonts w:ascii="Verdana" w:hAnsi="Verdana"/>
          <w:sz w:val="20"/>
          <w:szCs w:val="20"/>
        </w:rPr>
        <w:t xml:space="preserve">Department of </w:t>
      </w:r>
      <w:r w:rsidR="005B6A35">
        <w:rPr>
          <w:rFonts w:ascii="Verdana" w:hAnsi="Verdana"/>
          <w:sz w:val="20"/>
          <w:szCs w:val="20"/>
        </w:rPr>
        <w:t>Treaty, Aboriginal and Torres Straight Islander Partnerships, Communities and the Arts</w:t>
      </w:r>
    </w:p>
    <w:p w14:paraId="1F75856C" w14:textId="3324EE81" w:rsidR="00EE5927" w:rsidRDefault="008F1306" w:rsidP="00E53B07">
      <w:pPr>
        <w:numPr>
          <w:ilvl w:val="0"/>
          <w:numId w:val="14"/>
        </w:numPr>
        <w:autoSpaceDE w:val="0"/>
        <w:autoSpaceDN w:val="0"/>
        <w:adjustRightInd w:val="0"/>
        <w:spacing w:line="276" w:lineRule="auto"/>
        <w:jc w:val="both"/>
        <w:rPr>
          <w:rFonts w:ascii="Verdana" w:hAnsi="Verdana"/>
          <w:sz w:val="20"/>
          <w:szCs w:val="20"/>
        </w:rPr>
      </w:pPr>
      <w:r w:rsidRPr="00EE5927">
        <w:rPr>
          <w:rFonts w:ascii="Verdana" w:hAnsi="Verdana"/>
          <w:sz w:val="20"/>
          <w:szCs w:val="20"/>
        </w:rPr>
        <w:t>Department of Health (Q-Health)</w:t>
      </w:r>
    </w:p>
    <w:p w14:paraId="2ADEA41B" w14:textId="7F4FD410" w:rsidR="00827FD7" w:rsidRDefault="00827FD7" w:rsidP="00827FD7">
      <w:pPr>
        <w:numPr>
          <w:ilvl w:val="1"/>
          <w:numId w:val="14"/>
        </w:numPr>
        <w:autoSpaceDE w:val="0"/>
        <w:autoSpaceDN w:val="0"/>
        <w:adjustRightInd w:val="0"/>
        <w:spacing w:line="276" w:lineRule="auto"/>
        <w:jc w:val="both"/>
        <w:rPr>
          <w:rFonts w:ascii="Verdana" w:hAnsi="Verdana"/>
          <w:sz w:val="20"/>
          <w:szCs w:val="20"/>
        </w:rPr>
      </w:pPr>
      <w:r>
        <w:rPr>
          <w:rFonts w:ascii="Verdana" w:hAnsi="Verdana"/>
          <w:sz w:val="20"/>
          <w:szCs w:val="20"/>
        </w:rPr>
        <w:t>Darling Downs Hospital and Health</w:t>
      </w:r>
    </w:p>
    <w:p w14:paraId="34876A3E" w14:textId="397CE758" w:rsidR="00827FD7" w:rsidRDefault="00827FD7" w:rsidP="00827FD7">
      <w:pPr>
        <w:numPr>
          <w:ilvl w:val="1"/>
          <w:numId w:val="14"/>
        </w:numPr>
        <w:autoSpaceDE w:val="0"/>
        <w:autoSpaceDN w:val="0"/>
        <w:adjustRightInd w:val="0"/>
        <w:spacing w:line="276" w:lineRule="auto"/>
        <w:jc w:val="both"/>
        <w:rPr>
          <w:rFonts w:ascii="Verdana" w:hAnsi="Verdana"/>
          <w:sz w:val="20"/>
          <w:szCs w:val="20"/>
        </w:rPr>
      </w:pPr>
      <w:r>
        <w:rPr>
          <w:rFonts w:ascii="Verdana" w:hAnsi="Verdana"/>
          <w:sz w:val="20"/>
          <w:szCs w:val="20"/>
        </w:rPr>
        <w:t xml:space="preserve">West </w:t>
      </w:r>
      <w:r w:rsidR="0054611C">
        <w:rPr>
          <w:rFonts w:ascii="Verdana" w:hAnsi="Verdana"/>
          <w:sz w:val="20"/>
          <w:szCs w:val="20"/>
        </w:rPr>
        <w:t>Moreton</w:t>
      </w:r>
      <w:r>
        <w:rPr>
          <w:rFonts w:ascii="Verdana" w:hAnsi="Verdana"/>
          <w:sz w:val="20"/>
          <w:szCs w:val="20"/>
        </w:rPr>
        <w:t xml:space="preserve"> Health</w:t>
      </w:r>
    </w:p>
    <w:p w14:paraId="305E0F40" w14:textId="77777777" w:rsidR="00EE5927" w:rsidRDefault="00EE5927" w:rsidP="00E53B07">
      <w:pPr>
        <w:numPr>
          <w:ilvl w:val="0"/>
          <w:numId w:val="14"/>
        </w:numPr>
        <w:autoSpaceDE w:val="0"/>
        <w:autoSpaceDN w:val="0"/>
        <w:adjustRightInd w:val="0"/>
        <w:spacing w:line="276" w:lineRule="auto"/>
        <w:jc w:val="both"/>
        <w:rPr>
          <w:rFonts w:ascii="Verdana" w:hAnsi="Verdana"/>
          <w:sz w:val="20"/>
          <w:szCs w:val="20"/>
        </w:rPr>
      </w:pPr>
      <w:r w:rsidRPr="00EE5927">
        <w:rPr>
          <w:rFonts w:ascii="Verdana" w:hAnsi="Verdana"/>
          <w:sz w:val="20"/>
          <w:szCs w:val="20"/>
        </w:rPr>
        <w:t>Department of Agriculture and Fisheries (DAF)</w:t>
      </w:r>
    </w:p>
    <w:p w14:paraId="61352BAF" w14:textId="77777777" w:rsidR="008F1306" w:rsidRDefault="008F1306" w:rsidP="00E53B07">
      <w:pPr>
        <w:numPr>
          <w:ilvl w:val="0"/>
          <w:numId w:val="14"/>
        </w:numPr>
        <w:autoSpaceDE w:val="0"/>
        <w:autoSpaceDN w:val="0"/>
        <w:adjustRightInd w:val="0"/>
        <w:spacing w:line="276" w:lineRule="auto"/>
        <w:jc w:val="both"/>
        <w:rPr>
          <w:rFonts w:ascii="Verdana" w:hAnsi="Verdana"/>
          <w:sz w:val="20"/>
          <w:szCs w:val="20"/>
        </w:rPr>
      </w:pPr>
      <w:r w:rsidRPr="00502756">
        <w:rPr>
          <w:rFonts w:ascii="Verdana" w:hAnsi="Verdana"/>
          <w:sz w:val="20"/>
          <w:szCs w:val="20"/>
        </w:rPr>
        <w:t>Department o</w:t>
      </w:r>
      <w:r w:rsidR="00EE5927">
        <w:rPr>
          <w:rFonts w:ascii="Verdana" w:hAnsi="Verdana"/>
          <w:sz w:val="20"/>
          <w:szCs w:val="20"/>
        </w:rPr>
        <w:t>f Transport &amp; Main Roads (DTMR)</w:t>
      </w:r>
    </w:p>
    <w:p w14:paraId="4FD9BE8D" w14:textId="77777777" w:rsidR="00EE5927" w:rsidRDefault="00EE5927" w:rsidP="00E53B07">
      <w:pPr>
        <w:numPr>
          <w:ilvl w:val="0"/>
          <w:numId w:val="14"/>
        </w:numPr>
        <w:autoSpaceDE w:val="0"/>
        <w:autoSpaceDN w:val="0"/>
        <w:adjustRightInd w:val="0"/>
        <w:spacing w:line="276" w:lineRule="auto"/>
        <w:jc w:val="both"/>
        <w:rPr>
          <w:rFonts w:ascii="Verdana" w:hAnsi="Verdana"/>
          <w:sz w:val="20"/>
          <w:szCs w:val="20"/>
        </w:rPr>
      </w:pPr>
      <w:r>
        <w:rPr>
          <w:rFonts w:ascii="Verdana" w:hAnsi="Verdana"/>
          <w:sz w:val="20"/>
          <w:szCs w:val="20"/>
        </w:rPr>
        <w:t>Local Government within the Toowoomba Disaster District – Toowoomba Regional Council and Lockyer Valley Regional Council</w:t>
      </w:r>
    </w:p>
    <w:p w14:paraId="6F70093A" w14:textId="77777777" w:rsidR="00210D11" w:rsidRDefault="00210D11" w:rsidP="00A61515">
      <w:pPr>
        <w:autoSpaceDE w:val="0"/>
        <w:autoSpaceDN w:val="0"/>
        <w:adjustRightInd w:val="0"/>
        <w:jc w:val="both"/>
        <w:rPr>
          <w:rFonts w:ascii="Verdana" w:hAnsi="Verdana"/>
          <w:sz w:val="20"/>
          <w:szCs w:val="20"/>
        </w:rPr>
      </w:pPr>
    </w:p>
    <w:p w14:paraId="381EE663" w14:textId="77777777" w:rsidR="00210D11" w:rsidRDefault="00771B63" w:rsidP="00A61515">
      <w:pPr>
        <w:tabs>
          <w:tab w:val="left" w:pos="709"/>
        </w:tabs>
        <w:jc w:val="both"/>
        <w:rPr>
          <w:rFonts w:ascii="Verdana" w:eastAsia="SimSun" w:hAnsi="Verdana" w:cs="Arial"/>
          <w:color w:val="000000"/>
          <w:sz w:val="20"/>
          <w:szCs w:val="20"/>
          <w:lang w:eastAsia="zh-CN"/>
        </w:rPr>
      </w:pPr>
      <w:r>
        <w:rPr>
          <w:rFonts w:ascii="Verdana" w:eastAsia="SimSun" w:hAnsi="Verdana" w:cs="Arial"/>
          <w:color w:val="000000"/>
          <w:sz w:val="20"/>
          <w:szCs w:val="20"/>
          <w:lang w:eastAsia="zh-CN"/>
        </w:rPr>
        <w:t xml:space="preserve">Department </w:t>
      </w:r>
      <w:r w:rsidR="00210D11">
        <w:rPr>
          <w:rFonts w:ascii="Verdana" w:eastAsia="SimSun" w:hAnsi="Verdana" w:cs="Arial"/>
          <w:color w:val="000000"/>
          <w:sz w:val="20"/>
          <w:szCs w:val="20"/>
          <w:lang w:eastAsia="zh-CN"/>
        </w:rPr>
        <w:t>/</w:t>
      </w:r>
      <w:r>
        <w:rPr>
          <w:rFonts w:ascii="Verdana" w:eastAsia="SimSun" w:hAnsi="Verdana" w:cs="Arial"/>
          <w:color w:val="000000"/>
          <w:sz w:val="20"/>
          <w:szCs w:val="20"/>
          <w:lang w:eastAsia="zh-CN"/>
        </w:rPr>
        <w:t xml:space="preserve"> </w:t>
      </w:r>
      <w:r w:rsidR="00210D11">
        <w:rPr>
          <w:rFonts w:ascii="Verdana" w:eastAsia="SimSun" w:hAnsi="Verdana" w:cs="Arial"/>
          <w:color w:val="000000"/>
          <w:sz w:val="20"/>
          <w:szCs w:val="20"/>
          <w:lang w:eastAsia="zh-CN"/>
        </w:rPr>
        <w:t>Agencies who perform advisory functions to the Toowoomba</w:t>
      </w:r>
      <w:r w:rsidR="00210D11" w:rsidRPr="00502756">
        <w:rPr>
          <w:rFonts w:ascii="Verdana" w:eastAsia="SimSun" w:hAnsi="Verdana" w:cs="Arial"/>
          <w:color w:val="000000"/>
          <w:sz w:val="20"/>
          <w:szCs w:val="20"/>
          <w:lang w:eastAsia="zh-CN"/>
        </w:rPr>
        <w:t xml:space="preserve"> District Disaster Management Group </w:t>
      </w:r>
      <w:r w:rsidR="00210D11">
        <w:rPr>
          <w:rFonts w:ascii="Verdana" w:eastAsia="SimSun" w:hAnsi="Verdana" w:cs="Arial"/>
          <w:color w:val="000000"/>
          <w:sz w:val="20"/>
          <w:szCs w:val="20"/>
          <w:lang w:eastAsia="zh-CN"/>
        </w:rPr>
        <w:t>include</w:t>
      </w:r>
      <w:r w:rsidR="00210D11" w:rsidRPr="00502756">
        <w:rPr>
          <w:rFonts w:ascii="Verdana" w:eastAsia="SimSun" w:hAnsi="Verdana" w:cs="Arial"/>
          <w:color w:val="000000"/>
          <w:sz w:val="20"/>
          <w:szCs w:val="20"/>
          <w:lang w:eastAsia="zh-CN"/>
        </w:rPr>
        <w:t>;</w:t>
      </w:r>
    </w:p>
    <w:p w14:paraId="14794899" w14:textId="77777777" w:rsidR="00210D11" w:rsidRDefault="00210D11" w:rsidP="00A61515">
      <w:pPr>
        <w:autoSpaceDE w:val="0"/>
        <w:autoSpaceDN w:val="0"/>
        <w:adjustRightInd w:val="0"/>
        <w:jc w:val="both"/>
        <w:rPr>
          <w:rFonts w:ascii="Verdana" w:hAnsi="Verdana"/>
          <w:sz w:val="20"/>
          <w:szCs w:val="20"/>
        </w:rPr>
      </w:pPr>
    </w:p>
    <w:p w14:paraId="0BE2C6E3" w14:textId="77777777" w:rsidR="009F63BC" w:rsidRPr="00177FC3" w:rsidRDefault="00771B63"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Australian Broadcasting Commission</w:t>
      </w:r>
      <w:r w:rsidR="009F63BC" w:rsidRPr="00177FC3">
        <w:rPr>
          <w:rFonts w:ascii="Verdana" w:hAnsi="Verdana"/>
          <w:sz w:val="20"/>
          <w:szCs w:val="20"/>
        </w:rPr>
        <w:t xml:space="preserve"> (ABC)</w:t>
      </w:r>
    </w:p>
    <w:p w14:paraId="15F4B9E0" w14:textId="77777777" w:rsidR="009F63BC" w:rsidRPr="00177FC3" w:rsidRDefault="009F63BC"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Australian Defence Force (ADF)</w:t>
      </w:r>
    </w:p>
    <w:p w14:paraId="688B7DD2" w14:textId="77777777" w:rsidR="009F63BC" w:rsidRPr="00177FC3" w:rsidRDefault="009F63BC" w:rsidP="00E53B07">
      <w:pPr>
        <w:numPr>
          <w:ilvl w:val="1"/>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Joint Operations Support Staff (JOSS)</w:t>
      </w:r>
    </w:p>
    <w:p w14:paraId="4A66CB03" w14:textId="77777777" w:rsidR="009F63BC" w:rsidRPr="00177FC3" w:rsidRDefault="009F63BC" w:rsidP="00E53B07">
      <w:pPr>
        <w:numPr>
          <w:ilvl w:val="1"/>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Oakey Army Aviation Training Centre</w:t>
      </w:r>
    </w:p>
    <w:p w14:paraId="6487173E" w14:textId="6CDC1080" w:rsidR="009F63BC" w:rsidRPr="00177FC3" w:rsidRDefault="009F63BC"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 xml:space="preserve">Department of </w:t>
      </w:r>
      <w:r w:rsidR="00BD3FFF" w:rsidRPr="00177FC3">
        <w:rPr>
          <w:rFonts w:ascii="Verdana" w:hAnsi="Verdana"/>
          <w:sz w:val="20"/>
          <w:szCs w:val="20"/>
        </w:rPr>
        <w:t>Communities, Housing and Digital Economy</w:t>
      </w:r>
      <w:r w:rsidRPr="00177FC3">
        <w:rPr>
          <w:rFonts w:ascii="Verdana" w:hAnsi="Verdana"/>
          <w:sz w:val="20"/>
          <w:szCs w:val="20"/>
        </w:rPr>
        <w:t xml:space="preserve"> – Building and Asset Services (BAS)</w:t>
      </w:r>
    </w:p>
    <w:p w14:paraId="0FC6163C" w14:textId="77777777" w:rsidR="008F1306" w:rsidRPr="00177FC3" w:rsidRDefault="006F3D00"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Department of Local Government, Racing and Multicultural Affairs</w:t>
      </w:r>
      <w:r w:rsidR="00F025D0" w:rsidRPr="00177FC3">
        <w:rPr>
          <w:rFonts w:ascii="Verdana" w:hAnsi="Verdana"/>
          <w:sz w:val="20"/>
          <w:szCs w:val="20"/>
        </w:rPr>
        <w:t>(DLGRMA</w:t>
      </w:r>
      <w:r w:rsidR="008F1306" w:rsidRPr="00177FC3">
        <w:rPr>
          <w:rFonts w:ascii="Verdana" w:hAnsi="Verdana"/>
          <w:sz w:val="20"/>
          <w:szCs w:val="20"/>
        </w:rPr>
        <w:t xml:space="preserve">) </w:t>
      </w:r>
    </w:p>
    <w:p w14:paraId="3600D6B9" w14:textId="77777777" w:rsidR="009F63BC" w:rsidRPr="00177FC3" w:rsidRDefault="00546D4D"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Australian Red Cross</w:t>
      </w:r>
      <w:r w:rsidR="009F63BC" w:rsidRPr="00177FC3">
        <w:rPr>
          <w:rFonts w:ascii="Verdana" w:hAnsi="Verdana"/>
          <w:sz w:val="20"/>
          <w:szCs w:val="20"/>
        </w:rPr>
        <w:t xml:space="preserve"> (</w:t>
      </w:r>
      <w:r w:rsidRPr="00177FC3">
        <w:rPr>
          <w:rFonts w:ascii="Verdana" w:hAnsi="Verdana"/>
          <w:sz w:val="20"/>
          <w:szCs w:val="20"/>
        </w:rPr>
        <w:t>Red Cross</w:t>
      </w:r>
      <w:r w:rsidR="009F63BC" w:rsidRPr="00177FC3">
        <w:rPr>
          <w:rFonts w:ascii="Verdana" w:hAnsi="Verdana"/>
          <w:sz w:val="20"/>
          <w:szCs w:val="20"/>
        </w:rPr>
        <w:t>)</w:t>
      </w:r>
    </w:p>
    <w:p w14:paraId="593A3F36" w14:textId="77777777" w:rsidR="008F1306" w:rsidRPr="00177FC3" w:rsidRDefault="009F63BC"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 xml:space="preserve">Department of </w:t>
      </w:r>
      <w:r w:rsidR="00F025D0" w:rsidRPr="00177FC3">
        <w:rPr>
          <w:rFonts w:ascii="Verdana" w:hAnsi="Verdana"/>
          <w:sz w:val="20"/>
          <w:szCs w:val="20"/>
        </w:rPr>
        <w:t>Education (DE)</w:t>
      </w:r>
    </w:p>
    <w:p w14:paraId="19811289" w14:textId="77777777" w:rsidR="00BD3FFF" w:rsidRPr="00177FC3" w:rsidRDefault="00BD3FFF"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Telstra / NBN Co</w:t>
      </w:r>
    </w:p>
    <w:p w14:paraId="20F19952" w14:textId="0A3B3F0A" w:rsidR="00771B63" w:rsidRPr="00177FC3" w:rsidRDefault="00771B63"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Energ</w:t>
      </w:r>
      <w:r w:rsidR="00BD3FFF" w:rsidRPr="00177FC3">
        <w:rPr>
          <w:rFonts w:ascii="Verdana" w:hAnsi="Verdana"/>
          <w:sz w:val="20"/>
          <w:szCs w:val="20"/>
        </w:rPr>
        <w:t>y Queensland</w:t>
      </w:r>
    </w:p>
    <w:p w14:paraId="0D8413AD" w14:textId="77777777" w:rsidR="00093E9F" w:rsidRPr="00177FC3" w:rsidRDefault="00093E9F" w:rsidP="00E53B07">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Queensland Reconstruction Authority (QRA)</w:t>
      </w:r>
    </w:p>
    <w:p w14:paraId="382014F8" w14:textId="77777777" w:rsidR="00827FD7" w:rsidRPr="00177FC3" w:rsidRDefault="00827FD7" w:rsidP="00E53B07">
      <w:pPr>
        <w:numPr>
          <w:ilvl w:val="0"/>
          <w:numId w:val="14"/>
        </w:numPr>
        <w:autoSpaceDE w:val="0"/>
        <w:autoSpaceDN w:val="0"/>
        <w:adjustRightInd w:val="0"/>
        <w:jc w:val="both"/>
        <w:rPr>
          <w:rFonts w:ascii="Verdana" w:hAnsi="Verdana"/>
          <w:sz w:val="20"/>
          <w:szCs w:val="20"/>
        </w:rPr>
      </w:pPr>
      <w:r w:rsidRPr="00177FC3">
        <w:rPr>
          <w:rFonts w:ascii="Verdana" w:hAnsi="Verdana"/>
          <w:sz w:val="20"/>
          <w:szCs w:val="20"/>
        </w:rPr>
        <w:t>Department of Regional Development, Manufacturing and Water</w:t>
      </w:r>
    </w:p>
    <w:p w14:paraId="0252ED88" w14:textId="54D630EF" w:rsidR="00771B63" w:rsidRPr="00177FC3" w:rsidRDefault="00BD3FFF" w:rsidP="00E53B07">
      <w:pPr>
        <w:numPr>
          <w:ilvl w:val="0"/>
          <w:numId w:val="14"/>
        </w:numPr>
        <w:autoSpaceDE w:val="0"/>
        <w:autoSpaceDN w:val="0"/>
        <w:adjustRightInd w:val="0"/>
        <w:jc w:val="both"/>
        <w:rPr>
          <w:rFonts w:ascii="Verdana" w:hAnsi="Verdana"/>
          <w:sz w:val="20"/>
          <w:szCs w:val="20"/>
        </w:rPr>
      </w:pPr>
      <w:r w:rsidRPr="00177FC3">
        <w:rPr>
          <w:rFonts w:ascii="Verdana" w:hAnsi="Verdana"/>
          <w:sz w:val="20"/>
          <w:szCs w:val="20"/>
        </w:rPr>
        <w:t>Department of Employment, Small Business and Training</w:t>
      </w:r>
    </w:p>
    <w:p w14:paraId="426F2D95" w14:textId="3CB6FCAA" w:rsidR="004267EA" w:rsidRPr="00177FC3" w:rsidRDefault="008F1306" w:rsidP="00E53B07">
      <w:pPr>
        <w:numPr>
          <w:ilvl w:val="0"/>
          <w:numId w:val="14"/>
        </w:numPr>
        <w:autoSpaceDE w:val="0"/>
        <w:autoSpaceDN w:val="0"/>
        <w:adjustRightInd w:val="0"/>
        <w:jc w:val="both"/>
        <w:rPr>
          <w:rFonts w:ascii="Verdana" w:hAnsi="Verdana"/>
          <w:sz w:val="20"/>
          <w:szCs w:val="20"/>
        </w:rPr>
      </w:pPr>
      <w:r w:rsidRPr="00177FC3">
        <w:rPr>
          <w:rFonts w:ascii="Verdana" w:hAnsi="Verdana"/>
          <w:sz w:val="20"/>
          <w:szCs w:val="20"/>
        </w:rPr>
        <w:t xml:space="preserve">Department of </w:t>
      </w:r>
      <w:r w:rsidR="00BD3FFF" w:rsidRPr="00177FC3">
        <w:rPr>
          <w:rFonts w:ascii="Verdana" w:hAnsi="Verdana"/>
          <w:sz w:val="20"/>
          <w:szCs w:val="20"/>
        </w:rPr>
        <w:t xml:space="preserve">State </w:t>
      </w:r>
      <w:r w:rsidR="0054611C" w:rsidRPr="00177FC3">
        <w:rPr>
          <w:rFonts w:ascii="Verdana" w:hAnsi="Verdana"/>
          <w:sz w:val="20"/>
          <w:szCs w:val="20"/>
        </w:rPr>
        <w:t>Development</w:t>
      </w:r>
      <w:r w:rsidR="00BD3FFF" w:rsidRPr="00177FC3">
        <w:rPr>
          <w:rFonts w:ascii="Verdana" w:hAnsi="Verdana"/>
          <w:sz w:val="20"/>
          <w:szCs w:val="20"/>
        </w:rPr>
        <w:t>, Infrastructure and Planning</w:t>
      </w:r>
    </w:p>
    <w:p w14:paraId="08E0C5EE" w14:textId="7CDF76B5" w:rsidR="00BD3FFF" w:rsidRPr="00177FC3" w:rsidRDefault="00BD3FFF" w:rsidP="00E53B07">
      <w:pPr>
        <w:numPr>
          <w:ilvl w:val="0"/>
          <w:numId w:val="14"/>
        </w:numPr>
        <w:autoSpaceDE w:val="0"/>
        <w:autoSpaceDN w:val="0"/>
        <w:adjustRightInd w:val="0"/>
        <w:jc w:val="both"/>
        <w:rPr>
          <w:rFonts w:ascii="Verdana" w:hAnsi="Verdana"/>
          <w:sz w:val="20"/>
          <w:szCs w:val="20"/>
        </w:rPr>
      </w:pPr>
      <w:r w:rsidRPr="00177FC3">
        <w:rPr>
          <w:rFonts w:ascii="Verdana" w:hAnsi="Verdana"/>
          <w:sz w:val="20"/>
          <w:szCs w:val="20"/>
        </w:rPr>
        <w:t>Seqwater</w:t>
      </w:r>
    </w:p>
    <w:p w14:paraId="23DA0048" w14:textId="116EC6F6" w:rsidR="00BD3FFF" w:rsidRPr="00177FC3" w:rsidRDefault="00BD3FFF" w:rsidP="00E53B07">
      <w:pPr>
        <w:numPr>
          <w:ilvl w:val="0"/>
          <w:numId w:val="14"/>
        </w:numPr>
        <w:autoSpaceDE w:val="0"/>
        <w:autoSpaceDN w:val="0"/>
        <w:adjustRightInd w:val="0"/>
        <w:jc w:val="both"/>
        <w:rPr>
          <w:rFonts w:ascii="Verdana" w:hAnsi="Verdana"/>
          <w:sz w:val="20"/>
          <w:szCs w:val="20"/>
        </w:rPr>
      </w:pPr>
      <w:r w:rsidRPr="00177FC3">
        <w:rPr>
          <w:rFonts w:ascii="Verdana" w:hAnsi="Verdana"/>
          <w:sz w:val="20"/>
          <w:szCs w:val="20"/>
        </w:rPr>
        <w:t>Department of Premier and Cabinet</w:t>
      </w:r>
    </w:p>
    <w:p w14:paraId="091ABD21" w14:textId="77777777" w:rsidR="00177FC3" w:rsidRDefault="00177FC3" w:rsidP="00177FC3">
      <w:pPr>
        <w:numPr>
          <w:ilvl w:val="0"/>
          <w:numId w:val="14"/>
        </w:numPr>
        <w:autoSpaceDE w:val="0"/>
        <w:autoSpaceDN w:val="0"/>
        <w:adjustRightInd w:val="0"/>
        <w:spacing w:line="276" w:lineRule="auto"/>
        <w:jc w:val="both"/>
        <w:rPr>
          <w:rFonts w:ascii="Verdana" w:hAnsi="Verdana"/>
          <w:sz w:val="20"/>
          <w:szCs w:val="20"/>
        </w:rPr>
      </w:pPr>
      <w:r w:rsidRPr="00177FC3">
        <w:rPr>
          <w:rFonts w:ascii="Verdana" w:hAnsi="Verdana"/>
          <w:sz w:val="20"/>
          <w:szCs w:val="20"/>
        </w:rPr>
        <w:t>Department of Environment and Science (DES)</w:t>
      </w:r>
    </w:p>
    <w:p w14:paraId="35A50414" w14:textId="5C58BD81" w:rsidR="005474F2" w:rsidRPr="00177FC3" w:rsidRDefault="005474F2" w:rsidP="00177FC3">
      <w:pPr>
        <w:numPr>
          <w:ilvl w:val="0"/>
          <w:numId w:val="14"/>
        </w:numPr>
        <w:autoSpaceDE w:val="0"/>
        <w:autoSpaceDN w:val="0"/>
        <w:adjustRightInd w:val="0"/>
        <w:spacing w:line="276" w:lineRule="auto"/>
        <w:jc w:val="both"/>
        <w:rPr>
          <w:rFonts w:ascii="Verdana" w:hAnsi="Verdana"/>
          <w:sz w:val="20"/>
          <w:szCs w:val="20"/>
        </w:rPr>
      </w:pPr>
      <w:r>
        <w:rPr>
          <w:rFonts w:ascii="Verdana" w:hAnsi="Verdana"/>
          <w:sz w:val="20"/>
          <w:szCs w:val="20"/>
        </w:rPr>
        <w:lastRenderedPageBreak/>
        <w:t>Urban Utilities (Lockyer Valley)</w:t>
      </w:r>
    </w:p>
    <w:p w14:paraId="3E34894B" w14:textId="77777777" w:rsidR="008F1306" w:rsidRDefault="008F1306" w:rsidP="00A61515">
      <w:pPr>
        <w:autoSpaceDE w:val="0"/>
        <w:autoSpaceDN w:val="0"/>
        <w:adjustRightInd w:val="0"/>
        <w:jc w:val="both"/>
        <w:rPr>
          <w:rFonts w:ascii="Verdana" w:hAnsi="Verdana"/>
          <w:sz w:val="20"/>
          <w:szCs w:val="20"/>
        </w:rPr>
      </w:pPr>
    </w:p>
    <w:p w14:paraId="0083DCC3" w14:textId="77777777" w:rsidR="008F1306" w:rsidRDefault="008F1306" w:rsidP="00A61515">
      <w:pPr>
        <w:autoSpaceDE w:val="0"/>
        <w:autoSpaceDN w:val="0"/>
        <w:adjustRightInd w:val="0"/>
        <w:jc w:val="both"/>
        <w:rPr>
          <w:rFonts w:ascii="Verdana" w:hAnsi="Verdana"/>
          <w:sz w:val="20"/>
          <w:szCs w:val="20"/>
        </w:rPr>
      </w:pPr>
      <w:r w:rsidRPr="00502756">
        <w:rPr>
          <w:rFonts w:ascii="Verdana" w:hAnsi="Verdana"/>
          <w:sz w:val="20"/>
          <w:szCs w:val="20"/>
        </w:rPr>
        <w:t>Representatives of the following departments / agencies may be invited to attend DDMG meetings and assist in disaster operations in a</w:t>
      </w:r>
      <w:r w:rsidR="00F33208">
        <w:rPr>
          <w:rFonts w:ascii="Verdana" w:hAnsi="Verdana"/>
          <w:sz w:val="20"/>
          <w:szCs w:val="20"/>
        </w:rPr>
        <w:t>n advisory and</w:t>
      </w:r>
      <w:r w:rsidRPr="00502756">
        <w:rPr>
          <w:rFonts w:ascii="Verdana" w:hAnsi="Verdana"/>
          <w:sz w:val="20"/>
          <w:szCs w:val="20"/>
        </w:rPr>
        <w:t xml:space="preserve"> co-operative disaster capacity as required: </w:t>
      </w:r>
    </w:p>
    <w:p w14:paraId="5DB8E880" w14:textId="77777777" w:rsidR="008F1306" w:rsidRDefault="008F1306" w:rsidP="00A61515">
      <w:pPr>
        <w:autoSpaceDE w:val="0"/>
        <w:autoSpaceDN w:val="0"/>
        <w:adjustRightInd w:val="0"/>
        <w:jc w:val="both"/>
        <w:rPr>
          <w:rFonts w:ascii="Verdana" w:hAnsi="Verdana"/>
          <w:sz w:val="20"/>
          <w:szCs w:val="20"/>
        </w:rPr>
      </w:pPr>
    </w:p>
    <w:p w14:paraId="19BC512B" w14:textId="77777777" w:rsidR="00F33208" w:rsidRDefault="008F1306" w:rsidP="00E53B07">
      <w:pPr>
        <w:numPr>
          <w:ilvl w:val="0"/>
          <w:numId w:val="13"/>
        </w:numPr>
        <w:autoSpaceDE w:val="0"/>
        <w:autoSpaceDN w:val="0"/>
        <w:adjustRightInd w:val="0"/>
        <w:spacing w:line="276" w:lineRule="auto"/>
        <w:jc w:val="both"/>
        <w:rPr>
          <w:rFonts w:ascii="Verdana" w:hAnsi="Verdana"/>
          <w:sz w:val="20"/>
          <w:szCs w:val="20"/>
        </w:rPr>
      </w:pPr>
      <w:r w:rsidRPr="00502756">
        <w:rPr>
          <w:rFonts w:ascii="Verdana" w:hAnsi="Verdana"/>
          <w:sz w:val="20"/>
          <w:szCs w:val="20"/>
        </w:rPr>
        <w:t>Bureau of Meteorology</w:t>
      </w:r>
      <w:r w:rsidR="00F025D0">
        <w:rPr>
          <w:rFonts w:ascii="Verdana" w:hAnsi="Verdana"/>
          <w:sz w:val="20"/>
          <w:szCs w:val="20"/>
        </w:rPr>
        <w:t xml:space="preserve"> (BoM)</w:t>
      </w:r>
    </w:p>
    <w:p w14:paraId="68829551" w14:textId="77777777" w:rsidR="00A61515" w:rsidRDefault="00A61515" w:rsidP="00E53B07">
      <w:pPr>
        <w:numPr>
          <w:ilvl w:val="0"/>
          <w:numId w:val="13"/>
        </w:numPr>
        <w:autoSpaceDE w:val="0"/>
        <w:autoSpaceDN w:val="0"/>
        <w:adjustRightInd w:val="0"/>
        <w:spacing w:line="276" w:lineRule="auto"/>
        <w:jc w:val="both"/>
        <w:rPr>
          <w:rFonts w:ascii="Verdana" w:hAnsi="Verdana"/>
          <w:sz w:val="20"/>
          <w:szCs w:val="20"/>
        </w:rPr>
      </w:pPr>
      <w:r>
        <w:rPr>
          <w:rFonts w:ascii="Verdana" w:hAnsi="Verdana"/>
          <w:sz w:val="20"/>
          <w:szCs w:val="20"/>
        </w:rPr>
        <w:t xml:space="preserve">Any other department / agency as deemed appropriate </w:t>
      </w:r>
    </w:p>
    <w:p w14:paraId="74A73531" w14:textId="77777777" w:rsidR="008F1306" w:rsidRDefault="008F1306" w:rsidP="00A61515">
      <w:pPr>
        <w:autoSpaceDE w:val="0"/>
        <w:autoSpaceDN w:val="0"/>
        <w:adjustRightInd w:val="0"/>
        <w:jc w:val="both"/>
        <w:rPr>
          <w:rFonts w:ascii="Verdana" w:eastAsia="SimSun" w:hAnsi="Verdana" w:cs="Arial"/>
          <w:color w:val="000000"/>
          <w:sz w:val="20"/>
          <w:szCs w:val="20"/>
          <w:lang w:eastAsia="zh-CN"/>
        </w:rPr>
      </w:pPr>
    </w:p>
    <w:bookmarkEnd w:id="42"/>
    <w:p w14:paraId="4DB080CD" w14:textId="77777777" w:rsidR="00141424" w:rsidRDefault="008F1306" w:rsidP="00A61515">
      <w:pPr>
        <w:autoSpaceDE w:val="0"/>
        <w:autoSpaceDN w:val="0"/>
        <w:adjustRightInd w:val="0"/>
        <w:jc w:val="both"/>
        <w:rPr>
          <w:rFonts w:ascii="Verdana" w:eastAsia="SimSun" w:hAnsi="Verdana" w:cs="Arial"/>
          <w:color w:val="000000"/>
          <w:sz w:val="20"/>
          <w:szCs w:val="20"/>
          <w:lang w:eastAsia="zh-CN"/>
        </w:rPr>
      </w:pPr>
      <w:r>
        <w:rPr>
          <w:rFonts w:ascii="Verdana" w:eastAsia="SimSun" w:hAnsi="Verdana" w:cs="Arial"/>
          <w:color w:val="000000"/>
          <w:sz w:val="20"/>
          <w:szCs w:val="20"/>
          <w:lang w:eastAsia="zh-CN"/>
        </w:rPr>
        <w:t xml:space="preserve">The </w:t>
      </w:r>
      <w:r w:rsidR="00231A73">
        <w:rPr>
          <w:rFonts w:ascii="Verdana" w:eastAsia="SimSun" w:hAnsi="Verdana" w:cs="Arial"/>
          <w:color w:val="000000"/>
          <w:sz w:val="20"/>
          <w:szCs w:val="20"/>
          <w:lang w:eastAsia="zh-CN"/>
        </w:rPr>
        <w:t>Toowoomba</w:t>
      </w:r>
      <w:r>
        <w:rPr>
          <w:rFonts w:ascii="Verdana" w:eastAsia="SimSun" w:hAnsi="Verdana" w:cs="Arial"/>
          <w:color w:val="000000"/>
          <w:sz w:val="20"/>
          <w:szCs w:val="20"/>
          <w:lang w:eastAsia="zh-CN"/>
        </w:rPr>
        <w:t xml:space="preserve"> </w:t>
      </w:r>
      <w:r w:rsidR="00D53C6C">
        <w:rPr>
          <w:rFonts w:ascii="Verdana" w:eastAsia="SimSun" w:hAnsi="Verdana" w:cs="Arial"/>
          <w:color w:val="000000"/>
          <w:sz w:val="20"/>
          <w:szCs w:val="20"/>
          <w:lang w:eastAsia="zh-CN"/>
        </w:rPr>
        <w:t>DDMG c</w:t>
      </w:r>
      <w:r w:rsidRPr="00483326">
        <w:rPr>
          <w:rFonts w:ascii="Verdana" w:eastAsia="SimSun" w:hAnsi="Verdana" w:cs="Arial"/>
          <w:color w:val="000000"/>
          <w:sz w:val="20"/>
          <w:szCs w:val="20"/>
          <w:lang w:eastAsia="zh-CN"/>
        </w:rPr>
        <w:t>ontact list</w:t>
      </w:r>
      <w:r w:rsidR="00932323">
        <w:rPr>
          <w:rFonts w:ascii="Verdana" w:eastAsia="SimSun" w:hAnsi="Verdana" w:cs="Arial"/>
          <w:color w:val="000000"/>
          <w:sz w:val="20"/>
          <w:szCs w:val="20"/>
          <w:lang w:eastAsia="zh-CN"/>
        </w:rPr>
        <w:t xml:space="preserve"> (</w:t>
      </w:r>
      <w:r w:rsidR="008D794E">
        <w:rPr>
          <w:rFonts w:ascii="Verdana" w:eastAsia="SimSun" w:hAnsi="Verdana" w:cs="Arial"/>
          <w:color w:val="000000"/>
          <w:sz w:val="20"/>
          <w:szCs w:val="20"/>
          <w:lang w:eastAsia="zh-CN"/>
        </w:rPr>
        <w:t>Annexure B)</w:t>
      </w:r>
      <w:r w:rsidRPr="00483326">
        <w:rPr>
          <w:rFonts w:ascii="Verdana" w:eastAsia="SimSun" w:hAnsi="Verdana" w:cs="Arial"/>
          <w:color w:val="000000"/>
          <w:sz w:val="20"/>
          <w:szCs w:val="20"/>
          <w:lang w:eastAsia="zh-CN"/>
        </w:rPr>
        <w:t xml:space="preserve"> is</w:t>
      </w:r>
      <w:r>
        <w:rPr>
          <w:rFonts w:ascii="Verdana" w:eastAsia="SimSun" w:hAnsi="Verdana" w:cs="Arial"/>
          <w:color w:val="000000"/>
          <w:sz w:val="20"/>
          <w:szCs w:val="20"/>
          <w:lang w:eastAsia="zh-CN"/>
        </w:rPr>
        <w:t xml:space="preserve"> updated </w:t>
      </w:r>
      <w:r w:rsidR="008D794E">
        <w:rPr>
          <w:rFonts w:ascii="Verdana" w:eastAsia="SimSun" w:hAnsi="Verdana" w:cs="Arial"/>
          <w:color w:val="000000"/>
          <w:sz w:val="20"/>
          <w:szCs w:val="20"/>
          <w:lang w:eastAsia="zh-CN"/>
        </w:rPr>
        <w:t>regularly.</w:t>
      </w:r>
    </w:p>
    <w:p w14:paraId="074A16D0" w14:textId="77777777" w:rsidR="00A61515" w:rsidRPr="00A61515" w:rsidRDefault="00A61515" w:rsidP="00A61515">
      <w:pPr>
        <w:jc w:val="both"/>
      </w:pPr>
    </w:p>
    <w:p w14:paraId="4C9D4F3F" w14:textId="77777777" w:rsidR="00AA323F" w:rsidRDefault="00AA323F" w:rsidP="00F128D1">
      <w:pPr>
        <w:jc w:val="both"/>
      </w:pPr>
    </w:p>
    <w:p w14:paraId="49F5F4CF" w14:textId="77777777" w:rsidR="00141424" w:rsidRDefault="00141424" w:rsidP="00F128D1">
      <w:pPr>
        <w:jc w:val="both"/>
        <w:rPr>
          <w:rFonts w:ascii="Verdana" w:hAnsi="Verdana"/>
          <w:b/>
          <w:color w:val="1F3864"/>
          <w:sz w:val="20"/>
          <w:szCs w:val="20"/>
          <w:highlight w:val="yellow"/>
        </w:rPr>
      </w:pPr>
      <w:bookmarkStart w:id="43" w:name="_Toc456251448"/>
    </w:p>
    <w:p w14:paraId="7BBD89A1" w14:textId="77777777" w:rsidR="00141424" w:rsidRDefault="00141424" w:rsidP="00F128D1">
      <w:pPr>
        <w:jc w:val="both"/>
        <w:rPr>
          <w:rFonts w:ascii="Verdana" w:hAnsi="Verdana"/>
          <w:b/>
          <w:color w:val="1F3864"/>
          <w:sz w:val="20"/>
          <w:szCs w:val="20"/>
          <w:highlight w:val="yellow"/>
        </w:rPr>
      </w:pPr>
    </w:p>
    <w:p w14:paraId="3155DCED" w14:textId="77777777" w:rsidR="00141424" w:rsidRDefault="00141424" w:rsidP="00F128D1">
      <w:pPr>
        <w:jc w:val="both"/>
        <w:rPr>
          <w:rFonts w:ascii="Verdana" w:hAnsi="Verdana"/>
          <w:b/>
          <w:color w:val="1F3864"/>
          <w:sz w:val="20"/>
          <w:szCs w:val="20"/>
          <w:highlight w:val="yellow"/>
        </w:rPr>
        <w:sectPr w:rsidR="00141424" w:rsidSect="00A93C1D">
          <w:pgSz w:w="11907" w:h="16839" w:code="9"/>
          <w:pgMar w:top="1440" w:right="1440" w:bottom="1440" w:left="1440" w:header="720" w:footer="720" w:gutter="0"/>
          <w:cols w:space="720"/>
          <w:docGrid w:linePitch="360"/>
        </w:sectPr>
      </w:pPr>
    </w:p>
    <w:p w14:paraId="46093841" w14:textId="77777777" w:rsidR="005777D4" w:rsidRPr="00DA47C6" w:rsidRDefault="0008512D" w:rsidP="00F128D1">
      <w:pPr>
        <w:jc w:val="both"/>
        <w:rPr>
          <w:rFonts w:ascii="Verdana" w:hAnsi="Verdana"/>
          <w:b/>
          <w:color w:val="1F3864"/>
          <w:sz w:val="20"/>
          <w:szCs w:val="20"/>
        </w:rPr>
      </w:pPr>
      <w:bookmarkStart w:id="44" w:name="Roles_and_Responsibilities"/>
      <w:r w:rsidRPr="00DA47C6">
        <w:rPr>
          <w:rFonts w:ascii="Verdana" w:hAnsi="Verdana"/>
          <w:b/>
          <w:color w:val="1F3864"/>
          <w:sz w:val="20"/>
          <w:szCs w:val="20"/>
        </w:rPr>
        <w:lastRenderedPageBreak/>
        <w:t>Roles and Responsibilities</w:t>
      </w:r>
      <w:bookmarkEnd w:id="40"/>
      <w:bookmarkEnd w:id="43"/>
    </w:p>
    <w:bookmarkEnd w:id="44"/>
    <w:p w14:paraId="6ABFEC61" w14:textId="77777777" w:rsidR="005777D4" w:rsidRPr="00DA47C6" w:rsidRDefault="005777D4" w:rsidP="005777D4"/>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8"/>
        <w:gridCol w:w="2425"/>
        <w:gridCol w:w="8505"/>
      </w:tblGrid>
      <w:tr w:rsidR="005777D4" w:rsidRPr="00DA47C6" w14:paraId="791BFA45" w14:textId="77777777" w:rsidTr="00F128D1">
        <w:trPr>
          <w:trHeight w:val="235"/>
        </w:trPr>
        <w:tc>
          <w:tcPr>
            <w:tcW w:w="2928" w:type="dxa"/>
          </w:tcPr>
          <w:p w14:paraId="5FDC2C1D" w14:textId="77777777" w:rsidR="005777D4" w:rsidRPr="00DA47C6" w:rsidRDefault="005777D4" w:rsidP="005777D4">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 xml:space="preserve">Role </w:t>
            </w:r>
          </w:p>
        </w:tc>
        <w:tc>
          <w:tcPr>
            <w:tcW w:w="2425" w:type="dxa"/>
          </w:tcPr>
          <w:p w14:paraId="1C953D70" w14:textId="77777777" w:rsidR="005777D4" w:rsidRPr="00DA47C6" w:rsidRDefault="005777D4" w:rsidP="005777D4">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 xml:space="preserve">Responsible person/agency </w:t>
            </w:r>
          </w:p>
        </w:tc>
        <w:tc>
          <w:tcPr>
            <w:tcW w:w="8505" w:type="dxa"/>
          </w:tcPr>
          <w:p w14:paraId="2462B08E" w14:textId="77777777" w:rsidR="005777D4" w:rsidRPr="00DA47C6" w:rsidRDefault="001A4DA5" w:rsidP="005777D4">
            <w:pPr>
              <w:autoSpaceDE w:val="0"/>
              <w:autoSpaceDN w:val="0"/>
              <w:adjustRightInd w:val="0"/>
              <w:rPr>
                <w:rFonts w:ascii="Verdana" w:hAnsi="Verdana" w:cs="Arial"/>
                <w:color w:val="000000"/>
                <w:sz w:val="20"/>
                <w:szCs w:val="20"/>
                <w:lang w:eastAsia="en-AU"/>
              </w:rPr>
            </w:pPr>
            <w:r>
              <w:rPr>
                <w:rFonts w:ascii="Verdana" w:hAnsi="Verdana" w:cs="Arial"/>
                <w:b/>
                <w:bCs/>
                <w:color w:val="000000"/>
                <w:sz w:val="20"/>
                <w:szCs w:val="20"/>
                <w:lang w:eastAsia="en-AU"/>
              </w:rPr>
              <w:t>Functions</w:t>
            </w:r>
            <w:r w:rsidR="005777D4" w:rsidRPr="00DA47C6">
              <w:rPr>
                <w:rFonts w:ascii="Verdana" w:hAnsi="Verdana" w:cs="Arial"/>
                <w:b/>
                <w:bCs/>
                <w:color w:val="000000"/>
                <w:sz w:val="20"/>
                <w:szCs w:val="20"/>
                <w:lang w:eastAsia="en-AU"/>
              </w:rPr>
              <w:t xml:space="preserve"> </w:t>
            </w:r>
          </w:p>
        </w:tc>
      </w:tr>
      <w:tr w:rsidR="00767EA6" w:rsidRPr="00DA47C6" w14:paraId="77276084" w14:textId="77777777" w:rsidTr="001A4DA5">
        <w:trPr>
          <w:trHeight w:val="2400"/>
        </w:trPr>
        <w:tc>
          <w:tcPr>
            <w:tcW w:w="2928" w:type="dxa"/>
          </w:tcPr>
          <w:p w14:paraId="415D1C3B" w14:textId="77777777" w:rsidR="00921722" w:rsidRPr="00921722" w:rsidRDefault="00921722" w:rsidP="00921722">
            <w:pPr>
              <w:autoSpaceDE w:val="0"/>
              <w:autoSpaceDN w:val="0"/>
              <w:adjustRightInd w:val="0"/>
              <w:rPr>
                <w:rFonts w:ascii="Verdana" w:hAnsi="Verdana" w:cs="Arial"/>
                <w:b/>
                <w:color w:val="000000"/>
                <w:sz w:val="20"/>
                <w:szCs w:val="20"/>
                <w:lang w:eastAsia="en-AU"/>
              </w:rPr>
            </w:pPr>
            <w:r w:rsidRPr="00921722">
              <w:rPr>
                <w:rFonts w:ascii="Verdana" w:hAnsi="Verdana" w:cs="Arial"/>
                <w:b/>
                <w:color w:val="000000"/>
                <w:sz w:val="20"/>
                <w:szCs w:val="20"/>
                <w:lang w:eastAsia="en-AU"/>
              </w:rPr>
              <w:t xml:space="preserve">Chairperson/ </w:t>
            </w:r>
            <w:r w:rsidR="00767EA6" w:rsidRPr="00921722">
              <w:rPr>
                <w:rFonts w:ascii="Verdana" w:hAnsi="Verdana" w:cs="Arial"/>
                <w:b/>
                <w:color w:val="000000"/>
                <w:sz w:val="20"/>
                <w:szCs w:val="20"/>
                <w:lang w:eastAsia="en-AU"/>
              </w:rPr>
              <w:t>District Disaster Coordinator</w:t>
            </w:r>
          </w:p>
          <w:p w14:paraId="2C10E451" w14:textId="77777777" w:rsidR="00767EA6" w:rsidRDefault="00767EA6" w:rsidP="00921722">
            <w:pPr>
              <w:autoSpaceDE w:val="0"/>
              <w:autoSpaceDN w:val="0"/>
              <w:adjustRightInd w:val="0"/>
              <w:rPr>
                <w:rFonts w:ascii="Verdana" w:hAnsi="Verdana" w:cs="Arial"/>
                <w:color w:val="000000"/>
                <w:sz w:val="20"/>
                <w:szCs w:val="20"/>
                <w:lang w:eastAsia="en-AU"/>
              </w:rPr>
            </w:pPr>
            <w:r w:rsidRPr="00DA47C6">
              <w:rPr>
                <w:rFonts w:ascii="Verdana" w:hAnsi="Verdana" w:cs="Arial"/>
                <w:color w:val="000000"/>
                <w:sz w:val="20"/>
                <w:szCs w:val="20"/>
                <w:lang w:eastAsia="en-AU"/>
              </w:rPr>
              <w:t xml:space="preserve"> </w:t>
            </w:r>
          </w:p>
          <w:p w14:paraId="1F13CBF2" w14:textId="77777777" w:rsidR="001A4DA5" w:rsidRPr="00DA47C6" w:rsidRDefault="00921722" w:rsidP="001A4DA5">
            <w:pPr>
              <w:autoSpaceDE w:val="0"/>
              <w:autoSpaceDN w:val="0"/>
              <w:adjustRightInd w:val="0"/>
              <w:rPr>
                <w:rFonts w:ascii="Verdana" w:hAnsi="Verdana" w:cs="Arial"/>
                <w:color w:val="000000"/>
                <w:sz w:val="20"/>
                <w:szCs w:val="20"/>
                <w:lang w:eastAsia="en-AU"/>
              </w:rPr>
            </w:pPr>
            <w:r>
              <w:rPr>
                <w:rFonts w:ascii="Verdana" w:hAnsi="Verdana" w:cs="Arial"/>
                <w:color w:val="000000"/>
                <w:sz w:val="20"/>
                <w:szCs w:val="20"/>
                <w:lang w:eastAsia="en-AU"/>
              </w:rPr>
              <w:t xml:space="preserve">Note: </w:t>
            </w:r>
            <w:r w:rsidR="003A654B">
              <w:rPr>
                <w:rFonts w:ascii="Verdana" w:hAnsi="Verdana" w:cs="Arial"/>
                <w:color w:val="000000"/>
                <w:sz w:val="20"/>
                <w:szCs w:val="20"/>
                <w:lang w:eastAsia="en-AU"/>
              </w:rPr>
              <w:t>As per Section</w:t>
            </w:r>
            <w:r w:rsidR="001A4DA5">
              <w:rPr>
                <w:rFonts w:ascii="Verdana" w:hAnsi="Verdana" w:cs="Arial"/>
                <w:color w:val="000000"/>
                <w:sz w:val="20"/>
                <w:szCs w:val="20"/>
                <w:lang w:eastAsia="en-AU"/>
              </w:rPr>
              <w:t xml:space="preserve"> 25 of the Act the chairperson of a district group is also the district disaster coordinator of the district group.</w:t>
            </w:r>
          </w:p>
          <w:p w14:paraId="5583D88E" w14:textId="77777777" w:rsidR="00767EA6" w:rsidRPr="00DA47C6" w:rsidRDefault="00767EA6" w:rsidP="00767EA6">
            <w:pPr>
              <w:autoSpaceDE w:val="0"/>
              <w:autoSpaceDN w:val="0"/>
              <w:adjustRightInd w:val="0"/>
              <w:rPr>
                <w:rFonts w:ascii="Verdana" w:hAnsi="Verdana" w:cs="Arial"/>
                <w:color w:val="000000"/>
                <w:sz w:val="20"/>
                <w:szCs w:val="20"/>
                <w:lang w:eastAsia="en-AU"/>
              </w:rPr>
            </w:pPr>
          </w:p>
        </w:tc>
        <w:tc>
          <w:tcPr>
            <w:tcW w:w="2425" w:type="dxa"/>
          </w:tcPr>
          <w:p w14:paraId="3E17B107" w14:textId="77777777" w:rsidR="00921722" w:rsidRDefault="003A654B" w:rsidP="00F128D1">
            <w:pPr>
              <w:autoSpaceDE w:val="0"/>
              <w:autoSpaceDN w:val="0"/>
              <w:adjustRightInd w:val="0"/>
              <w:jc w:val="both"/>
              <w:rPr>
                <w:rFonts w:ascii="Verdana" w:hAnsi="Verdana" w:cs="Arial"/>
                <w:color w:val="000000"/>
                <w:sz w:val="20"/>
                <w:szCs w:val="20"/>
                <w:lang w:eastAsia="en-AU"/>
              </w:rPr>
            </w:pPr>
            <w:r>
              <w:rPr>
                <w:rFonts w:ascii="Verdana" w:hAnsi="Verdana" w:cs="Arial"/>
                <w:color w:val="000000"/>
                <w:sz w:val="20"/>
                <w:szCs w:val="20"/>
                <w:lang w:eastAsia="en-AU"/>
              </w:rPr>
              <w:t>As prescribed</w:t>
            </w:r>
            <w:r w:rsidR="00767EA6" w:rsidRPr="00DA47C6">
              <w:rPr>
                <w:rFonts w:ascii="Verdana" w:hAnsi="Verdana" w:cs="Arial"/>
                <w:color w:val="000000"/>
                <w:sz w:val="20"/>
                <w:szCs w:val="20"/>
                <w:lang w:eastAsia="en-AU"/>
              </w:rPr>
              <w:t xml:space="preserve"> by </w:t>
            </w:r>
            <w:r>
              <w:rPr>
                <w:rFonts w:ascii="Verdana" w:hAnsi="Verdana" w:cs="Arial"/>
                <w:color w:val="000000"/>
                <w:sz w:val="20"/>
                <w:szCs w:val="20"/>
                <w:lang w:eastAsia="en-AU"/>
              </w:rPr>
              <w:t>r</w:t>
            </w:r>
            <w:r w:rsidR="00921722">
              <w:rPr>
                <w:rFonts w:ascii="Verdana" w:hAnsi="Verdana" w:cs="Arial"/>
                <w:color w:val="000000"/>
                <w:sz w:val="20"/>
                <w:szCs w:val="20"/>
                <w:lang w:eastAsia="en-AU"/>
              </w:rPr>
              <w:t>egulation</w:t>
            </w:r>
            <w:r w:rsidR="001A4DA5">
              <w:rPr>
                <w:rFonts w:ascii="Verdana" w:hAnsi="Verdana" w:cs="Arial"/>
                <w:color w:val="000000"/>
                <w:sz w:val="20"/>
                <w:szCs w:val="20"/>
                <w:lang w:eastAsia="en-AU"/>
              </w:rPr>
              <w:t xml:space="preserve"> under </w:t>
            </w:r>
          </w:p>
          <w:p w14:paraId="2DEF3389" w14:textId="77777777" w:rsidR="00921722" w:rsidRDefault="003A654B" w:rsidP="00F128D1">
            <w:pPr>
              <w:autoSpaceDE w:val="0"/>
              <w:autoSpaceDN w:val="0"/>
              <w:adjustRightInd w:val="0"/>
              <w:jc w:val="both"/>
              <w:rPr>
                <w:rFonts w:ascii="Verdana" w:hAnsi="Verdana" w:cs="Arial"/>
                <w:color w:val="000000"/>
                <w:sz w:val="20"/>
                <w:szCs w:val="20"/>
                <w:lang w:eastAsia="en-AU"/>
              </w:rPr>
            </w:pPr>
            <w:r>
              <w:rPr>
                <w:rFonts w:ascii="Verdana" w:hAnsi="Verdana" w:cs="Arial"/>
                <w:color w:val="000000"/>
                <w:sz w:val="20"/>
                <w:szCs w:val="20"/>
                <w:lang w:eastAsia="en-AU"/>
              </w:rPr>
              <w:t>Section</w:t>
            </w:r>
            <w:r w:rsidR="001A4DA5">
              <w:rPr>
                <w:rFonts w:ascii="Verdana" w:hAnsi="Verdana" w:cs="Arial"/>
                <w:color w:val="000000"/>
                <w:sz w:val="20"/>
                <w:szCs w:val="20"/>
                <w:lang w:eastAsia="en-AU"/>
              </w:rPr>
              <w:t xml:space="preserve"> 25 of the</w:t>
            </w:r>
            <w:r w:rsidR="00767EA6" w:rsidRPr="00DA47C6">
              <w:rPr>
                <w:rFonts w:ascii="Verdana" w:hAnsi="Verdana" w:cs="Arial"/>
                <w:color w:val="000000"/>
                <w:sz w:val="20"/>
                <w:szCs w:val="20"/>
                <w:lang w:eastAsia="en-AU"/>
              </w:rPr>
              <w:t xml:space="preserve"> Act.</w:t>
            </w:r>
          </w:p>
          <w:p w14:paraId="4C98C804" w14:textId="77777777" w:rsidR="00767EA6" w:rsidRPr="00DA47C6" w:rsidRDefault="00767EA6" w:rsidP="00F128D1">
            <w:pPr>
              <w:autoSpaceDE w:val="0"/>
              <w:autoSpaceDN w:val="0"/>
              <w:adjustRightInd w:val="0"/>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 </w:t>
            </w:r>
          </w:p>
          <w:p w14:paraId="1C3E129A" w14:textId="77777777" w:rsidR="001A4DA5" w:rsidRDefault="001A4DA5" w:rsidP="00F128D1">
            <w:pPr>
              <w:autoSpaceDE w:val="0"/>
              <w:autoSpaceDN w:val="0"/>
              <w:adjustRightInd w:val="0"/>
              <w:jc w:val="both"/>
              <w:rPr>
                <w:rFonts w:ascii="Verdana" w:hAnsi="Verdana" w:cs="Arial"/>
                <w:color w:val="000000"/>
                <w:sz w:val="20"/>
                <w:szCs w:val="20"/>
                <w:lang w:eastAsia="en-AU"/>
              </w:rPr>
            </w:pPr>
          </w:p>
          <w:p w14:paraId="145C6CEC" w14:textId="77777777" w:rsidR="001A4DA5" w:rsidRPr="00DA47C6" w:rsidRDefault="001A4DA5" w:rsidP="00F128D1">
            <w:pPr>
              <w:autoSpaceDE w:val="0"/>
              <w:autoSpaceDN w:val="0"/>
              <w:adjustRightInd w:val="0"/>
              <w:jc w:val="both"/>
              <w:rPr>
                <w:rFonts w:ascii="Verdana" w:hAnsi="Verdana" w:cs="Arial"/>
                <w:color w:val="000000"/>
                <w:sz w:val="20"/>
                <w:szCs w:val="20"/>
                <w:lang w:eastAsia="en-AU"/>
              </w:rPr>
            </w:pPr>
          </w:p>
        </w:tc>
        <w:tc>
          <w:tcPr>
            <w:tcW w:w="8505" w:type="dxa"/>
          </w:tcPr>
          <w:p w14:paraId="38CB5E72" w14:textId="77777777" w:rsidR="0058278C" w:rsidRDefault="00767EA6" w:rsidP="00465E73">
            <w:pPr>
              <w:autoSpaceDE w:val="0"/>
              <w:autoSpaceDN w:val="0"/>
              <w:adjustRightInd w:val="0"/>
              <w:spacing w:line="276" w:lineRule="auto"/>
              <w:jc w:val="both"/>
              <w:rPr>
                <w:rFonts w:ascii="Verdana" w:hAnsi="Verdana" w:cs="Arial"/>
                <w:b/>
                <w:color w:val="000000"/>
                <w:sz w:val="20"/>
                <w:szCs w:val="20"/>
                <w:lang w:eastAsia="en-AU"/>
              </w:rPr>
            </w:pPr>
            <w:r w:rsidRPr="00DA47C6">
              <w:rPr>
                <w:rFonts w:ascii="Verdana" w:hAnsi="Verdana" w:cs="Arial"/>
                <w:b/>
                <w:color w:val="000000"/>
                <w:sz w:val="20"/>
                <w:szCs w:val="20"/>
                <w:lang w:eastAsia="en-AU"/>
              </w:rPr>
              <w:t>The</w:t>
            </w:r>
            <w:r w:rsidR="002203FE">
              <w:rPr>
                <w:rFonts w:ascii="Verdana" w:hAnsi="Verdana" w:cs="Arial"/>
                <w:b/>
                <w:color w:val="000000"/>
                <w:sz w:val="20"/>
                <w:szCs w:val="20"/>
                <w:lang w:eastAsia="en-AU"/>
              </w:rPr>
              <w:t xml:space="preserve"> chairperson</w:t>
            </w:r>
            <w:r w:rsidRPr="00DA47C6">
              <w:rPr>
                <w:rFonts w:ascii="Verdana" w:hAnsi="Verdana" w:cs="Arial"/>
                <w:b/>
                <w:color w:val="000000"/>
                <w:sz w:val="20"/>
                <w:szCs w:val="20"/>
                <w:lang w:eastAsia="en-AU"/>
              </w:rPr>
              <w:t xml:space="preserve"> is to: </w:t>
            </w:r>
          </w:p>
          <w:p w14:paraId="6CF3048B" w14:textId="77777777" w:rsidR="0058278C" w:rsidRPr="0058278C" w:rsidRDefault="001A4DA5" w:rsidP="00E53B07">
            <w:pPr>
              <w:pStyle w:val="ListParagraph"/>
              <w:numPr>
                <w:ilvl w:val="0"/>
                <w:numId w:val="46"/>
              </w:numPr>
              <w:autoSpaceDE w:val="0"/>
              <w:autoSpaceDN w:val="0"/>
              <w:adjustRightInd w:val="0"/>
              <w:spacing w:line="276" w:lineRule="auto"/>
              <w:ind w:left="201" w:hanging="201"/>
              <w:jc w:val="both"/>
              <w:rPr>
                <w:rFonts w:ascii="Verdana" w:hAnsi="Verdana" w:cs="Arial"/>
                <w:b/>
                <w:color w:val="000000"/>
                <w:sz w:val="20"/>
                <w:szCs w:val="20"/>
                <w:lang w:eastAsia="en-AU"/>
              </w:rPr>
            </w:pPr>
            <w:r w:rsidRPr="0058278C">
              <w:rPr>
                <w:rFonts w:ascii="Verdana" w:hAnsi="Verdana" w:cs="Arial"/>
                <w:color w:val="000000"/>
                <w:sz w:val="20"/>
                <w:szCs w:val="20"/>
                <w:lang w:eastAsia="en-AU"/>
              </w:rPr>
              <w:t>m</w:t>
            </w:r>
            <w:r w:rsidR="00767EA6" w:rsidRPr="0058278C">
              <w:rPr>
                <w:rFonts w:ascii="Verdana" w:hAnsi="Verdana" w:cs="Arial"/>
                <w:color w:val="000000"/>
                <w:sz w:val="20"/>
                <w:szCs w:val="20"/>
                <w:lang w:eastAsia="en-AU"/>
              </w:rPr>
              <w:t xml:space="preserve">anage and coordinate the business of the </w:t>
            </w:r>
            <w:r w:rsidR="00143E24">
              <w:rPr>
                <w:rFonts w:ascii="Verdana" w:hAnsi="Verdana" w:cs="Arial"/>
                <w:color w:val="000000"/>
                <w:sz w:val="20"/>
                <w:szCs w:val="20"/>
                <w:lang w:eastAsia="en-AU"/>
              </w:rPr>
              <w:t>DDMG</w:t>
            </w:r>
            <w:r w:rsidR="00767EA6" w:rsidRPr="0058278C">
              <w:rPr>
                <w:rFonts w:ascii="Verdana" w:hAnsi="Verdana" w:cs="Arial"/>
                <w:color w:val="000000"/>
                <w:sz w:val="20"/>
                <w:szCs w:val="20"/>
                <w:lang w:eastAsia="en-AU"/>
              </w:rPr>
              <w:t xml:space="preserve">; </w:t>
            </w:r>
          </w:p>
          <w:p w14:paraId="42022D20" w14:textId="77777777" w:rsidR="0058278C" w:rsidRPr="0058278C" w:rsidRDefault="001A4DA5" w:rsidP="00E53B07">
            <w:pPr>
              <w:pStyle w:val="ListParagraph"/>
              <w:numPr>
                <w:ilvl w:val="0"/>
                <w:numId w:val="46"/>
              </w:numPr>
              <w:autoSpaceDE w:val="0"/>
              <w:autoSpaceDN w:val="0"/>
              <w:adjustRightInd w:val="0"/>
              <w:spacing w:line="276" w:lineRule="auto"/>
              <w:ind w:left="201" w:hanging="201"/>
              <w:jc w:val="both"/>
              <w:rPr>
                <w:rFonts w:ascii="Verdana" w:hAnsi="Verdana" w:cs="Arial"/>
                <w:b/>
                <w:color w:val="000000"/>
                <w:sz w:val="20"/>
                <w:szCs w:val="20"/>
                <w:lang w:eastAsia="en-AU"/>
              </w:rPr>
            </w:pPr>
            <w:r w:rsidRPr="0058278C">
              <w:rPr>
                <w:rFonts w:ascii="Verdana" w:hAnsi="Verdana" w:cs="Arial"/>
                <w:color w:val="000000"/>
                <w:sz w:val="20"/>
                <w:szCs w:val="20"/>
                <w:lang w:eastAsia="en-AU"/>
              </w:rPr>
              <w:t>e</w:t>
            </w:r>
            <w:r w:rsidR="00767EA6" w:rsidRPr="0058278C">
              <w:rPr>
                <w:rFonts w:ascii="Verdana" w:hAnsi="Verdana" w:cs="Arial"/>
                <w:color w:val="000000"/>
                <w:sz w:val="20"/>
                <w:szCs w:val="20"/>
                <w:lang w:eastAsia="en-AU"/>
              </w:rPr>
              <w:t>nsure, as far as practicable, that the group performs it's functions</w:t>
            </w:r>
            <w:r w:rsidRPr="0058278C">
              <w:rPr>
                <w:rFonts w:ascii="Verdana" w:hAnsi="Verdana" w:cs="Arial"/>
                <w:color w:val="000000"/>
                <w:sz w:val="20"/>
                <w:szCs w:val="20"/>
                <w:lang w:eastAsia="en-AU"/>
              </w:rPr>
              <w:t>; and</w:t>
            </w:r>
            <w:r w:rsidR="00767EA6" w:rsidRPr="0058278C">
              <w:rPr>
                <w:rFonts w:ascii="Verdana" w:hAnsi="Verdana" w:cs="Arial"/>
                <w:color w:val="000000"/>
                <w:sz w:val="20"/>
                <w:szCs w:val="20"/>
                <w:lang w:eastAsia="en-AU"/>
              </w:rPr>
              <w:t xml:space="preserve"> </w:t>
            </w:r>
          </w:p>
          <w:p w14:paraId="6889FC5D" w14:textId="77777777" w:rsidR="0058278C" w:rsidRPr="0058278C" w:rsidRDefault="001A4DA5" w:rsidP="00E53B07">
            <w:pPr>
              <w:pStyle w:val="ListParagraph"/>
              <w:numPr>
                <w:ilvl w:val="0"/>
                <w:numId w:val="46"/>
              </w:numPr>
              <w:autoSpaceDE w:val="0"/>
              <w:autoSpaceDN w:val="0"/>
              <w:adjustRightInd w:val="0"/>
              <w:spacing w:line="276" w:lineRule="auto"/>
              <w:ind w:left="201" w:hanging="201"/>
              <w:jc w:val="both"/>
              <w:rPr>
                <w:rFonts w:ascii="Verdana" w:hAnsi="Verdana" w:cs="Arial"/>
                <w:b/>
                <w:color w:val="000000"/>
                <w:sz w:val="20"/>
                <w:szCs w:val="20"/>
                <w:lang w:eastAsia="en-AU"/>
              </w:rPr>
            </w:pPr>
            <w:r w:rsidRPr="0058278C">
              <w:rPr>
                <w:rFonts w:ascii="Verdana" w:hAnsi="Verdana" w:cs="Arial"/>
                <w:color w:val="000000"/>
                <w:sz w:val="20"/>
                <w:szCs w:val="20"/>
                <w:lang w:eastAsia="en-AU"/>
              </w:rPr>
              <w:t>report regularly</w:t>
            </w:r>
            <w:r w:rsidR="00767EA6" w:rsidRPr="0058278C">
              <w:rPr>
                <w:rFonts w:ascii="Verdana" w:hAnsi="Verdana" w:cs="Arial"/>
                <w:color w:val="000000"/>
                <w:sz w:val="20"/>
                <w:szCs w:val="20"/>
                <w:lang w:eastAsia="en-AU"/>
              </w:rPr>
              <w:t xml:space="preserve"> to the State group about the performance by the </w:t>
            </w:r>
            <w:r w:rsidR="00143E24">
              <w:rPr>
                <w:rFonts w:ascii="Verdana" w:hAnsi="Verdana" w:cs="Arial"/>
                <w:color w:val="000000"/>
                <w:sz w:val="20"/>
                <w:szCs w:val="20"/>
                <w:lang w:eastAsia="en-AU"/>
              </w:rPr>
              <w:t>DDMG</w:t>
            </w:r>
            <w:r w:rsidR="00767EA6" w:rsidRPr="0058278C">
              <w:rPr>
                <w:rFonts w:ascii="Verdana" w:hAnsi="Verdana" w:cs="Arial"/>
                <w:color w:val="000000"/>
                <w:sz w:val="20"/>
                <w:szCs w:val="20"/>
                <w:lang w:eastAsia="en-AU"/>
              </w:rPr>
              <w:t xml:space="preserve"> of </w:t>
            </w:r>
            <w:r w:rsidR="00425318" w:rsidRPr="0058278C">
              <w:rPr>
                <w:rFonts w:ascii="Verdana" w:hAnsi="Verdana" w:cs="Arial"/>
                <w:color w:val="000000"/>
                <w:sz w:val="20"/>
                <w:szCs w:val="20"/>
                <w:lang w:eastAsia="en-AU"/>
              </w:rPr>
              <w:t>its</w:t>
            </w:r>
            <w:r w:rsidR="00767EA6" w:rsidRPr="0058278C">
              <w:rPr>
                <w:rFonts w:ascii="Verdana" w:hAnsi="Verdana" w:cs="Arial"/>
                <w:color w:val="000000"/>
                <w:sz w:val="20"/>
                <w:szCs w:val="20"/>
                <w:lang w:eastAsia="en-AU"/>
              </w:rPr>
              <w:t xml:space="preserve"> functions.</w:t>
            </w:r>
          </w:p>
          <w:p w14:paraId="10A37087" w14:textId="77777777" w:rsidR="00767EA6" w:rsidRPr="0058278C" w:rsidRDefault="00767EA6" w:rsidP="0058278C">
            <w:pPr>
              <w:pStyle w:val="ListParagraph"/>
              <w:autoSpaceDE w:val="0"/>
              <w:autoSpaceDN w:val="0"/>
              <w:adjustRightInd w:val="0"/>
              <w:spacing w:line="276" w:lineRule="auto"/>
              <w:ind w:left="201"/>
              <w:jc w:val="both"/>
              <w:rPr>
                <w:rFonts w:ascii="Verdana" w:hAnsi="Verdana" w:cs="Arial"/>
                <w:b/>
                <w:color w:val="000000"/>
                <w:sz w:val="20"/>
                <w:szCs w:val="20"/>
                <w:lang w:eastAsia="en-AU"/>
              </w:rPr>
            </w:pPr>
            <w:r w:rsidRPr="0058278C">
              <w:rPr>
                <w:rFonts w:ascii="Verdana" w:hAnsi="Verdana" w:cs="Arial"/>
                <w:color w:val="000000"/>
                <w:sz w:val="20"/>
                <w:szCs w:val="20"/>
                <w:lang w:eastAsia="en-AU"/>
              </w:rPr>
              <w:t xml:space="preserve"> </w:t>
            </w:r>
          </w:p>
          <w:p w14:paraId="69209E5E" w14:textId="77777777" w:rsidR="00767EA6" w:rsidRPr="00DA47C6" w:rsidRDefault="001A4DA5" w:rsidP="00465E73">
            <w:pPr>
              <w:autoSpaceDE w:val="0"/>
              <w:autoSpaceDN w:val="0"/>
              <w:adjustRightInd w:val="0"/>
              <w:spacing w:line="276" w:lineRule="auto"/>
              <w:jc w:val="both"/>
              <w:rPr>
                <w:rFonts w:ascii="Verdana" w:hAnsi="Verdana" w:cs="Arial"/>
                <w:b/>
                <w:color w:val="000000"/>
                <w:sz w:val="20"/>
                <w:szCs w:val="20"/>
                <w:lang w:eastAsia="en-AU"/>
              </w:rPr>
            </w:pPr>
            <w:r>
              <w:rPr>
                <w:rFonts w:ascii="Verdana" w:hAnsi="Verdana" w:cs="Arial"/>
                <w:b/>
                <w:color w:val="000000"/>
                <w:sz w:val="20"/>
                <w:szCs w:val="20"/>
                <w:lang w:eastAsia="en-AU"/>
              </w:rPr>
              <w:t xml:space="preserve">The </w:t>
            </w:r>
            <w:r w:rsidR="00767EA6" w:rsidRPr="00DA47C6">
              <w:rPr>
                <w:rFonts w:ascii="Verdana" w:hAnsi="Verdana" w:cs="Arial"/>
                <w:b/>
                <w:color w:val="000000"/>
                <w:sz w:val="20"/>
                <w:szCs w:val="20"/>
                <w:lang w:eastAsia="en-AU"/>
              </w:rPr>
              <w:t>D</w:t>
            </w:r>
            <w:r>
              <w:rPr>
                <w:rFonts w:ascii="Verdana" w:hAnsi="Verdana" w:cs="Arial"/>
                <w:b/>
                <w:color w:val="000000"/>
                <w:sz w:val="20"/>
                <w:szCs w:val="20"/>
                <w:lang w:eastAsia="en-AU"/>
              </w:rPr>
              <w:t>istrict Disaster Coordinator is to:</w:t>
            </w:r>
          </w:p>
          <w:p w14:paraId="23686640" w14:textId="77777777" w:rsidR="00767EA6" w:rsidRPr="0058278C" w:rsidRDefault="001A4DA5" w:rsidP="00E53B07">
            <w:pPr>
              <w:pStyle w:val="ListParagraph"/>
              <w:numPr>
                <w:ilvl w:val="0"/>
                <w:numId w:val="47"/>
              </w:numPr>
              <w:autoSpaceDE w:val="0"/>
              <w:autoSpaceDN w:val="0"/>
              <w:adjustRightInd w:val="0"/>
              <w:spacing w:line="276" w:lineRule="auto"/>
              <w:ind w:left="201" w:hanging="218"/>
              <w:jc w:val="both"/>
              <w:rPr>
                <w:rFonts w:ascii="Verdana" w:hAnsi="Verdana" w:cs="Arial"/>
                <w:color w:val="000000"/>
                <w:sz w:val="20"/>
                <w:szCs w:val="20"/>
                <w:lang w:eastAsia="en-AU"/>
              </w:rPr>
            </w:pPr>
            <w:r w:rsidRPr="0058278C">
              <w:rPr>
                <w:rFonts w:ascii="Verdana" w:hAnsi="Verdana" w:cs="Arial"/>
                <w:color w:val="000000"/>
                <w:sz w:val="20"/>
                <w:szCs w:val="20"/>
                <w:lang w:eastAsia="en-AU"/>
              </w:rPr>
              <w:t>coordinate disaster operations in the disaster district for the group.</w:t>
            </w:r>
          </w:p>
        </w:tc>
      </w:tr>
      <w:tr w:rsidR="00767EA6" w:rsidRPr="00DA47C6" w14:paraId="65CBFA1B" w14:textId="77777777" w:rsidTr="0089070B">
        <w:trPr>
          <w:trHeight w:val="1088"/>
        </w:trPr>
        <w:tc>
          <w:tcPr>
            <w:tcW w:w="2928" w:type="dxa"/>
          </w:tcPr>
          <w:p w14:paraId="3CAE9BCB" w14:textId="77777777" w:rsidR="00767EA6" w:rsidRPr="00DA47C6" w:rsidRDefault="00F128D1" w:rsidP="00767EA6">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D</w:t>
            </w:r>
            <w:r w:rsidR="00767EA6" w:rsidRPr="00DA47C6">
              <w:rPr>
                <w:rFonts w:ascii="Verdana" w:hAnsi="Verdana" w:cs="Arial"/>
                <w:b/>
                <w:bCs/>
                <w:color w:val="000000"/>
                <w:sz w:val="20"/>
                <w:szCs w:val="20"/>
                <w:lang w:eastAsia="en-AU"/>
              </w:rPr>
              <w:t xml:space="preserve">eputy </w:t>
            </w:r>
          </w:p>
          <w:p w14:paraId="119B8DB2" w14:textId="77777777" w:rsidR="00767EA6" w:rsidRPr="00DA47C6" w:rsidRDefault="00767EA6" w:rsidP="00767EA6">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 xml:space="preserve">Chairperson </w:t>
            </w:r>
          </w:p>
        </w:tc>
        <w:tc>
          <w:tcPr>
            <w:tcW w:w="2425" w:type="dxa"/>
          </w:tcPr>
          <w:p w14:paraId="17979C11" w14:textId="77777777" w:rsidR="00921722" w:rsidRDefault="003A654B" w:rsidP="00921722">
            <w:pPr>
              <w:autoSpaceDE w:val="0"/>
              <w:autoSpaceDN w:val="0"/>
              <w:adjustRightInd w:val="0"/>
              <w:jc w:val="both"/>
              <w:rPr>
                <w:rFonts w:ascii="Verdana" w:hAnsi="Verdana" w:cs="Arial"/>
                <w:color w:val="000000"/>
                <w:sz w:val="20"/>
                <w:szCs w:val="20"/>
                <w:lang w:eastAsia="en-AU"/>
              </w:rPr>
            </w:pPr>
            <w:r>
              <w:rPr>
                <w:rFonts w:ascii="Verdana" w:hAnsi="Verdana" w:cs="Arial"/>
                <w:color w:val="000000"/>
                <w:sz w:val="20"/>
                <w:szCs w:val="20"/>
                <w:lang w:eastAsia="en-AU"/>
              </w:rPr>
              <w:t>As prescribed by r</w:t>
            </w:r>
            <w:r w:rsidR="00921722">
              <w:rPr>
                <w:rFonts w:ascii="Verdana" w:hAnsi="Verdana" w:cs="Arial"/>
                <w:color w:val="000000"/>
                <w:sz w:val="20"/>
                <w:szCs w:val="20"/>
                <w:lang w:eastAsia="en-AU"/>
              </w:rPr>
              <w:t xml:space="preserve">egulation under </w:t>
            </w:r>
          </w:p>
          <w:p w14:paraId="2E4AE6B5" w14:textId="77777777" w:rsidR="00921722" w:rsidRDefault="003A654B" w:rsidP="00921722">
            <w:pPr>
              <w:autoSpaceDE w:val="0"/>
              <w:autoSpaceDN w:val="0"/>
              <w:adjustRightInd w:val="0"/>
              <w:jc w:val="both"/>
              <w:rPr>
                <w:rFonts w:ascii="Verdana" w:hAnsi="Verdana" w:cs="Arial"/>
                <w:color w:val="000000"/>
                <w:sz w:val="20"/>
                <w:szCs w:val="20"/>
                <w:lang w:eastAsia="en-AU"/>
              </w:rPr>
            </w:pPr>
            <w:r>
              <w:rPr>
                <w:rFonts w:ascii="Verdana" w:hAnsi="Verdana" w:cs="Arial"/>
                <w:color w:val="000000"/>
                <w:sz w:val="20"/>
                <w:szCs w:val="20"/>
                <w:lang w:eastAsia="en-AU"/>
              </w:rPr>
              <w:t>Section</w:t>
            </w:r>
            <w:r w:rsidR="00921722">
              <w:rPr>
                <w:rFonts w:ascii="Verdana" w:hAnsi="Verdana" w:cs="Arial"/>
                <w:color w:val="000000"/>
                <w:sz w:val="20"/>
                <w:szCs w:val="20"/>
                <w:lang w:eastAsia="en-AU"/>
              </w:rPr>
              <w:t xml:space="preserve"> 25 of the</w:t>
            </w:r>
            <w:r w:rsidR="00921722" w:rsidRPr="00DA47C6">
              <w:rPr>
                <w:rFonts w:ascii="Verdana" w:hAnsi="Verdana" w:cs="Arial"/>
                <w:color w:val="000000"/>
                <w:sz w:val="20"/>
                <w:szCs w:val="20"/>
                <w:lang w:eastAsia="en-AU"/>
              </w:rPr>
              <w:t xml:space="preserve"> Act.</w:t>
            </w:r>
          </w:p>
          <w:p w14:paraId="0A817FE1" w14:textId="77777777" w:rsidR="00921722" w:rsidRPr="00DA47C6" w:rsidRDefault="00921722" w:rsidP="00F128D1">
            <w:pPr>
              <w:autoSpaceDE w:val="0"/>
              <w:autoSpaceDN w:val="0"/>
              <w:adjustRightInd w:val="0"/>
              <w:jc w:val="both"/>
              <w:rPr>
                <w:rFonts w:ascii="Verdana" w:hAnsi="Verdana" w:cs="Arial"/>
                <w:color w:val="000000"/>
                <w:sz w:val="20"/>
                <w:szCs w:val="20"/>
                <w:lang w:eastAsia="en-AU"/>
              </w:rPr>
            </w:pPr>
          </w:p>
          <w:p w14:paraId="25139137" w14:textId="77777777" w:rsidR="00767EA6" w:rsidRPr="00DA47C6" w:rsidRDefault="00767EA6" w:rsidP="00F128D1">
            <w:pPr>
              <w:autoSpaceDE w:val="0"/>
              <w:autoSpaceDN w:val="0"/>
              <w:adjustRightInd w:val="0"/>
              <w:jc w:val="both"/>
              <w:rPr>
                <w:rFonts w:ascii="Verdana" w:hAnsi="Verdana" w:cs="Arial"/>
                <w:color w:val="000000"/>
                <w:sz w:val="20"/>
                <w:szCs w:val="20"/>
                <w:lang w:eastAsia="en-AU"/>
              </w:rPr>
            </w:pPr>
          </w:p>
        </w:tc>
        <w:tc>
          <w:tcPr>
            <w:tcW w:w="8505" w:type="dxa"/>
          </w:tcPr>
          <w:p w14:paraId="7AB6A07A" w14:textId="5B625861" w:rsidR="00767EA6" w:rsidRPr="00654777" w:rsidRDefault="00921722" w:rsidP="0025282F">
            <w:pPr>
              <w:autoSpaceDE w:val="0"/>
              <w:autoSpaceDN w:val="0"/>
              <w:adjustRightInd w:val="0"/>
              <w:spacing w:line="276" w:lineRule="auto"/>
              <w:jc w:val="both"/>
              <w:rPr>
                <w:rFonts w:ascii="Verdana" w:hAnsi="Verdana" w:cs="Arial"/>
                <w:b/>
                <w:color w:val="000000"/>
                <w:sz w:val="20"/>
                <w:szCs w:val="20"/>
                <w:lang w:eastAsia="en-AU"/>
              </w:rPr>
            </w:pPr>
            <w:r w:rsidRPr="00654777">
              <w:rPr>
                <w:rFonts w:ascii="Verdana" w:hAnsi="Verdana" w:cs="Arial"/>
                <w:b/>
                <w:color w:val="000000"/>
                <w:sz w:val="20"/>
                <w:szCs w:val="20"/>
                <w:lang w:eastAsia="en-AU"/>
              </w:rPr>
              <w:t xml:space="preserve">The </w:t>
            </w:r>
            <w:r w:rsidR="002203FE">
              <w:rPr>
                <w:rFonts w:ascii="Verdana" w:hAnsi="Verdana" w:cs="Arial"/>
                <w:b/>
                <w:color w:val="000000"/>
                <w:sz w:val="20"/>
                <w:szCs w:val="20"/>
                <w:lang w:eastAsia="en-AU"/>
              </w:rPr>
              <w:t>deputy chairperson</w:t>
            </w:r>
            <w:r w:rsidRPr="00654777">
              <w:rPr>
                <w:rFonts w:ascii="Verdana" w:hAnsi="Verdana" w:cs="Arial"/>
                <w:b/>
                <w:color w:val="000000"/>
                <w:sz w:val="20"/>
                <w:szCs w:val="20"/>
                <w:lang w:eastAsia="en-AU"/>
              </w:rPr>
              <w:t xml:space="preserve"> is to: </w:t>
            </w:r>
          </w:p>
          <w:p w14:paraId="4B375CAF" w14:textId="77777777" w:rsidR="00921722" w:rsidRPr="00921722" w:rsidRDefault="00767EA6" w:rsidP="00921722">
            <w:pPr>
              <w:autoSpaceDE w:val="0"/>
              <w:autoSpaceDN w:val="0"/>
              <w:adjustRightInd w:val="0"/>
              <w:spacing w:line="276" w:lineRule="auto"/>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 </w:t>
            </w:r>
            <w:r w:rsidR="00921722">
              <w:rPr>
                <w:rFonts w:ascii="Verdana" w:hAnsi="Verdana" w:cs="Arial"/>
                <w:color w:val="000000"/>
                <w:sz w:val="20"/>
                <w:szCs w:val="20"/>
                <w:lang w:eastAsia="en-AU"/>
              </w:rPr>
              <w:t>represent</w:t>
            </w:r>
            <w:r w:rsidR="00921722" w:rsidRPr="00DA47C6">
              <w:rPr>
                <w:rFonts w:ascii="Verdana" w:hAnsi="Verdana" w:cs="Arial"/>
                <w:color w:val="000000"/>
                <w:sz w:val="20"/>
                <w:szCs w:val="20"/>
                <w:lang w:eastAsia="en-AU"/>
              </w:rPr>
              <w:t xml:space="preserve"> the chairperson when </w:t>
            </w:r>
            <w:r w:rsidR="005106F0">
              <w:rPr>
                <w:rFonts w:ascii="Verdana" w:hAnsi="Verdana" w:cs="Arial"/>
                <w:color w:val="000000"/>
                <w:sz w:val="20"/>
                <w:szCs w:val="20"/>
                <w:lang w:eastAsia="en-AU"/>
              </w:rPr>
              <w:t>the chairperson is unavailable; and</w:t>
            </w:r>
          </w:p>
          <w:p w14:paraId="25EB82DD" w14:textId="77777777" w:rsidR="002203FE" w:rsidRDefault="00921722" w:rsidP="002203FE">
            <w:p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 assist</w:t>
            </w:r>
            <w:r w:rsidR="0089070B">
              <w:rPr>
                <w:rFonts w:ascii="Verdana" w:hAnsi="Verdana" w:cs="Arial"/>
                <w:color w:val="000000"/>
                <w:sz w:val="20"/>
                <w:szCs w:val="20"/>
                <w:lang w:eastAsia="en-AU"/>
              </w:rPr>
              <w:t xml:space="preserve"> </w:t>
            </w:r>
            <w:r w:rsidR="0058278C">
              <w:rPr>
                <w:rFonts w:ascii="Verdana" w:hAnsi="Verdana" w:cs="Arial"/>
                <w:color w:val="000000"/>
                <w:sz w:val="20"/>
                <w:szCs w:val="20"/>
                <w:lang w:eastAsia="en-AU"/>
              </w:rPr>
              <w:t>the chairperson</w:t>
            </w:r>
            <w:r w:rsidR="002203FE">
              <w:rPr>
                <w:rFonts w:ascii="Verdana" w:hAnsi="Verdana" w:cs="Arial"/>
                <w:color w:val="000000"/>
                <w:sz w:val="20"/>
                <w:szCs w:val="20"/>
                <w:lang w:eastAsia="en-AU"/>
              </w:rPr>
              <w:t xml:space="preserve"> in performing their functions, including but not limited to:</w:t>
            </w:r>
          </w:p>
          <w:p w14:paraId="5708113B" w14:textId="77777777" w:rsidR="002203FE" w:rsidRPr="002203FE"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sidRPr="002203FE">
              <w:rPr>
                <w:rFonts w:ascii="Verdana" w:hAnsi="Verdana" w:cs="Arial"/>
                <w:color w:val="000000"/>
                <w:sz w:val="20"/>
                <w:szCs w:val="20"/>
                <w:lang w:eastAsia="en-AU"/>
              </w:rPr>
              <w:t xml:space="preserve">manage and coordinate the business of the </w:t>
            </w:r>
            <w:r w:rsidR="00143E24">
              <w:rPr>
                <w:rFonts w:ascii="Verdana" w:hAnsi="Verdana" w:cs="Arial"/>
                <w:color w:val="000000"/>
                <w:sz w:val="20"/>
                <w:szCs w:val="20"/>
                <w:lang w:eastAsia="en-AU"/>
              </w:rPr>
              <w:t>DDMG</w:t>
            </w:r>
            <w:r w:rsidRPr="002203FE">
              <w:rPr>
                <w:rFonts w:ascii="Verdana" w:hAnsi="Verdana" w:cs="Arial"/>
                <w:color w:val="000000"/>
                <w:sz w:val="20"/>
                <w:szCs w:val="20"/>
                <w:lang w:eastAsia="en-AU"/>
              </w:rPr>
              <w:t xml:space="preserve">; </w:t>
            </w:r>
          </w:p>
          <w:p w14:paraId="6B89E012" w14:textId="77777777" w:rsidR="002203FE"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chair</w:t>
            </w:r>
            <w:r w:rsidRPr="002203FE">
              <w:rPr>
                <w:rFonts w:ascii="Verdana" w:hAnsi="Verdana" w:cs="Arial"/>
                <w:color w:val="000000"/>
                <w:sz w:val="20"/>
                <w:szCs w:val="20"/>
                <w:lang w:eastAsia="en-AU"/>
              </w:rPr>
              <w:t xml:space="preserve"> meetings associated with the </w:t>
            </w:r>
            <w:r w:rsidR="00143E24">
              <w:rPr>
                <w:rFonts w:ascii="Verdana" w:hAnsi="Verdana" w:cs="Arial"/>
                <w:color w:val="000000"/>
                <w:sz w:val="20"/>
                <w:szCs w:val="20"/>
                <w:lang w:eastAsia="en-AU"/>
              </w:rPr>
              <w:t>DDMG</w:t>
            </w:r>
            <w:r w:rsidRPr="002203FE">
              <w:rPr>
                <w:rFonts w:ascii="Verdana" w:hAnsi="Verdana" w:cs="Arial"/>
                <w:color w:val="000000"/>
                <w:sz w:val="20"/>
                <w:szCs w:val="20"/>
                <w:lang w:eastAsia="en-AU"/>
              </w:rPr>
              <w:t xml:space="preserve"> in</w:t>
            </w:r>
            <w:r>
              <w:rPr>
                <w:rFonts w:ascii="Verdana" w:hAnsi="Verdana" w:cs="Arial"/>
                <w:color w:val="000000"/>
                <w:sz w:val="20"/>
                <w:szCs w:val="20"/>
                <w:lang w:eastAsia="en-AU"/>
              </w:rPr>
              <w:t xml:space="preserve"> the absence of the chairperson</w:t>
            </w:r>
          </w:p>
          <w:p w14:paraId="2365F200" w14:textId="77777777" w:rsidR="002203FE"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assist</w:t>
            </w:r>
            <w:r w:rsidRPr="002203FE">
              <w:rPr>
                <w:rFonts w:ascii="Verdana" w:hAnsi="Verdana" w:cs="Arial"/>
                <w:color w:val="000000"/>
                <w:sz w:val="20"/>
                <w:szCs w:val="20"/>
                <w:lang w:eastAsia="en-AU"/>
              </w:rPr>
              <w:t xml:space="preserve"> the </w:t>
            </w:r>
            <w:r>
              <w:rPr>
                <w:rFonts w:ascii="Verdana" w:hAnsi="Verdana" w:cs="Arial"/>
                <w:color w:val="000000"/>
                <w:sz w:val="20"/>
                <w:szCs w:val="20"/>
                <w:lang w:eastAsia="en-AU"/>
              </w:rPr>
              <w:t>DDMG to</w:t>
            </w:r>
            <w:r w:rsidRPr="002203FE">
              <w:rPr>
                <w:rFonts w:ascii="Verdana" w:hAnsi="Verdana" w:cs="Arial"/>
                <w:color w:val="000000"/>
                <w:sz w:val="20"/>
                <w:szCs w:val="20"/>
                <w:lang w:eastAsia="en-AU"/>
              </w:rPr>
              <w:t xml:space="preserve"> review the district disaster plan;</w:t>
            </w:r>
          </w:p>
          <w:p w14:paraId="1901AD5D" w14:textId="77777777" w:rsidR="002203FE"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provide</w:t>
            </w:r>
            <w:r w:rsidRPr="002203FE">
              <w:rPr>
                <w:rFonts w:ascii="Verdana" w:hAnsi="Verdana" w:cs="Arial"/>
                <w:color w:val="000000"/>
                <w:sz w:val="20"/>
                <w:szCs w:val="20"/>
                <w:lang w:eastAsia="en-AU"/>
              </w:rPr>
              <w:t xml:space="preserve"> timely and accurate advice to the DDC in matters relating to disaster management;</w:t>
            </w:r>
          </w:p>
          <w:p w14:paraId="70648793" w14:textId="77777777" w:rsidR="002203FE"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assist</w:t>
            </w:r>
            <w:r w:rsidRPr="002203FE">
              <w:rPr>
                <w:rFonts w:ascii="Verdana" w:hAnsi="Verdana" w:cs="Arial"/>
                <w:color w:val="000000"/>
                <w:sz w:val="20"/>
                <w:szCs w:val="20"/>
                <w:lang w:eastAsia="en-AU"/>
              </w:rPr>
              <w:t xml:space="preserve"> the chairperson, in their role as DDC, in c</w:t>
            </w:r>
            <w:r w:rsidR="00975745">
              <w:rPr>
                <w:rFonts w:ascii="Verdana" w:hAnsi="Verdana" w:cs="Arial"/>
                <w:color w:val="000000"/>
                <w:sz w:val="20"/>
                <w:szCs w:val="20"/>
                <w:lang w:eastAsia="en-AU"/>
              </w:rPr>
              <w:t>oordinating disaster operations;</w:t>
            </w:r>
          </w:p>
          <w:p w14:paraId="5BB1F47B" w14:textId="77777777" w:rsidR="002203FE" w:rsidRDefault="00975745"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report</w:t>
            </w:r>
            <w:r w:rsidR="002203FE" w:rsidRPr="002203FE">
              <w:rPr>
                <w:rFonts w:ascii="Verdana" w:hAnsi="Verdana" w:cs="Arial"/>
                <w:color w:val="000000"/>
                <w:sz w:val="20"/>
                <w:szCs w:val="20"/>
                <w:lang w:eastAsia="en-AU"/>
              </w:rPr>
              <w:t xml:space="preserve"> to the </w:t>
            </w:r>
            <w:r>
              <w:rPr>
                <w:rFonts w:ascii="Verdana" w:hAnsi="Verdana" w:cs="Arial"/>
                <w:color w:val="000000"/>
                <w:sz w:val="20"/>
                <w:szCs w:val="20"/>
                <w:lang w:eastAsia="en-AU"/>
              </w:rPr>
              <w:t>DDMG</w:t>
            </w:r>
            <w:r w:rsidR="002203FE" w:rsidRPr="002203FE">
              <w:rPr>
                <w:rFonts w:ascii="Verdana" w:hAnsi="Verdana" w:cs="Arial"/>
                <w:color w:val="000000"/>
                <w:sz w:val="20"/>
                <w:szCs w:val="20"/>
                <w:lang w:eastAsia="en-AU"/>
              </w:rPr>
              <w:t xml:space="preserve"> on operational</w:t>
            </w:r>
            <w:r w:rsidR="002203FE">
              <w:rPr>
                <w:rFonts w:ascii="Verdana" w:hAnsi="Verdana" w:cs="Arial"/>
                <w:color w:val="000000"/>
                <w:sz w:val="20"/>
                <w:szCs w:val="20"/>
                <w:lang w:eastAsia="en-AU"/>
              </w:rPr>
              <w:t xml:space="preserve"> issues;</w:t>
            </w:r>
          </w:p>
          <w:p w14:paraId="54FD0A0B" w14:textId="77777777" w:rsidR="002203FE" w:rsidRDefault="00975745"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represent</w:t>
            </w:r>
            <w:r w:rsidR="002203FE" w:rsidRPr="002203FE">
              <w:rPr>
                <w:rFonts w:ascii="Verdana" w:hAnsi="Verdana" w:cs="Arial"/>
                <w:color w:val="000000"/>
                <w:sz w:val="20"/>
                <w:szCs w:val="20"/>
                <w:lang w:eastAsia="en-AU"/>
              </w:rPr>
              <w:t xml:space="preserve"> the chairperson when the chairperson is unavailable;</w:t>
            </w:r>
          </w:p>
          <w:p w14:paraId="0A772F67" w14:textId="77777777" w:rsidR="00975745" w:rsidRDefault="00975745"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sidRPr="00975745">
              <w:rPr>
                <w:rFonts w:ascii="Verdana" w:hAnsi="Verdana" w:cs="Arial"/>
                <w:color w:val="000000"/>
                <w:sz w:val="20"/>
                <w:szCs w:val="20"/>
                <w:lang w:eastAsia="en-AU"/>
              </w:rPr>
              <w:t>undertake</w:t>
            </w:r>
            <w:r w:rsidR="002203FE" w:rsidRPr="00975745">
              <w:rPr>
                <w:rFonts w:ascii="Verdana" w:hAnsi="Verdana" w:cs="Arial"/>
                <w:color w:val="000000"/>
                <w:sz w:val="20"/>
                <w:szCs w:val="20"/>
                <w:lang w:eastAsia="en-AU"/>
              </w:rPr>
              <w:t xml:space="preserve"> the role of the D</w:t>
            </w:r>
            <w:r>
              <w:rPr>
                <w:rFonts w:ascii="Verdana" w:hAnsi="Verdana" w:cs="Arial"/>
                <w:color w:val="000000"/>
                <w:sz w:val="20"/>
                <w:szCs w:val="20"/>
                <w:lang w:eastAsia="en-AU"/>
              </w:rPr>
              <w:t>DC when delegated that function; and</w:t>
            </w:r>
          </w:p>
          <w:p w14:paraId="19622902" w14:textId="77777777" w:rsidR="00767EA6" w:rsidRPr="00975745" w:rsidRDefault="002203FE" w:rsidP="00E53B07">
            <w:pPr>
              <w:pStyle w:val="ListParagraph"/>
              <w:numPr>
                <w:ilvl w:val="0"/>
                <w:numId w:val="44"/>
              </w:numPr>
              <w:autoSpaceDE w:val="0"/>
              <w:autoSpaceDN w:val="0"/>
              <w:adjustRightInd w:val="0"/>
              <w:spacing w:line="276" w:lineRule="auto"/>
              <w:jc w:val="both"/>
              <w:rPr>
                <w:rFonts w:ascii="Verdana" w:hAnsi="Verdana" w:cs="Arial"/>
                <w:color w:val="000000"/>
                <w:sz w:val="20"/>
                <w:szCs w:val="20"/>
                <w:lang w:eastAsia="en-AU"/>
              </w:rPr>
            </w:pPr>
            <w:r w:rsidRPr="00975745">
              <w:rPr>
                <w:rFonts w:ascii="Verdana" w:hAnsi="Verdana" w:cs="Arial"/>
                <w:color w:val="000000"/>
                <w:sz w:val="20"/>
                <w:szCs w:val="20"/>
                <w:lang w:eastAsia="en-AU"/>
              </w:rPr>
              <w:t>perform</w:t>
            </w:r>
            <w:r w:rsidR="00143E24">
              <w:rPr>
                <w:rFonts w:ascii="Verdana" w:hAnsi="Verdana" w:cs="Arial"/>
                <w:color w:val="000000"/>
                <w:sz w:val="20"/>
                <w:szCs w:val="20"/>
                <w:lang w:eastAsia="en-AU"/>
              </w:rPr>
              <w:t xml:space="preserve"> any other task or function</w:t>
            </w:r>
            <w:r w:rsidRPr="00975745">
              <w:rPr>
                <w:rFonts w:ascii="Verdana" w:hAnsi="Verdana" w:cs="Arial"/>
                <w:color w:val="000000"/>
                <w:sz w:val="20"/>
                <w:szCs w:val="20"/>
                <w:lang w:eastAsia="en-AU"/>
              </w:rPr>
              <w:t xml:space="preserve"> as required by the chairperson for the efficient and effective perfor</w:t>
            </w:r>
            <w:r w:rsidR="00143E24">
              <w:rPr>
                <w:rFonts w:ascii="Verdana" w:hAnsi="Verdana" w:cs="Arial"/>
                <w:color w:val="000000"/>
                <w:sz w:val="20"/>
                <w:szCs w:val="20"/>
                <w:lang w:eastAsia="en-AU"/>
              </w:rPr>
              <w:t>mance of the DDMG</w:t>
            </w:r>
            <w:r w:rsidR="00975745">
              <w:rPr>
                <w:rFonts w:ascii="Verdana" w:hAnsi="Verdana" w:cs="Arial"/>
                <w:color w:val="000000"/>
                <w:sz w:val="20"/>
                <w:szCs w:val="20"/>
                <w:lang w:eastAsia="en-AU"/>
              </w:rPr>
              <w:t>.</w:t>
            </w:r>
          </w:p>
        </w:tc>
      </w:tr>
      <w:tr w:rsidR="00767EA6" w:rsidRPr="00DA47C6" w14:paraId="5190A440" w14:textId="77777777" w:rsidTr="00E15319">
        <w:trPr>
          <w:trHeight w:val="2117"/>
        </w:trPr>
        <w:tc>
          <w:tcPr>
            <w:tcW w:w="2928" w:type="dxa"/>
          </w:tcPr>
          <w:p w14:paraId="5D46C97B" w14:textId="77777777" w:rsidR="00767EA6" w:rsidRPr="00DA47C6" w:rsidRDefault="003874E4" w:rsidP="00767EA6">
            <w:pPr>
              <w:autoSpaceDE w:val="0"/>
              <w:autoSpaceDN w:val="0"/>
              <w:adjustRightInd w:val="0"/>
              <w:rPr>
                <w:rFonts w:ascii="Verdana" w:hAnsi="Verdana" w:cs="Arial"/>
                <w:color w:val="000000"/>
                <w:sz w:val="20"/>
                <w:szCs w:val="20"/>
                <w:lang w:eastAsia="en-AU"/>
              </w:rPr>
            </w:pPr>
            <w:r>
              <w:rPr>
                <w:rFonts w:ascii="Verdana" w:hAnsi="Verdana" w:cs="Arial"/>
                <w:b/>
                <w:bCs/>
                <w:color w:val="000000"/>
                <w:sz w:val="20"/>
                <w:szCs w:val="20"/>
                <w:lang w:eastAsia="en-AU"/>
              </w:rPr>
              <w:lastRenderedPageBreak/>
              <w:t>Executive Officer</w:t>
            </w:r>
          </w:p>
        </w:tc>
        <w:tc>
          <w:tcPr>
            <w:tcW w:w="2425" w:type="dxa"/>
          </w:tcPr>
          <w:p w14:paraId="7FAC4E32" w14:textId="77777777" w:rsidR="0089070B" w:rsidRDefault="00767EA6" w:rsidP="00F128D1">
            <w:pPr>
              <w:autoSpaceDE w:val="0"/>
              <w:autoSpaceDN w:val="0"/>
              <w:adjustRightInd w:val="0"/>
              <w:jc w:val="both"/>
              <w:rPr>
                <w:rFonts w:ascii="Verdana" w:hAnsi="Verdana" w:cs="Arial"/>
                <w:color w:val="000000"/>
                <w:sz w:val="20"/>
                <w:szCs w:val="20"/>
                <w:lang w:eastAsia="en-AU"/>
              </w:rPr>
            </w:pPr>
            <w:r w:rsidRPr="00DA47C6">
              <w:rPr>
                <w:rFonts w:ascii="Verdana" w:hAnsi="Verdana" w:cs="Arial"/>
                <w:color w:val="000000"/>
                <w:sz w:val="20"/>
                <w:szCs w:val="20"/>
                <w:lang w:eastAsia="en-AU"/>
              </w:rPr>
              <w:t>As appointed by the Commissione</w:t>
            </w:r>
            <w:r w:rsidR="003A654B">
              <w:rPr>
                <w:rFonts w:ascii="Verdana" w:hAnsi="Verdana" w:cs="Arial"/>
                <w:color w:val="000000"/>
                <w:sz w:val="20"/>
                <w:szCs w:val="20"/>
                <w:lang w:eastAsia="en-AU"/>
              </w:rPr>
              <w:t>r of the Police Service under Section</w:t>
            </w:r>
            <w:r w:rsidRPr="00DA47C6">
              <w:rPr>
                <w:rFonts w:ascii="Verdana" w:hAnsi="Verdana" w:cs="Arial"/>
                <w:color w:val="000000"/>
                <w:sz w:val="20"/>
                <w:szCs w:val="20"/>
                <w:lang w:eastAsia="en-AU"/>
              </w:rPr>
              <w:t xml:space="preserve"> 27 of the DM Act.</w:t>
            </w:r>
          </w:p>
          <w:p w14:paraId="1040BE31" w14:textId="77777777" w:rsidR="00767EA6" w:rsidRPr="00DA47C6" w:rsidRDefault="00767EA6" w:rsidP="00BE09A2">
            <w:pPr>
              <w:autoSpaceDE w:val="0"/>
              <w:autoSpaceDN w:val="0"/>
              <w:adjustRightInd w:val="0"/>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  </w:t>
            </w:r>
          </w:p>
        </w:tc>
        <w:tc>
          <w:tcPr>
            <w:tcW w:w="8505" w:type="dxa"/>
          </w:tcPr>
          <w:p w14:paraId="1ECD122E" w14:textId="77777777" w:rsidR="00767EA6" w:rsidRPr="0089070B" w:rsidRDefault="003A654B" w:rsidP="0025282F">
            <w:pPr>
              <w:autoSpaceDE w:val="0"/>
              <w:autoSpaceDN w:val="0"/>
              <w:adjustRightInd w:val="0"/>
              <w:spacing w:line="276" w:lineRule="auto"/>
              <w:jc w:val="both"/>
              <w:rPr>
                <w:rFonts w:ascii="Verdana" w:hAnsi="Verdana" w:cs="Arial"/>
                <w:b/>
                <w:color w:val="000000"/>
                <w:sz w:val="20"/>
                <w:szCs w:val="20"/>
                <w:lang w:eastAsia="en-AU"/>
              </w:rPr>
            </w:pPr>
            <w:r w:rsidRPr="0089070B">
              <w:rPr>
                <w:rFonts w:ascii="Verdana" w:hAnsi="Verdana" w:cs="Arial"/>
                <w:b/>
                <w:color w:val="000000"/>
                <w:sz w:val="20"/>
                <w:szCs w:val="20"/>
                <w:lang w:eastAsia="en-AU"/>
              </w:rPr>
              <w:t xml:space="preserve">The </w:t>
            </w:r>
            <w:r w:rsidR="00B90EC1">
              <w:rPr>
                <w:rFonts w:ascii="Verdana" w:hAnsi="Verdana" w:cs="Arial"/>
                <w:b/>
                <w:color w:val="000000"/>
                <w:sz w:val="20"/>
                <w:szCs w:val="20"/>
                <w:lang w:eastAsia="en-AU"/>
              </w:rPr>
              <w:t>executive o</w:t>
            </w:r>
            <w:r w:rsidR="003874E4">
              <w:rPr>
                <w:rFonts w:ascii="Verdana" w:hAnsi="Verdana" w:cs="Arial"/>
                <w:b/>
                <w:color w:val="000000"/>
                <w:sz w:val="20"/>
                <w:szCs w:val="20"/>
                <w:lang w:eastAsia="en-AU"/>
              </w:rPr>
              <w:t>fficer</w:t>
            </w:r>
            <w:r w:rsidRPr="0089070B">
              <w:rPr>
                <w:rFonts w:ascii="Verdana" w:hAnsi="Verdana" w:cs="Arial"/>
                <w:b/>
                <w:color w:val="000000"/>
                <w:sz w:val="20"/>
                <w:szCs w:val="20"/>
                <w:lang w:eastAsia="en-AU"/>
              </w:rPr>
              <w:t xml:space="preserve"> is to:</w:t>
            </w:r>
          </w:p>
          <w:p w14:paraId="3C3F20EA" w14:textId="77777777" w:rsidR="0089070B" w:rsidRDefault="00767EA6" w:rsidP="0025282F">
            <w:pPr>
              <w:autoSpaceDE w:val="0"/>
              <w:autoSpaceDN w:val="0"/>
              <w:adjustRightInd w:val="0"/>
              <w:spacing w:line="276" w:lineRule="auto"/>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 </w:t>
            </w:r>
            <w:r w:rsidR="0089070B">
              <w:rPr>
                <w:rFonts w:ascii="Verdana" w:hAnsi="Verdana" w:cs="Arial"/>
                <w:color w:val="000000"/>
                <w:sz w:val="20"/>
                <w:szCs w:val="20"/>
                <w:lang w:eastAsia="en-AU"/>
              </w:rPr>
              <w:t>support the group in the performance of its functions</w:t>
            </w:r>
            <w:r w:rsidR="002203FE">
              <w:rPr>
                <w:rFonts w:ascii="Verdana" w:hAnsi="Verdana" w:cs="Arial"/>
                <w:color w:val="000000"/>
                <w:sz w:val="20"/>
                <w:szCs w:val="20"/>
                <w:lang w:eastAsia="en-AU"/>
              </w:rPr>
              <w:t>, including</w:t>
            </w:r>
            <w:r w:rsidR="0089070B">
              <w:rPr>
                <w:rFonts w:ascii="Verdana" w:hAnsi="Verdana" w:cs="Arial"/>
                <w:color w:val="000000"/>
                <w:sz w:val="20"/>
                <w:szCs w:val="20"/>
                <w:lang w:eastAsia="en-AU"/>
              </w:rPr>
              <w:t xml:space="preserve"> but no</w:t>
            </w:r>
            <w:r w:rsidR="005C70FE">
              <w:rPr>
                <w:rFonts w:ascii="Verdana" w:hAnsi="Verdana" w:cs="Arial"/>
                <w:color w:val="000000"/>
                <w:sz w:val="20"/>
                <w:szCs w:val="20"/>
                <w:lang w:eastAsia="en-AU"/>
              </w:rPr>
              <w:t>t</w:t>
            </w:r>
            <w:r w:rsidR="0089070B">
              <w:rPr>
                <w:rFonts w:ascii="Verdana" w:hAnsi="Verdana" w:cs="Arial"/>
                <w:color w:val="000000"/>
                <w:sz w:val="20"/>
                <w:szCs w:val="20"/>
                <w:lang w:eastAsia="en-AU"/>
              </w:rPr>
              <w:t xml:space="preserve"> limited to:</w:t>
            </w:r>
          </w:p>
          <w:p w14:paraId="5CDE7F4E" w14:textId="77777777" w:rsidR="008452E8" w:rsidRDefault="0058278C" w:rsidP="00E53B07">
            <w:pPr>
              <w:pStyle w:val="ListParagraph"/>
              <w:numPr>
                <w:ilvl w:val="0"/>
                <w:numId w:val="45"/>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e</w:t>
            </w:r>
            <w:r w:rsidR="002203FE">
              <w:rPr>
                <w:rFonts w:ascii="Verdana" w:hAnsi="Verdana" w:cs="Arial"/>
                <w:color w:val="000000"/>
                <w:sz w:val="20"/>
                <w:szCs w:val="20"/>
                <w:lang w:eastAsia="en-AU"/>
              </w:rPr>
              <w:t xml:space="preserve">stablish </w:t>
            </w:r>
            <w:r w:rsidR="00767EA6" w:rsidRPr="0089070B">
              <w:rPr>
                <w:rFonts w:ascii="Verdana" w:hAnsi="Verdana" w:cs="Arial"/>
                <w:color w:val="000000"/>
                <w:sz w:val="20"/>
                <w:szCs w:val="20"/>
                <w:lang w:eastAsia="en-AU"/>
              </w:rPr>
              <w:t>the DDCC including relevant standard operating procedures;</w:t>
            </w:r>
          </w:p>
          <w:p w14:paraId="5EC6CC6B" w14:textId="77777777" w:rsidR="008452E8" w:rsidRDefault="002203FE"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identify and train</w:t>
            </w:r>
            <w:r w:rsidR="008452E8" w:rsidRPr="008452E8">
              <w:rPr>
                <w:rFonts w:ascii="Verdana" w:hAnsi="Verdana" w:cs="Arial"/>
                <w:color w:val="000000"/>
                <w:sz w:val="20"/>
                <w:szCs w:val="20"/>
                <w:lang w:eastAsia="en-AU"/>
              </w:rPr>
              <w:t xml:space="preserve"> staff to operate within the DDCC; </w:t>
            </w:r>
            <w:r w:rsidR="00767EA6" w:rsidRPr="008452E8">
              <w:rPr>
                <w:rFonts w:ascii="Verdana" w:hAnsi="Verdana" w:cs="Arial"/>
                <w:color w:val="000000"/>
                <w:sz w:val="20"/>
                <w:szCs w:val="20"/>
                <w:lang w:eastAsia="en-AU"/>
              </w:rPr>
              <w:t xml:space="preserve"> </w:t>
            </w:r>
          </w:p>
          <w:p w14:paraId="0B9D1318" w14:textId="77777777" w:rsidR="008452E8" w:rsidRDefault="002203FE"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activate</w:t>
            </w:r>
            <w:r w:rsidR="00767EA6" w:rsidRPr="008452E8">
              <w:rPr>
                <w:rFonts w:ascii="Verdana" w:hAnsi="Verdana" w:cs="Arial"/>
                <w:color w:val="000000"/>
                <w:sz w:val="20"/>
                <w:szCs w:val="20"/>
                <w:lang w:eastAsia="en-AU"/>
              </w:rPr>
              <w:t xml:space="preserve"> and ope</w:t>
            </w:r>
            <w:r w:rsidR="008452E8" w:rsidRPr="008452E8">
              <w:rPr>
                <w:rFonts w:ascii="Verdana" w:hAnsi="Verdana" w:cs="Arial"/>
                <w:color w:val="000000"/>
                <w:sz w:val="20"/>
                <w:szCs w:val="20"/>
                <w:lang w:eastAsia="en-AU"/>
              </w:rPr>
              <w:t>rational</w:t>
            </w:r>
            <w:r>
              <w:rPr>
                <w:rFonts w:ascii="Verdana" w:hAnsi="Verdana" w:cs="Arial"/>
                <w:color w:val="000000"/>
                <w:sz w:val="20"/>
                <w:szCs w:val="20"/>
                <w:lang w:eastAsia="en-AU"/>
              </w:rPr>
              <w:t>ly manage</w:t>
            </w:r>
            <w:r w:rsidR="008452E8" w:rsidRPr="008452E8">
              <w:rPr>
                <w:rFonts w:ascii="Verdana" w:hAnsi="Verdana" w:cs="Arial"/>
                <w:color w:val="000000"/>
                <w:sz w:val="20"/>
                <w:szCs w:val="20"/>
                <w:lang w:eastAsia="en-AU"/>
              </w:rPr>
              <w:t xml:space="preserve"> the DDCC</w:t>
            </w:r>
            <w:r w:rsidR="00767EA6" w:rsidRPr="008452E8">
              <w:rPr>
                <w:rFonts w:ascii="Verdana" w:hAnsi="Verdana" w:cs="Arial"/>
                <w:color w:val="000000"/>
                <w:sz w:val="20"/>
                <w:szCs w:val="20"/>
                <w:lang w:eastAsia="en-AU"/>
              </w:rPr>
              <w:t xml:space="preserve">; </w:t>
            </w:r>
          </w:p>
          <w:p w14:paraId="23F23A9D" w14:textId="77777777" w:rsidR="008452E8" w:rsidRDefault="002203FE"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provide</w:t>
            </w:r>
            <w:r w:rsidR="00767EA6" w:rsidRPr="008452E8">
              <w:rPr>
                <w:rFonts w:ascii="Verdana" w:hAnsi="Verdana" w:cs="Arial"/>
                <w:color w:val="000000"/>
                <w:sz w:val="20"/>
                <w:szCs w:val="20"/>
                <w:lang w:eastAsia="en-AU"/>
              </w:rPr>
              <w:t xml:space="preserve"> administrative and secretarial functions </w:t>
            </w:r>
            <w:r w:rsidR="008452E8" w:rsidRPr="008452E8">
              <w:rPr>
                <w:rFonts w:ascii="Verdana" w:hAnsi="Verdana" w:cs="Arial"/>
                <w:color w:val="000000"/>
                <w:sz w:val="20"/>
                <w:szCs w:val="20"/>
                <w:lang w:eastAsia="en-AU"/>
              </w:rPr>
              <w:t xml:space="preserve">to the </w:t>
            </w:r>
            <w:r>
              <w:rPr>
                <w:rFonts w:ascii="Verdana" w:hAnsi="Verdana" w:cs="Arial"/>
                <w:color w:val="000000"/>
                <w:sz w:val="20"/>
                <w:szCs w:val="20"/>
                <w:lang w:eastAsia="en-AU"/>
              </w:rPr>
              <w:t>DDMG</w:t>
            </w:r>
            <w:r w:rsidR="008452E8" w:rsidRPr="008452E8">
              <w:rPr>
                <w:rFonts w:ascii="Verdana" w:hAnsi="Verdana" w:cs="Arial"/>
                <w:color w:val="000000"/>
                <w:sz w:val="20"/>
                <w:szCs w:val="20"/>
                <w:lang w:eastAsia="en-AU"/>
              </w:rPr>
              <w:t>;</w:t>
            </w:r>
          </w:p>
          <w:p w14:paraId="1EBF6A09" w14:textId="77777777" w:rsidR="008452E8" w:rsidRDefault="008452E8"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m</w:t>
            </w:r>
            <w:r w:rsidR="002203FE">
              <w:rPr>
                <w:rFonts w:ascii="Verdana" w:hAnsi="Verdana" w:cs="Arial"/>
                <w:color w:val="000000"/>
                <w:sz w:val="20"/>
                <w:szCs w:val="20"/>
                <w:lang w:eastAsia="en-AU"/>
              </w:rPr>
              <w:t>aintain</w:t>
            </w:r>
            <w:r w:rsidR="00767EA6" w:rsidRPr="008452E8">
              <w:rPr>
                <w:rFonts w:ascii="Verdana" w:hAnsi="Verdana" w:cs="Arial"/>
                <w:color w:val="000000"/>
                <w:sz w:val="20"/>
                <w:szCs w:val="20"/>
                <w:lang w:eastAsia="en-AU"/>
              </w:rPr>
              <w:t xml:space="preserve"> a contact list </w:t>
            </w:r>
            <w:r>
              <w:rPr>
                <w:rFonts w:ascii="Verdana" w:hAnsi="Verdana" w:cs="Arial"/>
                <w:color w:val="000000"/>
                <w:sz w:val="20"/>
                <w:szCs w:val="20"/>
                <w:lang w:eastAsia="en-AU"/>
              </w:rPr>
              <w:t>of the DDMG;</w:t>
            </w:r>
          </w:p>
          <w:p w14:paraId="30539C4F" w14:textId="77777777" w:rsidR="008452E8" w:rsidRDefault="008452E8"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i</w:t>
            </w:r>
            <w:r w:rsidR="00767EA6" w:rsidRPr="008452E8">
              <w:rPr>
                <w:rFonts w:ascii="Verdana" w:hAnsi="Verdana" w:cs="Arial"/>
                <w:color w:val="000000"/>
                <w:sz w:val="20"/>
                <w:szCs w:val="20"/>
                <w:lang w:eastAsia="en-AU"/>
              </w:rPr>
              <w:t>n conjunction with relevant stakeholders, rev</w:t>
            </w:r>
            <w:r w:rsidR="002203FE">
              <w:rPr>
                <w:rFonts w:ascii="Verdana" w:hAnsi="Verdana" w:cs="Arial"/>
                <w:color w:val="000000"/>
                <w:sz w:val="20"/>
                <w:szCs w:val="20"/>
                <w:lang w:eastAsia="en-AU"/>
              </w:rPr>
              <w:t>iew</w:t>
            </w:r>
            <w:r>
              <w:rPr>
                <w:rFonts w:ascii="Verdana" w:hAnsi="Verdana" w:cs="Arial"/>
                <w:color w:val="000000"/>
                <w:sz w:val="20"/>
                <w:szCs w:val="20"/>
                <w:lang w:eastAsia="en-AU"/>
              </w:rPr>
              <w:t xml:space="preserve"> district disaster plans;</w:t>
            </w:r>
          </w:p>
          <w:p w14:paraId="12A04FA7" w14:textId="6C8F7A3A" w:rsidR="008452E8" w:rsidRDefault="008452E8"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sidRPr="008452E8">
              <w:rPr>
                <w:rFonts w:ascii="Verdana" w:hAnsi="Verdana" w:cs="Arial"/>
                <w:color w:val="000000"/>
                <w:sz w:val="20"/>
                <w:szCs w:val="20"/>
                <w:lang w:eastAsia="en-AU"/>
              </w:rPr>
              <w:t>liaise</w:t>
            </w:r>
            <w:r w:rsidR="00767EA6" w:rsidRPr="008452E8">
              <w:rPr>
                <w:rFonts w:ascii="Verdana" w:hAnsi="Verdana" w:cs="Arial"/>
                <w:color w:val="000000"/>
                <w:sz w:val="20"/>
                <w:szCs w:val="20"/>
                <w:lang w:eastAsia="en-AU"/>
              </w:rPr>
              <w:t xml:space="preserve"> with </w:t>
            </w:r>
            <w:r w:rsidRPr="008452E8">
              <w:rPr>
                <w:rFonts w:ascii="Verdana" w:hAnsi="Verdana" w:cs="Arial"/>
                <w:color w:val="000000"/>
                <w:sz w:val="20"/>
                <w:szCs w:val="20"/>
                <w:lang w:eastAsia="en-AU"/>
              </w:rPr>
              <w:t xml:space="preserve"> </w:t>
            </w:r>
            <w:r w:rsidR="00A949D4">
              <w:rPr>
                <w:rFonts w:ascii="Verdana" w:hAnsi="Verdana" w:cs="Arial"/>
                <w:color w:val="000000"/>
                <w:sz w:val="20"/>
                <w:szCs w:val="20"/>
                <w:lang w:eastAsia="en-AU"/>
              </w:rPr>
              <w:t xml:space="preserve">QPS </w:t>
            </w:r>
            <w:r w:rsidRPr="008452E8">
              <w:rPr>
                <w:rFonts w:ascii="Verdana" w:hAnsi="Verdana" w:cs="Arial"/>
                <w:color w:val="000000"/>
                <w:sz w:val="20"/>
                <w:szCs w:val="20"/>
                <w:lang w:eastAsia="en-AU"/>
              </w:rPr>
              <w:t>Emergency Management Coordinators (EMC)</w:t>
            </w:r>
            <w:r w:rsidR="00767EA6" w:rsidRPr="008452E8">
              <w:rPr>
                <w:rFonts w:ascii="Verdana" w:hAnsi="Verdana" w:cs="Arial"/>
                <w:color w:val="000000"/>
                <w:sz w:val="20"/>
                <w:szCs w:val="20"/>
                <w:lang w:eastAsia="en-AU"/>
              </w:rPr>
              <w:t xml:space="preserve"> </w:t>
            </w:r>
            <w:r w:rsidRPr="008452E8">
              <w:rPr>
                <w:rFonts w:ascii="Verdana" w:hAnsi="Verdana" w:cs="Arial"/>
                <w:color w:val="000000"/>
                <w:sz w:val="20"/>
                <w:szCs w:val="20"/>
                <w:lang w:eastAsia="en-AU"/>
              </w:rPr>
              <w:t>to develop</w:t>
            </w:r>
            <w:r w:rsidR="00767EA6" w:rsidRPr="008452E8">
              <w:rPr>
                <w:rFonts w:ascii="Verdana" w:hAnsi="Verdana" w:cs="Arial"/>
                <w:color w:val="000000"/>
                <w:sz w:val="20"/>
                <w:szCs w:val="20"/>
                <w:lang w:eastAsia="en-AU"/>
              </w:rPr>
              <w:t xml:space="preserve"> and </w:t>
            </w:r>
            <w:r w:rsidRPr="008452E8">
              <w:rPr>
                <w:rFonts w:ascii="Verdana" w:hAnsi="Verdana" w:cs="Arial"/>
                <w:color w:val="000000"/>
                <w:sz w:val="20"/>
                <w:szCs w:val="20"/>
                <w:lang w:eastAsia="en-AU"/>
              </w:rPr>
              <w:t>manage exercises</w:t>
            </w:r>
            <w:r>
              <w:rPr>
                <w:rFonts w:ascii="Verdana" w:hAnsi="Verdana" w:cs="Arial"/>
                <w:color w:val="000000"/>
                <w:sz w:val="20"/>
                <w:szCs w:val="20"/>
                <w:lang w:eastAsia="en-AU"/>
              </w:rPr>
              <w:t>;</w:t>
            </w:r>
          </w:p>
          <w:p w14:paraId="2B1C820D" w14:textId="56A79201" w:rsidR="008452E8" w:rsidRPr="008452E8" w:rsidRDefault="008452E8" w:rsidP="00E53B07">
            <w:pPr>
              <w:pStyle w:val="ListParagraph"/>
              <w:numPr>
                <w:ilvl w:val="0"/>
                <w:numId w:val="42"/>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a</w:t>
            </w:r>
            <w:r w:rsidRPr="008452E8">
              <w:rPr>
                <w:rFonts w:ascii="Verdana" w:hAnsi="Verdana" w:cs="Arial"/>
                <w:color w:val="000000"/>
                <w:sz w:val="20"/>
                <w:szCs w:val="20"/>
                <w:lang w:eastAsia="en-AU"/>
              </w:rPr>
              <w:t>ssist</w:t>
            </w:r>
            <w:r w:rsidR="00767EA6" w:rsidRPr="008452E8">
              <w:rPr>
                <w:rFonts w:ascii="Verdana" w:hAnsi="Verdana" w:cs="Arial"/>
                <w:color w:val="000000"/>
                <w:sz w:val="20"/>
                <w:szCs w:val="20"/>
                <w:lang w:eastAsia="en-AU"/>
              </w:rPr>
              <w:t xml:space="preserve"> </w:t>
            </w:r>
            <w:r>
              <w:rPr>
                <w:rFonts w:ascii="Verdana" w:hAnsi="Verdana" w:cs="Arial"/>
                <w:color w:val="000000"/>
                <w:sz w:val="20"/>
                <w:szCs w:val="20"/>
                <w:lang w:eastAsia="en-AU"/>
              </w:rPr>
              <w:t xml:space="preserve"> </w:t>
            </w:r>
            <w:r w:rsidR="00A949D4">
              <w:rPr>
                <w:rFonts w:ascii="Verdana" w:hAnsi="Verdana" w:cs="Arial"/>
                <w:color w:val="000000"/>
                <w:sz w:val="20"/>
                <w:szCs w:val="20"/>
                <w:lang w:eastAsia="en-AU"/>
              </w:rPr>
              <w:t xml:space="preserve">QPS </w:t>
            </w:r>
            <w:r>
              <w:rPr>
                <w:rFonts w:ascii="Verdana" w:hAnsi="Verdana" w:cs="Arial"/>
                <w:color w:val="000000"/>
                <w:sz w:val="20"/>
                <w:szCs w:val="20"/>
                <w:lang w:eastAsia="en-AU"/>
              </w:rPr>
              <w:t>EMCs</w:t>
            </w:r>
            <w:r w:rsidR="00767EA6" w:rsidRPr="008452E8">
              <w:rPr>
                <w:rFonts w:ascii="Verdana" w:hAnsi="Verdana" w:cs="Arial"/>
                <w:color w:val="000000"/>
                <w:sz w:val="20"/>
                <w:szCs w:val="20"/>
                <w:lang w:eastAsia="en-AU"/>
              </w:rPr>
              <w:t xml:space="preserve"> with </w:t>
            </w:r>
            <w:r w:rsidR="00E15319">
              <w:rPr>
                <w:rFonts w:ascii="Verdana" w:hAnsi="Verdana" w:cs="Arial"/>
                <w:color w:val="000000"/>
                <w:sz w:val="20"/>
                <w:szCs w:val="20"/>
                <w:lang w:eastAsia="en-AU"/>
              </w:rPr>
              <w:t xml:space="preserve">identification for and delivery of </w:t>
            </w:r>
            <w:r w:rsidR="00767EA6" w:rsidRPr="008452E8">
              <w:rPr>
                <w:rFonts w:ascii="Verdana" w:hAnsi="Verdana" w:cs="Arial"/>
                <w:color w:val="000000"/>
                <w:sz w:val="20"/>
                <w:szCs w:val="20"/>
                <w:lang w:eastAsia="en-AU"/>
              </w:rPr>
              <w:t>training;</w:t>
            </w:r>
          </w:p>
          <w:p w14:paraId="7FB5F207" w14:textId="77777777" w:rsidR="008452E8" w:rsidRDefault="008452E8" w:rsidP="00E53B07">
            <w:pPr>
              <w:pStyle w:val="ListParagraph"/>
              <w:numPr>
                <w:ilvl w:val="0"/>
                <w:numId w:val="43"/>
              </w:numPr>
              <w:autoSpaceDE w:val="0"/>
              <w:autoSpaceDN w:val="0"/>
              <w:adjustRightInd w:val="0"/>
              <w:spacing w:line="276" w:lineRule="auto"/>
              <w:jc w:val="both"/>
              <w:rPr>
                <w:rFonts w:ascii="Verdana" w:hAnsi="Verdana" w:cs="Arial"/>
                <w:color w:val="000000"/>
                <w:sz w:val="20"/>
                <w:szCs w:val="20"/>
                <w:lang w:eastAsia="en-AU"/>
              </w:rPr>
            </w:pPr>
            <w:r w:rsidRPr="008452E8">
              <w:rPr>
                <w:rFonts w:ascii="Verdana" w:hAnsi="Verdana" w:cs="Arial"/>
                <w:color w:val="000000"/>
                <w:sz w:val="20"/>
                <w:szCs w:val="20"/>
                <w:lang w:eastAsia="en-AU"/>
              </w:rPr>
              <w:t>facilitate</w:t>
            </w:r>
            <w:r w:rsidR="00767EA6" w:rsidRPr="008452E8">
              <w:rPr>
                <w:rFonts w:ascii="Verdana" w:hAnsi="Verdana" w:cs="Arial"/>
                <w:color w:val="000000"/>
                <w:sz w:val="20"/>
                <w:szCs w:val="20"/>
                <w:lang w:eastAsia="en-AU"/>
              </w:rPr>
              <w:t xml:space="preserve"> post disaster event debriefs;</w:t>
            </w:r>
          </w:p>
          <w:p w14:paraId="0212F76C" w14:textId="77777777" w:rsidR="008452E8" w:rsidRDefault="008452E8" w:rsidP="00E53B07">
            <w:pPr>
              <w:pStyle w:val="ListParagraph"/>
              <w:numPr>
                <w:ilvl w:val="0"/>
                <w:numId w:val="43"/>
              </w:numPr>
              <w:autoSpaceDE w:val="0"/>
              <w:autoSpaceDN w:val="0"/>
              <w:adjustRightInd w:val="0"/>
              <w:spacing w:line="276" w:lineRule="auto"/>
              <w:jc w:val="both"/>
              <w:rPr>
                <w:rFonts w:ascii="Verdana" w:hAnsi="Verdana" w:cs="Arial"/>
                <w:color w:val="000000"/>
                <w:sz w:val="20"/>
                <w:szCs w:val="20"/>
                <w:lang w:eastAsia="en-AU"/>
              </w:rPr>
            </w:pPr>
            <w:r w:rsidRPr="008452E8">
              <w:rPr>
                <w:rFonts w:ascii="Verdana" w:hAnsi="Verdana" w:cs="Arial"/>
                <w:color w:val="000000"/>
                <w:sz w:val="20"/>
                <w:szCs w:val="20"/>
                <w:lang w:eastAsia="en-AU"/>
              </w:rPr>
              <w:t>e</w:t>
            </w:r>
            <w:r>
              <w:rPr>
                <w:rFonts w:ascii="Verdana" w:hAnsi="Verdana" w:cs="Arial"/>
                <w:color w:val="000000"/>
                <w:sz w:val="20"/>
                <w:szCs w:val="20"/>
                <w:lang w:eastAsia="en-AU"/>
              </w:rPr>
              <w:t>stablish and maintain</w:t>
            </w:r>
            <w:r w:rsidRPr="008452E8">
              <w:rPr>
                <w:rFonts w:ascii="Verdana" w:hAnsi="Verdana" w:cs="Arial"/>
                <w:color w:val="000000"/>
                <w:sz w:val="20"/>
                <w:szCs w:val="20"/>
                <w:lang w:eastAsia="en-AU"/>
              </w:rPr>
              <w:t xml:space="preserve"> a </w:t>
            </w:r>
            <w:r>
              <w:rPr>
                <w:rFonts w:ascii="Verdana" w:hAnsi="Verdana" w:cs="Arial"/>
                <w:color w:val="000000"/>
                <w:sz w:val="20"/>
                <w:szCs w:val="20"/>
                <w:lang w:eastAsia="en-AU"/>
              </w:rPr>
              <w:t xml:space="preserve">stakeholder </w:t>
            </w:r>
            <w:r w:rsidRPr="008452E8">
              <w:rPr>
                <w:rFonts w:ascii="Verdana" w:hAnsi="Verdana" w:cs="Arial"/>
                <w:color w:val="000000"/>
                <w:sz w:val="20"/>
                <w:szCs w:val="20"/>
                <w:lang w:eastAsia="en-AU"/>
              </w:rPr>
              <w:t>network</w:t>
            </w:r>
            <w:r w:rsidR="00E15319">
              <w:rPr>
                <w:rFonts w:ascii="Verdana" w:hAnsi="Verdana" w:cs="Arial"/>
                <w:color w:val="000000"/>
                <w:sz w:val="20"/>
                <w:szCs w:val="20"/>
                <w:lang w:eastAsia="en-AU"/>
              </w:rPr>
              <w:t>,</w:t>
            </w:r>
            <w:r w:rsidRPr="008452E8">
              <w:rPr>
                <w:rFonts w:ascii="Verdana" w:hAnsi="Verdana" w:cs="Arial"/>
                <w:color w:val="000000"/>
                <w:sz w:val="20"/>
                <w:szCs w:val="20"/>
                <w:lang w:eastAsia="en-AU"/>
              </w:rPr>
              <w:t xml:space="preserve"> </w:t>
            </w:r>
            <w:r>
              <w:rPr>
                <w:rFonts w:ascii="Verdana" w:hAnsi="Verdana" w:cs="Arial"/>
                <w:color w:val="000000"/>
                <w:sz w:val="20"/>
                <w:szCs w:val="20"/>
                <w:lang w:eastAsia="en-AU"/>
              </w:rPr>
              <w:t xml:space="preserve">and </w:t>
            </w:r>
            <w:r w:rsidR="00767EA6" w:rsidRPr="008452E8">
              <w:rPr>
                <w:rFonts w:ascii="Verdana" w:hAnsi="Verdana" w:cs="Arial"/>
                <w:color w:val="000000"/>
                <w:sz w:val="20"/>
                <w:szCs w:val="20"/>
                <w:lang w:eastAsia="en-AU"/>
              </w:rPr>
              <w:t xml:space="preserve">to provide advice </w:t>
            </w:r>
            <w:r w:rsidR="00E15319">
              <w:rPr>
                <w:rFonts w:ascii="Verdana" w:hAnsi="Verdana" w:cs="Arial"/>
                <w:color w:val="000000"/>
                <w:sz w:val="20"/>
                <w:szCs w:val="20"/>
                <w:lang w:eastAsia="en-AU"/>
              </w:rPr>
              <w:t xml:space="preserve">to the DDMG </w:t>
            </w:r>
            <w:r w:rsidR="00767EA6" w:rsidRPr="008452E8">
              <w:rPr>
                <w:rFonts w:ascii="Verdana" w:hAnsi="Verdana" w:cs="Arial"/>
                <w:color w:val="000000"/>
                <w:sz w:val="20"/>
                <w:szCs w:val="20"/>
                <w:lang w:eastAsia="en-AU"/>
              </w:rPr>
              <w:t>on current and emerging trends which may have a</w:t>
            </w:r>
            <w:r w:rsidRPr="008452E8">
              <w:rPr>
                <w:rFonts w:ascii="Verdana" w:hAnsi="Verdana" w:cs="Arial"/>
                <w:color w:val="000000"/>
                <w:sz w:val="20"/>
                <w:szCs w:val="20"/>
                <w:lang w:eastAsia="en-AU"/>
              </w:rPr>
              <w:t>n impact in disaster districts;</w:t>
            </w:r>
          </w:p>
          <w:p w14:paraId="2CAAADE5" w14:textId="77777777" w:rsidR="008452E8" w:rsidRDefault="008452E8" w:rsidP="00E53B07">
            <w:pPr>
              <w:pStyle w:val="ListParagraph"/>
              <w:numPr>
                <w:ilvl w:val="0"/>
                <w:numId w:val="43"/>
              </w:numPr>
              <w:autoSpaceDE w:val="0"/>
              <w:autoSpaceDN w:val="0"/>
              <w:adjustRightInd w:val="0"/>
              <w:spacing w:line="276" w:lineRule="auto"/>
              <w:jc w:val="both"/>
              <w:rPr>
                <w:rFonts w:ascii="Verdana" w:hAnsi="Verdana" w:cs="Arial"/>
                <w:color w:val="000000"/>
                <w:sz w:val="20"/>
                <w:szCs w:val="20"/>
                <w:lang w:eastAsia="en-AU"/>
              </w:rPr>
            </w:pPr>
            <w:r w:rsidRPr="008452E8">
              <w:rPr>
                <w:rFonts w:ascii="Verdana" w:hAnsi="Verdana" w:cs="Arial"/>
                <w:color w:val="000000"/>
                <w:sz w:val="20"/>
                <w:szCs w:val="20"/>
                <w:lang w:eastAsia="en-AU"/>
              </w:rPr>
              <w:t>i</w:t>
            </w:r>
            <w:r w:rsidR="00767EA6" w:rsidRPr="008452E8">
              <w:rPr>
                <w:rFonts w:ascii="Verdana" w:hAnsi="Verdana" w:cs="Arial"/>
                <w:color w:val="000000"/>
                <w:sz w:val="20"/>
                <w:szCs w:val="20"/>
                <w:lang w:eastAsia="en-AU"/>
              </w:rPr>
              <w:t>n conj</w:t>
            </w:r>
            <w:r w:rsidR="002203FE">
              <w:rPr>
                <w:rFonts w:ascii="Verdana" w:hAnsi="Verdana" w:cs="Arial"/>
                <w:color w:val="000000"/>
                <w:sz w:val="20"/>
                <w:szCs w:val="20"/>
                <w:lang w:eastAsia="en-AU"/>
              </w:rPr>
              <w:t>unction with QFES</w:t>
            </w:r>
            <w:r w:rsidRPr="008452E8">
              <w:rPr>
                <w:rFonts w:ascii="Verdana" w:hAnsi="Verdana" w:cs="Arial"/>
                <w:color w:val="000000"/>
                <w:sz w:val="20"/>
                <w:szCs w:val="20"/>
                <w:lang w:eastAsia="en-AU"/>
              </w:rPr>
              <w:t xml:space="preserve"> disseminate</w:t>
            </w:r>
            <w:r w:rsidR="00767EA6" w:rsidRPr="008452E8">
              <w:rPr>
                <w:rFonts w:ascii="Verdana" w:hAnsi="Verdana" w:cs="Arial"/>
                <w:color w:val="000000"/>
                <w:sz w:val="20"/>
                <w:szCs w:val="20"/>
                <w:lang w:eastAsia="en-AU"/>
              </w:rPr>
              <w:t xml:space="preserve"> information on disaster preparedness</w:t>
            </w:r>
            <w:r w:rsidRPr="008452E8">
              <w:rPr>
                <w:rFonts w:ascii="Verdana" w:hAnsi="Verdana" w:cs="Arial"/>
                <w:color w:val="000000"/>
                <w:sz w:val="20"/>
                <w:szCs w:val="20"/>
                <w:lang w:eastAsia="en-AU"/>
              </w:rPr>
              <w:t xml:space="preserve"> community networks;</w:t>
            </w:r>
          </w:p>
          <w:p w14:paraId="2ADE04DC" w14:textId="77777777" w:rsidR="008452E8" w:rsidRDefault="008452E8" w:rsidP="00E53B07">
            <w:pPr>
              <w:pStyle w:val="ListParagraph"/>
              <w:numPr>
                <w:ilvl w:val="0"/>
                <w:numId w:val="43"/>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represent the DDC when required;</w:t>
            </w:r>
            <w:r w:rsidR="00E15319">
              <w:rPr>
                <w:rFonts w:ascii="Verdana" w:hAnsi="Verdana" w:cs="Arial"/>
                <w:color w:val="000000"/>
                <w:sz w:val="20"/>
                <w:szCs w:val="20"/>
                <w:lang w:eastAsia="en-AU"/>
              </w:rPr>
              <w:t xml:space="preserve"> and</w:t>
            </w:r>
          </w:p>
          <w:p w14:paraId="226D2E29" w14:textId="77777777" w:rsidR="00767EA6" w:rsidRPr="008452E8" w:rsidRDefault="008452E8" w:rsidP="00E53B07">
            <w:pPr>
              <w:pStyle w:val="ListParagraph"/>
              <w:numPr>
                <w:ilvl w:val="0"/>
                <w:numId w:val="43"/>
              </w:numPr>
              <w:autoSpaceDE w:val="0"/>
              <w:autoSpaceDN w:val="0"/>
              <w:adjustRightInd w:val="0"/>
              <w:spacing w:line="276" w:lineRule="auto"/>
              <w:jc w:val="both"/>
              <w:rPr>
                <w:rFonts w:ascii="Verdana" w:hAnsi="Verdana" w:cs="Arial"/>
                <w:color w:val="000000"/>
                <w:sz w:val="20"/>
                <w:szCs w:val="20"/>
                <w:lang w:eastAsia="en-AU"/>
              </w:rPr>
            </w:pPr>
            <w:r>
              <w:rPr>
                <w:rFonts w:ascii="Verdana" w:hAnsi="Verdana" w:cs="Arial"/>
                <w:color w:val="000000"/>
                <w:sz w:val="20"/>
                <w:szCs w:val="20"/>
                <w:lang w:eastAsia="en-AU"/>
              </w:rPr>
              <w:t>ensure</w:t>
            </w:r>
            <w:r w:rsidR="00767EA6" w:rsidRPr="008452E8">
              <w:rPr>
                <w:rFonts w:ascii="Verdana" w:hAnsi="Verdana" w:cs="Arial"/>
                <w:color w:val="000000"/>
                <w:sz w:val="20"/>
                <w:szCs w:val="20"/>
                <w:lang w:eastAsia="en-AU"/>
              </w:rPr>
              <w:t xml:space="preserve"> the district group fulfils its legislative responsibilities</w:t>
            </w:r>
            <w:r>
              <w:rPr>
                <w:rFonts w:ascii="Verdana" w:hAnsi="Verdana" w:cs="Arial"/>
                <w:color w:val="000000"/>
                <w:sz w:val="20"/>
                <w:szCs w:val="20"/>
                <w:lang w:eastAsia="en-AU"/>
              </w:rPr>
              <w:t xml:space="preserve"> under the Act</w:t>
            </w:r>
            <w:r w:rsidR="00E15319">
              <w:rPr>
                <w:rFonts w:ascii="Verdana" w:hAnsi="Verdana" w:cs="Arial"/>
                <w:color w:val="000000"/>
                <w:sz w:val="20"/>
                <w:szCs w:val="20"/>
                <w:lang w:eastAsia="en-AU"/>
              </w:rPr>
              <w:t>.</w:t>
            </w:r>
          </w:p>
        </w:tc>
      </w:tr>
      <w:tr w:rsidR="00767EA6" w:rsidRPr="00DA47C6" w14:paraId="25A72C7F" w14:textId="77777777" w:rsidTr="00F128D1">
        <w:trPr>
          <w:trHeight w:val="499"/>
        </w:trPr>
        <w:tc>
          <w:tcPr>
            <w:tcW w:w="2928" w:type="dxa"/>
          </w:tcPr>
          <w:p w14:paraId="34F9FE6C" w14:textId="77777777" w:rsidR="00767EA6" w:rsidRPr="00DA47C6" w:rsidRDefault="00767EA6" w:rsidP="00767EA6">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 xml:space="preserve">Deputy </w:t>
            </w:r>
            <w:r w:rsidR="00B90EC1">
              <w:rPr>
                <w:rFonts w:ascii="Verdana" w:hAnsi="Verdana" w:cs="Arial"/>
                <w:b/>
                <w:bCs/>
                <w:color w:val="000000"/>
                <w:sz w:val="20"/>
                <w:szCs w:val="20"/>
                <w:lang w:eastAsia="en-AU"/>
              </w:rPr>
              <w:t>Executive Officer</w:t>
            </w:r>
          </w:p>
        </w:tc>
        <w:tc>
          <w:tcPr>
            <w:tcW w:w="2425" w:type="dxa"/>
          </w:tcPr>
          <w:p w14:paraId="75A24089" w14:textId="77777777" w:rsidR="00767EA6" w:rsidRPr="00DA47C6" w:rsidRDefault="00767EA6" w:rsidP="00F128D1">
            <w:pPr>
              <w:autoSpaceDE w:val="0"/>
              <w:autoSpaceDN w:val="0"/>
              <w:adjustRightInd w:val="0"/>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As appointed by the DDC </w:t>
            </w:r>
          </w:p>
        </w:tc>
        <w:tc>
          <w:tcPr>
            <w:tcW w:w="8505" w:type="dxa"/>
          </w:tcPr>
          <w:p w14:paraId="6C92B6A9" w14:textId="77777777" w:rsidR="00767EA6" w:rsidRPr="00143E24" w:rsidRDefault="0058278C" w:rsidP="0025282F">
            <w:pPr>
              <w:autoSpaceDE w:val="0"/>
              <w:autoSpaceDN w:val="0"/>
              <w:adjustRightInd w:val="0"/>
              <w:spacing w:line="276" w:lineRule="auto"/>
              <w:jc w:val="both"/>
              <w:rPr>
                <w:rFonts w:ascii="Verdana" w:hAnsi="Verdana" w:cs="Arial"/>
                <w:b/>
                <w:color w:val="000000"/>
                <w:sz w:val="20"/>
                <w:szCs w:val="20"/>
                <w:lang w:eastAsia="en-AU"/>
              </w:rPr>
            </w:pPr>
            <w:r w:rsidRPr="00143E24">
              <w:rPr>
                <w:rFonts w:ascii="Verdana" w:hAnsi="Verdana" w:cs="Arial"/>
                <w:b/>
                <w:color w:val="000000"/>
                <w:sz w:val="20"/>
                <w:szCs w:val="20"/>
                <w:lang w:eastAsia="en-AU"/>
              </w:rPr>
              <w:t xml:space="preserve">The deputy </w:t>
            </w:r>
            <w:r w:rsidR="00B90EC1">
              <w:rPr>
                <w:rFonts w:ascii="Verdana" w:hAnsi="Verdana" w:cs="Arial"/>
                <w:b/>
                <w:color w:val="000000"/>
                <w:sz w:val="20"/>
                <w:szCs w:val="20"/>
                <w:lang w:eastAsia="en-AU"/>
              </w:rPr>
              <w:t>executive officer</w:t>
            </w:r>
            <w:r w:rsidR="00767EA6" w:rsidRPr="00143E24">
              <w:rPr>
                <w:rFonts w:ascii="Verdana" w:hAnsi="Verdana" w:cs="Arial"/>
                <w:b/>
                <w:color w:val="000000"/>
                <w:sz w:val="20"/>
                <w:szCs w:val="20"/>
                <w:lang w:eastAsia="en-AU"/>
              </w:rPr>
              <w:t xml:space="preserve"> </w:t>
            </w:r>
            <w:r w:rsidRPr="00143E24">
              <w:rPr>
                <w:rFonts w:ascii="Verdana" w:hAnsi="Verdana" w:cs="Arial"/>
                <w:b/>
                <w:color w:val="000000"/>
                <w:sz w:val="20"/>
                <w:szCs w:val="20"/>
                <w:lang w:eastAsia="en-AU"/>
              </w:rPr>
              <w:t>is to:</w:t>
            </w:r>
          </w:p>
          <w:p w14:paraId="53766B01" w14:textId="77777777" w:rsidR="0058278C" w:rsidRDefault="0058278C" w:rsidP="00E53B07">
            <w:pPr>
              <w:pStyle w:val="ListParagraph"/>
              <w:numPr>
                <w:ilvl w:val="0"/>
                <w:numId w:val="47"/>
              </w:numPr>
              <w:autoSpaceDE w:val="0"/>
              <w:autoSpaceDN w:val="0"/>
              <w:adjustRightInd w:val="0"/>
              <w:spacing w:line="276" w:lineRule="auto"/>
              <w:ind w:left="201" w:hanging="201"/>
              <w:jc w:val="both"/>
              <w:rPr>
                <w:rFonts w:ascii="Verdana" w:hAnsi="Verdana" w:cs="Arial"/>
                <w:color w:val="000000"/>
                <w:sz w:val="20"/>
                <w:szCs w:val="20"/>
                <w:lang w:eastAsia="en-AU"/>
              </w:rPr>
            </w:pPr>
            <w:r>
              <w:rPr>
                <w:rFonts w:ascii="Verdana" w:hAnsi="Verdana" w:cs="Arial"/>
                <w:color w:val="000000"/>
                <w:sz w:val="20"/>
                <w:szCs w:val="20"/>
                <w:lang w:eastAsia="en-AU"/>
              </w:rPr>
              <w:t xml:space="preserve">support the </w:t>
            </w:r>
            <w:r w:rsidR="00B90EC1">
              <w:rPr>
                <w:rFonts w:ascii="Verdana" w:hAnsi="Verdana" w:cs="Arial"/>
                <w:color w:val="000000"/>
                <w:sz w:val="20"/>
                <w:szCs w:val="20"/>
                <w:lang w:eastAsia="en-AU"/>
              </w:rPr>
              <w:t>executive officer</w:t>
            </w:r>
            <w:r>
              <w:rPr>
                <w:rFonts w:ascii="Verdana" w:hAnsi="Verdana" w:cs="Arial"/>
                <w:color w:val="000000"/>
                <w:sz w:val="20"/>
                <w:szCs w:val="20"/>
                <w:lang w:eastAsia="en-AU"/>
              </w:rPr>
              <w:t xml:space="preserve"> </w:t>
            </w:r>
            <w:r w:rsidR="00143E24">
              <w:rPr>
                <w:rFonts w:ascii="Verdana" w:hAnsi="Verdana" w:cs="Arial"/>
                <w:color w:val="000000"/>
                <w:sz w:val="20"/>
                <w:szCs w:val="20"/>
                <w:lang w:eastAsia="en-AU"/>
              </w:rPr>
              <w:t>to activate</w:t>
            </w:r>
            <w:r>
              <w:rPr>
                <w:rFonts w:ascii="Verdana" w:hAnsi="Verdana" w:cs="Arial"/>
                <w:color w:val="000000"/>
                <w:sz w:val="20"/>
                <w:szCs w:val="20"/>
                <w:lang w:eastAsia="en-AU"/>
              </w:rPr>
              <w:t xml:space="preserve"> and </w:t>
            </w:r>
            <w:r w:rsidR="00143E24">
              <w:rPr>
                <w:rFonts w:ascii="Verdana" w:hAnsi="Verdana" w:cs="Arial"/>
                <w:color w:val="000000"/>
                <w:sz w:val="20"/>
                <w:szCs w:val="20"/>
                <w:lang w:eastAsia="en-AU"/>
              </w:rPr>
              <w:t xml:space="preserve">operationally </w:t>
            </w:r>
            <w:r>
              <w:rPr>
                <w:rFonts w:ascii="Verdana" w:hAnsi="Verdana" w:cs="Arial"/>
                <w:color w:val="000000"/>
                <w:sz w:val="20"/>
                <w:szCs w:val="20"/>
                <w:lang w:eastAsia="en-AU"/>
              </w:rPr>
              <w:t>manage the DDCC</w:t>
            </w:r>
            <w:r w:rsidR="00143E24">
              <w:rPr>
                <w:rFonts w:ascii="Verdana" w:hAnsi="Verdana" w:cs="Arial"/>
                <w:color w:val="000000"/>
                <w:sz w:val="20"/>
                <w:szCs w:val="20"/>
                <w:lang w:eastAsia="en-AU"/>
              </w:rPr>
              <w:t xml:space="preserve">; and </w:t>
            </w:r>
          </w:p>
          <w:p w14:paraId="00F3D7B7" w14:textId="77777777" w:rsidR="00143E24" w:rsidRPr="0058278C" w:rsidRDefault="00143E24" w:rsidP="00E53B07">
            <w:pPr>
              <w:pStyle w:val="ListParagraph"/>
              <w:numPr>
                <w:ilvl w:val="0"/>
                <w:numId w:val="47"/>
              </w:numPr>
              <w:autoSpaceDE w:val="0"/>
              <w:autoSpaceDN w:val="0"/>
              <w:adjustRightInd w:val="0"/>
              <w:spacing w:line="276" w:lineRule="auto"/>
              <w:ind w:left="201" w:hanging="201"/>
              <w:jc w:val="both"/>
              <w:rPr>
                <w:rFonts w:ascii="Verdana" w:hAnsi="Verdana" w:cs="Arial"/>
                <w:color w:val="000000"/>
                <w:sz w:val="20"/>
                <w:szCs w:val="20"/>
                <w:lang w:eastAsia="en-AU"/>
              </w:rPr>
            </w:pPr>
            <w:r w:rsidRPr="00975745">
              <w:rPr>
                <w:rFonts w:ascii="Verdana" w:hAnsi="Verdana" w:cs="Arial"/>
                <w:color w:val="000000"/>
                <w:sz w:val="20"/>
                <w:szCs w:val="20"/>
                <w:lang w:eastAsia="en-AU"/>
              </w:rPr>
              <w:t>perform</w:t>
            </w:r>
            <w:r>
              <w:rPr>
                <w:rFonts w:ascii="Verdana" w:hAnsi="Verdana" w:cs="Arial"/>
                <w:color w:val="000000"/>
                <w:sz w:val="20"/>
                <w:szCs w:val="20"/>
                <w:lang w:eastAsia="en-AU"/>
              </w:rPr>
              <w:t xml:space="preserve"> any other task or function</w:t>
            </w:r>
            <w:r w:rsidRPr="00975745">
              <w:rPr>
                <w:rFonts w:ascii="Verdana" w:hAnsi="Verdana" w:cs="Arial"/>
                <w:color w:val="000000"/>
                <w:sz w:val="20"/>
                <w:szCs w:val="20"/>
                <w:lang w:eastAsia="en-AU"/>
              </w:rPr>
              <w:t xml:space="preserve"> as required by the chairperson for the efficient and effective perfor</w:t>
            </w:r>
            <w:r>
              <w:rPr>
                <w:rFonts w:ascii="Verdana" w:hAnsi="Verdana" w:cs="Arial"/>
                <w:color w:val="000000"/>
                <w:sz w:val="20"/>
                <w:szCs w:val="20"/>
                <w:lang w:eastAsia="en-AU"/>
              </w:rPr>
              <w:t>mance of the DDMG.</w:t>
            </w:r>
          </w:p>
        </w:tc>
      </w:tr>
      <w:tr w:rsidR="00767EA6" w:rsidRPr="005777D4" w14:paraId="3D1F6C7F" w14:textId="77777777" w:rsidTr="005C70FE">
        <w:trPr>
          <w:trHeight w:val="1754"/>
        </w:trPr>
        <w:tc>
          <w:tcPr>
            <w:tcW w:w="2928" w:type="dxa"/>
          </w:tcPr>
          <w:p w14:paraId="1962D3A4" w14:textId="77777777" w:rsidR="00767EA6" w:rsidRPr="00DA47C6" w:rsidRDefault="00767EA6" w:rsidP="00767EA6">
            <w:pPr>
              <w:autoSpaceDE w:val="0"/>
              <w:autoSpaceDN w:val="0"/>
              <w:adjustRightInd w:val="0"/>
              <w:rPr>
                <w:rFonts w:ascii="Verdana" w:hAnsi="Verdana" w:cs="Arial"/>
                <w:color w:val="000000"/>
                <w:sz w:val="20"/>
                <w:szCs w:val="20"/>
                <w:lang w:eastAsia="en-AU"/>
              </w:rPr>
            </w:pPr>
            <w:r w:rsidRPr="00DA47C6">
              <w:rPr>
                <w:rFonts w:ascii="Verdana" w:hAnsi="Verdana" w:cs="Arial"/>
                <w:b/>
                <w:bCs/>
                <w:color w:val="000000"/>
                <w:sz w:val="20"/>
                <w:szCs w:val="20"/>
                <w:lang w:eastAsia="en-AU"/>
              </w:rPr>
              <w:t xml:space="preserve">Regional Councils </w:t>
            </w:r>
          </w:p>
          <w:p w14:paraId="7F5DEED6" w14:textId="77777777" w:rsidR="00767EA6" w:rsidRPr="00DA47C6" w:rsidRDefault="00767EA6" w:rsidP="00767EA6">
            <w:pPr>
              <w:autoSpaceDE w:val="0"/>
              <w:autoSpaceDN w:val="0"/>
              <w:adjustRightInd w:val="0"/>
              <w:rPr>
                <w:rFonts w:ascii="Verdana" w:hAnsi="Verdana" w:cs="Arial"/>
                <w:color w:val="000000"/>
                <w:sz w:val="20"/>
                <w:szCs w:val="20"/>
                <w:lang w:eastAsia="en-AU"/>
              </w:rPr>
            </w:pPr>
            <w:r w:rsidRPr="00DA47C6">
              <w:rPr>
                <w:rFonts w:ascii="Verdana" w:hAnsi="Verdana" w:cs="Arial"/>
                <w:color w:val="000000"/>
                <w:sz w:val="20"/>
                <w:szCs w:val="20"/>
                <w:lang w:eastAsia="en-AU"/>
              </w:rPr>
              <w:t>Toowoomba</w:t>
            </w:r>
          </w:p>
          <w:p w14:paraId="51A08F66" w14:textId="77777777" w:rsidR="00767EA6" w:rsidRPr="00DA47C6" w:rsidRDefault="00767EA6" w:rsidP="00767EA6">
            <w:pPr>
              <w:autoSpaceDE w:val="0"/>
              <w:autoSpaceDN w:val="0"/>
              <w:adjustRightInd w:val="0"/>
              <w:rPr>
                <w:rFonts w:ascii="Verdana" w:hAnsi="Verdana" w:cs="Arial"/>
                <w:color w:val="000000"/>
                <w:sz w:val="20"/>
                <w:szCs w:val="20"/>
                <w:lang w:eastAsia="en-AU"/>
              </w:rPr>
            </w:pPr>
            <w:r w:rsidRPr="00DA47C6">
              <w:rPr>
                <w:rFonts w:ascii="Verdana" w:hAnsi="Verdana" w:cs="Arial"/>
                <w:color w:val="000000"/>
                <w:sz w:val="20"/>
                <w:szCs w:val="20"/>
                <w:lang w:eastAsia="en-AU"/>
              </w:rPr>
              <w:t xml:space="preserve">Lockyer Valley </w:t>
            </w:r>
          </w:p>
        </w:tc>
        <w:tc>
          <w:tcPr>
            <w:tcW w:w="2425" w:type="dxa"/>
          </w:tcPr>
          <w:p w14:paraId="17AA23D5" w14:textId="77777777" w:rsidR="00767EA6" w:rsidRPr="00DA47C6" w:rsidRDefault="00767EA6" w:rsidP="00F128D1">
            <w:pPr>
              <w:autoSpaceDE w:val="0"/>
              <w:autoSpaceDN w:val="0"/>
              <w:adjustRightInd w:val="0"/>
              <w:jc w:val="both"/>
              <w:rPr>
                <w:rFonts w:ascii="Verdana" w:hAnsi="Verdana" w:cs="Arial"/>
                <w:color w:val="000000"/>
                <w:sz w:val="20"/>
                <w:szCs w:val="20"/>
                <w:lang w:eastAsia="en-AU"/>
              </w:rPr>
            </w:pPr>
            <w:r w:rsidRPr="00DA47C6">
              <w:rPr>
                <w:rFonts w:ascii="Verdana" w:hAnsi="Verdana" w:cs="Arial"/>
                <w:color w:val="000000"/>
                <w:sz w:val="20"/>
                <w:szCs w:val="20"/>
                <w:lang w:eastAsia="en-AU"/>
              </w:rPr>
              <w:t xml:space="preserve">Member Local Government </w:t>
            </w:r>
          </w:p>
        </w:tc>
        <w:tc>
          <w:tcPr>
            <w:tcW w:w="8505" w:type="dxa"/>
          </w:tcPr>
          <w:p w14:paraId="752D6BCE" w14:textId="77777777" w:rsidR="00D441BD" w:rsidRPr="009F3938" w:rsidRDefault="00D441BD" w:rsidP="00D441BD">
            <w:pPr>
              <w:autoSpaceDE w:val="0"/>
              <w:autoSpaceDN w:val="0"/>
              <w:adjustRightInd w:val="0"/>
              <w:spacing w:line="276" w:lineRule="auto"/>
              <w:ind w:left="-44"/>
              <w:jc w:val="both"/>
              <w:rPr>
                <w:rFonts w:ascii="Verdana" w:hAnsi="Verdana" w:cs="Arial"/>
                <w:b/>
                <w:color w:val="000000"/>
                <w:sz w:val="20"/>
                <w:szCs w:val="20"/>
                <w:lang w:eastAsia="en-AU"/>
              </w:rPr>
            </w:pPr>
            <w:r w:rsidRPr="009F3938">
              <w:rPr>
                <w:rFonts w:ascii="Verdana" w:hAnsi="Verdana" w:cs="Arial"/>
                <w:b/>
                <w:color w:val="000000"/>
                <w:sz w:val="20"/>
                <w:szCs w:val="20"/>
                <w:lang w:eastAsia="en-AU"/>
              </w:rPr>
              <w:t>The Toowoomba LDMG and Lockyer Valley LDMG are to:</w:t>
            </w:r>
          </w:p>
          <w:p w14:paraId="6A8DBE56" w14:textId="77777777" w:rsidR="00D441BD" w:rsidRPr="009F3938" w:rsidRDefault="00143E24" w:rsidP="00E53B07">
            <w:pPr>
              <w:pStyle w:val="ListParagraph"/>
              <w:numPr>
                <w:ilvl w:val="0"/>
                <w:numId w:val="49"/>
              </w:numPr>
              <w:autoSpaceDE w:val="0"/>
              <w:autoSpaceDN w:val="0"/>
              <w:adjustRightInd w:val="0"/>
              <w:spacing w:line="276" w:lineRule="auto"/>
              <w:ind w:left="201" w:hanging="201"/>
              <w:jc w:val="both"/>
              <w:rPr>
                <w:rFonts w:ascii="Verdana" w:hAnsi="Verdana" w:cs="Arial"/>
                <w:color w:val="000000"/>
                <w:sz w:val="20"/>
                <w:szCs w:val="20"/>
                <w:lang w:eastAsia="en-AU"/>
              </w:rPr>
            </w:pPr>
            <w:r w:rsidRPr="009F3938">
              <w:rPr>
                <w:rFonts w:ascii="Verdana" w:hAnsi="Verdana" w:cs="Arial"/>
                <w:color w:val="000000"/>
                <w:sz w:val="20"/>
                <w:szCs w:val="20"/>
                <w:lang w:eastAsia="en-AU"/>
              </w:rPr>
              <w:t>provide</w:t>
            </w:r>
            <w:r w:rsidR="00EA7FCD" w:rsidRPr="009F3938">
              <w:rPr>
                <w:rFonts w:ascii="Verdana" w:hAnsi="Verdana" w:cs="Arial"/>
                <w:color w:val="000000"/>
                <w:sz w:val="20"/>
                <w:szCs w:val="20"/>
                <w:lang w:eastAsia="en-AU"/>
              </w:rPr>
              <w:t xml:space="preserve"> advice and </w:t>
            </w:r>
            <w:r w:rsidR="00767EA6" w:rsidRPr="009F3938">
              <w:rPr>
                <w:rFonts w:ascii="Verdana" w:hAnsi="Verdana" w:cs="Arial"/>
                <w:color w:val="000000"/>
                <w:sz w:val="20"/>
                <w:szCs w:val="20"/>
                <w:lang w:eastAsia="en-AU"/>
              </w:rPr>
              <w:t>reports to DDMG and resource</w:t>
            </w:r>
            <w:r w:rsidRPr="009F3938">
              <w:rPr>
                <w:rFonts w:ascii="Verdana" w:hAnsi="Verdana" w:cs="Arial"/>
                <w:color w:val="000000"/>
                <w:sz w:val="20"/>
                <w:szCs w:val="20"/>
                <w:lang w:eastAsia="en-AU"/>
              </w:rPr>
              <w:t xml:space="preserve"> allocation</w:t>
            </w:r>
            <w:r w:rsidR="00D441BD" w:rsidRPr="009F3938">
              <w:rPr>
                <w:rFonts w:ascii="Verdana" w:hAnsi="Verdana" w:cs="Arial"/>
                <w:color w:val="000000"/>
                <w:sz w:val="20"/>
                <w:szCs w:val="20"/>
                <w:lang w:eastAsia="en-AU"/>
              </w:rPr>
              <w:t xml:space="preserve"> relevant to parent </w:t>
            </w:r>
            <w:r w:rsidRPr="009F3938">
              <w:rPr>
                <w:rFonts w:ascii="Verdana" w:hAnsi="Verdana" w:cs="Arial"/>
                <w:color w:val="000000"/>
                <w:sz w:val="20"/>
                <w:szCs w:val="20"/>
                <w:lang w:eastAsia="en-AU"/>
              </w:rPr>
              <w:t xml:space="preserve">   </w:t>
            </w:r>
            <w:r w:rsidR="00767EA6" w:rsidRPr="009F3938">
              <w:rPr>
                <w:rFonts w:ascii="Verdana" w:hAnsi="Verdana" w:cs="Arial"/>
                <w:color w:val="000000"/>
                <w:sz w:val="20"/>
                <w:szCs w:val="20"/>
                <w:lang w:eastAsia="en-AU"/>
              </w:rPr>
              <w:t>organisa</w:t>
            </w:r>
            <w:r w:rsidRPr="009F3938">
              <w:rPr>
                <w:rFonts w:ascii="Verdana" w:hAnsi="Verdana" w:cs="Arial"/>
                <w:color w:val="000000"/>
                <w:sz w:val="20"/>
                <w:szCs w:val="20"/>
                <w:lang w:eastAsia="en-AU"/>
              </w:rPr>
              <w:t>tional functions;</w:t>
            </w:r>
          </w:p>
          <w:p w14:paraId="5ACBD6DC" w14:textId="77777777" w:rsidR="00D441BD" w:rsidRPr="009F3938" w:rsidRDefault="00143E24" w:rsidP="00E53B07">
            <w:pPr>
              <w:pStyle w:val="ListParagraph"/>
              <w:numPr>
                <w:ilvl w:val="0"/>
                <w:numId w:val="48"/>
              </w:numPr>
              <w:autoSpaceDE w:val="0"/>
              <w:autoSpaceDN w:val="0"/>
              <w:adjustRightInd w:val="0"/>
              <w:spacing w:line="276" w:lineRule="auto"/>
              <w:ind w:left="201" w:hanging="201"/>
              <w:jc w:val="both"/>
              <w:rPr>
                <w:rFonts w:ascii="Verdana" w:hAnsi="Verdana" w:cs="Arial"/>
                <w:color w:val="000000"/>
                <w:sz w:val="20"/>
                <w:szCs w:val="20"/>
                <w:lang w:eastAsia="en-AU"/>
              </w:rPr>
            </w:pPr>
            <w:r w:rsidRPr="009F3938">
              <w:rPr>
                <w:rFonts w:ascii="Verdana" w:hAnsi="Verdana" w:cs="Arial"/>
                <w:color w:val="000000"/>
                <w:sz w:val="20"/>
                <w:szCs w:val="20"/>
                <w:lang w:eastAsia="en-AU"/>
              </w:rPr>
              <w:t>e</w:t>
            </w:r>
            <w:r w:rsidR="00F128D1" w:rsidRPr="009F3938">
              <w:rPr>
                <w:rFonts w:ascii="Verdana" w:hAnsi="Verdana" w:cs="Arial"/>
                <w:color w:val="000000"/>
                <w:sz w:val="20"/>
                <w:szCs w:val="20"/>
                <w:lang w:eastAsia="en-AU"/>
              </w:rPr>
              <w:t xml:space="preserve">nsure it has a </w:t>
            </w:r>
            <w:r w:rsidRPr="009F3938">
              <w:rPr>
                <w:rFonts w:ascii="Verdana" w:hAnsi="Verdana" w:cs="Arial"/>
                <w:color w:val="000000"/>
                <w:sz w:val="20"/>
                <w:szCs w:val="20"/>
                <w:lang w:eastAsia="en-AU"/>
              </w:rPr>
              <w:t>disaster response capability; and</w:t>
            </w:r>
          </w:p>
          <w:p w14:paraId="58FEAC28" w14:textId="77777777" w:rsidR="00767EA6" w:rsidRPr="005777D4" w:rsidRDefault="00143E24" w:rsidP="00E53B07">
            <w:pPr>
              <w:pStyle w:val="ListParagraph"/>
              <w:numPr>
                <w:ilvl w:val="0"/>
                <w:numId w:val="48"/>
              </w:numPr>
              <w:autoSpaceDE w:val="0"/>
              <w:autoSpaceDN w:val="0"/>
              <w:adjustRightInd w:val="0"/>
              <w:spacing w:line="276" w:lineRule="auto"/>
              <w:ind w:left="201" w:hanging="201"/>
              <w:jc w:val="both"/>
              <w:rPr>
                <w:rFonts w:ascii="Verdana" w:hAnsi="Verdana" w:cs="Arial"/>
                <w:color w:val="000000"/>
                <w:sz w:val="20"/>
                <w:szCs w:val="20"/>
                <w:lang w:eastAsia="en-AU"/>
              </w:rPr>
            </w:pPr>
            <w:r w:rsidRPr="009F3938">
              <w:rPr>
                <w:rFonts w:ascii="Verdana" w:hAnsi="Verdana" w:cs="Arial"/>
                <w:color w:val="000000"/>
                <w:sz w:val="20"/>
                <w:szCs w:val="20"/>
                <w:lang w:eastAsia="en-AU"/>
              </w:rPr>
              <w:t>e</w:t>
            </w:r>
            <w:r w:rsidR="00767EA6" w:rsidRPr="009F3938">
              <w:rPr>
                <w:rFonts w:ascii="Verdana" w:hAnsi="Verdana" w:cs="Arial"/>
                <w:color w:val="000000"/>
                <w:sz w:val="20"/>
                <w:szCs w:val="20"/>
                <w:lang w:eastAsia="en-AU"/>
              </w:rPr>
              <w:t>nsure information about an event or a disaster i</w:t>
            </w:r>
            <w:r w:rsidR="00D441BD" w:rsidRPr="009F3938">
              <w:rPr>
                <w:rFonts w:ascii="Verdana" w:hAnsi="Verdana" w:cs="Arial"/>
                <w:color w:val="000000"/>
                <w:sz w:val="20"/>
                <w:szCs w:val="20"/>
                <w:lang w:eastAsia="en-AU"/>
              </w:rPr>
              <w:t xml:space="preserve">n its area is promptly given to </w:t>
            </w:r>
            <w:r w:rsidR="00767EA6" w:rsidRPr="009F3938">
              <w:rPr>
                <w:rFonts w:ascii="Verdana" w:hAnsi="Verdana" w:cs="Arial"/>
                <w:color w:val="000000"/>
                <w:sz w:val="20"/>
                <w:szCs w:val="20"/>
                <w:lang w:eastAsia="en-AU"/>
              </w:rPr>
              <w:t xml:space="preserve">the DDC for the disaster district in which its area is situated. </w:t>
            </w:r>
          </w:p>
        </w:tc>
      </w:tr>
    </w:tbl>
    <w:p w14:paraId="7992288A" w14:textId="77777777" w:rsidR="005777D4" w:rsidRPr="005777D4" w:rsidRDefault="005777D4" w:rsidP="005777D4">
      <w:pPr>
        <w:autoSpaceDE w:val="0"/>
        <w:autoSpaceDN w:val="0"/>
        <w:adjustRightInd w:val="0"/>
        <w:rPr>
          <w:rFonts w:ascii="Arial" w:hAnsi="Arial" w:cs="Arial"/>
          <w:color w:val="000000"/>
          <w:sz w:val="18"/>
          <w:szCs w:val="18"/>
          <w:lang w:eastAsia="en-AU"/>
        </w:rPr>
      </w:pPr>
    </w:p>
    <w:p w14:paraId="772A1F41" w14:textId="77777777" w:rsidR="005777D4" w:rsidRPr="005777D4" w:rsidRDefault="005777D4" w:rsidP="005777D4">
      <w:pPr>
        <w:autoSpaceDE w:val="0"/>
        <w:autoSpaceDN w:val="0"/>
        <w:adjustRightInd w:val="0"/>
        <w:rPr>
          <w:rFonts w:ascii="Arial" w:hAnsi="Arial" w:cs="Arial"/>
          <w:color w:val="000000"/>
          <w:sz w:val="18"/>
          <w:szCs w:val="18"/>
          <w:lang w:eastAsia="en-AU"/>
        </w:rPr>
      </w:pPr>
    </w:p>
    <w:p w14:paraId="25FDFAD3" w14:textId="1776C3B4" w:rsidR="003C63B0" w:rsidRPr="00EE0245" w:rsidRDefault="00642325" w:rsidP="00A61515">
      <w:pPr>
        <w:jc w:val="both"/>
        <w:rPr>
          <w:rFonts w:ascii="Verdana" w:hAnsi="Verdana"/>
          <w:sz w:val="20"/>
          <w:szCs w:val="20"/>
        </w:rPr>
      </w:pPr>
      <w:r w:rsidRPr="00DA47C6">
        <w:rPr>
          <w:rFonts w:ascii="Verdana" w:hAnsi="Verdana"/>
          <w:sz w:val="20"/>
          <w:szCs w:val="20"/>
        </w:rPr>
        <w:t>A detailed itemisation of the roles and responsibilities of member agencies are outlined within the</w:t>
      </w:r>
      <w:r w:rsidR="005B6A35">
        <w:rPr>
          <w:rStyle w:val="Hyperlink"/>
          <w:rFonts w:ascii="Verdana" w:hAnsi="Verdana"/>
          <w:sz w:val="20"/>
          <w:szCs w:val="20"/>
        </w:rPr>
        <w:t xml:space="preserve"> </w:t>
      </w:r>
      <w:hyperlink r:id="rId20" w:history="1">
        <w:r w:rsidR="005B6A35" w:rsidRPr="005B6A35">
          <w:rPr>
            <w:rFonts w:asciiTheme="minorHAnsi" w:hAnsiTheme="minorHAnsi" w:cstheme="minorHAnsi"/>
            <w:color w:val="0000FF"/>
            <w:u w:val="single"/>
          </w:rPr>
          <w:t>Queensland State Disaster Management Plan</w:t>
        </w:r>
        <w:r w:rsidR="005B6A35">
          <w:rPr>
            <w:color w:val="0000FF"/>
            <w:u w:val="single"/>
          </w:rPr>
          <w:t xml:space="preserve"> </w:t>
        </w:r>
      </w:hyperlink>
      <w:r w:rsidRPr="00DA47C6">
        <w:rPr>
          <w:rFonts w:ascii="Verdana" w:hAnsi="Verdana"/>
          <w:sz w:val="20"/>
          <w:szCs w:val="20"/>
        </w:rPr>
        <w:t xml:space="preserve">.  The </w:t>
      </w:r>
      <w:r w:rsidR="00231A73" w:rsidRPr="00DA47C6">
        <w:rPr>
          <w:rFonts w:ascii="Verdana" w:hAnsi="Verdana"/>
          <w:sz w:val="20"/>
          <w:szCs w:val="20"/>
        </w:rPr>
        <w:t>Toowoomba</w:t>
      </w:r>
      <w:r w:rsidR="00EE0245" w:rsidRPr="00DA47C6">
        <w:rPr>
          <w:rFonts w:ascii="Verdana" w:hAnsi="Verdana"/>
          <w:sz w:val="20"/>
          <w:szCs w:val="20"/>
        </w:rPr>
        <w:t xml:space="preserve"> </w:t>
      </w:r>
      <w:r w:rsidR="006B0329">
        <w:rPr>
          <w:rFonts w:ascii="Verdana" w:hAnsi="Verdana"/>
          <w:sz w:val="20"/>
          <w:szCs w:val="20"/>
        </w:rPr>
        <w:t>DDMG</w:t>
      </w:r>
      <w:r w:rsidRPr="00DA47C6">
        <w:rPr>
          <w:rFonts w:ascii="Verdana" w:hAnsi="Verdana"/>
          <w:sz w:val="20"/>
          <w:szCs w:val="20"/>
        </w:rPr>
        <w:t xml:space="preserve"> adopts the itemisation of these roles and responsib</w:t>
      </w:r>
      <w:r w:rsidR="006E1B84" w:rsidRPr="00DA47C6">
        <w:rPr>
          <w:rFonts w:ascii="Verdana" w:hAnsi="Verdana"/>
          <w:sz w:val="20"/>
          <w:szCs w:val="20"/>
        </w:rPr>
        <w:t>ilities at the district level.</w:t>
      </w:r>
    </w:p>
    <w:p w14:paraId="1B8C2E05" w14:textId="77777777" w:rsidR="006E1B84" w:rsidRPr="00EE0245" w:rsidRDefault="006E1B84" w:rsidP="00A61515">
      <w:pPr>
        <w:jc w:val="both"/>
        <w:rPr>
          <w:rFonts w:ascii="Verdana" w:hAnsi="Verdana"/>
          <w:sz w:val="20"/>
          <w:szCs w:val="20"/>
        </w:rPr>
      </w:pPr>
    </w:p>
    <w:p w14:paraId="6BCE4696" w14:textId="77777777" w:rsidR="002F1857" w:rsidRPr="0079004A" w:rsidRDefault="002F1857" w:rsidP="00A61515">
      <w:pPr>
        <w:autoSpaceDE w:val="0"/>
        <w:autoSpaceDN w:val="0"/>
        <w:ind w:left="720"/>
        <w:jc w:val="both"/>
        <w:rPr>
          <w:rFonts w:ascii="Verdana" w:hAnsi="Verdana"/>
          <w:color w:val="000000"/>
          <w:sz w:val="16"/>
          <w:szCs w:val="16"/>
          <w:lang w:eastAsia="zh-CN"/>
        </w:rPr>
      </w:pPr>
      <w:bookmarkStart w:id="45" w:name="_Toc280106589"/>
    </w:p>
    <w:p w14:paraId="6674D523" w14:textId="77777777" w:rsidR="002F1857" w:rsidRPr="00EE0245" w:rsidRDefault="002F1857" w:rsidP="00A61515">
      <w:pPr>
        <w:jc w:val="both"/>
        <w:rPr>
          <w:rFonts w:ascii="Verdana" w:hAnsi="Verdana"/>
          <w:sz w:val="20"/>
          <w:szCs w:val="20"/>
        </w:rPr>
      </w:pPr>
    </w:p>
    <w:p w14:paraId="2B2193A1" w14:textId="77777777" w:rsidR="00642325" w:rsidRDefault="00642325" w:rsidP="00A61515">
      <w:pPr>
        <w:jc w:val="both"/>
        <w:rPr>
          <w:rFonts w:ascii="Verdana" w:hAnsi="Verdana"/>
          <w:sz w:val="16"/>
          <w:szCs w:val="16"/>
        </w:rPr>
      </w:pPr>
    </w:p>
    <w:p w14:paraId="42296141" w14:textId="77777777" w:rsidR="00F128D1" w:rsidRDefault="00F128D1" w:rsidP="00A61515">
      <w:pPr>
        <w:jc w:val="both"/>
        <w:rPr>
          <w:rFonts w:ascii="Verdana" w:hAnsi="Verdana"/>
          <w:sz w:val="16"/>
          <w:szCs w:val="16"/>
        </w:rPr>
      </w:pPr>
    </w:p>
    <w:p w14:paraId="4884C551" w14:textId="77777777" w:rsidR="00AA323F" w:rsidRDefault="00AA323F" w:rsidP="00A61515">
      <w:pPr>
        <w:jc w:val="both"/>
        <w:rPr>
          <w:rFonts w:ascii="Verdana" w:hAnsi="Verdana"/>
          <w:sz w:val="16"/>
          <w:szCs w:val="16"/>
        </w:rPr>
        <w:sectPr w:rsidR="00AA323F" w:rsidSect="00141424">
          <w:pgSz w:w="16839" w:h="11907" w:orient="landscape" w:code="9"/>
          <w:pgMar w:top="1440" w:right="1440" w:bottom="1440" w:left="1440" w:header="720" w:footer="720" w:gutter="0"/>
          <w:cols w:space="720"/>
          <w:docGrid w:linePitch="360"/>
        </w:sectPr>
      </w:pPr>
    </w:p>
    <w:p w14:paraId="289291F0" w14:textId="77777777" w:rsidR="00EA7FCD" w:rsidRPr="00A511D4" w:rsidRDefault="00EA7FCD" w:rsidP="00817C86">
      <w:pPr>
        <w:pStyle w:val="Heading2"/>
        <w:ind w:left="709" w:hanging="567"/>
        <w:jc w:val="both"/>
        <w:rPr>
          <w:rFonts w:ascii="Verdana" w:hAnsi="Verdana"/>
          <w:color w:val="1F3864"/>
          <w:sz w:val="20"/>
          <w:szCs w:val="20"/>
        </w:rPr>
      </w:pPr>
      <w:bookmarkStart w:id="46" w:name="_Toc508361120"/>
      <w:bookmarkStart w:id="47" w:name="_Toc96085085"/>
      <w:bookmarkStart w:id="48" w:name="Meetings"/>
      <w:bookmarkStart w:id="49" w:name="_Toc456251449"/>
      <w:r w:rsidRPr="00A511D4">
        <w:rPr>
          <w:rFonts w:ascii="Verdana" w:hAnsi="Verdana"/>
          <w:color w:val="1F3864"/>
          <w:sz w:val="20"/>
          <w:szCs w:val="20"/>
        </w:rPr>
        <w:lastRenderedPageBreak/>
        <w:t>Meetings</w:t>
      </w:r>
      <w:bookmarkEnd w:id="46"/>
      <w:bookmarkEnd w:id="47"/>
    </w:p>
    <w:bookmarkEnd w:id="48"/>
    <w:p w14:paraId="19F5720A" w14:textId="77777777" w:rsidR="00EA7FCD" w:rsidRPr="00EA7FCD" w:rsidRDefault="00EA7FCD" w:rsidP="00817C86">
      <w:pPr>
        <w:autoSpaceDE w:val="0"/>
        <w:autoSpaceDN w:val="0"/>
        <w:adjustRightInd w:val="0"/>
        <w:ind w:left="709" w:hanging="567"/>
        <w:rPr>
          <w:rFonts w:ascii="Arial" w:hAnsi="Arial" w:cs="Arial"/>
          <w:color w:val="000000"/>
          <w:sz w:val="23"/>
          <w:szCs w:val="23"/>
          <w:lang w:eastAsia="en-AU"/>
        </w:rPr>
      </w:pPr>
    </w:p>
    <w:p w14:paraId="7824B8E7" w14:textId="13772F9A" w:rsidR="00EA7FCD" w:rsidRPr="00A511D4" w:rsidRDefault="005D066B" w:rsidP="005D066B">
      <w:pPr>
        <w:autoSpaceDE w:val="0"/>
        <w:autoSpaceDN w:val="0"/>
        <w:adjustRightInd w:val="0"/>
        <w:ind w:left="142"/>
        <w:jc w:val="both"/>
        <w:rPr>
          <w:rFonts w:ascii="Verdana" w:hAnsi="Verdana" w:cs="Arial"/>
          <w:color w:val="000000"/>
          <w:sz w:val="20"/>
          <w:szCs w:val="20"/>
          <w:lang w:eastAsia="en-AU"/>
        </w:rPr>
      </w:pPr>
      <w:r>
        <w:rPr>
          <w:rFonts w:ascii="Verdana" w:hAnsi="Verdana" w:cs="Arial"/>
          <w:color w:val="000000"/>
          <w:sz w:val="20"/>
          <w:szCs w:val="20"/>
          <w:lang w:eastAsia="en-AU"/>
        </w:rPr>
        <w:t>In accordance with S</w:t>
      </w:r>
      <w:r w:rsidR="00EA7FCD" w:rsidRPr="00A511D4">
        <w:rPr>
          <w:rFonts w:ascii="Verdana" w:hAnsi="Verdana" w:cs="Arial"/>
          <w:color w:val="000000"/>
          <w:sz w:val="20"/>
          <w:szCs w:val="20"/>
          <w:lang w:eastAsia="en-AU"/>
        </w:rPr>
        <w:t>ection 3</w:t>
      </w:r>
      <w:r w:rsidR="005B6A35">
        <w:rPr>
          <w:rFonts w:ascii="Verdana" w:hAnsi="Verdana" w:cs="Arial"/>
          <w:color w:val="000000"/>
          <w:sz w:val="20"/>
          <w:szCs w:val="20"/>
          <w:lang w:eastAsia="en-AU"/>
        </w:rPr>
        <w:t>8</w:t>
      </w:r>
      <w:r w:rsidR="00EA7FCD" w:rsidRPr="00A511D4">
        <w:rPr>
          <w:rFonts w:ascii="Verdana" w:hAnsi="Verdana" w:cs="Arial"/>
          <w:color w:val="000000"/>
          <w:sz w:val="20"/>
          <w:szCs w:val="20"/>
          <w:lang w:eastAsia="en-AU"/>
        </w:rPr>
        <w:t xml:space="preserve"> of the </w:t>
      </w:r>
      <w:r w:rsidR="0021664D" w:rsidRPr="0021664D">
        <w:rPr>
          <w:rFonts w:ascii="Verdana" w:hAnsi="Verdana" w:cs="Arial"/>
          <w:iCs/>
          <w:color w:val="000000"/>
          <w:sz w:val="20"/>
          <w:szCs w:val="20"/>
          <w:lang w:eastAsia="en-AU"/>
        </w:rPr>
        <w:t>Act</w:t>
      </w:r>
      <w:r w:rsidR="00EA7FCD" w:rsidRPr="00A511D4">
        <w:rPr>
          <w:rFonts w:ascii="Verdana" w:hAnsi="Verdana" w:cs="Arial"/>
          <w:i/>
          <w:iCs/>
          <w:color w:val="000000"/>
          <w:sz w:val="20"/>
          <w:szCs w:val="20"/>
          <w:lang w:eastAsia="en-AU"/>
        </w:rPr>
        <w:t xml:space="preserve"> </w:t>
      </w:r>
      <w:r w:rsidR="00EA7FCD" w:rsidRPr="00A511D4">
        <w:rPr>
          <w:rFonts w:ascii="Verdana" w:hAnsi="Verdana" w:cs="Arial"/>
          <w:color w:val="000000"/>
          <w:sz w:val="20"/>
          <w:szCs w:val="20"/>
          <w:lang w:eastAsia="en-AU"/>
        </w:rPr>
        <w:t xml:space="preserve">group meetings must be held at least once every six (6) months at the times and place decided by the chairperson of the group. </w:t>
      </w:r>
    </w:p>
    <w:p w14:paraId="33D67CDD" w14:textId="77777777" w:rsidR="00EA7FCD" w:rsidRPr="00A511D4" w:rsidRDefault="00EA7FCD" w:rsidP="00817C86">
      <w:pPr>
        <w:autoSpaceDE w:val="0"/>
        <w:autoSpaceDN w:val="0"/>
        <w:adjustRightInd w:val="0"/>
        <w:ind w:left="709" w:hanging="567"/>
        <w:jc w:val="both"/>
        <w:rPr>
          <w:rFonts w:ascii="Verdana" w:hAnsi="Verdana" w:cs="Arial"/>
          <w:color w:val="000000"/>
          <w:sz w:val="20"/>
          <w:szCs w:val="20"/>
          <w:lang w:eastAsia="en-AU"/>
        </w:rPr>
      </w:pPr>
    </w:p>
    <w:p w14:paraId="4681095E" w14:textId="77777777" w:rsidR="00EA7FCD" w:rsidRPr="00A511D4" w:rsidRDefault="00EA7FCD" w:rsidP="00E53B07">
      <w:pPr>
        <w:numPr>
          <w:ilvl w:val="0"/>
          <w:numId w:val="34"/>
        </w:numPr>
        <w:autoSpaceDE w:val="0"/>
        <w:autoSpaceDN w:val="0"/>
        <w:adjustRightInd w:val="0"/>
        <w:spacing w:after="11" w:line="276" w:lineRule="auto"/>
        <w:ind w:left="709" w:hanging="567"/>
        <w:jc w:val="both"/>
        <w:rPr>
          <w:rFonts w:ascii="Verdana" w:hAnsi="Verdana" w:cs="Arial"/>
          <w:color w:val="000000"/>
          <w:sz w:val="20"/>
          <w:szCs w:val="20"/>
          <w:lang w:eastAsia="en-AU"/>
        </w:rPr>
      </w:pPr>
      <w:r w:rsidRPr="00A511D4">
        <w:rPr>
          <w:rFonts w:ascii="Verdana" w:hAnsi="Verdana" w:cs="Arial"/>
          <w:b/>
          <w:bCs/>
          <w:color w:val="000000"/>
          <w:sz w:val="20"/>
          <w:szCs w:val="20"/>
          <w:lang w:eastAsia="en-AU"/>
        </w:rPr>
        <w:t xml:space="preserve">Ordinary </w:t>
      </w:r>
      <w:r w:rsidRPr="00A511D4">
        <w:rPr>
          <w:rFonts w:ascii="Verdana" w:hAnsi="Verdana" w:cs="Arial"/>
          <w:color w:val="000000"/>
          <w:sz w:val="20"/>
          <w:szCs w:val="20"/>
          <w:lang w:eastAsia="en-AU"/>
        </w:rPr>
        <w:t xml:space="preserve">– a meeting which is scheduled and convened on a regular basis at an agreed time (set by the Chairperson). Ordinary meetings are used to address the general business of the group. </w:t>
      </w:r>
    </w:p>
    <w:p w14:paraId="5F51483E" w14:textId="77777777" w:rsidR="00EA7FCD" w:rsidRPr="00A511D4" w:rsidRDefault="00EA7FCD" w:rsidP="00E53B07">
      <w:pPr>
        <w:numPr>
          <w:ilvl w:val="0"/>
          <w:numId w:val="34"/>
        </w:numPr>
        <w:autoSpaceDE w:val="0"/>
        <w:autoSpaceDN w:val="0"/>
        <w:adjustRightInd w:val="0"/>
        <w:spacing w:line="276" w:lineRule="auto"/>
        <w:ind w:left="709" w:hanging="567"/>
        <w:jc w:val="both"/>
        <w:rPr>
          <w:rFonts w:ascii="Verdana" w:hAnsi="Verdana" w:cs="Arial"/>
          <w:color w:val="000000"/>
          <w:sz w:val="20"/>
          <w:szCs w:val="20"/>
          <w:lang w:eastAsia="en-AU"/>
        </w:rPr>
      </w:pPr>
      <w:r w:rsidRPr="00A511D4">
        <w:rPr>
          <w:rFonts w:ascii="Verdana" w:hAnsi="Verdana" w:cs="Arial"/>
          <w:b/>
          <w:bCs/>
          <w:color w:val="000000"/>
          <w:sz w:val="20"/>
          <w:szCs w:val="20"/>
          <w:lang w:eastAsia="en-AU"/>
        </w:rPr>
        <w:t xml:space="preserve">Extraordinary </w:t>
      </w:r>
      <w:r w:rsidRPr="00A511D4">
        <w:rPr>
          <w:rFonts w:ascii="Verdana" w:hAnsi="Verdana" w:cs="Arial"/>
          <w:color w:val="000000"/>
          <w:sz w:val="20"/>
          <w:szCs w:val="20"/>
          <w:lang w:eastAsia="en-AU"/>
        </w:rPr>
        <w:t xml:space="preserve">– a special meeting convened by the Chairperson in response to an operational event. </w:t>
      </w:r>
    </w:p>
    <w:p w14:paraId="4C4D5E58" w14:textId="77777777" w:rsidR="00EA7FCD" w:rsidRPr="00A511D4" w:rsidRDefault="00EA7FCD" w:rsidP="00817C86">
      <w:pPr>
        <w:autoSpaceDE w:val="0"/>
        <w:autoSpaceDN w:val="0"/>
        <w:adjustRightInd w:val="0"/>
        <w:ind w:left="709" w:hanging="567"/>
        <w:jc w:val="both"/>
        <w:rPr>
          <w:rFonts w:ascii="Verdana" w:hAnsi="Verdana" w:cs="Arial"/>
          <w:color w:val="000000"/>
          <w:sz w:val="20"/>
          <w:szCs w:val="20"/>
          <w:lang w:eastAsia="en-AU"/>
        </w:rPr>
      </w:pPr>
    </w:p>
    <w:p w14:paraId="4F293E6B" w14:textId="27B40C35" w:rsidR="00EA7FCD" w:rsidRDefault="00EA7FCD" w:rsidP="004B1C6E">
      <w:pPr>
        <w:autoSpaceDE w:val="0"/>
        <w:autoSpaceDN w:val="0"/>
        <w:adjustRightInd w:val="0"/>
        <w:ind w:left="142"/>
        <w:jc w:val="both"/>
        <w:rPr>
          <w:rFonts w:ascii="Verdana" w:hAnsi="Verdana" w:cs="Arial"/>
          <w:color w:val="000000"/>
          <w:sz w:val="20"/>
          <w:szCs w:val="20"/>
          <w:lang w:eastAsia="en-AU"/>
        </w:rPr>
      </w:pPr>
      <w:r w:rsidRPr="00A511D4">
        <w:rPr>
          <w:rFonts w:ascii="Verdana" w:hAnsi="Verdana" w:cs="Arial"/>
          <w:color w:val="000000"/>
          <w:sz w:val="20"/>
          <w:szCs w:val="20"/>
          <w:lang w:eastAsia="en-AU"/>
        </w:rPr>
        <w:t>The calendar for meetings will be reviewed periodica</w:t>
      </w:r>
      <w:r w:rsidR="004B1C6E">
        <w:rPr>
          <w:rFonts w:ascii="Verdana" w:hAnsi="Verdana" w:cs="Arial"/>
          <w:color w:val="000000"/>
          <w:sz w:val="20"/>
          <w:szCs w:val="20"/>
          <w:lang w:eastAsia="en-AU"/>
        </w:rPr>
        <w:t xml:space="preserve">lly and amended as necessary to </w:t>
      </w:r>
      <w:r w:rsidRPr="00A511D4">
        <w:rPr>
          <w:rFonts w:ascii="Verdana" w:hAnsi="Verdana" w:cs="Arial"/>
          <w:color w:val="000000"/>
          <w:sz w:val="20"/>
          <w:szCs w:val="20"/>
          <w:lang w:eastAsia="en-AU"/>
        </w:rPr>
        <w:t xml:space="preserve">address any emerging situations that may arise (see Annexure </w:t>
      </w:r>
      <w:r w:rsidR="007934B4">
        <w:rPr>
          <w:rFonts w:ascii="Verdana" w:hAnsi="Verdana" w:cs="Arial"/>
          <w:color w:val="000000"/>
          <w:sz w:val="20"/>
          <w:szCs w:val="20"/>
          <w:lang w:eastAsia="en-AU"/>
        </w:rPr>
        <w:t>F</w:t>
      </w:r>
      <w:r w:rsidRPr="00A511D4">
        <w:rPr>
          <w:rFonts w:ascii="Verdana" w:hAnsi="Verdana" w:cs="Arial"/>
          <w:color w:val="000000"/>
          <w:sz w:val="20"/>
          <w:szCs w:val="20"/>
          <w:lang w:eastAsia="en-AU"/>
        </w:rPr>
        <w:t>)</w:t>
      </w:r>
    </w:p>
    <w:p w14:paraId="41452632" w14:textId="77777777" w:rsidR="00706693" w:rsidRPr="00A511D4" w:rsidRDefault="00706693" w:rsidP="004B1C6E">
      <w:pPr>
        <w:autoSpaceDE w:val="0"/>
        <w:autoSpaceDN w:val="0"/>
        <w:adjustRightInd w:val="0"/>
        <w:ind w:left="142"/>
        <w:jc w:val="both"/>
        <w:rPr>
          <w:rFonts w:ascii="Verdana" w:hAnsi="Verdana"/>
          <w:color w:val="1F3864"/>
          <w:sz w:val="20"/>
          <w:szCs w:val="20"/>
          <w:highlight w:val="lightGray"/>
        </w:rPr>
      </w:pPr>
    </w:p>
    <w:p w14:paraId="7C4C70A6" w14:textId="67A88DE1" w:rsidR="00EA7FCD" w:rsidRPr="008F7F66" w:rsidRDefault="00706693" w:rsidP="00817C86">
      <w:pPr>
        <w:pStyle w:val="Heading2"/>
        <w:ind w:left="709" w:hanging="567"/>
        <w:jc w:val="both"/>
        <w:rPr>
          <w:rFonts w:ascii="Verdana" w:hAnsi="Verdana" w:cstheme="minorHAnsi"/>
          <w:b w:val="0"/>
          <w:bCs w:val="0"/>
          <w:color w:val="auto"/>
          <w:sz w:val="20"/>
          <w:szCs w:val="20"/>
          <w:highlight w:val="lightGray"/>
        </w:rPr>
      </w:pPr>
      <w:r w:rsidRPr="008F7F66">
        <w:rPr>
          <w:rFonts w:ascii="Verdana" w:hAnsi="Verdana" w:cstheme="minorHAnsi"/>
          <w:b w:val="0"/>
          <w:bCs w:val="0"/>
          <w:color w:val="auto"/>
          <w:sz w:val="20"/>
          <w:szCs w:val="20"/>
        </w:rPr>
        <w:t>A quorum for a meeting of the Toowoomba DDMG is the number equal to one-half of its members for the time being holding office plus one (1); or if one-half of its members for the time being holding office is not a whole number, the next highest whole number.</w:t>
      </w:r>
    </w:p>
    <w:p w14:paraId="3602882F" w14:textId="77777777" w:rsidR="00EA7FCD" w:rsidRPr="00706693" w:rsidRDefault="00EA7FCD" w:rsidP="00817C86">
      <w:pPr>
        <w:pStyle w:val="Heading2"/>
        <w:ind w:left="709" w:hanging="567"/>
        <w:jc w:val="both"/>
        <w:rPr>
          <w:rFonts w:ascii="Verdana" w:hAnsi="Verdana"/>
          <w:color w:val="1F3864"/>
          <w:sz w:val="20"/>
          <w:szCs w:val="20"/>
          <w:highlight w:val="lightGray"/>
        </w:rPr>
      </w:pPr>
    </w:p>
    <w:p w14:paraId="1A2F5575" w14:textId="77777777" w:rsidR="00EA7FCD" w:rsidRDefault="00EA7FCD" w:rsidP="00044B9E">
      <w:pPr>
        <w:pStyle w:val="Heading2"/>
        <w:jc w:val="both"/>
        <w:rPr>
          <w:rFonts w:ascii="Arial" w:hAnsi="Arial" w:cs="Arial"/>
          <w:b w:val="0"/>
          <w:bCs w:val="0"/>
          <w:iCs w:val="0"/>
          <w:color w:val="000000"/>
          <w:sz w:val="20"/>
          <w:szCs w:val="20"/>
          <w:lang w:eastAsia="en-AU"/>
        </w:rPr>
      </w:pPr>
    </w:p>
    <w:p w14:paraId="24EE2FF0" w14:textId="77777777" w:rsidR="00A55513" w:rsidRDefault="00A55513">
      <w:pPr>
        <w:rPr>
          <w:rFonts w:ascii="Verdana" w:hAnsi="Verdana" w:cs="Arial"/>
          <w:b/>
          <w:bCs/>
          <w:color w:val="1F3864"/>
          <w:sz w:val="20"/>
          <w:szCs w:val="20"/>
          <w:lang w:eastAsia="en-AU"/>
        </w:rPr>
      </w:pPr>
      <w:r>
        <w:rPr>
          <w:rFonts w:ascii="Verdana" w:hAnsi="Verdana" w:cs="Arial"/>
          <w:b/>
          <w:bCs/>
          <w:color w:val="1F3864"/>
          <w:sz w:val="20"/>
          <w:szCs w:val="20"/>
          <w:lang w:eastAsia="en-AU"/>
        </w:rPr>
        <w:br w:type="page"/>
      </w:r>
    </w:p>
    <w:p w14:paraId="60B1DA22" w14:textId="77777777" w:rsidR="00A55513" w:rsidRPr="00A55513" w:rsidRDefault="00A55513" w:rsidP="00817C86">
      <w:pPr>
        <w:autoSpaceDE w:val="0"/>
        <w:autoSpaceDN w:val="0"/>
        <w:adjustRightInd w:val="0"/>
        <w:ind w:left="709" w:hanging="567"/>
        <w:rPr>
          <w:rFonts w:ascii="Verdana" w:hAnsi="Verdana" w:cs="Arial"/>
          <w:b/>
          <w:bCs/>
          <w:color w:val="1F3864"/>
          <w:sz w:val="24"/>
          <w:lang w:eastAsia="en-AU"/>
        </w:rPr>
      </w:pPr>
      <w:bookmarkStart w:id="50" w:name="Administration"/>
      <w:r w:rsidRPr="00A55513">
        <w:rPr>
          <w:rFonts w:ascii="Verdana" w:hAnsi="Verdana" w:cs="Arial"/>
          <w:b/>
          <w:bCs/>
          <w:color w:val="1F3864"/>
          <w:sz w:val="24"/>
          <w:lang w:eastAsia="en-AU"/>
        </w:rPr>
        <w:lastRenderedPageBreak/>
        <w:t>Administration</w:t>
      </w:r>
    </w:p>
    <w:bookmarkEnd w:id="50"/>
    <w:p w14:paraId="220A434A" w14:textId="77777777" w:rsidR="00A55513" w:rsidRDefault="00A55513" w:rsidP="00817C86">
      <w:pPr>
        <w:autoSpaceDE w:val="0"/>
        <w:autoSpaceDN w:val="0"/>
        <w:adjustRightInd w:val="0"/>
        <w:ind w:left="709" w:hanging="567"/>
        <w:rPr>
          <w:rFonts w:ascii="Verdana" w:hAnsi="Verdana" w:cs="Arial"/>
          <w:b/>
          <w:bCs/>
          <w:color w:val="1F3864"/>
          <w:sz w:val="20"/>
          <w:szCs w:val="20"/>
          <w:lang w:eastAsia="en-AU"/>
        </w:rPr>
      </w:pPr>
    </w:p>
    <w:p w14:paraId="7EC427CD" w14:textId="77777777" w:rsidR="00EA7FCD" w:rsidRPr="00A511D4" w:rsidRDefault="00EA7FCD" w:rsidP="00817C86">
      <w:pPr>
        <w:autoSpaceDE w:val="0"/>
        <w:autoSpaceDN w:val="0"/>
        <w:adjustRightInd w:val="0"/>
        <w:ind w:left="709" w:hanging="567"/>
        <w:rPr>
          <w:rFonts w:ascii="Verdana" w:hAnsi="Verdana" w:cs="Arial"/>
          <w:b/>
          <w:bCs/>
          <w:color w:val="1F3864"/>
          <w:sz w:val="20"/>
          <w:szCs w:val="20"/>
          <w:lang w:eastAsia="en-AU"/>
        </w:rPr>
      </w:pPr>
      <w:bookmarkStart w:id="51" w:name="Reporting"/>
      <w:r w:rsidRPr="00A511D4">
        <w:rPr>
          <w:rFonts w:ascii="Verdana" w:hAnsi="Verdana" w:cs="Arial"/>
          <w:b/>
          <w:bCs/>
          <w:color w:val="1F3864"/>
          <w:sz w:val="20"/>
          <w:szCs w:val="20"/>
          <w:lang w:eastAsia="en-AU"/>
        </w:rPr>
        <w:t>Reporting</w:t>
      </w:r>
      <w:bookmarkEnd w:id="51"/>
      <w:r w:rsidRPr="00A511D4">
        <w:rPr>
          <w:rFonts w:ascii="Verdana" w:hAnsi="Verdana" w:cs="Arial"/>
          <w:b/>
          <w:bCs/>
          <w:color w:val="1F3864"/>
          <w:sz w:val="20"/>
          <w:szCs w:val="20"/>
          <w:lang w:eastAsia="en-AU"/>
        </w:rPr>
        <w:t xml:space="preserve"> </w:t>
      </w:r>
    </w:p>
    <w:p w14:paraId="4637CCF9" w14:textId="77777777" w:rsidR="00EA7FCD" w:rsidRPr="00EA7FCD" w:rsidRDefault="00EA7FCD" w:rsidP="00817C86">
      <w:pPr>
        <w:autoSpaceDE w:val="0"/>
        <w:autoSpaceDN w:val="0"/>
        <w:adjustRightInd w:val="0"/>
        <w:ind w:left="709" w:hanging="567"/>
        <w:rPr>
          <w:rFonts w:ascii="Verdana" w:hAnsi="Verdana" w:cs="Arial"/>
          <w:color w:val="000000"/>
          <w:sz w:val="20"/>
          <w:szCs w:val="20"/>
          <w:lang w:eastAsia="en-AU"/>
        </w:rPr>
      </w:pPr>
    </w:p>
    <w:p w14:paraId="65BF3CB4" w14:textId="77777777" w:rsidR="00EA7FCD" w:rsidRDefault="00EA7FCD" w:rsidP="004B1C6E">
      <w:pPr>
        <w:autoSpaceDE w:val="0"/>
        <w:autoSpaceDN w:val="0"/>
        <w:adjustRightInd w:val="0"/>
        <w:ind w:left="142"/>
        <w:jc w:val="both"/>
        <w:rPr>
          <w:rFonts w:ascii="Verdana" w:hAnsi="Verdana" w:cs="Arial"/>
          <w:color w:val="000000"/>
          <w:sz w:val="20"/>
          <w:szCs w:val="20"/>
          <w:lang w:eastAsia="en-AU"/>
        </w:rPr>
      </w:pPr>
      <w:r w:rsidRPr="00EA7FCD">
        <w:rPr>
          <w:rFonts w:ascii="Verdana" w:hAnsi="Verdana" w:cs="Arial"/>
          <w:color w:val="000000"/>
          <w:sz w:val="20"/>
          <w:szCs w:val="20"/>
          <w:lang w:eastAsia="en-AU"/>
        </w:rPr>
        <w:t xml:space="preserve">Business reporting requirements of the DDMG are to be managed by </w:t>
      </w:r>
      <w:r w:rsidR="00DC7A3A">
        <w:rPr>
          <w:rFonts w:ascii="Verdana" w:hAnsi="Verdana" w:cs="Arial"/>
          <w:color w:val="000000"/>
          <w:sz w:val="20"/>
          <w:szCs w:val="20"/>
          <w:lang w:eastAsia="en-AU"/>
        </w:rPr>
        <w:t xml:space="preserve">the </w:t>
      </w:r>
      <w:r w:rsidR="00B90EC1">
        <w:rPr>
          <w:rFonts w:ascii="Verdana" w:hAnsi="Verdana" w:cs="Arial"/>
          <w:color w:val="000000"/>
          <w:sz w:val="20"/>
          <w:szCs w:val="20"/>
          <w:lang w:eastAsia="en-AU"/>
        </w:rPr>
        <w:t>executive officer</w:t>
      </w:r>
      <w:r w:rsidRPr="00EA7FCD">
        <w:rPr>
          <w:rFonts w:ascii="Verdana" w:hAnsi="Verdana" w:cs="Arial"/>
          <w:color w:val="000000"/>
          <w:sz w:val="20"/>
          <w:szCs w:val="20"/>
          <w:lang w:eastAsia="en-AU"/>
        </w:rPr>
        <w:t xml:space="preserve">. Meetings, status reports and annual operational planning requirements will be maintained in accordance with the </w:t>
      </w:r>
      <w:r w:rsidR="005C70FE">
        <w:rPr>
          <w:rFonts w:ascii="Verdana" w:hAnsi="Verdana" w:cs="Arial"/>
          <w:iCs/>
          <w:color w:val="000000"/>
          <w:sz w:val="20"/>
          <w:szCs w:val="20"/>
          <w:lang w:eastAsia="en-AU"/>
        </w:rPr>
        <w:t>Act</w:t>
      </w:r>
      <w:r w:rsidRPr="00EA7FCD">
        <w:rPr>
          <w:rFonts w:ascii="Verdana" w:hAnsi="Verdana" w:cs="Arial"/>
          <w:i/>
          <w:iCs/>
          <w:color w:val="000000"/>
          <w:sz w:val="20"/>
          <w:szCs w:val="20"/>
          <w:lang w:eastAsia="en-AU"/>
        </w:rPr>
        <w:t xml:space="preserve"> </w:t>
      </w:r>
      <w:r w:rsidR="007114AD">
        <w:rPr>
          <w:rFonts w:ascii="Verdana" w:hAnsi="Verdana" w:cs="Arial"/>
          <w:color w:val="000000"/>
          <w:sz w:val="20"/>
          <w:szCs w:val="20"/>
          <w:lang w:eastAsia="en-AU"/>
        </w:rPr>
        <w:t>and guideline</w:t>
      </w:r>
      <w:r w:rsidRPr="00EA7FCD">
        <w:rPr>
          <w:rFonts w:ascii="Verdana" w:hAnsi="Verdana" w:cs="Arial"/>
          <w:color w:val="000000"/>
          <w:sz w:val="20"/>
          <w:szCs w:val="20"/>
          <w:lang w:eastAsia="en-AU"/>
        </w:rPr>
        <w:t xml:space="preserve">. </w:t>
      </w:r>
    </w:p>
    <w:p w14:paraId="7488B3D5" w14:textId="77777777" w:rsidR="00EA7FCD" w:rsidRDefault="00EA7FCD" w:rsidP="00370F94">
      <w:pPr>
        <w:pStyle w:val="Heading2"/>
        <w:jc w:val="both"/>
        <w:rPr>
          <w:rFonts w:ascii="Arial" w:hAnsi="Arial" w:cs="Arial"/>
          <w:b w:val="0"/>
          <w:bCs w:val="0"/>
          <w:iCs w:val="0"/>
          <w:color w:val="000000"/>
          <w:sz w:val="20"/>
          <w:szCs w:val="20"/>
          <w:lang w:eastAsia="en-AU"/>
        </w:rPr>
      </w:pPr>
    </w:p>
    <w:p w14:paraId="3B67E88B" w14:textId="77777777" w:rsidR="00EA7FCD" w:rsidRPr="00A511D4" w:rsidRDefault="00EA7FCD" w:rsidP="00817C86">
      <w:pPr>
        <w:autoSpaceDE w:val="0"/>
        <w:autoSpaceDN w:val="0"/>
        <w:adjustRightInd w:val="0"/>
        <w:ind w:left="709" w:hanging="567"/>
        <w:jc w:val="both"/>
        <w:rPr>
          <w:rFonts w:ascii="Verdana" w:hAnsi="Verdana" w:cs="Arial"/>
          <w:b/>
          <w:bCs/>
          <w:color w:val="1F3864"/>
          <w:sz w:val="20"/>
          <w:szCs w:val="20"/>
          <w:lang w:eastAsia="en-AU"/>
        </w:rPr>
      </w:pPr>
      <w:bookmarkStart w:id="52" w:name="Administrative_Reporting"/>
      <w:r w:rsidRPr="00A511D4">
        <w:rPr>
          <w:rFonts w:ascii="Verdana" w:hAnsi="Verdana" w:cs="Arial"/>
          <w:b/>
          <w:bCs/>
          <w:color w:val="1F3864"/>
          <w:sz w:val="20"/>
          <w:szCs w:val="20"/>
          <w:lang w:eastAsia="en-AU"/>
        </w:rPr>
        <w:t>Administrative Reporting</w:t>
      </w:r>
      <w:bookmarkEnd w:id="52"/>
    </w:p>
    <w:p w14:paraId="1C50E135" w14:textId="77777777" w:rsidR="00EA7FCD" w:rsidRPr="00EA7FCD" w:rsidRDefault="00EA7FCD" w:rsidP="00817C86">
      <w:pPr>
        <w:autoSpaceDE w:val="0"/>
        <w:autoSpaceDN w:val="0"/>
        <w:adjustRightInd w:val="0"/>
        <w:ind w:left="709" w:hanging="567"/>
        <w:jc w:val="both"/>
        <w:rPr>
          <w:rFonts w:ascii="Verdana" w:hAnsi="Verdana" w:cs="Arial"/>
          <w:color w:val="000000"/>
          <w:sz w:val="20"/>
          <w:szCs w:val="20"/>
          <w:lang w:eastAsia="en-AU"/>
        </w:rPr>
      </w:pPr>
      <w:r w:rsidRPr="00EA7FCD">
        <w:rPr>
          <w:rFonts w:ascii="Verdana" w:hAnsi="Verdana" w:cs="Arial"/>
          <w:b/>
          <w:bCs/>
          <w:color w:val="000000"/>
          <w:sz w:val="20"/>
          <w:szCs w:val="20"/>
          <w:lang w:eastAsia="en-AU"/>
        </w:rPr>
        <w:t xml:space="preserve"> </w:t>
      </w:r>
    </w:p>
    <w:p w14:paraId="65DC7762" w14:textId="77777777" w:rsidR="00EA7FCD" w:rsidRPr="00EA7FCD" w:rsidRDefault="007114AD" w:rsidP="005C70FE">
      <w:pPr>
        <w:autoSpaceDE w:val="0"/>
        <w:autoSpaceDN w:val="0"/>
        <w:adjustRightInd w:val="0"/>
        <w:spacing w:after="133"/>
        <w:ind w:left="142"/>
        <w:jc w:val="both"/>
        <w:rPr>
          <w:rFonts w:ascii="Verdana" w:hAnsi="Verdana" w:cs="Arial"/>
          <w:color w:val="000000"/>
          <w:sz w:val="20"/>
          <w:szCs w:val="20"/>
          <w:lang w:eastAsia="en-AU"/>
        </w:rPr>
      </w:pPr>
      <w:r>
        <w:rPr>
          <w:rFonts w:ascii="Verdana" w:hAnsi="Verdana" w:cs="Arial"/>
          <w:color w:val="000000"/>
          <w:sz w:val="20"/>
          <w:szCs w:val="20"/>
          <w:lang w:eastAsia="en-AU"/>
        </w:rPr>
        <w:t>The C</w:t>
      </w:r>
      <w:r w:rsidR="00EA7FCD" w:rsidRPr="00EA7FCD">
        <w:rPr>
          <w:rFonts w:ascii="Verdana" w:hAnsi="Verdana" w:cs="Arial"/>
          <w:color w:val="000000"/>
          <w:sz w:val="20"/>
          <w:szCs w:val="20"/>
          <w:lang w:eastAsia="en-AU"/>
        </w:rPr>
        <w:t>hair</w:t>
      </w:r>
      <w:r w:rsidR="00370F94">
        <w:rPr>
          <w:rFonts w:ascii="Verdana" w:hAnsi="Verdana" w:cs="Arial"/>
          <w:color w:val="000000"/>
          <w:sz w:val="20"/>
          <w:szCs w:val="20"/>
          <w:lang w:eastAsia="en-AU"/>
        </w:rPr>
        <w:t>person</w:t>
      </w:r>
      <w:r w:rsidR="00EA7FCD" w:rsidRPr="00EA7FCD">
        <w:rPr>
          <w:rFonts w:ascii="Verdana" w:hAnsi="Verdana" w:cs="Arial"/>
          <w:color w:val="000000"/>
          <w:sz w:val="20"/>
          <w:szCs w:val="20"/>
          <w:lang w:eastAsia="en-AU"/>
        </w:rPr>
        <w:t xml:space="preserve"> of each </w:t>
      </w:r>
      <w:r w:rsidR="00370F94">
        <w:rPr>
          <w:rFonts w:ascii="Verdana" w:hAnsi="Verdana" w:cs="Arial"/>
          <w:color w:val="000000"/>
          <w:sz w:val="20"/>
          <w:szCs w:val="20"/>
          <w:lang w:eastAsia="en-AU"/>
        </w:rPr>
        <w:t>LDMG</w:t>
      </w:r>
      <w:r w:rsidR="00EA7FCD" w:rsidRPr="00EA7FCD">
        <w:rPr>
          <w:rFonts w:ascii="Verdana" w:hAnsi="Verdana" w:cs="Arial"/>
          <w:color w:val="000000"/>
          <w:sz w:val="20"/>
          <w:szCs w:val="20"/>
          <w:lang w:eastAsia="en-AU"/>
        </w:rPr>
        <w:t xml:space="preserve"> shall provide details in respect to the membership of their group a</w:t>
      </w:r>
      <w:r w:rsidR="005C70FE">
        <w:rPr>
          <w:rFonts w:ascii="Verdana" w:hAnsi="Verdana" w:cs="Arial"/>
          <w:color w:val="000000"/>
          <w:sz w:val="20"/>
          <w:szCs w:val="20"/>
          <w:lang w:eastAsia="en-AU"/>
        </w:rPr>
        <w:t xml:space="preserve">nnually to the </w:t>
      </w:r>
      <w:r w:rsidR="00B90EC1">
        <w:rPr>
          <w:rFonts w:ascii="Verdana" w:hAnsi="Verdana" w:cs="Arial"/>
          <w:color w:val="000000"/>
          <w:sz w:val="20"/>
          <w:szCs w:val="20"/>
          <w:lang w:eastAsia="en-AU"/>
        </w:rPr>
        <w:t>Executive Officer</w:t>
      </w:r>
      <w:r w:rsidR="00EA7FCD" w:rsidRPr="00EA7FCD">
        <w:rPr>
          <w:rFonts w:ascii="Verdana" w:hAnsi="Verdana" w:cs="Arial"/>
          <w:color w:val="000000"/>
          <w:sz w:val="20"/>
          <w:szCs w:val="20"/>
          <w:lang w:eastAsia="en-AU"/>
        </w:rPr>
        <w:t xml:space="preserve"> of the </w:t>
      </w:r>
      <w:r w:rsidR="00370F94">
        <w:rPr>
          <w:rFonts w:ascii="Verdana" w:hAnsi="Verdana" w:cs="Arial"/>
          <w:color w:val="000000"/>
          <w:sz w:val="20"/>
          <w:szCs w:val="20"/>
          <w:lang w:eastAsia="en-AU"/>
        </w:rPr>
        <w:t>DDMG</w:t>
      </w:r>
      <w:r w:rsidR="00EA7FCD" w:rsidRPr="00EA7FCD">
        <w:rPr>
          <w:rFonts w:ascii="Verdana" w:hAnsi="Verdana" w:cs="Arial"/>
          <w:color w:val="000000"/>
          <w:sz w:val="20"/>
          <w:szCs w:val="20"/>
          <w:lang w:eastAsia="en-AU"/>
        </w:rPr>
        <w:t xml:space="preserve">; </w:t>
      </w:r>
    </w:p>
    <w:p w14:paraId="55DCCF3B" w14:textId="77777777" w:rsidR="00EA7FCD" w:rsidRPr="00EA7FCD" w:rsidRDefault="00EA7FCD" w:rsidP="005C70FE">
      <w:pPr>
        <w:autoSpaceDE w:val="0"/>
        <w:autoSpaceDN w:val="0"/>
        <w:adjustRightInd w:val="0"/>
        <w:spacing w:after="133"/>
        <w:ind w:left="142"/>
        <w:jc w:val="both"/>
        <w:rPr>
          <w:rFonts w:ascii="Verdana" w:hAnsi="Verdana" w:cs="Arial"/>
          <w:color w:val="000000"/>
          <w:sz w:val="20"/>
          <w:szCs w:val="20"/>
          <w:lang w:eastAsia="en-AU"/>
        </w:rPr>
      </w:pPr>
      <w:r w:rsidRPr="00EA7FCD">
        <w:rPr>
          <w:rFonts w:ascii="Verdana" w:hAnsi="Verdana" w:cs="Arial"/>
          <w:color w:val="000000"/>
          <w:sz w:val="20"/>
          <w:szCs w:val="20"/>
          <w:lang w:eastAsia="en-AU"/>
        </w:rPr>
        <w:t xml:space="preserve">The </w:t>
      </w:r>
      <w:r w:rsidR="005C70FE">
        <w:rPr>
          <w:rFonts w:ascii="Verdana" w:hAnsi="Verdana" w:cs="Arial"/>
          <w:color w:val="000000"/>
          <w:sz w:val="20"/>
          <w:szCs w:val="20"/>
          <w:lang w:eastAsia="en-AU"/>
        </w:rPr>
        <w:t>DDC</w:t>
      </w:r>
      <w:r w:rsidRPr="00EA7FCD">
        <w:rPr>
          <w:rFonts w:ascii="Verdana" w:hAnsi="Verdana" w:cs="Arial"/>
          <w:color w:val="000000"/>
          <w:sz w:val="20"/>
          <w:szCs w:val="20"/>
          <w:lang w:eastAsia="en-AU"/>
        </w:rPr>
        <w:t xml:space="preserve"> shall provide details in respect to the membership of the </w:t>
      </w:r>
      <w:r w:rsidR="005C70FE">
        <w:rPr>
          <w:rFonts w:ascii="Verdana" w:hAnsi="Verdana" w:cs="Arial"/>
          <w:color w:val="000000"/>
          <w:sz w:val="20"/>
          <w:szCs w:val="20"/>
          <w:lang w:eastAsia="en-AU"/>
        </w:rPr>
        <w:t>DDMG</w:t>
      </w:r>
      <w:r w:rsidRPr="00EA7FCD">
        <w:rPr>
          <w:rFonts w:ascii="Verdana" w:hAnsi="Verdana" w:cs="Arial"/>
          <w:color w:val="000000"/>
          <w:sz w:val="20"/>
          <w:szCs w:val="20"/>
          <w:lang w:eastAsia="en-AU"/>
        </w:rPr>
        <w:t xml:space="preserve"> annually to the </w:t>
      </w:r>
      <w:r w:rsidR="00B90EC1">
        <w:rPr>
          <w:rFonts w:ascii="Verdana" w:hAnsi="Verdana" w:cs="Arial"/>
          <w:color w:val="000000"/>
          <w:sz w:val="20"/>
          <w:szCs w:val="20"/>
          <w:lang w:eastAsia="en-AU"/>
        </w:rPr>
        <w:t>Executive Officer</w:t>
      </w:r>
      <w:r w:rsidRPr="00EA7FCD">
        <w:rPr>
          <w:rFonts w:ascii="Verdana" w:hAnsi="Verdana" w:cs="Arial"/>
          <w:color w:val="000000"/>
          <w:sz w:val="20"/>
          <w:szCs w:val="20"/>
          <w:lang w:eastAsia="en-AU"/>
        </w:rPr>
        <w:t xml:space="preserve"> of the </w:t>
      </w:r>
      <w:r w:rsidR="00E72037">
        <w:rPr>
          <w:rFonts w:ascii="Verdana" w:hAnsi="Verdana" w:cs="Arial"/>
          <w:color w:val="000000"/>
          <w:sz w:val="20"/>
          <w:szCs w:val="20"/>
          <w:lang w:eastAsia="en-AU"/>
        </w:rPr>
        <w:t>QDMC</w:t>
      </w:r>
      <w:r w:rsidRPr="00EA7FCD">
        <w:rPr>
          <w:rFonts w:ascii="Verdana" w:hAnsi="Verdana" w:cs="Arial"/>
          <w:color w:val="000000"/>
          <w:sz w:val="20"/>
          <w:szCs w:val="20"/>
          <w:lang w:eastAsia="en-AU"/>
        </w:rPr>
        <w:t xml:space="preserve">; </w:t>
      </w:r>
    </w:p>
    <w:p w14:paraId="1306E21A" w14:textId="7A20F70B" w:rsidR="00EA7FCD" w:rsidRPr="00EA7FCD" w:rsidRDefault="00E72037" w:rsidP="005C70FE">
      <w:pPr>
        <w:autoSpaceDE w:val="0"/>
        <w:autoSpaceDN w:val="0"/>
        <w:adjustRightInd w:val="0"/>
        <w:spacing w:after="133"/>
        <w:ind w:left="142"/>
        <w:jc w:val="both"/>
        <w:rPr>
          <w:rFonts w:ascii="Verdana" w:hAnsi="Verdana" w:cs="Arial"/>
          <w:color w:val="000000"/>
          <w:sz w:val="20"/>
          <w:szCs w:val="20"/>
          <w:lang w:eastAsia="en-AU"/>
        </w:rPr>
      </w:pPr>
      <w:r>
        <w:rPr>
          <w:rFonts w:ascii="Verdana" w:hAnsi="Verdana" w:cs="Arial"/>
          <w:color w:val="000000"/>
          <w:sz w:val="20"/>
          <w:szCs w:val="20"/>
          <w:lang w:eastAsia="en-AU"/>
        </w:rPr>
        <w:t>LDMGs</w:t>
      </w:r>
      <w:r w:rsidR="00EA7FCD" w:rsidRPr="00EA7FCD">
        <w:rPr>
          <w:rFonts w:ascii="Verdana" w:hAnsi="Verdana" w:cs="Arial"/>
          <w:color w:val="000000"/>
          <w:sz w:val="20"/>
          <w:szCs w:val="20"/>
          <w:lang w:eastAsia="en-AU"/>
        </w:rPr>
        <w:t xml:space="preserve"> and the </w:t>
      </w:r>
      <w:r>
        <w:rPr>
          <w:rFonts w:ascii="Verdana" w:hAnsi="Verdana" w:cs="Arial"/>
          <w:color w:val="000000"/>
          <w:sz w:val="20"/>
          <w:szCs w:val="20"/>
          <w:lang w:eastAsia="en-AU"/>
        </w:rPr>
        <w:t>DDMG</w:t>
      </w:r>
      <w:r w:rsidR="00EA7FCD" w:rsidRPr="00EA7FCD">
        <w:rPr>
          <w:rFonts w:ascii="Verdana" w:hAnsi="Verdana" w:cs="Arial"/>
          <w:color w:val="000000"/>
          <w:sz w:val="20"/>
          <w:szCs w:val="20"/>
          <w:lang w:eastAsia="en-AU"/>
        </w:rPr>
        <w:t xml:space="preserve"> shall, at least twice annually, conduct full meetings of their respective groups and report the outcomes to the </w:t>
      </w:r>
      <w:r w:rsidR="00B90EC1">
        <w:rPr>
          <w:rFonts w:ascii="Verdana" w:hAnsi="Verdana" w:cs="Arial"/>
          <w:color w:val="000000"/>
          <w:sz w:val="20"/>
          <w:szCs w:val="20"/>
          <w:lang w:eastAsia="en-AU"/>
        </w:rPr>
        <w:t>Executive Officer of the</w:t>
      </w:r>
      <w:r w:rsidR="00EA7FCD" w:rsidRPr="00EA7FCD">
        <w:rPr>
          <w:rFonts w:ascii="Verdana" w:hAnsi="Verdana" w:cs="Arial"/>
          <w:color w:val="000000"/>
          <w:sz w:val="20"/>
          <w:szCs w:val="20"/>
          <w:lang w:eastAsia="en-AU"/>
        </w:rPr>
        <w:t xml:space="preserve"> </w:t>
      </w:r>
      <w:r>
        <w:rPr>
          <w:rFonts w:ascii="Verdana" w:hAnsi="Verdana" w:cs="Arial"/>
          <w:color w:val="000000"/>
          <w:sz w:val="20"/>
          <w:szCs w:val="20"/>
          <w:lang w:eastAsia="en-AU"/>
        </w:rPr>
        <w:t>QDMC</w:t>
      </w:r>
      <w:r w:rsidR="00EA7FCD" w:rsidRPr="00EA7FCD">
        <w:rPr>
          <w:rFonts w:ascii="Verdana" w:hAnsi="Verdana" w:cs="Arial"/>
          <w:color w:val="000000"/>
          <w:sz w:val="20"/>
          <w:szCs w:val="20"/>
          <w:lang w:eastAsia="en-AU"/>
        </w:rPr>
        <w:t xml:space="preserve">; </w:t>
      </w:r>
      <w:r w:rsidR="00B90EC1">
        <w:rPr>
          <w:rFonts w:ascii="Verdana" w:hAnsi="Verdana" w:cs="Arial"/>
          <w:color w:val="000000"/>
          <w:sz w:val="20"/>
          <w:szCs w:val="20"/>
          <w:lang w:eastAsia="en-AU"/>
        </w:rPr>
        <w:t>and</w:t>
      </w:r>
    </w:p>
    <w:p w14:paraId="0A1CC6DB" w14:textId="77777777" w:rsidR="00EA7FCD" w:rsidRPr="00EA7FCD" w:rsidRDefault="00EA7FCD" w:rsidP="005C70FE">
      <w:pPr>
        <w:autoSpaceDE w:val="0"/>
        <w:autoSpaceDN w:val="0"/>
        <w:adjustRightInd w:val="0"/>
        <w:ind w:left="142"/>
        <w:jc w:val="both"/>
        <w:rPr>
          <w:rFonts w:ascii="Verdana" w:hAnsi="Verdana" w:cs="Arial"/>
          <w:color w:val="000000"/>
          <w:sz w:val="20"/>
          <w:szCs w:val="20"/>
          <w:lang w:eastAsia="en-AU"/>
        </w:rPr>
      </w:pPr>
      <w:bookmarkStart w:id="53" w:name="_Hlk109910031"/>
      <w:r w:rsidRPr="00EA7FCD">
        <w:rPr>
          <w:rFonts w:ascii="Verdana" w:hAnsi="Verdana" w:cs="Arial"/>
          <w:color w:val="000000"/>
          <w:sz w:val="20"/>
          <w:szCs w:val="20"/>
          <w:lang w:eastAsia="en-AU"/>
        </w:rPr>
        <w:t>Disaster District Functional Committees</w:t>
      </w:r>
      <w:bookmarkEnd w:id="53"/>
      <w:r w:rsidRPr="00EA7FCD">
        <w:rPr>
          <w:rFonts w:ascii="Verdana" w:hAnsi="Verdana" w:cs="Arial"/>
          <w:color w:val="000000"/>
          <w:sz w:val="20"/>
          <w:szCs w:val="20"/>
          <w:lang w:eastAsia="en-AU"/>
        </w:rPr>
        <w:t xml:space="preserve"> shall, at least twice annually, conduct full meetings of their respective committee and report the outcomes to the</w:t>
      </w:r>
      <w:r>
        <w:rPr>
          <w:rFonts w:ascii="Verdana" w:hAnsi="Verdana" w:cs="Arial"/>
          <w:color w:val="000000"/>
          <w:sz w:val="20"/>
          <w:szCs w:val="20"/>
          <w:lang w:eastAsia="en-AU"/>
        </w:rPr>
        <w:t xml:space="preserve"> </w:t>
      </w:r>
      <w:r w:rsidR="00E72037">
        <w:rPr>
          <w:rFonts w:ascii="Verdana" w:hAnsi="Verdana" w:cs="Arial"/>
          <w:color w:val="000000"/>
          <w:sz w:val="20"/>
          <w:szCs w:val="20"/>
          <w:lang w:eastAsia="en-AU"/>
        </w:rPr>
        <w:t>DDC</w:t>
      </w:r>
      <w:r>
        <w:rPr>
          <w:rFonts w:ascii="Verdana" w:hAnsi="Verdana" w:cs="Arial"/>
          <w:color w:val="000000"/>
          <w:sz w:val="20"/>
          <w:szCs w:val="20"/>
          <w:lang w:eastAsia="en-AU"/>
        </w:rPr>
        <w:t>.</w:t>
      </w:r>
    </w:p>
    <w:p w14:paraId="0D057702" w14:textId="77777777" w:rsidR="00EA7FCD" w:rsidRPr="00EA7FCD" w:rsidRDefault="00EA7FCD" w:rsidP="005C70FE">
      <w:pPr>
        <w:autoSpaceDE w:val="0"/>
        <w:autoSpaceDN w:val="0"/>
        <w:adjustRightInd w:val="0"/>
        <w:ind w:left="142" w:hanging="567"/>
        <w:rPr>
          <w:rFonts w:ascii="Arial" w:hAnsi="Arial" w:cs="Arial"/>
          <w:color w:val="000000"/>
          <w:sz w:val="20"/>
          <w:szCs w:val="20"/>
          <w:lang w:eastAsia="en-AU"/>
        </w:rPr>
      </w:pPr>
    </w:p>
    <w:p w14:paraId="25B34B17" w14:textId="77777777" w:rsidR="00EA7FCD" w:rsidRPr="00A511D4" w:rsidRDefault="00370F94" w:rsidP="00817C86">
      <w:pPr>
        <w:autoSpaceDE w:val="0"/>
        <w:autoSpaceDN w:val="0"/>
        <w:adjustRightInd w:val="0"/>
        <w:ind w:left="709" w:hanging="567"/>
        <w:jc w:val="both"/>
        <w:rPr>
          <w:rFonts w:ascii="Verdana" w:hAnsi="Verdana" w:cs="Arial"/>
          <w:b/>
          <w:bCs/>
          <w:color w:val="1F3864"/>
          <w:sz w:val="20"/>
          <w:szCs w:val="20"/>
          <w:lang w:eastAsia="en-AU"/>
        </w:rPr>
      </w:pPr>
      <w:bookmarkStart w:id="54" w:name="Member_Status_Report"/>
      <w:r>
        <w:rPr>
          <w:rFonts w:ascii="Verdana" w:hAnsi="Verdana" w:cs="Arial"/>
          <w:b/>
          <w:bCs/>
          <w:color w:val="1F3864"/>
          <w:sz w:val="20"/>
          <w:szCs w:val="20"/>
          <w:lang w:eastAsia="en-AU"/>
        </w:rPr>
        <w:t xml:space="preserve">Member </w:t>
      </w:r>
      <w:r w:rsidR="00EA7FCD" w:rsidRPr="00A511D4">
        <w:rPr>
          <w:rFonts w:ascii="Verdana" w:hAnsi="Verdana" w:cs="Arial"/>
          <w:b/>
          <w:bCs/>
          <w:color w:val="1F3864"/>
          <w:sz w:val="20"/>
          <w:szCs w:val="20"/>
          <w:lang w:eastAsia="en-AU"/>
        </w:rPr>
        <w:t xml:space="preserve">Status Reports </w:t>
      </w:r>
      <w:bookmarkEnd w:id="54"/>
    </w:p>
    <w:p w14:paraId="6A547025" w14:textId="77777777" w:rsidR="00EA7FCD" w:rsidRPr="00A511D4" w:rsidRDefault="00EA7FCD" w:rsidP="00817C86">
      <w:pPr>
        <w:autoSpaceDE w:val="0"/>
        <w:autoSpaceDN w:val="0"/>
        <w:adjustRightInd w:val="0"/>
        <w:ind w:left="709" w:hanging="567"/>
        <w:jc w:val="both"/>
        <w:rPr>
          <w:rFonts w:ascii="Verdana" w:hAnsi="Verdana" w:cs="Arial"/>
          <w:color w:val="1F3864"/>
          <w:sz w:val="20"/>
          <w:szCs w:val="20"/>
          <w:lang w:eastAsia="en-AU"/>
        </w:rPr>
      </w:pPr>
    </w:p>
    <w:p w14:paraId="445F1D86" w14:textId="77777777" w:rsidR="00EA7FCD" w:rsidRPr="00A511D4" w:rsidRDefault="00EA7FCD" w:rsidP="004B1C6E">
      <w:pPr>
        <w:autoSpaceDE w:val="0"/>
        <w:autoSpaceDN w:val="0"/>
        <w:adjustRightInd w:val="0"/>
        <w:ind w:left="142"/>
        <w:jc w:val="both"/>
        <w:rPr>
          <w:rFonts w:ascii="Verdana" w:hAnsi="Verdana" w:cs="Arial"/>
          <w:color w:val="000000"/>
          <w:sz w:val="20"/>
          <w:szCs w:val="20"/>
          <w:lang w:eastAsia="en-AU"/>
        </w:rPr>
      </w:pPr>
      <w:r w:rsidRPr="00A511D4">
        <w:rPr>
          <w:rFonts w:ascii="Verdana" w:hAnsi="Verdana" w:cs="Arial"/>
          <w:color w:val="000000"/>
          <w:sz w:val="20"/>
          <w:szCs w:val="20"/>
          <w:lang w:eastAsia="en-AU"/>
        </w:rPr>
        <w:t xml:space="preserve">Written member status reports on behalf of core member agencies are used to update other DDMG members on the status of the member agency’s disaster management initiatives, projects, training/exercises, community awareness programs, disaster management plans, operations conducted or contact information. </w:t>
      </w:r>
    </w:p>
    <w:p w14:paraId="0FFC6E9B" w14:textId="77777777" w:rsidR="00EA7FCD" w:rsidRPr="00A511D4" w:rsidRDefault="00EA7FCD" w:rsidP="00817C86">
      <w:pPr>
        <w:autoSpaceDE w:val="0"/>
        <w:autoSpaceDN w:val="0"/>
        <w:adjustRightInd w:val="0"/>
        <w:ind w:left="709" w:hanging="567"/>
        <w:jc w:val="both"/>
        <w:rPr>
          <w:rFonts w:ascii="Verdana" w:hAnsi="Verdana" w:cs="Arial"/>
          <w:color w:val="000000"/>
          <w:sz w:val="20"/>
          <w:szCs w:val="20"/>
          <w:lang w:eastAsia="en-AU"/>
        </w:rPr>
      </w:pPr>
    </w:p>
    <w:p w14:paraId="622BEA60" w14:textId="77777777" w:rsidR="00EA7FCD" w:rsidRDefault="00EA7FCD" w:rsidP="004B1C6E">
      <w:pPr>
        <w:pStyle w:val="Heading2"/>
        <w:ind w:left="142"/>
        <w:jc w:val="both"/>
        <w:rPr>
          <w:rFonts w:ascii="Verdana" w:hAnsi="Verdana" w:cs="Arial"/>
          <w:b w:val="0"/>
          <w:bCs w:val="0"/>
          <w:iCs w:val="0"/>
          <w:color w:val="000000"/>
          <w:sz w:val="20"/>
          <w:szCs w:val="20"/>
          <w:lang w:eastAsia="en-AU"/>
        </w:rPr>
      </w:pPr>
      <w:bookmarkStart w:id="55" w:name="_Toc508361121"/>
      <w:bookmarkStart w:id="56" w:name="_Toc508363249"/>
      <w:bookmarkStart w:id="57" w:name="_Toc508365036"/>
      <w:bookmarkStart w:id="58" w:name="_Toc96085086"/>
      <w:r w:rsidRPr="00A511D4">
        <w:rPr>
          <w:rFonts w:ascii="Verdana" w:hAnsi="Verdana" w:cs="Arial"/>
          <w:b w:val="0"/>
          <w:bCs w:val="0"/>
          <w:iCs w:val="0"/>
          <w:color w:val="000000"/>
          <w:sz w:val="20"/>
          <w:szCs w:val="20"/>
          <w:lang w:eastAsia="en-AU"/>
        </w:rPr>
        <w:t>This information assists the DDMG to evaluate the status of the disaster management and disaster operation</w:t>
      </w:r>
      <w:r w:rsidR="004B1C6E">
        <w:rPr>
          <w:rFonts w:ascii="Verdana" w:hAnsi="Verdana" w:cs="Arial"/>
          <w:b w:val="0"/>
          <w:bCs w:val="0"/>
          <w:iCs w:val="0"/>
          <w:color w:val="000000"/>
          <w:sz w:val="20"/>
          <w:szCs w:val="20"/>
          <w:lang w:eastAsia="en-AU"/>
        </w:rPr>
        <w:t>s for the disaster district</w:t>
      </w:r>
      <w:r w:rsidRPr="00A511D4">
        <w:rPr>
          <w:rFonts w:ascii="Verdana" w:hAnsi="Verdana" w:cs="Arial"/>
          <w:b w:val="0"/>
          <w:bCs w:val="0"/>
          <w:iCs w:val="0"/>
          <w:color w:val="000000"/>
          <w:sz w:val="20"/>
          <w:szCs w:val="20"/>
          <w:lang w:eastAsia="en-AU"/>
        </w:rPr>
        <w:t>. Member status reports are to be provided for each DDMG meeting.</w:t>
      </w:r>
      <w:bookmarkEnd w:id="55"/>
      <w:bookmarkEnd w:id="56"/>
      <w:bookmarkEnd w:id="57"/>
      <w:bookmarkEnd w:id="58"/>
      <w:r w:rsidRPr="00A511D4">
        <w:rPr>
          <w:rFonts w:ascii="Verdana" w:hAnsi="Verdana" w:cs="Arial"/>
          <w:b w:val="0"/>
          <w:bCs w:val="0"/>
          <w:iCs w:val="0"/>
          <w:color w:val="000000"/>
          <w:sz w:val="20"/>
          <w:szCs w:val="20"/>
          <w:lang w:eastAsia="en-AU"/>
        </w:rPr>
        <w:t xml:space="preserve"> </w:t>
      </w:r>
    </w:p>
    <w:p w14:paraId="49CB5C4F" w14:textId="77777777" w:rsidR="00370F94" w:rsidRDefault="00370F94" w:rsidP="00370F94">
      <w:pPr>
        <w:rPr>
          <w:lang w:eastAsia="en-AU"/>
        </w:rPr>
      </w:pPr>
    </w:p>
    <w:p w14:paraId="19A13112" w14:textId="77777777" w:rsidR="000D3891" w:rsidRDefault="000D3891" w:rsidP="000D3891">
      <w:pPr>
        <w:autoSpaceDE w:val="0"/>
        <w:autoSpaceDN w:val="0"/>
        <w:adjustRightInd w:val="0"/>
        <w:rPr>
          <w:lang w:eastAsia="en-AU"/>
        </w:rPr>
      </w:pPr>
    </w:p>
    <w:p w14:paraId="57E4485E" w14:textId="77777777" w:rsidR="00EA7FCD" w:rsidRPr="00A511D4" w:rsidRDefault="00EA7FCD" w:rsidP="000D3891">
      <w:pPr>
        <w:autoSpaceDE w:val="0"/>
        <w:autoSpaceDN w:val="0"/>
        <w:adjustRightInd w:val="0"/>
        <w:ind w:left="142"/>
        <w:rPr>
          <w:rFonts w:ascii="Verdana" w:hAnsi="Verdana" w:cs="Arial"/>
          <w:b/>
          <w:bCs/>
          <w:color w:val="1F3864"/>
          <w:sz w:val="20"/>
          <w:szCs w:val="20"/>
          <w:lang w:eastAsia="en-AU"/>
        </w:rPr>
      </w:pPr>
      <w:bookmarkStart w:id="59" w:name="Annual_Reports"/>
      <w:r w:rsidRPr="00A511D4">
        <w:rPr>
          <w:rFonts w:ascii="Verdana" w:hAnsi="Verdana" w:cs="Arial"/>
          <w:b/>
          <w:bCs/>
          <w:color w:val="1F3864"/>
          <w:sz w:val="20"/>
          <w:szCs w:val="20"/>
          <w:lang w:eastAsia="en-AU"/>
        </w:rPr>
        <w:t xml:space="preserve">Annual Reports </w:t>
      </w:r>
    </w:p>
    <w:bookmarkEnd w:id="59"/>
    <w:p w14:paraId="6BB92D44" w14:textId="77777777" w:rsidR="00EA7FCD" w:rsidRPr="00EA7FCD" w:rsidRDefault="00EA7FCD" w:rsidP="00817C86">
      <w:pPr>
        <w:autoSpaceDE w:val="0"/>
        <w:autoSpaceDN w:val="0"/>
        <w:adjustRightInd w:val="0"/>
        <w:ind w:left="709" w:hanging="567"/>
        <w:rPr>
          <w:rFonts w:ascii="Arial" w:hAnsi="Arial" w:cs="Arial"/>
          <w:color w:val="000000"/>
          <w:sz w:val="23"/>
          <w:szCs w:val="23"/>
          <w:lang w:eastAsia="en-AU"/>
        </w:rPr>
      </w:pPr>
    </w:p>
    <w:p w14:paraId="3A0A71DB" w14:textId="77777777" w:rsidR="00EA7FCD" w:rsidRDefault="00CA31AA" w:rsidP="004B1C6E">
      <w:pPr>
        <w:pStyle w:val="Heading2"/>
        <w:ind w:left="142"/>
        <w:jc w:val="both"/>
        <w:rPr>
          <w:rFonts w:ascii="Arial" w:hAnsi="Arial" w:cs="Arial"/>
          <w:b w:val="0"/>
          <w:bCs w:val="0"/>
          <w:iCs w:val="0"/>
          <w:color w:val="000000"/>
          <w:sz w:val="20"/>
          <w:szCs w:val="20"/>
          <w:lang w:eastAsia="en-AU"/>
        </w:rPr>
      </w:pPr>
      <w:bookmarkStart w:id="60" w:name="_Toc508361122"/>
      <w:bookmarkStart w:id="61" w:name="_Toc508365037"/>
      <w:bookmarkStart w:id="62" w:name="_Toc96085087"/>
      <w:r>
        <w:rPr>
          <w:rFonts w:ascii="Verdana" w:hAnsi="Verdana" w:cs="Arial"/>
          <w:b w:val="0"/>
          <w:bCs w:val="0"/>
          <w:iCs w:val="0"/>
          <w:color w:val="000000"/>
          <w:sz w:val="20"/>
          <w:szCs w:val="20"/>
          <w:lang w:eastAsia="en-AU"/>
        </w:rPr>
        <w:t>A</w:t>
      </w:r>
      <w:r w:rsidR="00512FA9">
        <w:rPr>
          <w:rFonts w:ascii="Verdana" w:hAnsi="Verdana" w:cs="Arial"/>
          <w:b w:val="0"/>
          <w:bCs w:val="0"/>
          <w:iCs w:val="0"/>
          <w:color w:val="000000"/>
          <w:sz w:val="20"/>
          <w:szCs w:val="20"/>
          <w:lang w:eastAsia="en-AU"/>
        </w:rPr>
        <w:t xml:space="preserve"> district annual report</w:t>
      </w:r>
      <w:r w:rsidR="00672559">
        <w:rPr>
          <w:rFonts w:ascii="Verdana" w:hAnsi="Verdana" w:cs="Arial"/>
          <w:b w:val="0"/>
          <w:bCs w:val="0"/>
          <w:iCs w:val="0"/>
          <w:color w:val="000000"/>
          <w:sz w:val="20"/>
          <w:szCs w:val="20"/>
          <w:lang w:eastAsia="en-AU"/>
        </w:rPr>
        <w:t xml:space="preserve"> is to be furnished to the QDMC</w:t>
      </w:r>
      <w:r>
        <w:rPr>
          <w:rFonts w:ascii="Verdana" w:hAnsi="Verdana" w:cs="Arial"/>
          <w:b w:val="0"/>
          <w:bCs w:val="0"/>
          <w:iCs w:val="0"/>
          <w:color w:val="000000"/>
          <w:sz w:val="20"/>
          <w:szCs w:val="20"/>
          <w:lang w:eastAsia="en-AU"/>
        </w:rPr>
        <w:t xml:space="preserve"> for each preceding financial year</w:t>
      </w:r>
      <w:r w:rsidR="00512FA9">
        <w:rPr>
          <w:rFonts w:ascii="Verdana" w:hAnsi="Verdana" w:cs="Arial"/>
          <w:b w:val="0"/>
          <w:bCs w:val="0"/>
          <w:iCs w:val="0"/>
          <w:color w:val="000000"/>
          <w:sz w:val="20"/>
          <w:szCs w:val="20"/>
          <w:lang w:eastAsia="en-AU"/>
        </w:rPr>
        <w:t xml:space="preserve">. This allows for relevant information to be considered for </w:t>
      </w:r>
      <w:r w:rsidR="00425318">
        <w:rPr>
          <w:rFonts w:ascii="Verdana" w:hAnsi="Verdana" w:cs="Arial"/>
          <w:b w:val="0"/>
          <w:bCs w:val="0"/>
          <w:iCs w:val="0"/>
          <w:color w:val="000000"/>
          <w:sz w:val="20"/>
          <w:szCs w:val="20"/>
          <w:lang w:eastAsia="en-AU"/>
        </w:rPr>
        <w:t>inclusion</w:t>
      </w:r>
      <w:r w:rsidR="00512FA9">
        <w:rPr>
          <w:rFonts w:ascii="Verdana" w:hAnsi="Verdana" w:cs="Arial"/>
          <w:b w:val="0"/>
          <w:bCs w:val="0"/>
          <w:iCs w:val="0"/>
          <w:color w:val="000000"/>
          <w:sz w:val="20"/>
          <w:szCs w:val="20"/>
          <w:lang w:eastAsia="en-AU"/>
        </w:rPr>
        <w:t xml:space="preserve"> in the State group annual report.</w:t>
      </w:r>
      <w:r w:rsidR="00EA7FCD" w:rsidRPr="00EA7FCD">
        <w:rPr>
          <w:rFonts w:ascii="Verdana" w:hAnsi="Verdana" w:cs="Arial"/>
          <w:b w:val="0"/>
          <w:bCs w:val="0"/>
          <w:iCs w:val="0"/>
          <w:color w:val="000000"/>
          <w:sz w:val="20"/>
          <w:szCs w:val="20"/>
          <w:lang w:eastAsia="en-AU"/>
        </w:rPr>
        <w:t xml:space="preserve"> The </w:t>
      </w:r>
      <w:r w:rsidR="003874E4">
        <w:rPr>
          <w:rFonts w:ascii="Verdana" w:hAnsi="Verdana" w:cs="Arial"/>
          <w:b w:val="0"/>
          <w:bCs w:val="0"/>
          <w:iCs w:val="0"/>
          <w:color w:val="000000"/>
          <w:sz w:val="20"/>
          <w:szCs w:val="20"/>
          <w:lang w:eastAsia="en-AU"/>
        </w:rPr>
        <w:t>Executive Officer</w:t>
      </w:r>
      <w:r w:rsidR="00EA7FCD" w:rsidRPr="00EA7FCD">
        <w:rPr>
          <w:rFonts w:ascii="Verdana" w:hAnsi="Verdana" w:cs="Arial"/>
          <w:b w:val="0"/>
          <w:bCs w:val="0"/>
          <w:iCs w:val="0"/>
          <w:color w:val="000000"/>
          <w:sz w:val="20"/>
          <w:szCs w:val="20"/>
          <w:lang w:eastAsia="en-AU"/>
        </w:rPr>
        <w:t xml:space="preserve"> of the </w:t>
      </w:r>
      <w:r w:rsidR="004B1C6E">
        <w:rPr>
          <w:rFonts w:ascii="Verdana" w:hAnsi="Verdana" w:cs="Arial"/>
          <w:b w:val="0"/>
          <w:bCs w:val="0"/>
          <w:iCs w:val="0"/>
          <w:color w:val="000000"/>
          <w:sz w:val="20"/>
          <w:szCs w:val="20"/>
          <w:lang w:eastAsia="en-AU"/>
        </w:rPr>
        <w:t>DDMG</w:t>
      </w:r>
      <w:r w:rsidR="00EA7FCD" w:rsidRPr="00EA7FCD">
        <w:rPr>
          <w:rFonts w:ascii="Verdana" w:hAnsi="Verdana" w:cs="Arial"/>
          <w:b w:val="0"/>
          <w:bCs w:val="0"/>
          <w:iCs w:val="0"/>
          <w:color w:val="000000"/>
          <w:sz w:val="20"/>
          <w:szCs w:val="20"/>
          <w:lang w:eastAsia="en-AU"/>
        </w:rPr>
        <w:t xml:space="preserve"> is responsible for the preparation of this report.</w:t>
      </w:r>
      <w:bookmarkEnd w:id="60"/>
      <w:bookmarkEnd w:id="61"/>
      <w:bookmarkEnd w:id="62"/>
      <w:r w:rsidR="00EA7FCD" w:rsidRPr="00EA7FCD">
        <w:rPr>
          <w:rFonts w:ascii="Verdana" w:hAnsi="Verdana" w:cs="Arial"/>
          <w:b w:val="0"/>
          <w:bCs w:val="0"/>
          <w:iCs w:val="0"/>
          <w:color w:val="000000"/>
          <w:sz w:val="20"/>
          <w:szCs w:val="20"/>
          <w:lang w:eastAsia="en-AU"/>
        </w:rPr>
        <w:t xml:space="preserve"> </w:t>
      </w:r>
    </w:p>
    <w:p w14:paraId="3DBEA49E" w14:textId="77777777" w:rsidR="00EA7FCD" w:rsidRDefault="00EA7FCD" w:rsidP="00817C86">
      <w:pPr>
        <w:pStyle w:val="Heading2"/>
        <w:ind w:left="709" w:hanging="567"/>
        <w:jc w:val="both"/>
        <w:rPr>
          <w:rFonts w:ascii="Arial" w:hAnsi="Arial" w:cs="Arial"/>
          <w:b w:val="0"/>
          <w:bCs w:val="0"/>
          <w:iCs w:val="0"/>
          <w:color w:val="000000"/>
          <w:sz w:val="20"/>
          <w:szCs w:val="20"/>
          <w:lang w:eastAsia="en-AU"/>
        </w:rPr>
      </w:pPr>
    </w:p>
    <w:bookmarkEnd w:id="45"/>
    <w:bookmarkEnd w:id="49"/>
    <w:p w14:paraId="55BE14DE" w14:textId="77777777" w:rsidR="0079004A" w:rsidRPr="0079004A" w:rsidRDefault="0079004A" w:rsidP="00AA323F">
      <w:pPr>
        <w:pStyle w:val="Header"/>
        <w:tabs>
          <w:tab w:val="left" w:pos="900"/>
          <w:tab w:val="right" w:leader="dot" w:pos="8640"/>
        </w:tabs>
        <w:ind w:left="1276"/>
        <w:rPr>
          <w:rFonts w:ascii="Verdana" w:hAnsi="Verdana"/>
          <w:iCs/>
          <w:sz w:val="16"/>
          <w:szCs w:val="16"/>
        </w:rPr>
      </w:pPr>
    </w:p>
    <w:p w14:paraId="043BD1F3" w14:textId="77777777" w:rsidR="0079004A" w:rsidRPr="0079004A" w:rsidRDefault="0079004A">
      <w:pPr>
        <w:pStyle w:val="Header"/>
        <w:tabs>
          <w:tab w:val="clear" w:pos="4320"/>
          <w:tab w:val="left" w:pos="900"/>
          <w:tab w:val="right" w:leader="dot" w:pos="8640"/>
        </w:tabs>
        <w:rPr>
          <w:rFonts w:ascii="Verdana" w:hAnsi="Verdana"/>
          <w:iCs/>
          <w:sz w:val="16"/>
          <w:szCs w:val="16"/>
        </w:rPr>
      </w:pPr>
    </w:p>
    <w:p w14:paraId="05F210FA" w14:textId="77777777" w:rsidR="001F3D85" w:rsidRPr="00A511D4" w:rsidRDefault="00371EFA" w:rsidP="004D58EC">
      <w:pPr>
        <w:pStyle w:val="Heading2"/>
        <w:jc w:val="both"/>
        <w:rPr>
          <w:rFonts w:ascii="Verdana" w:hAnsi="Verdana"/>
          <w:color w:val="1F3864"/>
          <w:szCs w:val="28"/>
        </w:rPr>
      </w:pPr>
      <w:bookmarkStart w:id="63" w:name="_Toc456251450"/>
      <w:r>
        <w:rPr>
          <w:rFonts w:ascii="Verdana" w:hAnsi="Verdana"/>
          <w:color w:val="1F497D"/>
          <w:szCs w:val="28"/>
        </w:rPr>
        <w:br w:type="page"/>
      </w:r>
      <w:bookmarkStart w:id="64" w:name="_Toc508363251"/>
      <w:bookmarkStart w:id="65" w:name="Capacity_Building"/>
      <w:bookmarkStart w:id="66" w:name="_Toc96085088"/>
      <w:r w:rsidR="001F3D85" w:rsidRPr="00011465">
        <w:rPr>
          <w:rFonts w:ascii="Verdana" w:hAnsi="Verdana"/>
          <w:color w:val="1F3864" w:themeColor="accent5" w:themeShade="80"/>
          <w:szCs w:val="28"/>
        </w:rPr>
        <w:lastRenderedPageBreak/>
        <w:t>Capacity Building</w:t>
      </w:r>
      <w:bookmarkEnd w:id="63"/>
      <w:bookmarkEnd w:id="64"/>
      <w:bookmarkEnd w:id="65"/>
      <w:bookmarkEnd w:id="66"/>
    </w:p>
    <w:p w14:paraId="3281F50D" w14:textId="77777777" w:rsidR="001F3D85" w:rsidRPr="00A511D4" w:rsidRDefault="001F3D85" w:rsidP="004D58EC">
      <w:pPr>
        <w:jc w:val="both"/>
        <w:rPr>
          <w:rFonts w:ascii="Verdana" w:hAnsi="Verdana"/>
          <w:color w:val="1F3864"/>
          <w:sz w:val="16"/>
          <w:szCs w:val="16"/>
        </w:rPr>
      </w:pPr>
    </w:p>
    <w:p w14:paraId="3EA2D056" w14:textId="77777777" w:rsidR="004B70CD" w:rsidRPr="00011465" w:rsidRDefault="004B70CD" w:rsidP="004D58EC">
      <w:pPr>
        <w:pStyle w:val="Heading2"/>
        <w:jc w:val="both"/>
        <w:rPr>
          <w:rFonts w:ascii="Verdana" w:hAnsi="Verdana"/>
          <w:color w:val="1F4E79" w:themeColor="accent1" w:themeShade="80"/>
          <w:sz w:val="20"/>
          <w:szCs w:val="20"/>
        </w:rPr>
      </w:pPr>
      <w:bookmarkStart w:id="67" w:name="_Toc456251453"/>
      <w:bookmarkStart w:id="68" w:name="_Toc508363252"/>
      <w:bookmarkStart w:id="69" w:name="Post_Disaster_Assessment"/>
      <w:bookmarkStart w:id="70" w:name="_Toc96085089"/>
      <w:r w:rsidRPr="00011465">
        <w:rPr>
          <w:rFonts w:ascii="Verdana" w:hAnsi="Verdana"/>
          <w:color w:val="1F4E79" w:themeColor="accent1" w:themeShade="80"/>
          <w:sz w:val="20"/>
          <w:szCs w:val="20"/>
        </w:rPr>
        <w:t>Post Disaster Assessment</w:t>
      </w:r>
      <w:bookmarkEnd w:id="67"/>
      <w:bookmarkEnd w:id="68"/>
      <w:bookmarkEnd w:id="69"/>
      <w:bookmarkEnd w:id="70"/>
    </w:p>
    <w:p w14:paraId="071F3A34" w14:textId="77777777" w:rsidR="004B70CD" w:rsidRPr="00DA1C47" w:rsidRDefault="004B70CD" w:rsidP="004D58EC">
      <w:pPr>
        <w:jc w:val="both"/>
      </w:pPr>
    </w:p>
    <w:p w14:paraId="540890E4" w14:textId="77777777" w:rsidR="004B70CD" w:rsidRDefault="004B70CD" w:rsidP="004D58EC">
      <w:pPr>
        <w:autoSpaceDE w:val="0"/>
        <w:autoSpaceDN w:val="0"/>
        <w:adjustRightInd w:val="0"/>
        <w:jc w:val="both"/>
        <w:rPr>
          <w:rFonts w:ascii="Verdana" w:eastAsia="SimSun" w:hAnsi="Verdana" w:cs="Verdana"/>
          <w:sz w:val="20"/>
          <w:szCs w:val="20"/>
          <w:lang w:eastAsia="zh-CN"/>
        </w:rPr>
      </w:pPr>
      <w:r w:rsidRPr="006F0510">
        <w:rPr>
          <w:rFonts w:ascii="Verdana" w:eastAsia="SimSun" w:hAnsi="Verdana" w:cs="Verdana"/>
          <w:sz w:val="20"/>
          <w:szCs w:val="20"/>
          <w:lang w:eastAsia="zh-CN"/>
        </w:rPr>
        <w:t>The review of operational activities undertaken during a disaster is a key component in ensuring capability development and the continuous improvement of disaster management arrangements.</w:t>
      </w:r>
    </w:p>
    <w:p w14:paraId="67AB56EA" w14:textId="77777777" w:rsidR="004B70CD" w:rsidRPr="006F0510" w:rsidRDefault="004B70CD" w:rsidP="004D58EC">
      <w:pPr>
        <w:autoSpaceDE w:val="0"/>
        <w:autoSpaceDN w:val="0"/>
        <w:adjustRightInd w:val="0"/>
        <w:jc w:val="both"/>
        <w:rPr>
          <w:rFonts w:ascii="Verdana" w:eastAsia="SimSun" w:hAnsi="Verdana" w:cs="Verdana"/>
          <w:sz w:val="20"/>
          <w:szCs w:val="20"/>
          <w:lang w:eastAsia="zh-CN"/>
        </w:rPr>
      </w:pPr>
    </w:p>
    <w:p w14:paraId="333231EA" w14:textId="77777777" w:rsidR="004B70CD" w:rsidRPr="006F0510" w:rsidRDefault="004B70CD" w:rsidP="004D58EC">
      <w:pPr>
        <w:autoSpaceDE w:val="0"/>
        <w:autoSpaceDN w:val="0"/>
        <w:adjustRightInd w:val="0"/>
        <w:jc w:val="both"/>
        <w:rPr>
          <w:rFonts w:ascii="Verdana" w:eastAsia="SimSun" w:hAnsi="Verdana" w:cs="Verdana"/>
          <w:sz w:val="20"/>
          <w:szCs w:val="20"/>
          <w:lang w:eastAsia="zh-CN"/>
        </w:rPr>
      </w:pPr>
      <w:r w:rsidRPr="006F0510">
        <w:rPr>
          <w:rFonts w:ascii="Verdana" w:eastAsia="SimSun" w:hAnsi="Verdana" w:cs="Verdana"/>
          <w:sz w:val="20"/>
          <w:szCs w:val="20"/>
          <w:lang w:eastAsia="zh-CN"/>
        </w:rPr>
        <w:t>Post-disaster reviews are conducted to:</w:t>
      </w:r>
    </w:p>
    <w:p w14:paraId="27B1AEDB" w14:textId="77777777" w:rsidR="004B70CD" w:rsidRDefault="004B70CD" w:rsidP="00E53B07">
      <w:pPr>
        <w:numPr>
          <w:ilvl w:val="0"/>
          <w:numId w:val="15"/>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6F0510">
        <w:rPr>
          <w:rFonts w:ascii="Verdana" w:eastAsia="SimSun" w:hAnsi="Verdana" w:cs="Verdana"/>
          <w:sz w:val="20"/>
          <w:szCs w:val="20"/>
          <w:lang w:eastAsia="zh-CN"/>
        </w:rPr>
        <w:t>assess disaster operations undertaken for a given disaster including actions, decisions or processes;</w:t>
      </w:r>
    </w:p>
    <w:p w14:paraId="668DE105" w14:textId="77777777" w:rsidR="004B70CD" w:rsidRDefault="004B70CD" w:rsidP="00E53B07">
      <w:pPr>
        <w:numPr>
          <w:ilvl w:val="0"/>
          <w:numId w:val="15"/>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2D24A7">
        <w:rPr>
          <w:rFonts w:ascii="Verdana" w:eastAsia="SimSun" w:hAnsi="Verdana" w:cs="Verdana"/>
          <w:sz w:val="20"/>
          <w:szCs w:val="20"/>
          <w:lang w:eastAsia="zh-CN"/>
        </w:rPr>
        <w:t>document those processes that worked well and identify a course of action to ensure that they are captured and</w:t>
      </w:r>
      <w:r>
        <w:rPr>
          <w:rFonts w:ascii="Verdana" w:eastAsia="SimSun" w:hAnsi="Verdana" w:cs="Verdana"/>
          <w:sz w:val="20"/>
          <w:szCs w:val="20"/>
          <w:lang w:eastAsia="zh-CN"/>
        </w:rPr>
        <w:t xml:space="preserve"> updated in relevant doctrine for use in </w:t>
      </w:r>
      <w:r w:rsidR="004D58EC">
        <w:rPr>
          <w:rFonts w:ascii="Verdana" w:eastAsia="SimSun" w:hAnsi="Verdana" w:cs="Verdana"/>
          <w:sz w:val="20"/>
          <w:szCs w:val="20"/>
          <w:lang w:eastAsia="zh-CN"/>
        </w:rPr>
        <w:t>future operations</w:t>
      </w:r>
      <w:r w:rsidR="003D2239">
        <w:rPr>
          <w:rFonts w:ascii="Verdana" w:eastAsia="SimSun" w:hAnsi="Verdana" w:cs="Verdana"/>
          <w:sz w:val="20"/>
          <w:szCs w:val="20"/>
          <w:lang w:eastAsia="zh-CN"/>
        </w:rPr>
        <w:t>; and</w:t>
      </w:r>
    </w:p>
    <w:p w14:paraId="6BFE785F" w14:textId="77777777" w:rsidR="004B70CD" w:rsidRDefault="004B70CD" w:rsidP="00E53B07">
      <w:pPr>
        <w:numPr>
          <w:ilvl w:val="0"/>
          <w:numId w:val="15"/>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6F0510">
        <w:rPr>
          <w:rFonts w:ascii="Verdana" w:eastAsia="SimSun" w:hAnsi="Verdana" w:cs="Verdana"/>
          <w:sz w:val="20"/>
          <w:szCs w:val="20"/>
          <w:lang w:eastAsia="zh-CN"/>
        </w:rPr>
        <w:t>assess capability and consider where additional training and/or exercises may enhance capacity.</w:t>
      </w:r>
    </w:p>
    <w:p w14:paraId="1C5CC282" w14:textId="77777777" w:rsidR="0079004A" w:rsidRDefault="0079004A" w:rsidP="004D58EC">
      <w:pPr>
        <w:autoSpaceDE w:val="0"/>
        <w:autoSpaceDN w:val="0"/>
        <w:adjustRightInd w:val="0"/>
        <w:jc w:val="both"/>
        <w:rPr>
          <w:rFonts w:ascii="Verdana" w:eastAsia="SimSun" w:hAnsi="Verdana" w:cs="Verdana"/>
          <w:sz w:val="16"/>
          <w:szCs w:val="16"/>
          <w:lang w:eastAsia="zh-CN"/>
        </w:rPr>
      </w:pPr>
    </w:p>
    <w:p w14:paraId="2D9EC194" w14:textId="74B73D69" w:rsidR="0079004A" w:rsidRPr="008F7F66" w:rsidRDefault="00706693" w:rsidP="004D58EC">
      <w:pPr>
        <w:autoSpaceDE w:val="0"/>
        <w:autoSpaceDN w:val="0"/>
        <w:adjustRightInd w:val="0"/>
        <w:jc w:val="both"/>
        <w:rPr>
          <w:rFonts w:ascii="Verdana" w:eastAsia="SimSun" w:hAnsi="Verdana" w:cs="Verdana"/>
          <w:sz w:val="20"/>
          <w:szCs w:val="20"/>
          <w:lang w:eastAsia="zh-CN"/>
        </w:rPr>
      </w:pPr>
      <w:r w:rsidRPr="008F7F66">
        <w:rPr>
          <w:rFonts w:ascii="Verdana" w:hAnsi="Verdana"/>
          <w:sz w:val="20"/>
          <w:szCs w:val="20"/>
        </w:rPr>
        <w:t xml:space="preserve">Guidelines and reporting requirements relating to post disaster assessments are contained within the </w:t>
      </w:r>
      <w:hyperlink r:id="rId21" w:history="1">
        <w:r w:rsidRPr="00706693">
          <w:rPr>
            <w:rStyle w:val="Hyperlink"/>
            <w:rFonts w:ascii="Verdana" w:hAnsi="Verdana"/>
            <w:sz w:val="20"/>
            <w:szCs w:val="20"/>
          </w:rPr>
          <w:t>Prevention preparedness response and recovery disaster management guideline</w:t>
        </w:r>
      </w:hyperlink>
    </w:p>
    <w:p w14:paraId="029E3C89" w14:textId="77777777" w:rsidR="004B70CD" w:rsidRDefault="004B70CD" w:rsidP="004D58EC">
      <w:pPr>
        <w:jc w:val="both"/>
        <w:rPr>
          <w:color w:val="1F497D"/>
        </w:rPr>
      </w:pPr>
    </w:p>
    <w:p w14:paraId="0B8512B6" w14:textId="77777777" w:rsidR="00571309" w:rsidRPr="00A511D4" w:rsidRDefault="00057B6D" w:rsidP="004D58EC">
      <w:pPr>
        <w:pStyle w:val="Heading2"/>
        <w:jc w:val="both"/>
        <w:rPr>
          <w:rFonts w:ascii="Verdana" w:hAnsi="Verdana"/>
          <w:color w:val="1F3864"/>
          <w:sz w:val="20"/>
          <w:szCs w:val="20"/>
        </w:rPr>
      </w:pPr>
      <w:bookmarkStart w:id="71" w:name="_Toc456251451"/>
      <w:bookmarkStart w:id="72" w:name="_Toc508363253"/>
      <w:bookmarkStart w:id="73" w:name="_Toc96085090"/>
      <w:bookmarkStart w:id="74" w:name="Training"/>
      <w:bookmarkStart w:id="75" w:name="_Hlk94257262"/>
      <w:r w:rsidRPr="00A511D4">
        <w:rPr>
          <w:rFonts w:ascii="Verdana" w:hAnsi="Verdana"/>
          <w:color w:val="1F3864"/>
          <w:sz w:val="20"/>
          <w:szCs w:val="20"/>
        </w:rPr>
        <w:t>Training</w:t>
      </w:r>
      <w:bookmarkEnd w:id="71"/>
      <w:bookmarkEnd w:id="72"/>
      <w:bookmarkEnd w:id="73"/>
    </w:p>
    <w:bookmarkEnd w:id="74"/>
    <w:p w14:paraId="0B2B99C7" w14:textId="77777777" w:rsidR="009849FA" w:rsidRPr="00A511D4" w:rsidRDefault="009849FA" w:rsidP="004D58EC">
      <w:pPr>
        <w:jc w:val="both"/>
        <w:rPr>
          <w:color w:val="1F3864"/>
        </w:rPr>
      </w:pPr>
    </w:p>
    <w:p w14:paraId="666AA32A" w14:textId="77777777" w:rsidR="00057B6D" w:rsidRPr="0061687B" w:rsidRDefault="00057B6D" w:rsidP="004D58EC">
      <w:pPr>
        <w:pStyle w:val="Header"/>
        <w:tabs>
          <w:tab w:val="left" w:pos="900"/>
          <w:tab w:val="right" w:leader="dot" w:pos="8640"/>
        </w:tabs>
        <w:jc w:val="both"/>
        <w:rPr>
          <w:rFonts w:ascii="Verdana" w:hAnsi="Verdana"/>
          <w:iCs/>
          <w:sz w:val="20"/>
          <w:szCs w:val="20"/>
          <w:lang w:val="en-US"/>
        </w:rPr>
      </w:pPr>
    </w:p>
    <w:p w14:paraId="240278CC" w14:textId="2F536AC5" w:rsidR="004267EA" w:rsidRDefault="001F3D85" w:rsidP="004D58EC">
      <w:pPr>
        <w:pStyle w:val="Header"/>
        <w:tabs>
          <w:tab w:val="left" w:pos="900"/>
          <w:tab w:val="right" w:leader="dot" w:pos="8640"/>
        </w:tabs>
        <w:jc w:val="both"/>
        <w:rPr>
          <w:rFonts w:ascii="Verdana" w:hAnsi="Verdana"/>
          <w:iCs/>
          <w:sz w:val="20"/>
          <w:szCs w:val="20"/>
          <w:lang w:val="en-US"/>
        </w:rPr>
      </w:pPr>
      <w:r>
        <w:rPr>
          <w:rFonts w:ascii="Verdana" w:hAnsi="Verdana"/>
          <w:iCs/>
          <w:sz w:val="20"/>
          <w:szCs w:val="20"/>
          <w:lang w:val="en-US"/>
        </w:rPr>
        <w:t xml:space="preserve">The </w:t>
      </w:r>
      <w:r w:rsidR="00231A73">
        <w:rPr>
          <w:rFonts w:ascii="Verdana" w:hAnsi="Verdana"/>
          <w:iCs/>
          <w:sz w:val="20"/>
          <w:szCs w:val="20"/>
          <w:lang w:val="en-US"/>
        </w:rPr>
        <w:t>Toowoomba</w:t>
      </w:r>
      <w:r>
        <w:rPr>
          <w:rFonts w:ascii="Verdana" w:hAnsi="Verdana"/>
          <w:iCs/>
          <w:sz w:val="20"/>
          <w:szCs w:val="20"/>
          <w:lang w:val="en-US"/>
        </w:rPr>
        <w:t xml:space="preserve"> </w:t>
      </w:r>
      <w:r w:rsidR="00A949D4">
        <w:rPr>
          <w:rFonts w:ascii="Verdana" w:hAnsi="Verdana"/>
          <w:iCs/>
          <w:sz w:val="20"/>
          <w:szCs w:val="20"/>
          <w:lang w:val="en-US"/>
        </w:rPr>
        <w:t xml:space="preserve">based </w:t>
      </w:r>
      <w:r w:rsidR="005632F0">
        <w:rPr>
          <w:rFonts w:ascii="Verdana" w:hAnsi="Verdana"/>
          <w:iCs/>
          <w:sz w:val="20"/>
          <w:szCs w:val="20"/>
          <w:lang w:val="en-US"/>
        </w:rPr>
        <w:t xml:space="preserve"> </w:t>
      </w:r>
      <w:r w:rsidR="0021352F">
        <w:rPr>
          <w:rFonts w:ascii="Verdana" w:hAnsi="Verdana"/>
          <w:iCs/>
          <w:sz w:val="20"/>
          <w:szCs w:val="20"/>
          <w:lang w:val="en-US"/>
        </w:rPr>
        <w:t>EMC</w:t>
      </w:r>
      <w:r w:rsidR="00A949D4">
        <w:rPr>
          <w:rFonts w:ascii="Verdana" w:hAnsi="Verdana"/>
          <w:iCs/>
          <w:sz w:val="20"/>
          <w:szCs w:val="20"/>
          <w:lang w:val="en-US"/>
        </w:rPr>
        <w:t>’s</w:t>
      </w:r>
      <w:r w:rsidR="00057B6D" w:rsidRPr="0061687B">
        <w:rPr>
          <w:rFonts w:ascii="Verdana" w:hAnsi="Verdana"/>
          <w:iCs/>
          <w:sz w:val="20"/>
          <w:szCs w:val="20"/>
          <w:lang w:val="en-US"/>
        </w:rPr>
        <w:t xml:space="preserve"> </w:t>
      </w:r>
      <w:r w:rsidR="00A949D4">
        <w:rPr>
          <w:rFonts w:ascii="Verdana" w:hAnsi="Verdana"/>
          <w:iCs/>
          <w:sz w:val="20"/>
          <w:szCs w:val="20"/>
          <w:lang w:val="en-US"/>
        </w:rPr>
        <w:t>are</w:t>
      </w:r>
      <w:r w:rsidR="00057B6D" w:rsidRPr="0061687B">
        <w:rPr>
          <w:rFonts w:ascii="Verdana" w:hAnsi="Verdana"/>
          <w:iCs/>
          <w:sz w:val="20"/>
          <w:szCs w:val="20"/>
          <w:lang w:val="en-US"/>
        </w:rPr>
        <w:t xml:space="preserve"> responsible for </w:t>
      </w:r>
      <w:r>
        <w:rPr>
          <w:rFonts w:ascii="Verdana" w:hAnsi="Verdana"/>
          <w:iCs/>
          <w:sz w:val="20"/>
          <w:szCs w:val="20"/>
          <w:lang w:val="en-US"/>
        </w:rPr>
        <w:t>delivering</w:t>
      </w:r>
      <w:r w:rsidR="00057B6D" w:rsidRPr="0061687B">
        <w:rPr>
          <w:rFonts w:ascii="Verdana" w:hAnsi="Verdana"/>
          <w:iCs/>
          <w:sz w:val="20"/>
          <w:szCs w:val="20"/>
          <w:lang w:val="en-US"/>
        </w:rPr>
        <w:t xml:space="preserve"> disaster management training within the district</w:t>
      </w:r>
      <w:r>
        <w:rPr>
          <w:rFonts w:ascii="Verdana" w:hAnsi="Verdana"/>
          <w:iCs/>
          <w:sz w:val="20"/>
          <w:szCs w:val="20"/>
          <w:lang w:val="en-US"/>
        </w:rPr>
        <w:t xml:space="preserve"> with the help of coordination by the Local Government Disaster Management Officers</w:t>
      </w:r>
      <w:r w:rsidR="008518F9">
        <w:rPr>
          <w:rFonts w:ascii="Verdana" w:hAnsi="Verdana"/>
          <w:iCs/>
          <w:sz w:val="20"/>
          <w:szCs w:val="20"/>
          <w:lang w:val="en-US"/>
        </w:rPr>
        <w:t xml:space="preserve"> and the </w:t>
      </w:r>
      <w:r w:rsidR="003874E4">
        <w:rPr>
          <w:rFonts w:ascii="Verdana" w:hAnsi="Verdana"/>
          <w:iCs/>
          <w:sz w:val="20"/>
          <w:szCs w:val="20"/>
          <w:lang w:val="en-US"/>
        </w:rPr>
        <w:t>Executive Officer</w:t>
      </w:r>
      <w:r w:rsidR="008518F9">
        <w:rPr>
          <w:rFonts w:ascii="Verdana" w:hAnsi="Verdana"/>
          <w:iCs/>
          <w:sz w:val="20"/>
          <w:szCs w:val="20"/>
          <w:lang w:val="en-US"/>
        </w:rPr>
        <w:t xml:space="preserve"> of the Toowoomba DDMG</w:t>
      </w:r>
      <w:r w:rsidR="00AC1811">
        <w:rPr>
          <w:rFonts w:ascii="Verdana" w:hAnsi="Verdana"/>
          <w:iCs/>
          <w:sz w:val="20"/>
          <w:szCs w:val="20"/>
          <w:lang w:val="en-US"/>
        </w:rPr>
        <w:t xml:space="preserve">. They are also responsible for </w:t>
      </w:r>
      <w:r w:rsidR="00CC3CC4">
        <w:rPr>
          <w:rFonts w:ascii="Verdana" w:hAnsi="Verdana"/>
          <w:iCs/>
          <w:sz w:val="20"/>
          <w:szCs w:val="20"/>
          <w:lang w:val="en-US"/>
        </w:rPr>
        <w:t xml:space="preserve">maintaining a calendar </w:t>
      </w:r>
      <w:r w:rsidR="00AC1811">
        <w:rPr>
          <w:rFonts w:ascii="Verdana" w:hAnsi="Verdana"/>
          <w:iCs/>
          <w:sz w:val="20"/>
          <w:szCs w:val="20"/>
          <w:lang w:val="en-US"/>
        </w:rPr>
        <w:t>of related</w:t>
      </w:r>
      <w:r w:rsidR="00CC3CC4">
        <w:rPr>
          <w:rFonts w:ascii="Verdana" w:hAnsi="Verdana"/>
          <w:iCs/>
          <w:sz w:val="20"/>
          <w:szCs w:val="20"/>
          <w:lang w:val="en-US"/>
        </w:rPr>
        <w:t xml:space="preserve"> training conducted within the district</w:t>
      </w:r>
      <w:r>
        <w:rPr>
          <w:rFonts w:ascii="Verdana" w:hAnsi="Verdana"/>
          <w:iCs/>
          <w:sz w:val="20"/>
          <w:szCs w:val="20"/>
          <w:lang w:val="en-US"/>
        </w:rPr>
        <w:t xml:space="preserve">. </w:t>
      </w:r>
      <w:r w:rsidR="005D7D09">
        <w:rPr>
          <w:rFonts w:ascii="Verdana" w:hAnsi="Verdana"/>
          <w:iCs/>
          <w:sz w:val="20"/>
          <w:szCs w:val="20"/>
          <w:lang w:val="en-US"/>
        </w:rPr>
        <w:t xml:space="preserve">This </w:t>
      </w:r>
      <w:r w:rsidR="005B1017">
        <w:rPr>
          <w:rFonts w:ascii="Verdana" w:hAnsi="Verdana"/>
          <w:iCs/>
          <w:sz w:val="20"/>
          <w:szCs w:val="20"/>
          <w:lang w:val="en-US"/>
        </w:rPr>
        <w:t>process</w:t>
      </w:r>
      <w:r w:rsidR="004B1C6E">
        <w:rPr>
          <w:rFonts w:ascii="Verdana" w:hAnsi="Verdana"/>
          <w:iCs/>
          <w:sz w:val="20"/>
          <w:szCs w:val="20"/>
          <w:lang w:val="en-US"/>
        </w:rPr>
        <w:t xml:space="preserve"> enables the d</w:t>
      </w:r>
      <w:r w:rsidR="005D7D09">
        <w:rPr>
          <w:rFonts w:ascii="Verdana" w:hAnsi="Verdana"/>
          <w:iCs/>
          <w:sz w:val="20"/>
          <w:szCs w:val="20"/>
          <w:lang w:val="en-US"/>
        </w:rPr>
        <w:t>istrict</w:t>
      </w:r>
      <w:r w:rsidR="00AC1811">
        <w:rPr>
          <w:rFonts w:ascii="Verdana" w:hAnsi="Verdana"/>
          <w:iCs/>
          <w:sz w:val="20"/>
          <w:szCs w:val="20"/>
          <w:lang w:val="en-US"/>
        </w:rPr>
        <w:t xml:space="preserve"> disaster management stakeholders</w:t>
      </w:r>
      <w:r w:rsidR="005D7D09">
        <w:rPr>
          <w:rFonts w:ascii="Verdana" w:hAnsi="Verdana"/>
          <w:iCs/>
          <w:sz w:val="20"/>
          <w:szCs w:val="20"/>
          <w:lang w:val="en-US"/>
        </w:rPr>
        <w:t xml:space="preserve"> to collaborate on d</w:t>
      </w:r>
      <w:r>
        <w:rPr>
          <w:rFonts w:ascii="Verdana" w:hAnsi="Verdana"/>
          <w:iCs/>
          <w:sz w:val="20"/>
          <w:szCs w:val="20"/>
          <w:lang w:val="en-US"/>
        </w:rPr>
        <w:t>ates for tr</w:t>
      </w:r>
      <w:r w:rsidR="005D7D09">
        <w:rPr>
          <w:rFonts w:ascii="Verdana" w:hAnsi="Verdana"/>
          <w:iCs/>
          <w:sz w:val="20"/>
          <w:szCs w:val="20"/>
          <w:lang w:val="en-US"/>
        </w:rPr>
        <w:t>a</w:t>
      </w:r>
      <w:r w:rsidR="009849FA">
        <w:rPr>
          <w:rFonts w:ascii="Verdana" w:hAnsi="Verdana"/>
          <w:iCs/>
          <w:sz w:val="20"/>
          <w:szCs w:val="20"/>
          <w:lang w:val="en-US"/>
        </w:rPr>
        <w:t>ining and</w:t>
      </w:r>
      <w:r w:rsidR="00AC1811">
        <w:rPr>
          <w:rFonts w:ascii="Verdana" w:hAnsi="Verdana"/>
          <w:iCs/>
          <w:sz w:val="20"/>
          <w:szCs w:val="20"/>
          <w:lang w:val="en-US"/>
        </w:rPr>
        <w:t xml:space="preserve"> ex</w:t>
      </w:r>
      <w:r w:rsidR="009849FA">
        <w:rPr>
          <w:rFonts w:ascii="Verdana" w:hAnsi="Verdana"/>
          <w:iCs/>
          <w:sz w:val="20"/>
          <w:szCs w:val="20"/>
          <w:lang w:val="en-US"/>
        </w:rPr>
        <w:t>ercising</w:t>
      </w:r>
      <w:r w:rsidR="00AC1811">
        <w:rPr>
          <w:rFonts w:ascii="Verdana" w:hAnsi="Verdana"/>
          <w:iCs/>
          <w:sz w:val="20"/>
          <w:szCs w:val="20"/>
          <w:lang w:val="en-US"/>
        </w:rPr>
        <w:t>.</w:t>
      </w:r>
    </w:p>
    <w:p w14:paraId="0DE0EB3A" w14:textId="77777777" w:rsidR="004267EA" w:rsidRDefault="004267EA" w:rsidP="004D58EC">
      <w:pPr>
        <w:pStyle w:val="Header"/>
        <w:tabs>
          <w:tab w:val="left" w:pos="900"/>
          <w:tab w:val="right" w:leader="dot" w:pos="8640"/>
        </w:tabs>
        <w:jc w:val="both"/>
        <w:rPr>
          <w:rFonts w:ascii="Verdana" w:hAnsi="Verdana"/>
          <w:iCs/>
          <w:sz w:val="20"/>
          <w:szCs w:val="20"/>
          <w:lang w:val="en-US"/>
        </w:rPr>
      </w:pPr>
    </w:p>
    <w:p w14:paraId="08ACBDA1" w14:textId="77777777" w:rsidR="004267EA" w:rsidRPr="004267EA" w:rsidRDefault="00057B6D" w:rsidP="004D58EC">
      <w:pPr>
        <w:pStyle w:val="Header"/>
        <w:tabs>
          <w:tab w:val="left" w:pos="900"/>
          <w:tab w:val="right" w:leader="dot" w:pos="8640"/>
        </w:tabs>
        <w:jc w:val="both"/>
        <w:rPr>
          <w:rFonts w:ascii="Verdana" w:hAnsi="Verdana"/>
          <w:iCs/>
          <w:sz w:val="20"/>
          <w:szCs w:val="20"/>
          <w:lang w:val="en-US"/>
        </w:rPr>
      </w:pPr>
      <w:r w:rsidRPr="004267EA">
        <w:rPr>
          <w:rFonts w:ascii="Verdana" w:hAnsi="Verdana"/>
          <w:iCs/>
          <w:sz w:val="20"/>
          <w:szCs w:val="20"/>
        </w:rPr>
        <w:t>Agencies and organisations represented on the DDMG have the responsibility of providing suitable opportunities for DDMG representatives (including deputies) to attend required training.</w:t>
      </w:r>
      <w:r w:rsidR="004267EA" w:rsidRPr="004267EA">
        <w:rPr>
          <w:rFonts w:ascii="Verdana" w:hAnsi="Verdana"/>
          <w:iCs/>
          <w:sz w:val="20"/>
          <w:szCs w:val="20"/>
        </w:rPr>
        <w:t xml:space="preserve"> </w:t>
      </w:r>
      <w:r w:rsidR="004267EA">
        <w:rPr>
          <w:rFonts w:ascii="Verdana" w:hAnsi="Verdana"/>
          <w:sz w:val="20"/>
          <w:szCs w:val="20"/>
        </w:rPr>
        <w:t xml:space="preserve">In addition, </w:t>
      </w:r>
      <w:r w:rsidR="004267EA" w:rsidRPr="004267EA">
        <w:rPr>
          <w:rFonts w:ascii="Verdana" w:hAnsi="Verdana"/>
          <w:sz w:val="20"/>
          <w:szCs w:val="20"/>
        </w:rPr>
        <w:t xml:space="preserve">each agency also has a responsibility to conduct </w:t>
      </w:r>
      <w:r w:rsidR="004267EA">
        <w:rPr>
          <w:rFonts w:ascii="Verdana" w:hAnsi="Verdana"/>
          <w:sz w:val="20"/>
          <w:szCs w:val="20"/>
        </w:rPr>
        <w:t xml:space="preserve">relevant </w:t>
      </w:r>
      <w:r w:rsidR="004267EA" w:rsidRPr="004267EA">
        <w:rPr>
          <w:rFonts w:ascii="Verdana" w:hAnsi="Verdana"/>
          <w:sz w:val="20"/>
          <w:szCs w:val="20"/>
        </w:rPr>
        <w:t>internal training/exercising of their staff and where appropriate, offer other age</w:t>
      </w:r>
      <w:r w:rsidR="004267EA">
        <w:rPr>
          <w:rFonts w:ascii="Verdana" w:hAnsi="Verdana"/>
          <w:sz w:val="20"/>
          <w:szCs w:val="20"/>
        </w:rPr>
        <w:t>ncies the opportunity to participate.</w:t>
      </w:r>
    </w:p>
    <w:p w14:paraId="65F38DBF" w14:textId="77777777" w:rsidR="00057B6D" w:rsidRPr="0061687B" w:rsidRDefault="00057B6D" w:rsidP="004D58EC">
      <w:pPr>
        <w:pStyle w:val="Header"/>
        <w:tabs>
          <w:tab w:val="left" w:pos="900"/>
          <w:tab w:val="right" w:leader="dot" w:pos="8640"/>
        </w:tabs>
        <w:jc w:val="both"/>
        <w:rPr>
          <w:rFonts w:ascii="Verdana" w:hAnsi="Verdana"/>
          <w:iCs/>
          <w:sz w:val="20"/>
          <w:szCs w:val="20"/>
        </w:rPr>
      </w:pPr>
    </w:p>
    <w:p w14:paraId="4B91C46F" w14:textId="260FC7E1" w:rsidR="00057B6D" w:rsidRDefault="00057B6D" w:rsidP="004D58EC">
      <w:pPr>
        <w:pStyle w:val="Header"/>
        <w:tabs>
          <w:tab w:val="left" w:pos="900"/>
          <w:tab w:val="right" w:leader="dot" w:pos="8640"/>
        </w:tabs>
        <w:jc w:val="both"/>
        <w:rPr>
          <w:rFonts w:ascii="Verdana" w:hAnsi="Verdana"/>
          <w:bCs/>
          <w:iCs/>
          <w:sz w:val="20"/>
          <w:szCs w:val="20"/>
        </w:rPr>
      </w:pPr>
      <w:r w:rsidRPr="0061687B">
        <w:rPr>
          <w:rFonts w:ascii="Verdana" w:hAnsi="Verdana"/>
          <w:iCs/>
          <w:sz w:val="20"/>
          <w:szCs w:val="20"/>
        </w:rPr>
        <w:t xml:space="preserve">To enhance knowledge and disaster management capabilities DDMG representatives (including deputies) are encouraged to complete training courses beyond their relevant minimum requirements of the </w:t>
      </w:r>
      <w:hyperlink r:id="rId22" w:history="1">
        <w:r w:rsidR="0018264C" w:rsidRPr="008F7F66">
          <w:rPr>
            <w:rFonts w:ascii="Verdana" w:hAnsi="Verdana"/>
            <w:color w:val="0000FF"/>
            <w:sz w:val="20"/>
            <w:szCs w:val="20"/>
            <w:u w:val="single"/>
          </w:rPr>
          <w:t>Queensland Disaster Management Training Framework</w:t>
        </w:r>
      </w:hyperlink>
      <w:bookmarkEnd w:id="75"/>
    </w:p>
    <w:p w14:paraId="3229AD51" w14:textId="77777777" w:rsidR="000C7BA8" w:rsidRPr="005339F8" w:rsidRDefault="000C7BA8" w:rsidP="004D58EC">
      <w:pPr>
        <w:pStyle w:val="Header"/>
        <w:tabs>
          <w:tab w:val="left" w:pos="900"/>
          <w:tab w:val="right" w:leader="dot" w:pos="8640"/>
        </w:tabs>
        <w:jc w:val="both"/>
        <w:rPr>
          <w:rFonts w:ascii="Verdana" w:hAnsi="Verdana"/>
          <w:iCs/>
          <w:sz w:val="20"/>
          <w:szCs w:val="20"/>
        </w:rPr>
      </w:pPr>
    </w:p>
    <w:p w14:paraId="7F64EBC5" w14:textId="77777777" w:rsidR="000C7BA8" w:rsidRDefault="000C7BA8" w:rsidP="004D58EC">
      <w:pPr>
        <w:pStyle w:val="Header"/>
        <w:tabs>
          <w:tab w:val="clear" w:pos="4320"/>
          <w:tab w:val="left" w:pos="900"/>
          <w:tab w:val="right" w:leader="dot" w:pos="8640"/>
        </w:tabs>
        <w:jc w:val="both"/>
        <w:rPr>
          <w:rFonts w:ascii="Verdana" w:hAnsi="Verdana"/>
          <w:iCs/>
          <w:sz w:val="20"/>
          <w:szCs w:val="20"/>
        </w:rPr>
      </w:pPr>
    </w:p>
    <w:p w14:paraId="5DB5E285" w14:textId="77777777" w:rsidR="00043494" w:rsidRDefault="00043494" w:rsidP="004D58EC">
      <w:pPr>
        <w:pStyle w:val="Header"/>
        <w:tabs>
          <w:tab w:val="clear" w:pos="4320"/>
          <w:tab w:val="left" w:pos="900"/>
          <w:tab w:val="right" w:leader="dot" w:pos="8640"/>
        </w:tabs>
        <w:jc w:val="both"/>
        <w:rPr>
          <w:rFonts w:ascii="Verdana" w:hAnsi="Verdana"/>
          <w:iCs/>
          <w:sz w:val="20"/>
          <w:szCs w:val="20"/>
        </w:rPr>
      </w:pPr>
    </w:p>
    <w:p w14:paraId="25BFEF32" w14:textId="77777777" w:rsidR="00057B6D" w:rsidRPr="00011465" w:rsidRDefault="00057B6D" w:rsidP="004D58EC">
      <w:pPr>
        <w:pStyle w:val="Heading2"/>
        <w:jc w:val="both"/>
        <w:rPr>
          <w:rFonts w:ascii="Verdana" w:hAnsi="Verdana"/>
          <w:color w:val="1F4E79" w:themeColor="accent1" w:themeShade="80"/>
          <w:sz w:val="20"/>
          <w:szCs w:val="20"/>
        </w:rPr>
      </w:pPr>
      <w:bookmarkStart w:id="76" w:name="_Toc456251452"/>
      <w:bookmarkStart w:id="77" w:name="_Toc508363254"/>
      <w:bookmarkStart w:id="78" w:name="_Toc96085091"/>
      <w:bookmarkStart w:id="79" w:name="Exercises"/>
      <w:r w:rsidRPr="00011465">
        <w:rPr>
          <w:rFonts w:ascii="Verdana" w:hAnsi="Verdana"/>
          <w:color w:val="1F4E79" w:themeColor="accent1" w:themeShade="80"/>
          <w:sz w:val="20"/>
          <w:szCs w:val="20"/>
        </w:rPr>
        <w:t>Exercises</w:t>
      </w:r>
      <w:bookmarkEnd w:id="76"/>
      <w:bookmarkEnd w:id="77"/>
      <w:bookmarkEnd w:id="78"/>
    </w:p>
    <w:bookmarkEnd w:id="79"/>
    <w:p w14:paraId="4F4813B3" w14:textId="77777777" w:rsidR="00DA1C47" w:rsidRPr="00A511D4" w:rsidRDefault="00DA1C47" w:rsidP="004D58EC">
      <w:pPr>
        <w:jc w:val="both"/>
        <w:rPr>
          <w:color w:val="1F3864"/>
        </w:rPr>
      </w:pPr>
    </w:p>
    <w:p w14:paraId="1B289F42" w14:textId="77777777" w:rsidR="00057B6D" w:rsidRPr="00D53C6C" w:rsidRDefault="00057B6D" w:rsidP="0021352F">
      <w:p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 xml:space="preserve">Exercises are a key component of disaster management strategies and are </w:t>
      </w:r>
      <w:r w:rsidR="0021352F">
        <w:rPr>
          <w:rFonts w:ascii="Verdana" w:eastAsia="SimSun" w:hAnsi="Verdana" w:cs="Verdana"/>
          <w:sz w:val="20"/>
          <w:szCs w:val="20"/>
          <w:lang w:eastAsia="zh-CN"/>
        </w:rPr>
        <w:t>conducted with the objective of p</w:t>
      </w:r>
      <w:r w:rsidR="00C647E0" w:rsidRPr="00D53C6C">
        <w:rPr>
          <w:rFonts w:ascii="Verdana" w:eastAsia="SimSun" w:hAnsi="Verdana" w:cs="Verdana"/>
          <w:sz w:val="20"/>
          <w:szCs w:val="20"/>
          <w:lang w:eastAsia="zh-CN"/>
        </w:rPr>
        <w:t xml:space="preserve">racticing </w:t>
      </w:r>
      <w:r w:rsidRPr="00D53C6C">
        <w:rPr>
          <w:rFonts w:ascii="Verdana" w:eastAsia="SimSun" w:hAnsi="Verdana" w:cs="Verdana"/>
          <w:sz w:val="20"/>
          <w:szCs w:val="20"/>
          <w:lang w:eastAsia="zh-CN"/>
        </w:rPr>
        <w:t>coordination procedures during an event including;</w:t>
      </w:r>
    </w:p>
    <w:p w14:paraId="007269AB"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activation of Disaster Management Groups;</w:t>
      </w:r>
    </w:p>
    <w:p w14:paraId="404C6B8F" w14:textId="77777777" w:rsidR="000C7BA8"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activation of District Disaster Coordination Centres;</w:t>
      </w:r>
    </w:p>
    <w:p w14:paraId="4EC72DC2"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information management including dissemination of information in</w:t>
      </w:r>
      <w:r w:rsidR="000C7BA8" w:rsidRPr="00D53C6C">
        <w:rPr>
          <w:rFonts w:ascii="Verdana" w:eastAsia="SimSun" w:hAnsi="Verdana" w:cs="Verdana"/>
          <w:sz w:val="20"/>
          <w:szCs w:val="20"/>
          <w:lang w:eastAsia="zh-CN"/>
        </w:rPr>
        <w:t xml:space="preserve"> </w:t>
      </w:r>
      <w:r w:rsidRPr="00D53C6C">
        <w:rPr>
          <w:rFonts w:ascii="Verdana" w:eastAsia="SimSun" w:hAnsi="Verdana" w:cs="Verdana"/>
          <w:sz w:val="20"/>
          <w:szCs w:val="20"/>
          <w:lang w:eastAsia="zh-CN"/>
        </w:rPr>
        <w:t>respect to threats and warnings, requests for assistance and providing situation reports</w:t>
      </w:r>
      <w:r w:rsidR="00C647E0" w:rsidRPr="00D53C6C">
        <w:rPr>
          <w:rFonts w:ascii="Verdana" w:eastAsia="SimSun" w:hAnsi="Verdana" w:cs="Verdana"/>
          <w:sz w:val="20"/>
          <w:szCs w:val="20"/>
          <w:lang w:eastAsia="zh-CN"/>
        </w:rPr>
        <w:t xml:space="preserve"> and updates</w:t>
      </w:r>
    </w:p>
    <w:p w14:paraId="4A33447E"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enhancing the interoperability of agency representatives;</w:t>
      </w:r>
    </w:p>
    <w:p w14:paraId="2BD76786"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evaluating emergency plans;</w:t>
      </w:r>
    </w:p>
    <w:p w14:paraId="01AB39AE"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 xml:space="preserve">identifying planning and resource </w:t>
      </w:r>
      <w:r w:rsidR="0021352F">
        <w:rPr>
          <w:rFonts w:ascii="Verdana" w:eastAsia="SimSun" w:hAnsi="Verdana" w:cs="Verdana"/>
          <w:sz w:val="20"/>
          <w:szCs w:val="20"/>
          <w:lang w:eastAsia="zh-CN"/>
        </w:rPr>
        <w:t>requirements</w:t>
      </w:r>
      <w:r w:rsidRPr="00D53C6C">
        <w:rPr>
          <w:rFonts w:ascii="Verdana" w:eastAsia="SimSun" w:hAnsi="Verdana" w:cs="Verdana"/>
          <w:sz w:val="20"/>
          <w:szCs w:val="20"/>
          <w:lang w:eastAsia="zh-CN"/>
        </w:rPr>
        <w:t>;</w:t>
      </w:r>
    </w:p>
    <w:p w14:paraId="20D06BF4"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promoting awareness;</w:t>
      </w:r>
    </w:p>
    <w:p w14:paraId="76CA3BC4"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developing competence;</w:t>
      </w:r>
    </w:p>
    <w:p w14:paraId="4763D406"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evaluating risk treatment strategies;</w:t>
      </w:r>
    </w:p>
    <w:p w14:paraId="5BC9D3E7"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lastRenderedPageBreak/>
        <w:t>validating training already conducted;</w:t>
      </w:r>
    </w:p>
    <w:p w14:paraId="68D32A12"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identifying performance gaps and areas for the potential improvement in the skills of agency representatives involved in disaster management; and</w:t>
      </w:r>
    </w:p>
    <w:p w14:paraId="0801D6A0" w14:textId="77777777" w:rsidR="00057B6D" w:rsidRPr="00D53C6C" w:rsidRDefault="00057B6D" w:rsidP="00E53B07">
      <w:pPr>
        <w:numPr>
          <w:ilvl w:val="0"/>
          <w:numId w:val="21"/>
        </w:numPr>
        <w:autoSpaceDE w:val="0"/>
        <w:autoSpaceDN w:val="0"/>
        <w:adjustRightInd w:val="0"/>
        <w:jc w:val="both"/>
        <w:rPr>
          <w:rFonts w:ascii="Verdana" w:eastAsia="SimSun" w:hAnsi="Verdana" w:cs="Verdana"/>
          <w:sz w:val="20"/>
          <w:szCs w:val="20"/>
          <w:lang w:eastAsia="zh-CN"/>
        </w:rPr>
      </w:pPr>
      <w:r w:rsidRPr="00D53C6C">
        <w:rPr>
          <w:rFonts w:ascii="Verdana" w:eastAsia="SimSun" w:hAnsi="Verdana" w:cs="Verdana"/>
          <w:sz w:val="20"/>
          <w:szCs w:val="20"/>
          <w:lang w:eastAsia="zh-CN"/>
        </w:rPr>
        <w:t>evaluating equipment, techniques and processes in general.</w:t>
      </w:r>
    </w:p>
    <w:p w14:paraId="499362AF" w14:textId="77777777" w:rsidR="00057B6D" w:rsidRPr="00D53C6C" w:rsidRDefault="00057B6D" w:rsidP="004D58EC">
      <w:pPr>
        <w:autoSpaceDE w:val="0"/>
        <w:autoSpaceDN w:val="0"/>
        <w:adjustRightInd w:val="0"/>
        <w:ind w:left="360"/>
        <w:jc w:val="both"/>
        <w:rPr>
          <w:rFonts w:ascii="Verdana" w:eastAsia="SimSun" w:hAnsi="Verdana" w:cs="Verdana"/>
          <w:sz w:val="20"/>
          <w:szCs w:val="20"/>
          <w:lang w:eastAsia="zh-CN"/>
        </w:rPr>
      </w:pPr>
    </w:p>
    <w:p w14:paraId="363DB402" w14:textId="77777777" w:rsidR="00043494" w:rsidRDefault="00985904" w:rsidP="004D58EC">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Unless activated in an operational capacity, t</w:t>
      </w:r>
      <w:r w:rsidR="00057B6D" w:rsidRPr="00D53C6C">
        <w:rPr>
          <w:rFonts w:ascii="Verdana" w:eastAsia="SimSun" w:hAnsi="Verdana" w:cs="Verdana"/>
          <w:sz w:val="20"/>
          <w:szCs w:val="20"/>
          <w:lang w:eastAsia="zh-CN"/>
        </w:rPr>
        <w:t xml:space="preserve">he DDMG will conduct at least </w:t>
      </w:r>
      <w:r w:rsidR="006F0510" w:rsidRPr="00D53C6C">
        <w:rPr>
          <w:rFonts w:ascii="Verdana" w:eastAsia="SimSun" w:hAnsi="Verdana" w:cs="Verdana"/>
          <w:sz w:val="20"/>
          <w:szCs w:val="20"/>
          <w:lang w:eastAsia="zh-CN"/>
        </w:rPr>
        <w:t>one exercise</w:t>
      </w:r>
      <w:r w:rsidR="00057B6D" w:rsidRPr="00D53C6C">
        <w:rPr>
          <w:rFonts w:ascii="Verdana" w:eastAsia="SimSun" w:hAnsi="Verdana" w:cs="Verdana"/>
          <w:sz w:val="20"/>
          <w:szCs w:val="20"/>
          <w:lang w:eastAsia="zh-CN"/>
        </w:rPr>
        <w:t xml:space="preserve"> annually, to include all core members of the DDMG. A</w:t>
      </w:r>
      <w:r w:rsidR="0021352F">
        <w:rPr>
          <w:rFonts w:ascii="Verdana" w:eastAsia="SimSun" w:hAnsi="Verdana" w:cs="Verdana"/>
          <w:sz w:val="20"/>
          <w:szCs w:val="20"/>
          <w:lang w:eastAsia="zh-CN"/>
        </w:rPr>
        <w:t>dditionally, on an annual basis,</w:t>
      </w:r>
      <w:r w:rsidR="00057B6D" w:rsidRPr="00D53C6C">
        <w:rPr>
          <w:rFonts w:ascii="Verdana" w:eastAsia="SimSun" w:hAnsi="Verdana" w:cs="Verdana"/>
          <w:sz w:val="20"/>
          <w:szCs w:val="20"/>
          <w:lang w:eastAsia="zh-CN"/>
        </w:rPr>
        <w:t xml:space="preserve"> functional committees will exercise their respective sub-plans, independent of the aforementioned district exercise.</w:t>
      </w:r>
    </w:p>
    <w:p w14:paraId="782F81CC" w14:textId="77777777" w:rsidR="00043494" w:rsidRDefault="00043494" w:rsidP="004D58EC">
      <w:pPr>
        <w:autoSpaceDE w:val="0"/>
        <w:autoSpaceDN w:val="0"/>
        <w:adjustRightInd w:val="0"/>
        <w:jc w:val="both"/>
        <w:rPr>
          <w:rFonts w:ascii="Verdana" w:eastAsia="SimSun" w:hAnsi="Verdana" w:cs="Verdana"/>
          <w:sz w:val="20"/>
          <w:szCs w:val="20"/>
          <w:lang w:eastAsia="zh-CN"/>
        </w:rPr>
      </w:pPr>
    </w:p>
    <w:p w14:paraId="5D5B4505" w14:textId="77777777" w:rsidR="00043494" w:rsidRDefault="00043494" w:rsidP="004D58EC">
      <w:pPr>
        <w:autoSpaceDE w:val="0"/>
        <w:autoSpaceDN w:val="0"/>
        <w:adjustRightInd w:val="0"/>
        <w:jc w:val="both"/>
        <w:rPr>
          <w:rFonts w:ascii="Verdana" w:eastAsia="SimSun" w:hAnsi="Verdana" w:cs="Verdana"/>
          <w:sz w:val="20"/>
          <w:szCs w:val="20"/>
          <w:lang w:eastAsia="zh-CN"/>
        </w:rPr>
      </w:pPr>
    </w:p>
    <w:p w14:paraId="1173AF14" w14:textId="77777777" w:rsidR="00057B6D" w:rsidRPr="000E175D" w:rsidRDefault="00057B6D" w:rsidP="004D58EC">
      <w:pPr>
        <w:autoSpaceDE w:val="0"/>
        <w:autoSpaceDN w:val="0"/>
        <w:adjustRightInd w:val="0"/>
        <w:jc w:val="both"/>
        <w:rPr>
          <w:rFonts w:ascii="Verdana" w:eastAsia="SimSun" w:hAnsi="Verdana" w:cs="Verdana"/>
          <w:sz w:val="20"/>
          <w:szCs w:val="20"/>
          <w:lang w:eastAsia="zh-CN"/>
        </w:rPr>
      </w:pPr>
    </w:p>
    <w:p w14:paraId="1E105913" w14:textId="77777777" w:rsidR="00526CD0" w:rsidRDefault="00526CD0" w:rsidP="004D58EC">
      <w:pPr>
        <w:autoSpaceDE w:val="0"/>
        <w:autoSpaceDN w:val="0"/>
        <w:adjustRightInd w:val="0"/>
        <w:jc w:val="both"/>
        <w:rPr>
          <w:rFonts w:ascii="Verdana" w:hAnsi="Verdana"/>
          <w:iCs/>
          <w:sz w:val="20"/>
          <w:szCs w:val="20"/>
        </w:rPr>
      </w:pPr>
    </w:p>
    <w:p w14:paraId="7435FA54" w14:textId="77777777" w:rsidR="00526CD0" w:rsidRDefault="00526CD0" w:rsidP="004D58EC">
      <w:pPr>
        <w:autoSpaceDE w:val="0"/>
        <w:autoSpaceDN w:val="0"/>
        <w:adjustRightInd w:val="0"/>
        <w:jc w:val="both"/>
        <w:rPr>
          <w:rFonts w:ascii="Verdana" w:hAnsi="Verdana"/>
          <w:iCs/>
          <w:sz w:val="20"/>
          <w:szCs w:val="20"/>
        </w:rPr>
      </w:pPr>
    </w:p>
    <w:p w14:paraId="55D14CD8" w14:textId="77777777" w:rsidR="006F0510" w:rsidRDefault="006F0510" w:rsidP="004D58EC">
      <w:pPr>
        <w:pStyle w:val="Header"/>
        <w:tabs>
          <w:tab w:val="clear" w:pos="4320"/>
          <w:tab w:val="left" w:pos="900"/>
          <w:tab w:val="right" w:leader="dot" w:pos="8640"/>
        </w:tabs>
        <w:jc w:val="both"/>
        <w:rPr>
          <w:rFonts w:ascii="Verdana" w:hAnsi="Verdana"/>
          <w:iCs/>
          <w:sz w:val="20"/>
          <w:szCs w:val="20"/>
        </w:rPr>
      </w:pPr>
    </w:p>
    <w:p w14:paraId="597DDCB3" w14:textId="5895D176" w:rsidR="00897C21" w:rsidRPr="00A511D4" w:rsidRDefault="007D597B" w:rsidP="004D58EC">
      <w:pPr>
        <w:keepNext/>
        <w:pBdr>
          <w:bottom w:val="single" w:sz="4" w:space="1" w:color="auto"/>
        </w:pBdr>
        <w:jc w:val="both"/>
        <w:outlineLvl w:val="0"/>
        <w:rPr>
          <w:rFonts w:ascii="Verdana" w:hAnsi="Verdana"/>
          <w:b/>
          <w:iCs/>
          <w:color w:val="1F3864"/>
          <w:sz w:val="40"/>
          <w:szCs w:val="40"/>
          <w:u w:color="808080"/>
        </w:rPr>
      </w:pPr>
      <w:r w:rsidRPr="00ED67AB">
        <w:rPr>
          <w:b/>
          <w:iCs/>
          <w:color w:val="1F497D"/>
          <w:sz w:val="44"/>
          <w:u w:color="808080"/>
        </w:rPr>
        <w:br w:type="page"/>
      </w:r>
      <w:bookmarkStart w:id="80" w:name="_Toc456251454"/>
      <w:bookmarkStart w:id="81" w:name="Disaster_District_Community_Context"/>
      <w:bookmarkStart w:id="82" w:name="_Toc96085092"/>
      <w:r w:rsidR="00897C21" w:rsidRPr="00A511D4">
        <w:rPr>
          <w:rFonts w:ascii="Verdana" w:hAnsi="Verdana"/>
          <w:b/>
          <w:iCs/>
          <w:color w:val="1F3864"/>
          <w:sz w:val="40"/>
          <w:szCs w:val="40"/>
          <w:u w:color="808080"/>
        </w:rPr>
        <w:lastRenderedPageBreak/>
        <w:t xml:space="preserve">Disaster </w:t>
      </w:r>
      <w:bookmarkEnd w:id="80"/>
      <w:r w:rsidR="00985904" w:rsidRPr="00A511D4">
        <w:rPr>
          <w:rFonts w:ascii="Verdana" w:hAnsi="Verdana"/>
          <w:b/>
          <w:iCs/>
          <w:color w:val="1F3864"/>
          <w:sz w:val="40"/>
          <w:szCs w:val="40"/>
          <w:u w:color="808080"/>
        </w:rPr>
        <w:t>District Context</w:t>
      </w:r>
      <w:bookmarkEnd w:id="81"/>
      <w:bookmarkEnd w:id="82"/>
    </w:p>
    <w:p w14:paraId="4C889DE3" w14:textId="77777777" w:rsidR="004B70CD" w:rsidRPr="004B70CD" w:rsidRDefault="004B70CD" w:rsidP="00985904">
      <w:pPr>
        <w:widowControl w:val="0"/>
        <w:spacing w:line="200" w:lineRule="exact"/>
        <w:rPr>
          <w:rFonts w:ascii="Calibri" w:hAnsi="Calibri"/>
          <w:sz w:val="20"/>
          <w:szCs w:val="20"/>
        </w:rPr>
      </w:pPr>
    </w:p>
    <w:p w14:paraId="301DE5A8" w14:textId="77777777" w:rsidR="008E6873" w:rsidRDefault="00635735" w:rsidP="00D97136">
      <w:pPr>
        <w:widowControl w:val="0"/>
        <w:spacing w:after="120"/>
        <w:ind w:right="780"/>
        <w:jc w:val="both"/>
        <w:rPr>
          <w:rFonts w:ascii="Candara" w:hAnsi="Candara" w:cs="Georgia"/>
          <w:i/>
          <w:szCs w:val="22"/>
        </w:rPr>
      </w:pPr>
      <w:r w:rsidRPr="00AB29E2">
        <w:rPr>
          <w:noProof/>
          <w:lang w:eastAsia="en-AU"/>
        </w:rPr>
        <w:drawing>
          <wp:inline distT="0" distB="0" distL="0" distR="0" wp14:anchorId="2FF7C219" wp14:editId="30230574">
            <wp:extent cx="5279390" cy="3503930"/>
            <wp:effectExtent l="0" t="0" r="0" b="0"/>
            <wp:docPr id="2" name="Picture 1" descr="Toowoomba Disaster District with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owoomba Disaster District with L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390" cy="3503930"/>
                    </a:xfrm>
                    <a:prstGeom prst="rect">
                      <a:avLst/>
                    </a:prstGeom>
                    <a:noFill/>
                    <a:ln>
                      <a:noFill/>
                    </a:ln>
                  </pic:spPr>
                </pic:pic>
              </a:graphicData>
            </a:graphic>
          </wp:inline>
        </w:drawing>
      </w:r>
    </w:p>
    <w:p w14:paraId="06002FDB" w14:textId="77777777" w:rsidR="004B70CD" w:rsidRPr="004B70CD" w:rsidRDefault="004B70CD" w:rsidP="004B70CD">
      <w:pPr>
        <w:widowControl w:val="0"/>
        <w:spacing w:after="120"/>
        <w:ind w:left="440" w:right="780"/>
        <w:jc w:val="both"/>
        <w:rPr>
          <w:rFonts w:ascii="Candara" w:hAnsi="Candara" w:cs="Georgia"/>
          <w:i/>
          <w:szCs w:val="22"/>
        </w:rPr>
      </w:pPr>
      <w:r w:rsidRPr="004B70CD">
        <w:rPr>
          <w:rFonts w:ascii="Candara" w:hAnsi="Candara" w:cs="Georgia"/>
          <w:i/>
          <w:szCs w:val="22"/>
        </w:rPr>
        <w:t xml:space="preserve">Figure 2:  Map of the </w:t>
      </w:r>
      <w:r w:rsidR="00231A73">
        <w:rPr>
          <w:rFonts w:ascii="Candara" w:hAnsi="Candara" w:cs="Georgia"/>
          <w:i/>
          <w:szCs w:val="22"/>
        </w:rPr>
        <w:t>Toowoomba</w:t>
      </w:r>
      <w:r w:rsidRPr="004B70CD">
        <w:rPr>
          <w:rFonts w:ascii="Candara" w:hAnsi="Candara" w:cs="Georgia"/>
          <w:i/>
          <w:szCs w:val="22"/>
        </w:rPr>
        <w:t xml:space="preserve"> Disaster District </w:t>
      </w:r>
    </w:p>
    <w:p w14:paraId="6A6B7B76" w14:textId="77777777" w:rsidR="00F94496" w:rsidRPr="00D97136" w:rsidRDefault="00F94496" w:rsidP="00F94496"/>
    <w:p w14:paraId="51C7043F" w14:textId="5D109F07" w:rsidR="00011465" w:rsidRPr="00011465" w:rsidRDefault="00011465" w:rsidP="00F94496">
      <w:pPr>
        <w:autoSpaceDE w:val="0"/>
        <w:autoSpaceDN w:val="0"/>
        <w:adjustRightInd w:val="0"/>
        <w:jc w:val="both"/>
        <w:rPr>
          <w:rFonts w:ascii="Verdana" w:eastAsia="SimSun" w:hAnsi="Verdana" w:cs="Verdana"/>
          <w:b/>
          <w:bCs/>
          <w:color w:val="1F4E79" w:themeColor="accent1" w:themeShade="80"/>
          <w:sz w:val="20"/>
          <w:szCs w:val="20"/>
          <w:lang w:eastAsia="zh-CN"/>
        </w:rPr>
      </w:pPr>
      <w:r w:rsidRPr="00011465">
        <w:rPr>
          <w:rFonts w:ascii="Verdana" w:eastAsia="SimSun" w:hAnsi="Verdana" w:cs="Verdana"/>
          <w:b/>
          <w:bCs/>
          <w:color w:val="1F4E79" w:themeColor="accent1" w:themeShade="80"/>
          <w:sz w:val="20"/>
          <w:szCs w:val="20"/>
          <w:lang w:eastAsia="zh-CN"/>
        </w:rPr>
        <w:t>Overview</w:t>
      </w:r>
    </w:p>
    <w:p w14:paraId="61B1C794" w14:textId="77777777" w:rsidR="00011465" w:rsidRPr="00011465" w:rsidRDefault="00011465" w:rsidP="00F94496">
      <w:pPr>
        <w:autoSpaceDE w:val="0"/>
        <w:autoSpaceDN w:val="0"/>
        <w:adjustRightInd w:val="0"/>
        <w:jc w:val="both"/>
        <w:rPr>
          <w:rFonts w:ascii="Verdana" w:eastAsia="SimSun" w:hAnsi="Verdana" w:cs="Verdana"/>
          <w:b/>
          <w:bCs/>
          <w:color w:val="1F4E79" w:themeColor="accent1" w:themeShade="80"/>
          <w:sz w:val="20"/>
          <w:szCs w:val="20"/>
          <w:lang w:eastAsia="zh-CN"/>
        </w:rPr>
      </w:pPr>
    </w:p>
    <w:p w14:paraId="386C5C7F" w14:textId="65A04D6C" w:rsidR="00F94496" w:rsidRDefault="00F94496" w:rsidP="00F94496">
      <w:pPr>
        <w:autoSpaceDE w:val="0"/>
        <w:autoSpaceDN w:val="0"/>
        <w:adjustRightInd w:val="0"/>
        <w:jc w:val="both"/>
        <w:rPr>
          <w:rFonts w:ascii="Verdana" w:eastAsia="SimSun" w:hAnsi="Verdana" w:cs="Verdana"/>
          <w:sz w:val="20"/>
          <w:szCs w:val="20"/>
          <w:lang w:eastAsia="zh-CN"/>
        </w:rPr>
      </w:pPr>
      <w:r w:rsidRPr="004B70CD">
        <w:rPr>
          <w:rFonts w:ascii="Verdana" w:eastAsia="SimSun" w:hAnsi="Verdana" w:cs="Verdana"/>
          <w:sz w:val="20"/>
          <w:szCs w:val="20"/>
          <w:lang w:eastAsia="zh-CN"/>
        </w:rPr>
        <w:t xml:space="preserve">The </w:t>
      </w:r>
      <w:r>
        <w:rPr>
          <w:rFonts w:ascii="Verdana" w:eastAsia="SimSun" w:hAnsi="Verdana" w:cs="Verdana"/>
          <w:sz w:val="20"/>
          <w:szCs w:val="20"/>
          <w:lang w:eastAsia="zh-CN"/>
        </w:rPr>
        <w:t>Toowoomba</w:t>
      </w:r>
      <w:r w:rsidRPr="004B70CD">
        <w:rPr>
          <w:rFonts w:ascii="Verdana" w:eastAsia="SimSun" w:hAnsi="Verdana" w:cs="Verdana"/>
          <w:sz w:val="20"/>
          <w:szCs w:val="20"/>
          <w:lang w:eastAsia="zh-CN"/>
        </w:rPr>
        <w:t xml:space="preserve"> D</w:t>
      </w:r>
      <w:r>
        <w:rPr>
          <w:rFonts w:ascii="Verdana" w:eastAsia="SimSun" w:hAnsi="Verdana" w:cs="Verdana"/>
          <w:sz w:val="20"/>
          <w:szCs w:val="20"/>
          <w:lang w:eastAsia="zh-CN"/>
        </w:rPr>
        <w:t>isaster District is located in S</w:t>
      </w:r>
      <w:r w:rsidRPr="004B70CD">
        <w:rPr>
          <w:rFonts w:ascii="Verdana" w:eastAsia="SimSun" w:hAnsi="Verdana" w:cs="Verdana"/>
          <w:sz w:val="20"/>
          <w:szCs w:val="20"/>
          <w:lang w:eastAsia="zh-CN"/>
        </w:rPr>
        <w:t xml:space="preserve">outh East Queensland approximately </w:t>
      </w:r>
      <w:r>
        <w:rPr>
          <w:rFonts w:ascii="Verdana" w:eastAsia="SimSun" w:hAnsi="Verdana" w:cs="Verdana"/>
          <w:sz w:val="20"/>
          <w:szCs w:val="20"/>
          <w:lang w:eastAsia="zh-CN"/>
        </w:rPr>
        <w:t>92</w:t>
      </w:r>
      <w:r w:rsidRPr="004B70CD">
        <w:rPr>
          <w:rFonts w:ascii="Verdana" w:eastAsia="SimSun" w:hAnsi="Verdana" w:cs="Verdana"/>
          <w:sz w:val="20"/>
          <w:szCs w:val="20"/>
          <w:lang w:eastAsia="zh-CN"/>
        </w:rPr>
        <w:t xml:space="preserve"> kilometres </w:t>
      </w:r>
      <w:r>
        <w:rPr>
          <w:rFonts w:ascii="Verdana" w:eastAsia="SimSun" w:hAnsi="Verdana" w:cs="Verdana"/>
          <w:sz w:val="20"/>
          <w:szCs w:val="20"/>
          <w:lang w:eastAsia="zh-CN"/>
        </w:rPr>
        <w:t>west</w:t>
      </w:r>
      <w:r w:rsidRPr="004B70CD">
        <w:rPr>
          <w:rFonts w:ascii="Verdana" w:eastAsia="SimSun" w:hAnsi="Verdana" w:cs="Verdana"/>
          <w:sz w:val="20"/>
          <w:szCs w:val="20"/>
          <w:lang w:eastAsia="zh-CN"/>
        </w:rPr>
        <w:t xml:space="preserve"> of Brisbane. It covers a total area of </w:t>
      </w:r>
      <w:r>
        <w:rPr>
          <w:rFonts w:ascii="Verdana" w:eastAsia="SimSun" w:hAnsi="Verdana" w:cs="Verdana"/>
          <w:sz w:val="20"/>
          <w:szCs w:val="20"/>
          <w:lang w:eastAsia="zh-CN"/>
        </w:rPr>
        <w:t>15</w:t>
      </w:r>
      <w:r w:rsidRPr="004B70CD">
        <w:rPr>
          <w:rFonts w:ascii="Verdana" w:eastAsia="SimSun" w:hAnsi="Verdana" w:cs="Verdana"/>
          <w:sz w:val="20"/>
          <w:szCs w:val="20"/>
          <w:lang w:eastAsia="zh-CN"/>
        </w:rPr>
        <w:t>,</w:t>
      </w:r>
      <w:r>
        <w:rPr>
          <w:rFonts w:ascii="Verdana" w:eastAsia="SimSun" w:hAnsi="Verdana" w:cs="Verdana"/>
          <w:sz w:val="20"/>
          <w:szCs w:val="20"/>
          <w:lang w:eastAsia="zh-CN"/>
        </w:rPr>
        <w:t>246</w:t>
      </w:r>
      <w:r w:rsidRPr="004B70CD">
        <w:rPr>
          <w:rFonts w:ascii="Verdana" w:eastAsia="SimSun" w:hAnsi="Verdana" w:cs="Verdana"/>
          <w:sz w:val="20"/>
          <w:szCs w:val="20"/>
          <w:lang w:eastAsia="zh-CN"/>
        </w:rPr>
        <w:t xml:space="preserve"> km2. It is bounded by the </w:t>
      </w:r>
      <w:r>
        <w:rPr>
          <w:rFonts w:ascii="Verdana" w:eastAsia="SimSun" w:hAnsi="Verdana" w:cs="Verdana"/>
          <w:sz w:val="20"/>
          <w:szCs w:val="20"/>
          <w:lang w:eastAsia="zh-CN"/>
        </w:rPr>
        <w:t>Gympie Disaster District to the North, the Dalby Disaster District to the north-west, the Warwick Disaster District to the south and south-west, and the Ipswich and Gold Coast Disaster Districts to the east</w:t>
      </w:r>
      <w:r w:rsidRPr="004B70CD">
        <w:rPr>
          <w:rFonts w:ascii="Verdana" w:eastAsia="SimSun" w:hAnsi="Verdana" w:cs="Verdana"/>
          <w:sz w:val="20"/>
          <w:szCs w:val="20"/>
          <w:lang w:eastAsia="zh-CN"/>
        </w:rPr>
        <w:t>.</w:t>
      </w:r>
      <w:r>
        <w:rPr>
          <w:rFonts w:ascii="Verdana" w:eastAsia="SimSun" w:hAnsi="Verdana" w:cs="Verdana"/>
          <w:sz w:val="20"/>
          <w:szCs w:val="20"/>
          <w:lang w:eastAsia="zh-CN"/>
        </w:rPr>
        <w:t xml:space="preserve"> </w:t>
      </w:r>
      <w:r w:rsidRPr="004B70CD">
        <w:rPr>
          <w:rFonts w:ascii="Verdana" w:eastAsia="SimSun" w:hAnsi="Verdana" w:cs="Verdana"/>
          <w:sz w:val="20"/>
          <w:szCs w:val="20"/>
          <w:lang w:eastAsia="zh-CN"/>
        </w:rPr>
        <w:t xml:space="preserve">The </w:t>
      </w:r>
      <w:r w:rsidR="000631B9">
        <w:rPr>
          <w:rFonts w:ascii="Verdana" w:eastAsia="SimSun" w:hAnsi="Verdana" w:cs="Verdana"/>
          <w:sz w:val="20"/>
          <w:szCs w:val="20"/>
          <w:lang w:eastAsia="zh-CN"/>
        </w:rPr>
        <w:t xml:space="preserve">disaster </w:t>
      </w:r>
      <w:r>
        <w:rPr>
          <w:rFonts w:ascii="Verdana" w:eastAsia="SimSun" w:hAnsi="Verdana" w:cs="Verdana"/>
          <w:sz w:val="20"/>
          <w:szCs w:val="20"/>
          <w:lang w:eastAsia="zh-CN"/>
        </w:rPr>
        <w:t>d</w:t>
      </w:r>
      <w:r w:rsidRPr="004B70CD">
        <w:rPr>
          <w:rFonts w:ascii="Verdana" w:eastAsia="SimSun" w:hAnsi="Verdana" w:cs="Verdana"/>
          <w:sz w:val="20"/>
          <w:szCs w:val="20"/>
          <w:lang w:eastAsia="zh-CN"/>
        </w:rPr>
        <w:t xml:space="preserve">istrict </w:t>
      </w:r>
      <w:r>
        <w:rPr>
          <w:rFonts w:ascii="Verdana" w:eastAsia="SimSun" w:hAnsi="Verdana" w:cs="Verdana"/>
          <w:sz w:val="20"/>
          <w:szCs w:val="20"/>
          <w:lang w:eastAsia="zh-CN"/>
        </w:rPr>
        <w:t xml:space="preserve">is divided by the </w:t>
      </w:r>
      <w:r w:rsidRPr="004B70CD">
        <w:rPr>
          <w:rFonts w:ascii="Verdana" w:eastAsia="SimSun" w:hAnsi="Verdana" w:cs="Verdana"/>
          <w:sz w:val="20"/>
          <w:szCs w:val="20"/>
          <w:lang w:eastAsia="zh-CN"/>
        </w:rPr>
        <w:t xml:space="preserve">Great Dividing Range </w:t>
      </w:r>
      <w:r>
        <w:rPr>
          <w:rFonts w:ascii="Verdana" w:eastAsia="SimSun" w:hAnsi="Verdana" w:cs="Verdana"/>
          <w:sz w:val="20"/>
          <w:szCs w:val="20"/>
          <w:lang w:eastAsia="zh-CN"/>
        </w:rPr>
        <w:t xml:space="preserve">with the Toowoomba Regional Council sitting on the crest (west) of the range and the Lockyer Valley Regional Council to the east. </w:t>
      </w:r>
    </w:p>
    <w:p w14:paraId="30254CEE" w14:textId="77777777" w:rsidR="00F94496" w:rsidRDefault="00F94496" w:rsidP="00F94496">
      <w:pPr>
        <w:autoSpaceDE w:val="0"/>
        <w:autoSpaceDN w:val="0"/>
        <w:adjustRightInd w:val="0"/>
        <w:jc w:val="both"/>
        <w:rPr>
          <w:rFonts w:ascii="Verdana" w:eastAsia="SimSun" w:hAnsi="Verdana" w:cs="Verdana"/>
          <w:sz w:val="20"/>
          <w:szCs w:val="20"/>
          <w:lang w:eastAsia="zh-CN"/>
        </w:rPr>
      </w:pPr>
    </w:p>
    <w:p w14:paraId="22D92B3F" w14:textId="142C9EAB" w:rsidR="00011465" w:rsidRPr="004B70CD" w:rsidRDefault="00011465" w:rsidP="00011465">
      <w:pPr>
        <w:autoSpaceDE w:val="0"/>
        <w:autoSpaceDN w:val="0"/>
        <w:adjustRightInd w:val="0"/>
        <w:jc w:val="both"/>
        <w:rPr>
          <w:rFonts w:ascii="Verdana" w:eastAsia="SimSun" w:hAnsi="Verdana" w:cs="Verdana"/>
          <w:sz w:val="20"/>
          <w:szCs w:val="20"/>
          <w:lang w:eastAsia="zh-CN"/>
        </w:rPr>
      </w:pPr>
      <w:r w:rsidRPr="004B70CD">
        <w:rPr>
          <w:rFonts w:ascii="Verdana" w:eastAsia="SimSun" w:hAnsi="Verdana" w:cs="Verdana"/>
          <w:sz w:val="20"/>
          <w:szCs w:val="20"/>
          <w:lang w:eastAsia="zh-CN"/>
        </w:rPr>
        <w:t xml:space="preserve">The </w:t>
      </w:r>
      <w:r>
        <w:rPr>
          <w:rFonts w:ascii="Verdana" w:eastAsia="SimSun" w:hAnsi="Verdana" w:cs="Verdana"/>
          <w:sz w:val="20"/>
          <w:szCs w:val="20"/>
          <w:lang w:eastAsia="zh-CN"/>
        </w:rPr>
        <w:t>Toowoomba</w:t>
      </w:r>
      <w:r w:rsidRPr="004B70CD">
        <w:rPr>
          <w:rFonts w:ascii="Verdana" w:eastAsia="SimSun" w:hAnsi="Verdana" w:cs="Verdana"/>
          <w:sz w:val="20"/>
          <w:szCs w:val="20"/>
          <w:lang w:eastAsia="zh-CN"/>
        </w:rPr>
        <w:t xml:space="preserve"> Disaster District comprises the local government areas of the </w:t>
      </w:r>
      <w:hyperlink r:id="rId24" w:history="1">
        <w:r>
          <w:rPr>
            <w:rStyle w:val="Hyperlink"/>
            <w:rFonts w:ascii="Verdana" w:eastAsia="SimSun" w:hAnsi="Verdana" w:cs="Verdana"/>
            <w:sz w:val="20"/>
            <w:szCs w:val="20"/>
            <w:lang w:eastAsia="zh-CN"/>
          </w:rPr>
          <w:t>Toowoomba Regional Council</w:t>
        </w:r>
      </w:hyperlink>
      <w:r>
        <w:rPr>
          <w:rFonts w:ascii="Verdana" w:eastAsia="SimSun" w:hAnsi="Verdana" w:cs="Verdana"/>
          <w:sz w:val="20"/>
          <w:szCs w:val="20"/>
          <w:lang w:eastAsia="zh-CN"/>
        </w:rPr>
        <w:t xml:space="preserve"> </w:t>
      </w:r>
      <w:r w:rsidRPr="004B70CD">
        <w:rPr>
          <w:rFonts w:ascii="Verdana" w:eastAsia="SimSun" w:hAnsi="Verdana" w:cs="Verdana"/>
          <w:sz w:val="20"/>
          <w:szCs w:val="20"/>
          <w:lang w:eastAsia="zh-CN"/>
        </w:rPr>
        <w:t xml:space="preserve">and </w:t>
      </w:r>
      <w:hyperlink r:id="rId25" w:history="1">
        <w:r>
          <w:rPr>
            <w:rStyle w:val="Hyperlink"/>
            <w:rFonts w:ascii="Verdana" w:eastAsia="SimSun" w:hAnsi="Verdana" w:cs="Verdana"/>
            <w:sz w:val="20"/>
            <w:szCs w:val="20"/>
            <w:lang w:eastAsia="zh-CN"/>
          </w:rPr>
          <w:t>Lockyer Valley Regional Council</w:t>
        </w:r>
      </w:hyperlink>
      <w:r>
        <w:rPr>
          <w:rFonts w:ascii="Verdana" w:eastAsia="SimSun" w:hAnsi="Verdana" w:cs="Verdana"/>
          <w:sz w:val="20"/>
          <w:szCs w:val="20"/>
          <w:lang w:eastAsia="zh-CN"/>
        </w:rPr>
        <w:t xml:space="preserve"> , both of which are required to </w:t>
      </w:r>
      <w:r w:rsidRPr="004B70CD">
        <w:rPr>
          <w:rFonts w:ascii="Verdana" w:eastAsia="SimSun" w:hAnsi="Verdana" w:cs="Verdana"/>
          <w:sz w:val="20"/>
          <w:szCs w:val="20"/>
          <w:lang w:eastAsia="zh-CN"/>
        </w:rPr>
        <w:t>form a Local Disaster Manag</w:t>
      </w:r>
      <w:r>
        <w:rPr>
          <w:rFonts w:ascii="Verdana" w:eastAsia="SimSun" w:hAnsi="Verdana" w:cs="Verdana"/>
          <w:sz w:val="20"/>
          <w:szCs w:val="20"/>
          <w:lang w:eastAsia="zh-CN"/>
        </w:rPr>
        <w:t xml:space="preserve">ement Group in accordance with Section </w:t>
      </w:r>
      <w:r w:rsidRPr="004B70CD">
        <w:rPr>
          <w:rFonts w:ascii="Verdana" w:eastAsia="SimSun" w:hAnsi="Verdana" w:cs="Verdana"/>
          <w:sz w:val="20"/>
          <w:szCs w:val="20"/>
          <w:lang w:eastAsia="zh-CN"/>
        </w:rPr>
        <w:t>29 of the Act.</w:t>
      </w:r>
    </w:p>
    <w:p w14:paraId="355C8DB2" w14:textId="77777777" w:rsidR="00F94496" w:rsidRPr="004B70CD" w:rsidRDefault="00F94496" w:rsidP="00F94496">
      <w:pPr>
        <w:autoSpaceDE w:val="0"/>
        <w:autoSpaceDN w:val="0"/>
        <w:adjustRightInd w:val="0"/>
        <w:rPr>
          <w:rFonts w:ascii="Verdana" w:eastAsia="SimSun" w:hAnsi="Verdana" w:cs="Verdana"/>
          <w:sz w:val="20"/>
          <w:szCs w:val="20"/>
          <w:lang w:eastAsia="zh-CN"/>
        </w:rPr>
      </w:pPr>
    </w:p>
    <w:p w14:paraId="12543190" w14:textId="77777777" w:rsidR="004F740A" w:rsidRDefault="004F740A" w:rsidP="004F740A">
      <w:pPr>
        <w:autoSpaceDE w:val="0"/>
        <w:autoSpaceDN w:val="0"/>
        <w:adjustRightInd w:val="0"/>
        <w:jc w:val="both"/>
        <w:rPr>
          <w:rFonts w:ascii="Verdana" w:eastAsia="SimSun" w:hAnsi="Verdana" w:cs="Verdana"/>
          <w:sz w:val="20"/>
          <w:szCs w:val="20"/>
          <w:lang w:eastAsia="zh-CN"/>
        </w:rPr>
      </w:pPr>
    </w:p>
    <w:p w14:paraId="04F9704B" w14:textId="77777777" w:rsidR="00F94496" w:rsidRPr="006E1E69" w:rsidRDefault="00F94496" w:rsidP="00F94496">
      <w:pPr>
        <w:autoSpaceDE w:val="0"/>
        <w:autoSpaceDN w:val="0"/>
        <w:adjustRightInd w:val="0"/>
        <w:rPr>
          <w:rFonts w:ascii="Verdana" w:eastAsia="SimSun" w:hAnsi="Verdana" w:cs="Verdana"/>
          <w:sz w:val="20"/>
          <w:szCs w:val="20"/>
          <w:lang w:eastAsia="zh-CN"/>
        </w:rPr>
      </w:pPr>
    </w:p>
    <w:p w14:paraId="41131F76" w14:textId="77777777" w:rsidR="00287210" w:rsidRPr="00D8689E" w:rsidRDefault="00287210" w:rsidP="00287210">
      <w:pPr>
        <w:rPr>
          <w:highlight w:val="yellow"/>
        </w:rPr>
      </w:pPr>
    </w:p>
    <w:p w14:paraId="41234F30" w14:textId="3D4B1C6F" w:rsidR="005F6648" w:rsidRPr="00982333" w:rsidRDefault="00982333" w:rsidP="00150545">
      <w:pPr>
        <w:autoSpaceDE w:val="0"/>
        <w:autoSpaceDN w:val="0"/>
        <w:adjustRightInd w:val="0"/>
        <w:jc w:val="both"/>
        <w:rPr>
          <w:rFonts w:ascii="Verdana" w:hAnsi="Verdana"/>
          <w:bCs/>
          <w:color w:val="1F3864"/>
          <w:sz w:val="28"/>
          <w:szCs w:val="28"/>
        </w:rPr>
      </w:pPr>
      <w:bookmarkStart w:id="83" w:name="Risk_Context"/>
      <w:bookmarkStart w:id="84" w:name="_Toc379192060"/>
      <w:r w:rsidRPr="00982333">
        <w:rPr>
          <w:rFonts w:ascii="Verdana" w:hAnsi="Verdana"/>
          <w:bCs/>
          <w:color w:val="1F3864"/>
          <w:sz w:val="28"/>
          <w:szCs w:val="28"/>
        </w:rPr>
        <w:t>_____________________________________________</w:t>
      </w:r>
      <w:r>
        <w:rPr>
          <w:rFonts w:ascii="Verdana" w:hAnsi="Verdana"/>
          <w:bCs/>
          <w:color w:val="1F3864"/>
          <w:sz w:val="28"/>
          <w:szCs w:val="28"/>
        </w:rPr>
        <w:t>_____</w:t>
      </w:r>
    </w:p>
    <w:p w14:paraId="0F86B891" w14:textId="77777777" w:rsidR="005F6648" w:rsidRDefault="005F6648" w:rsidP="00150545">
      <w:pPr>
        <w:autoSpaceDE w:val="0"/>
        <w:autoSpaceDN w:val="0"/>
        <w:adjustRightInd w:val="0"/>
        <w:jc w:val="both"/>
        <w:rPr>
          <w:rFonts w:ascii="Verdana" w:hAnsi="Verdana"/>
          <w:b/>
          <w:color w:val="1F3864"/>
          <w:sz w:val="28"/>
          <w:szCs w:val="28"/>
        </w:rPr>
      </w:pPr>
    </w:p>
    <w:p w14:paraId="0270045F" w14:textId="77777777" w:rsidR="005F6648" w:rsidRDefault="005F6648" w:rsidP="00150545">
      <w:pPr>
        <w:autoSpaceDE w:val="0"/>
        <w:autoSpaceDN w:val="0"/>
        <w:adjustRightInd w:val="0"/>
        <w:jc w:val="both"/>
        <w:rPr>
          <w:rFonts w:ascii="Verdana" w:hAnsi="Verdana"/>
          <w:b/>
          <w:color w:val="1F3864"/>
          <w:sz w:val="28"/>
          <w:szCs w:val="28"/>
        </w:rPr>
      </w:pPr>
    </w:p>
    <w:p w14:paraId="0CA76F3A" w14:textId="77777777" w:rsidR="005F6648" w:rsidRDefault="005F6648" w:rsidP="00150545">
      <w:pPr>
        <w:autoSpaceDE w:val="0"/>
        <w:autoSpaceDN w:val="0"/>
        <w:adjustRightInd w:val="0"/>
        <w:jc w:val="both"/>
        <w:rPr>
          <w:rFonts w:ascii="Verdana" w:hAnsi="Verdana"/>
          <w:b/>
          <w:color w:val="1F3864"/>
          <w:sz w:val="28"/>
          <w:szCs w:val="28"/>
        </w:rPr>
      </w:pPr>
    </w:p>
    <w:p w14:paraId="7AFA751B" w14:textId="77777777" w:rsidR="005F6648" w:rsidRDefault="005F6648" w:rsidP="00150545">
      <w:pPr>
        <w:autoSpaceDE w:val="0"/>
        <w:autoSpaceDN w:val="0"/>
        <w:adjustRightInd w:val="0"/>
        <w:jc w:val="both"/>
        <w:rPr>
          <w:rFonts w:ascii="Verdana" w:hAnsi="Verdana"/>
          <w:b/>
          <w:color w:val="1F3864"/>
          <w:sz w:val="28"/>
          <w:szCs w:val="28"/>
        </w:rPr>
      </w:pPr>
    </w:p>
    <w:p w14:paraId="3B974C0B" w14:textId="77777777" w:rsidR="005F6648" w:rsidRDefault="005F6648" w:rsidP="00150545">
      <w:pPr>
        <w:autoSpaceDE w:val="0"/>
        <w:autoSpaceDN w:val="0"/>
        <w:adjustRightInd w:val="0"/>
        <w:jc w:val="both"/>
        <w:rPr>
          <w:rFonts w:ascii="Verdana" w:hAnsi="Verdana"/>
          <w:b/>
          <w:color w:val="1F3864"/>
          <w:sz w:val="28"/>
          <w:szCs w:val="28"/>
        </w:rPr>
      </w:pPr>
    </w:p>
    <w:p w14:paraId="48C4204F" w14:textId="77777777" w:rsidR="005F6648" w:rsidRDefault="005F6648" w:rsidP="00150545">
      <w:pPr>
        <w:autoSpaceDE w:val="0"/>
        <w:autoSpaceDN w:val="0"/>
        <w:adjustRightInd w:val="0"/>
        <w:jc w:val="both"/>
        <w:rPr>
          <w:rFonts w:ascii="Verdana" w:hAnsi="Verdana"/>
          <w:b/>
          <w:color w:val="1F3864"/>
          <w:sz w:val="28"/>
          <w:szCs w:val="28"/>
        </w:rPr>
      </w:pPr>
    </w:p>
    <w:p w14:paraId="6A8BD32A" w14:textId="77777777" w:rsidR="005F6648" w:rsidRDefault="005F6648" w:rsidP="00150545">
      <w:pPr>
        <w:autoSpaceDE w:val="0"/>
        <w:autoSpaceDN w:val="0"/>
        <w:adjustRightInd w:val="0"/>
        <w:jc w:val="both"/>
        <w:rPr>
          <w:rFonts w:ascii="Verdana" w:hAnsi="Verdana"/>
          <w:b/>
          <w:color w:val="1F3864"/>
          <w:sz w:val="28"/>
          <w:szCs w:val="28"/>
        </w:rPr>
      </w:pPr>
    </w:p>
    <w:p w14:paraId="7CC23DFA" w14:textId="77777777" w:rsidR="00011465" w:rsidRDefault="00011465" w:rsidP="00150545">
      <w:pPr>
        <w:autoSpaceDE w:val="0"/>
        <w:autoSpaceDN w:val="0"/>
        <w:adjustRightInd w:val="0"/>
        <w:jc w:val="both"/>
        <w:rPr>
          <w:rFonts w:ascii="Verdana" w:hAnsi="Verdana"/>
          <w:b/>
          <w:color w:val="1F3864"/>
          <w:sz w:val="28"/>
          <w:szCs w:val="28"/>
        </w:rPr>
      </w:pPr>
    </w:p>
    <w:p w14:paraId="617E554D" w14:textId="3DA4CF4D" w:rsidR="00D479DB" w:rsidRDefault="00D479DB" w:rsidP="00150545">
      <w:pPr>
        <w:autoSpaceDE w:val="0"/>
        <w:autoSpaceDN w:val="0"/>
        <w:adjustRightInd w:val="0"/>
        <w:jc w:val="both"/>
        <w:rPr>
          <w:rFonts w:ascii="Verdana" w:hAnsi="Verdana"/>
          <w:b/>
          <w:color w:val="1F3864"/>
          <w:sz w:val="40"/>
          <w:szCs w:val="40"/>
        </w:rPr>
      </w:pPr>
      <w:r w:rsidRPr="00011465">
        <w:rPr>
          <w:rFonts w:ascii="Verdana" w:hAnsi="Verdana"/>
          <w:b/>
          <w:color w:val="1F3864"/>
          <w:sz w:val="40"/>
          <w:szCs w:val="40"/>
        </w:rPr>
        <w:t xml:space="preserve">Risk </w:t>
      </w:r>
      <w:r w:rsidR="007059D6" w:rsidRPr="00011465">
        <w:rPr>
          <w:rFonts w:ascii="Verdana" w:hAnsi="Verdana"/>
          <w:b/>
          <w:color w:val="1F3864"/>
          <w:sz w:val="40"/>
          <w:szCs w:val="40"/>
        </w:rPr>
        <w:t>Context</w:t>
      </w:r>
      <w:bookmarkEnd w:id="83"/>
    </w:p>
    <w:p w14:paraId="742DC975" w14:textId="77777777" w:rsidR="00011465" w:rsidRPr="00982333" w:rsidRDefault="00011465" w:rsidP="00011465">
      <w:pPr>
        <w:autoSpaceDE w:val="0"/>
        <w:autoSpaceDN w:val="0"/>
        <w:adjustRightInd w:val="0"/>
        <w:jc w:val="both"/>
        <w:rPr>
          <w:rFonts w:ascii="Verdana" w:hAnsi="Verdana"/>
          <w:bCs/>
          <w:color w:val="1F3864"/>
          <w:sz w:val="28"/>
          <w:szCs w:val="28"/>
        </w:rPr>
      </w:pPr>
      <w:r w:rsidRPr="00982333">
        <w:rPr>
          <w:rFonts w:ascii="Verdana" w:hAnsi="Verdana"/>
          <w:bCs/>
          <w:color w:val="1F3864"/>
          <w:sz w:val="28"/>
          <w:szCs w:val="28"/>
        </w:rPr>
        <w:t>_____________________________________________</w:t>
      </w:r>
      <w:r>
        <w:rPr>
          <w:rFonts w:ascii="Verdana" w:hAnsi="Verdana"/>
          <w:bCs/>
          <w:color w:val="1F3864"/>
          <w:sz w:val="28"/>
          <w:szCs w:val="28"/>
        </w:rPr>
        <w:t>_____</w:t>
      </w:r>
    </w:p>
    <w:p w14:paraId="1B9683BE" w14:textId="77777777" w:rsidR="00011465" w:rsidRDefault="00011465" w:rsidP="00011465">
      <w:pPr>
        <w:autoSpaceDE w:val="0"/>
        <w:autoSpaceDN w:val="0"/>
        <w:adjustRightInd w:val="0"/>
        <w:jc w:val="both"/>
        <w:rPr>
          <w:rFonts w:ascii="Verdana" w:hAnsi="Verdana"/>
          <w:b/>
          <w:color w:val="1F3864"/>
          <w:sz w:val="28"/>
          <w:szCs w:val="28"/>
        </w:rPr>
      </w:pPr>
    </w:p>
    <w:p w14:paraId="4FA2BA9A" w14:textId="77777777" w:rsidR="00A00857" w:rsidRPr="00A511D4" w:rsidRDefault="00A00857" w:rsidP="00A00857">
      <w:pPr>
        <w:pStyle w:val="Header"/>
        <w:tabs>
          <w:tab w:val="clear" w:pos="4320"/>
          <w:tab w:val="clear" w:pos="8640"/>
          <w:tab w:val="right" w:leader="dot" w:pos="9540"/>
        </w:tabs>
        <w:ind w:right="96"/>
        <w:rPr>
          <w:rFonts w:ascii="Verdana" w:hAnsi="Verdana"/>
          <w:b/>
          <w:bCs/>
          <w:color w:val="1F3864"/>
          <w:sz w:val="20"/>
          <w:szCs w:val="20"/>
        </w:rPr>
      </w:pPr>
      <w:bookmarkStart w:id="85" w:name="Large_Geographical_Features"/>
      <w:r w:rsidRPr="00A511D4">
        <w:rPr>
          <w:rFonts w:ascii="Verdana" w:hAnsi="Verdana"/>
          <w:b/>
          <w:color w:val="1F3864"/>
          <w:sz w:val="20"/>
          <w:szCs w:val="20"/>
        </w:rPr>
        <w:t>Large Geographic Features</w:t>
      </w:r>
      <w:bookmarkEnd w:id="85"/>
    </w:p>
    <w:p w14:paraId="30DD870E" w14:textId="77777777" w:rsidR="00A00857" w:rsidRPr="00A511D4" w:rsidRDefault="00A00857" w:rsidP="00A00857">
      <w:pPr>
        <w:ind w:right="96"/>
        <w:jc w:val="both"/>
        <w:rPr>
          <w:b/>
          <w:color w:val="1F3864"/>
          <w:u w:val="single"/>
        </w:rPr>
      </w:pPr>
    </w:p>
    <w:p w14:paraId="3D92E726" w14:textId="6C1AD1BE" w:rsidR="00A00857" w:rsidRDefault="00A00857" w:rsidP="00A00857">
      <w:pPr>
        <w:ind w:right="96"/>
        <w:jc w:val="both"/>
        <w:rPr>
          <w:rFonts w:ascii="Verdana" w:hAnsi="Verdana"/>
          <w:sz w:val="20"/>
          <w:szCs w:val="20"/>
        </w:rPr>
      </w:pPr>
      <w:r w:rsidRPr="00ED3625">
        <w:rPr>
          <w:rFonts w:ascii="Verdana" w:hAnsi="Verdana"/>
          <w:sz w:val="20"/>
          <w:szCs w:val="20"/>
        </w:rPr>
        <w:t xml:space="preserve">Toowoomba City is situated on the crest (west) of the </w:t>
      </w:r>
      <w:hyperlink r:id="rId26" w:history="1">
        <w:r w:rsidRPr="00ED3625">
          <w:rPr>
            <w:rStyle w:val="Hyperlink"/>
            <w:rFonts w:ascii="Verdana" w:hAnsi="Verdana"/>
            <w:sz w:val="20"/>
            <w:szCs w:val="20"/>
          </w:rPr>
          <w:t>Great Dividing Range</w:t>
        </w:r>
      </w:hyperlink>
      <w:r w:rsidRPr="00ED3625">
        <w:rPr>
          <w:rFonts w:ascii="Verdana" w:hAnsi="Verdana"/>
          <w:sz w:val="20"/>
          <w:szCs w:val="20"/>
        </w:rPr>
        <w:t xml:space="preserve">, around 600 meters above sea level. The eastern region is characterised by steeply sloping ridges and gullies, often with slopes which form catchment for dozens of intermittent ridges </w:t>
      </w:r>
      <w:r w:rsidR="0005172A">
        <w:rPr>
          <w:rFonts w:ascii="Verdana" w:hAnsi="Verdana"/>
          <w:sz w:val="20"/>
          <w:szCs w:val="20"/>
        </w:rPr>
        <w:t xml:space="preserve">and gullies that flow in a west </w:t>
      </w:r>
      <w:r w:rsidRPr="00ED3625">
        <w:rPr>
          <w:rFonts w:ascii="Verdana" w:hAnsi="Verdana"/>
          <w:sz w:val="20"/>
          <w:szCs w:val="20"/>
        </w:rPr>
        <w:t xml:space="preserve">south-westerly direction and eventually feed into the </w:t>
      </w:r>
      <w:hyperlink r:id="rId27" w:history="1">
        <w:r w:rsidRPr="00ED3625">
          <w:rPr>
            <w:rStyle w:val="Hyperlink"/>
            <w:rFonts w:ascii="Verdana" w:hAnsi="Verdana"/>
            <w:sz w:val="20"/>
            <w:szCs w:val="20"/>
          </w:rPr>
          <w:t>Condamine River</w:t>
        </w:r>
      </w:hyperlink>
      <w:r w:rsidRPr="00ED3625">
        <w:rPr>
          <w:rFonts w:ascii="Verdana" w:hAnsi="Verdana"/>
          <w:sz w:val="20"/>
          <w:szCs w:val="20"/>
        </w:rPr>
        <w:t>. The western portion of the area levels to plain lands and is o</w:t>
      </w:r>
      <w:r w:rsidR="00E57ED3">
        <w:rPr>
          <w:rFonts w:ascii="Verdana" w:hAnsi="Verdana"/>
          <w:sz w:val="20"/>
          <w:szCs w:val="20"/>
        </w:rPr>
        <w:t xml:space="preserve">ften subject to flood </w:t>
      </w:r>
      <w:r w:rsidR="0054611C">
        <w:rPr>
          <w:rFonts w:ascii="Verdana" w:hAnsi="Verdana"/>
          <w:sz w:val="20"/>
          <w:szCs w:val="20"/>
        </w:rPr>
        <w:t>inundation</w:t>
      </w:r>
      <w:r w:rsidRPr="00ED3625">
        <w:rPr>
          <w:rFonts w:ascii="Verdana" w:hAnsi="Verdana"/>
          <w:sz w:val="20"/>
          <w:szCs w:val="20"/>
        </w:rPr>
        <w:t>.</w:t>
      </w:r>
    </w:p>
    <w:p w14:paraId="47BA6616" w14:textId="77777777" w:rsidR="00A00857" w:rsidRDefault="00A00857" w:rsidP="00A00857">
      <w:pPr>
        <w:ind w:right="96"/>
        <w:jc w:val="both"/>
        <w:rPr>
          <w:rFonts w:ascii="Verdana" w:hAnsi="Verdana"/>
          <w:sz w:val="20"/>
          <w:szCs w:val="20"/>
        </w:rPr>
      </w:pPr>
    </w:p>
    <w:p w14:paraId="54EB2631" w14:textId="77777777" w:rsidR="00A00857" w:rsidRPr="001437CC" w:rsidRDefault="00A00857" w:rsidP="001437CC">
      <w:pPr>
        <w:ind w:right="96"/>
        <w:rPr>
          <w:rFonts w:ascii="Verdana" w:hAnsi="Verdana"/>
          <w:b/>
          <w:color w:val="1F3864"/>
          <w:sz w:val="20"/>
          <w:szCs w:val="20"/>
        </w:rPr>
      </w:pPr>
      <w:r w:rsidRPr="00162249">
        <w:rPr>
          <w:rFonts w:ascii="Verdana" w:hAnsi="Verdana"/>
          <w:sz w:val="20"/>
          <w:szCs w:val="20"/>
        </w:rPr>
        <w:t>The Lockyer Valley is enclosed on either side by the Great Dividing Range. The Lockyer Valley is a catchment in which the land is bounded by natural features (the Great Dividing Range) from which all run-off water flows to a low point (the Lockyer Creek) which ultimately</w:t>
      </w:r>
      <w:r>
        <w:rPr>
          <w:rFonts w:ascii="Verdana" w:hAnsi="Verdana"/>
          <w:sz w:val="20"/>
          <w:szCs w:val="20"/>
        </w:rPr>
        <w:t xml:space="preserve"> flows into the Brisbane River.</w:t>
      </w:r>
    </w:p>
    <w:p w14:paraId="5C251B96" w14:textId="77777777" w:rsidR="00A00857" w:rsidRPr="00ED3625" w:rsidRDefault="00A00857" w:rsidP="00A00857">
      <w:pPr>
        <w:ind w:right="96"/>
        <w:jc w:val="both"/>
        <w:rPr>
          <w:rFonts w:ascii="Verdana" w:hAnsi="Verdana"/>
          <w:sz w:val="20"/>
          <w:szCs w:val="20"/>
        </w:rPr>
      </w:pPr>
    </w:p>
    <w:p w14:paraId="16A03804" w14:textId="77777777" w:rsidR="00A00857" w:rsidRPr="00467740" w:rsidRDefault="00A00857" w:rsidP="00A00857">
      <w:pPr>
        <w:ind w:right="96"/>
        <w:rPr>
          <w:rFonts w:ascii="Verdana" w:hAnsi="Verdana"/>
          <w:b/>
          <w:color w:val="1F3864"/>
          <w:sz w:val="20"/>
          <w:szCs w:val="20"/>
        </w:rPr>
      </w:pPr>
      <w:bookmarkStart w:id="86" w:name="Significant_Recent_Histrorical_Events"/>
      <w:r w:rsidRPr="00467740">
        <w:rPr>
          <w:rFonts w:ascii="Verdana" w:hAnsi="Verdana"/>
          <w:b/>
          <w:color w:val="1F3864"/>
          <w:sz w:val="20"/>
          <w:szCs w:val="20"/>
        </w:rPr>
        <w:t>Significant Recent Historical Events</w:t>
      </w:r>
    </w:p>
    <w:bookmarkEnd w:id="86"/>
    <w:p w14:paraId="1B91A1DC" w14:textId="54DCD346" w:rsidR="00A00857" w:rsidRDefault="00A00857" w:rsidP="00A00857">
      <w:pPr>
        <w:ind w:right="96"/>
        <w:jc w:val="both"/>
        <w:rPr>
          <w:rFonts w:ascii="Verdana" w:hAnsi="Verdana"/>
          <w:sz w:val="20"/>
          <w:szCs w:val="20"/>
          <w:u w:val="single"/>
        </w:rPr>
      </w:pPr>
    </w:p>
    <w:p w14:paraId="62D48CBA" w14:textId="2021D2D8" w:rsidR="0018264C" w:rsidRPr="008F7F66" w:rsidRDefault="0018264C" w:rsidP="0018264C">
      <w:pPr>
        <w:ind w:right="96"/>
        <w:jc w:val="both"/>
        <w:rPr>
          <w:rFonts w:ascii="Verdana" w:hAnsi="Verdana"/>
          <w:sz w:val="20"/>
          <w:szCs w:val="20"/>
          <w:u w:val="single"/>
        </w:rPr>
      </w:pPr>
      <w:r w:rsidRPr="00073376">
        <w:rPr>
          <w:rFonts w:ascii="Verdana" w:hAnsi="Verdana"/>
          <w:sz w:val="20"/>
          <w:szCs w:val="20"/>
        </w:rPr>
        <w:t xml:space="preserve">2022 </w:t>
      </w:r>
      <w:r>
        <w:rPr>
          <w:rFonts w:ascii="Verdana" w:hAnsi="Verdana"/>
          <w:sz w:val="20"/>
          <w:szCs w:val="20"/>
        </w:rPr>
        <w:t xml:space="preserve">Flood </w:t>
      </w:r>
      <w:r w:rsidRPr="008F7F66">
        <w:rPr>
          <w:rFonts w:ascii="Verdana" w:hAnsi="Verdana"/>
          <w:sz w:val="20"/>
          <w:szCs w:val="20"/>
          <w:u w:val="single"/>
        </w:rPr>
        <w:t>Toowoomba and Lockyer Valley</w:t>
      </w:r>
    </w:p>
    <w:p w14:paraId="372FE3A0" w14:textId="77777777" w:rsidR="0018264C" w:rsidRPr="0018264C" w:rsidRDefault="0018264C" w:rsidP="00A00857">
      <w:pPr>
        <w:ind w:right="96"/>
        <w:jc w:val="both"/>
        <w:rPr>
          <w:rFonts w:ascii="Verdana" w:hAnsi="Verdana"/>
          <w:sz w:val="20"/>
          <w:szCs w:val="20"/>
          <w:u w:val="single"/>
        </w:rPr>
      </w:pPr>
    </w:p>
    <w:p w14:paraId="2B2A368C" w14:textId="3BCE23F5" w:rsidR="005F6648" w:rsidRPr="00073376" w:rsidRDefault="005F6648" w:rsidP="00A00857">
      <w:pPr>
        <w:ind w:right="96"/>
        <w:jc w:val="both"/>
        <w:rPr>
          <w:rFonts w:ascii="Verdana" w:hAnsi="Verdana"/>
          <w:sz w:val="20"/>
          <w:szCs w:val="20"/>
        </w:rPr>
      </w:pPr>
      <w:r w:rsidRPr="00073376">
        <w:rPr>
          <w:rFonts w:ascii="Verdana" w:hAnsi="Verdana"/>
          <w:sz w:val="20"/>
          <w:szCs w:val="20"/>
        </w:rPr>
        <w:t xml:space="preserve">2020 – 2022 – </w:t>
      </w:r>
      <w:hyperlink r:id="rId28" w:history="1">
        <w:r w:rsidR="00747F85" w:rsidRPr="00073376">
          <w:rPr>
            <w:rStyle w:val="Hyperlink"/>
            <w:rFonts w:ascii="Verdana" w:hAnsi="Verdana"/>
            <w:sz w:val="20"/>
            <w:szCs w:val="20"/>
          </w:rPr>
          <w:t>COVID-19 Pandemic in Australia</w:t>
        </w:r>
      </w:hyperlink>
    </w:p>
    <w:p w14:paraId="0DCD99BB" w14:textId="77777777" w:rsidR="005F6648" w:rsidRPr="00073376" w:rsidRDefault="005F6648" w:rsidP="00A00857">
      <w:pPr>
        <w:ind w:right="96"/>
        <w:jc w:val="both"/>
        <w:rPr>
          <w:rFonts w:ascii="Verdana" w:hAnsi="Verdana"/>
          <w:sz w:val="20"/>
          <w:szCs w:val="20"/>
        </w:rPr>
      </w:pPr>
    </w:p>
    <w:p w14:paraId="5C6A39A8" w14:textId="19A3969E" w:rsidR="005F6648" w:rsidRPr="00073376" w:rsidRDefault="005F6648" w:rsidP="00A00857">
      <w:pPr>
        <w:ind w:right="96"/>
        <w:jc w:val="both"/>
        <w:rPr>
          <w:rFonts w:ascii="Verdana" w:hAnsi="Verdana"/>
          <w:sz w:val="20"/>
          <w:szCs w:val="20"/>
        </w:rPr>
      </w:pPr>
      <w:r w:rsidRPr="00073376">
        <w:rPr>
          <w:rFonts w:ascii="Verdana" w:hAnsi="Verdana"/>
          <w:sz w:val="20"/>
          <w:szCs w:val="20"/>
        </w:rPr>
        <w:t xml:space="preserve">2019 Bushfires - </w:t>
      </w:r>
      <w:hyperlink r:id="rId29" w:history="1">
        <w:r w:rsidRPr="00073376">
          <w:rPr>
            <w:rStyle w:val="Hyperlink"/>
            <w:rFonts w:ascii="Verdana" w:hAnsi="Verdana"/>
            <w:sz w:val="20"/>
            <w:szCs w:val="20"/>
          </w:rPr>
          <w:t>Thornton and Pechey</w:t>
        </w:r>
      </w:hyperlink>
    </w:p>
    <w:p w14:paraId="6FE6A53C" w14:textId="77777777" w:rsidR="005F6648" w:rsidRPr="00073376" w:rsidRDefault="005F6648" w:rsidP="00A00857">
      <w:pPr>
        <w:ind w:right="96"/>
        <w:jc w:val="both"/>
        <w:rPr>
          <w:rFonts w:ascii="Verdana" w:hAnsi="Verdana"/>
          <w:sz w:val="20"/>
          <w:szCs w:val="20"/>
        </w:rPr>
      </w:pPr>
    </w:p>
    <w:p w14:paraId="3CFB3570" w14:textId="302739CA" w:rsidR="00A00857" w:rsidRPr="00073376" w:rsidRDefault="00A00857" w:rsidP="00A00857">
      <w:pPr>
        <w:ind w:right="96"/>
        <w:jc w:val="both"/>
        <w:rPr>
          <w:rFonts w:ascii="Verdana" w:hAnsi="Verdana"/>
          <w:sz w:val="20"/>
          <w:szCs w:val="20"/>
        </w:rPr>
      </w:pPr>
      <w:r w:rsidRPr="00073376">
        <w:rPr>
          <w:rFonts w:ascii="Verdana" w:hAnsi="Verdana"/>
          <w:sz w:val="20"/>
          <w:szCs w:val="20"/>
        </w:rPr>
        <w:t xml:space="preserve">2013 Flood - </w:t>
      </w:r>
      <w:hyperlink r:id="rId30" w:history="1">
        <w:r w:rsidRPr="00073376">
          <w:rPr>
            <w:rFonts w:ascii="Verdana" w:hAnsi="Verdana"/>
            <w:color w:val="0000FF"/>
            <w:sz w:val="20"/>
            <w:szCs w:val="20"/>
            <w:u w:val="single"/>
          </w:rPr>
          <w:t>Lockyer Valley</w:t>
        </w:r>
      </w:hyperlink>
    </w:p>
    <w:p w14:paraId="0C3DCC3A" w14:textId="77777777" w:rsidR="00A00857" w:rsidRPr="00073376" w:rsidRDefault="00A00857" w:rsidP="00A00857">
      <w:pPr>
        <w:ind w:right="96"/>
        <w:jc w:val="both"/>
        <w:rPr>
          <w:rFonts w:ascii="Verdana" w:hAnsi="Verdana"/>
          <w:sz w:val="20"/>
          <w:szCs w:val="20"/>
        </w:rPr>
      </w:pPr>
    </w:p>
    <w:p w14:paraId="39D08BF0" w14:textId="27468DE7" w:rsidR="00A00857" w:rsidRPr="00073376" w:rsidRDefault="00A00857" w:rsidP="00A00857">
      <w:pPr>
        <w:ind w:right="96"/>
        <w:jc w:val="both"/>
        <w:rPr>
          <w:rFonts w:ascii="Verdana" w:hAnsi="Verdana"/>
          <w:color w:val="0000FF"/>
          <w:sz w:val="20"/>
          <w:szCs w:val="20"/>
          <w:u w:val="single"/>
        </w:rPr>
      </w:pPr>
      <w:r w:rsidRPr="00073376">
        <w:rPr>
          <w:rFonts w:ascii="Verdana" w:hAnsi="Verdana"/>
          <w:sz w:val="20"/>
          <w:szCs w:val="20"/>
        </w:rPr>
        <w:t xml:space="preserve">2010/11 Flood – </w:t>
      </w:r>
      <w:hyperlink r:id="rId31" w:anchor="Toowoomba_and_the_Lockyer_Valley" w:history="1">
        <w:r w:rsidRPr="00073376">
          <w:rPr>
            <w:rFonts w:ascii="Verdana" w:hAnsi="Verdana"/>
            <w:color w:val="0000FF"/>
            <w:sz w:val="20"/>
            <w:szCs w:val="20"/>
            <w:u w:val="single"/>
          </w:rPr>
          <w:t>Toowoomba and Lockyer Valley</w:t>
        </w:r>
      </w:hyperlink>
    </w:p>
    <w:p w14:paraId="109538E0" w14:textId="77777777" w:rsidR="00A00857" w:rsidRPr="00073376" w:rsidRDefault="00A00857" w:rsidP="00A00857">
      <w:pPr>
        <w:ind w:right="96"/>
        <w:jc w:val="both"/>
        <w:rPr>
          <w:rFonts w:ascii="Verdana" w:hAnsi="Verdana"/>
          <w:sz w:val="20"/>
          <w:szCs w:val="20"/>
        </w:rPr>
      </w:pPr>
    </w:p>
    <w:p w14:paraId="47B3B62D" w14:textId="25706115" w:rsidR="00A00857" w:rsidRPr="00073376" w:rsidRDefault="00A00857" w:rsidP="00A00857">
      <w:pPr>
        <w:ind w:right="96"/>
        <w:jc w:val="both"/>
        <w:rPr>
          <w:rFonts w:ascii="Verdana" w:hAnsi="Verdana"/>
          <w:sz w:val="20"/>
          <w:szCs w:val="20"/>
        </w:rPr>
      </w:pPr>
      <w:r w:rsidRPr="00073376">
        <w:rPr>
          <w:rFonts w:ascii="Verdana" w:hAnsi="Verdana"/>
          <w:sz w:val="20"/>
          <w:szCs w:val="20"/>
        </w:rPr>
        <w:t xml:space="preserve">2002 Fire – </w:t>
      </w:r>
      <w:hyperlink r:id="rId32" w:history="1">
        <w:r w:rsidRPr="00073376">
          <w:rPr>
            <w:rFonts w:ascii="Verdana" w:hAnsi="Verdana"/>
            <w:color w:val="0000FF"/>
            <w:sz w:val="20"/>
            <w:szCs w:val="20"/>
            <w:u w:val="single"/>
          </w:rPr>
          <w:t>Toowoomba Escarpment</w:t>
        </w:r>
      </w:hyperlink>
    </w:p>
    <w:p w14:paraId="5460BD27" w14:textId="77777777" w:rsidR="00A00857" w:rsidRPr="00ED3625" w:rsidRDefault="00A00857" w:rsidP="00A00857">
      <w:pPr>
        <w:ind w:right="96"/>
        <w:jc w:val="both"/>
        <w:rPr>
          <w:rFonts w:ascii="Verdana" w:hAnsi="Verdana"/>
          <w:b/>
          <w:sz w:val="20"/>
          <w:szCs w:val="20"/>
          <w:u w:val="single"/>
        </w:rPr>
      </w:pPr>
    </w:p>
    <w:p w14:paraId="5DDD0FDE" w14:textId="77777777" w:rsidR="00A00857" w:rsidRPr="00ED3625" w:rsidRDefault="00A00857" w:rsidP="00A00857">
      <w:pPr>
        <w:ind w:right="96"/>
        <w:jc w:val="both"/>
        <w:rPr>
          <w:rFonts w:ascii="Verdana" w:hAnsi="Verdana"/>
          <w:sz w:val="20"/>
          <w:szCs w:val="20"/>
        </w:rPr>
      </w:pPr>
    </w:p>
    <w:p w14:paraId="04B6958A" w14:textId="77777777" w:rsidR="00F94496" w:rsidRPr="00A511D4" w:rsidRDefault="00752FC7" w:rsidP="004C74BB">
      <w:pPr>
        <w:pStyle w:val="Heading2"/>
        <w:jc w:val="both"/>
        <w:rPr>
          <w:rFonts w:ascii="Verdana" w:hAnsi="Verdana"/>
          <w:color w:val="1F3864"/>
          <w:sz w:val="20"/>
          <w:szCs w:val="20"/>
        </w:rPr>
      </w:pPr>
      <w:bookmarkStart w:id="87" w:name="_Toc96085093"/>
      <w:bookmarkStart w:id="88" w:name="Local_Hazards"/>
      <w:r>
        <w:rPr>
          <w:rFonts w:ascii="Verdana" w:hAnsi="Verdana"/>
          <w:color w:val="1F3864"/>
          <w:sz w:val="20"/>
          <w:szCs w:val="20"/>
        </w:rPr>
        <w:t xml:space="preserve">Local </w:t>
      </w:r>
      <w:r w:rsidR="00F94496" w:rsidRPr="00A511D4">
        <w:rPr>
          <w:rFonts w:ascii="Verdana" w:hAnsi="Verdana"/>
          <w:color w:val="1F3864"/>
          <w:sz w:val="20"/>
          <w:szCs w:val="20"/>
        </w:rPr>
        <w:t>Hazards</w:t>
      </w:r>
      <w:bookmarkEnd w:id="84"/>
      <w:bookmarkEnd w:id="87"/>
    </w:p>
    <w:bookmarkEnd w:id="88"/>
    <w:p w14:paraId="6B937319" w14:textId="77777777" w:rsidR="00D479DB" w:rsidRPr="00D479DB" w:rsidRDefault="00D479DB" w:rsidP="00D479DB"/>
    <w:p w14:paraId="51B1BAB0" w14:textId="77777777" w:rsidR="00747F85" w:rsidRPr="007D597B" w:rsidRDefault="00252F4E" w:rsidP="00747F85">
      <w:pPr>
        <w:autoSpaceDE w:val="0"/>
        <w:autoSpaceDN w:val="0"/>
        <w:adjustRightInd w:val="0"/>
        <w:jc w:val="both"/>
        <w:rPr>
          <w:rFonts w:ascii="Verdana" w:hAnsi="Verdana"/>
          <w:sz w:val="18"/>
          <w:szCs w:val="18"/>
        </w:rPr>
      </w:pPr>
      <w:r>
        <w:rPr>
          <w:rFonts w:ascii="Verdana" w:eastAsia="SimSun" w:hAnsi="Verdana" w:cs="Verdana"/>
          <w:sz w:val="20"/>
          <w:szCs w:val="20"/>
          <w:lang w:eastAsia="zh-CN"/>
        </w:rPr>
        <w:t xml:space="preserve">Local </w:t>
      </w:r>
      <w:r w:rsidR="00F94496" w:rsidRPr="00210607">
        <w:rPr>
          <w:rFonts w:ascii="Verdana" w:eastAsia="SimSun" w:hAnsi="Verdana" w:cs="Verdana"/>
          <w:sz w:val="20"/>
          <w:szCs w:val="20"/>
          <w:lang w:eastAsia="zh-CN"/>
        </w:rPr>
        <w:t>Disaster Risk Assessment</w:t>
      </w:r>
      <w:r>
        <w:rPr>
          <w:rFonts w:ascii="Verdana" w:eastAsia="SimSun" w:hAnsi="Verdana" w:cs="Verdana"/>
          <w:sz w:val="20"/>
          <w:szCs w:val="20"/>
          <w:lang w:eastAsia="zh-CN"/>
        </w:rPr>
        <w:t>s have identified the following n</w:t>
      </w:r>
      <w:r w:rsidR="00F94496" w:rsidRPr="00210607">
        <w:rPr>
          <w:rFonts w:ascii="Verdana" w:eastAsia="SimSun" w:hAnsi="Verdana" w:cs="Verdana"/>
          <w:sz w:val="20"/>
          <w:szCs w:val="20"/>
          <w:lang w:eastAsia="zh-CN"/>
        </w:rPr>
        <w:t>atural and human-made hazard</w:t>
      </w:r>
      <w:r>
        <w:rPr>
          <w:rFonts w:ascii="Verdana" w:eastAsia="SimSun" w:hAnsi="Verdana" w:cs="Verdana"/>
          <w:sz w:val="20"/>
          <w:szCs w:val="20"/>
          <w:lang w:eastAsia="zh-CN"/>
        </w:rPr>
        <w:t>s that may impact on the region</w:t>
      </w:r>
      <w:r w:rsidR="00747F85">
        <w:rPr>
          <w:rFonts w:ascii="Verdana" w:eastAsia="SimSun" w:hAnsi="Verdana" w:cs="Verdana"/>
          <w:sz w:val="20"/>
          <w:szCs w:val="20"/>
          <w:lang w:eastAsia="zh-CN"/>
        </w:rPr>
        <w:t xml:space="preserve"> and are used to inform district risk process and subsequent planning.</w:t>
      </w:r>
    </w:p>
    <w:p w14:paraId="0787A612" w14:textId="77777777" w:rsidR="00E01739" w:rsidRPr="00210607" w:rsidRDefault="00E01739" w:rsidP="004C74BB">
      <w:pPr>
        <w:autoSpaceDE w:val="0"/>
        <w:autoSpaceDN w:val="0"/>
        <w:adjustRightInd w:val="0"/>
        <w:jc w:val="both"/>
        <w:rPr>
          <w:rFonts w:ascii="Verdana" w:eastAsia="SimSun" w:hAnsi="Verdana" w:cs="Verdana"/>
          <w:sz w:val="20"/>
          <w:szCs w:val="20"/>
          <w:lang w:eastAsia="zh-CN"/>
        </w:rPr>
      </w:pPr>
    </w:p>
    <w:p w14:paraId="79FAAE8B" w14:textId="77777777" w:rsidR="00F94496" w:rsidRPr="004C74BB" w:rsidRDefault="00252F4E"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Tropical Cyclone, East</w:t>
      </w:r>
      <w:r w:rsidR="00F94496" w:rsidRPr="004C74BB">
        <w:rPr>
          <w:rFonts w:ascii="Verdana" w:eastAsia="SimSun" w:hAnsi="Verdana" w:cs="Verdana"/>
          <w:sz w:val="20"/>
          <w:szCs w:val="20"/>
          <w:lang w:eastAsia="zh-CN"/>
        </w:rPr>
        <w:t xml:space="preserve"> Coast Low</w:t>
      </w:r>
      <w:r w:rsidRPr="004C74BB">
        <w:rPr>
          <w:rFonts w:ascii="Verdana" w:eastAsia="SimSun" w:hAnsi="Verdana" w:cs="Verdana"/>
          <w:sz w:val="20"/>
          <w:szCs w:val="20"/>
          <w:lang w:eastAsia="zh-CN"/>
        </w:rPr>
        <w:t xml:space="preserve"> and Severe Thunderstorms</w:t>
      </w:r>
    </w:p>
    <w:p w14:paraId="2106F891"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Flood (Q20 impacting on Toowoomba Region)</w:t>
      </w:r>
    </w:p>
    <w:p w14:paraId="237AA613"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Dam Failure</w:t>
      </w:r>
    </w:p>
    <w:p w14:paraId="3341E0C0"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Landslide</w:t>
      </w:r>
    </w:p>
    <w:p w14:paraId="0157E1EC"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Prolonged Drought</w:t>
      </w:r>
    </w:p>
    <w:p w14:paraId="2382C8BE"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Bushfire (Rural and Interface areas)</w:t>
      </w:r>
    </w:p>
    <w:p w14:paraId="6B5BE8BB"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Hazardous Material Accident (Land Transport Corridor)</w:t>
      </w:r>
    </w:p>
    <w:p w14:paraId="3FFC2CC1" w14:textId="77777777" w:rsidR="00AB7BAA" w:rsidRPr="004C74BB" w:rsidRDefault="00AB7BAA"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Hazardous Material Accident (Industrial)</w:t>
      </w:r>
    </w:p>
    <w:p w14:paraId="484DD00A"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Major Passenger Transport Accident (Road/Rail Casualties)</w:t>
      </w:r>
    </w:p>
    <w:p w14:paraId="6C32E6FF" w14:textId="77777777" w:rsidR="00F94496" w:rsidRPr="004C74BB" w:rsidRDefault="00F94496"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Major Air Transport Accident</w:t>
      </w:r>
    </w:p>
    <w:p w14:paraId="77D4BCE5" w14:textId="77777777" w:rsidR="00AB7BAA" w:rsidRPr="004C74BB" w:rsidRDefault="00AB7BAA"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Rail Accident</w:t>
      </w:r>
    </w:p>
    <w:p w14:paraId="375F8B90" w14:textId="77777777" w:rsidR="00AB7BAA" w:rsidRPr="004C74BB" w:rsidRDefault="00AB7BAA"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Earthquake</w:t>
      </w:r>
    </w:p>
    <w:p w14:paraId="6779DC37" w14:textId="77777777" w:rsidR="00F94496" w:rsidRPr="004C74BB" w:rsidRDefault="004C74BB"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Epidemic/</w:t>
      </w:r>
      <w:r w:rsidR="00F94496" w:rsidRPr="004C74BB">
        <w:rPr>
          <w:rFonts w:ascii="Verdana" w:eastAsia="SimSun" w:hAnsi="Verdana" w:cs="Verdana"/>
          <w:sz w:val="20"/>
          <w:szCs w:val="20"/>
          <w:lang w:eastAsia="zh-CN"/>
        </w:rPr>
        <w:t>Pandemic</w:t>
      </w:r>
    </w:p>
    <w:p w14:paraId="49022011" w14:textId="77777777" w:rsidR="00F94496" w:rsidRPr="004C74BB" w:rsidRDefault="004C74BB" w:rsidP="00E53B07">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Heatwave</w:t>
      </w:r>
    </w:p>
    <w:p w14:paraId="71951034" w14:textId="77777777" w:rsidR="00F94496" w:rsidRPr="004C74BB" w:rsidRDefault="00B90EC1" w:rsidP="00E53B07">
      <w:pPr>
        <w:numPr>
          <w:ilvl w:val="0"/>
          <w:numId w:val="21"/>
        </w:num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Exotic</w:t>
      </w:r>
      <w:r w:rsidR="00F94496" w:rsidRPr="004C74BB">
        <w:rPr>
          <w:rFonts w:ascii="Verdana" w:eastAsia="SimSun" w:hAnsi="Verdana" w:cs="Verdana"/>
          <w:sz w:val="20"/>
          <w:szCs w:val="20"/>
          <w:lang w:eastAsia="zh-CN"/>
        </w:rPr>
        <w:t xml:space="preserve"> Animal/Plant Disease</w:t>
      </w:r>
    </w:p>
    <w:p w14:paraId="75283DFB" w14:textId="13E26943" w:rsidR="007059D6" w:rsidRPr="00747F85" w:rsidRDefault="00F94496" w:rsidP="007059D6">
      <w:pPr>
        <w:numPr>
          <w:ilvl w:val="0"/>
          <w:numId w:val="21"/>
        </w:numPr>
        <w:autoSpaceDE w:val="0"/>
        <w:autoSpaceDN w:val="0"/>
        <w:adjustRightInd w:val="0"/>
        <w:jc w:val="both"/>
        <w:rPr>
          <w:rFonts w:ascii="Verdana" w:eastAsia="SimSun" w:hAnsi="Verdana" w:cs="Verdana"/>
          <w:sz w:val="20"/>
          <w:szCs w:val="20"/>
          <w:lang w:eastAsia="zh-CN"/>
        </w:rPr>
      </w:pPr>
      <w:r w:rsidRPr="004C74BB">
        <w:rPr>
          <w:rFonts w:ascii="Verdana" w:eastAsia="SimSun" w:hAnsi="Verdana" w:cs="Verdana"/>
          <w:sz w:val="20"/>
          <w:szCs w:val="20"/>
          <w:lang w:eastAsia="zh-CN"/>
        </w:rPr>
        <w:t>Terrorism</w:t>
      </w:r>
      <w:r w:rsidR="007059D6" w:rsidRPr="00747F85">
        <w:rPr>
          <w:rFonts w:ascii="Georgia" w:hAnsi="Georgia"/>
          <w:b/>
          <w:color w:val="339966"/>
          <w:sz w:val="28"/>
          <w:szCs w:val="28"/>
        </w:rPr>
        <w:br w:type="page"/>
      </w:r>
    </w:p>
    <w:p w14:paraId="23DEC317" w14:textId="77777777" w:rsidR="007059D6" w:rsidRDefault="007059D6" w:rsidP="007059D6">
      <w:pPr>
        <w:autoSpaceDE w:val="0"/>
        <w:autoSpaceDN w:val="0"/>
        <w:adjustRightInd w:val="0"/>
        <w:jc w:val="both"/>
        <w:rPr>
          <w:rFonts w:ascii="Verdana" w:hAnsi="Verdana"/>
          <w:b/>
          <w:color w:val="1F3864"/>
          <w:sz w:val="28"/>
          <w:szCs w:val="28"/>
        </w:rPr>
      </w:pPr>
      <w:bookmarkStart w:id="89" w:name="Risk_Assessment"/>
      <w:r w:rsidRPr="00A511D4">
        <w:rPr>
          <w:rFonts w:ascii="Verdana" w:hAnsi="Verdana"/>
          <w:b/>
          <w:color w:val="1F3864"/>
          <w:sz w:val="28"/>
          <w:szCs w:val="28"/>
        </w:rPr>
        <w:lastRenderedPageBreak/>
        <w:t xml:space="preserve">Risk </w:t>
      </w:r>
      <w:r>
        <w:rPr>
          <w:rFonts w:ascii="Verdana" w:hAnsi="Verdana"/>
          <w:b/>
          <w:color w:val="1F3864"/>
          <w:sz w:val="28"/>
          <w:szCs w:val="28"/>
        </w:rPr>
        <w:t>Assessment</w:t>
      </w:r>
    </w:p>
    <w:bookmarkEnd w:id="89"/>
    <w:p w14:paraId="33EF1B67" w14:textId="77777777" w:rsidR="007059D6" w:rsidRDefault="007059D6" w:rsidP="007059D6">
      <w:pPr>
        <w:autoSpaceDE w:val="0"/>
        <w:autoSpaceDN w:val="0"/>
        <w:adjustRightInd w:val="0"/>
        <w:jc w:val="both"/>
        <w:rPr>
          <w:rFonts w:ascii="Verdana" w:hAnsi="Verdana"/>
          <w:b/>
          <w:color w:val="1F3864"/>
          <w:sz w:val="28"/>
          <w:szCs w:val="28"/>
        </w:rPr>
      </w:pPr>
    </w:p>
    <w:p w14:paraId="76FB1448" w14:textId="77777777" w:rsidR="007059D6" w:rsidRDefault="007059D6" w:rsidP="008D6942">
      <w:pPr>
        <w:jc w:val="both"/>
        <w:rPr>
          <w:rFonts w:ascii="Verdana" w:eastAsia="SimSun" w:hAnsi="Verdana" w:cs="Verdana"/>
          <w:sz w:val="20"/>
          <w:szCs w:val="20"/>
          <w:lang w:eastAsia="zh-CN"/>
        </w:rPr>
      </w:pPr>
      <w:bookmarkStart w:id="90" w:name="Risk_Management_Process"/>
      <w:r w:rsidRPr="00A511D4">
        <w:rPr>
          <w:rFonts w:ascii="Verdana" w:hAnsi="Verdana"/>
          <w:b/>
          <w:color w:val="1F3864"/>
          <w:sz w:val="20"/>
          <w:szCs w:val="20"/>
        </w:rPr>
        <w:t xml:space="preserve">Risk </w:t>
      </w:r>
      <w:r>
        <w:rPr>
          <w:rFonts w:ascii="Verdana" w:hAnsi="Verdana"/>
          <w:b/>
          <w:color w:val="1F3864"/>
          <w:sz w:val="20"/>
          <w:szCs w:val="20"/>
        </w:rPr>
        <w:t>Management Process</w:t>
      </w:r>
    </w:p>
    <w:bookmarkEnd w:id="90"/>
    <w:p w14:paraId="19461481" w14:textId="77777777" w:rsidR="007059D6" w:rsidRDefault="007059D6" w:rsidP="007059D6">
      <w:pPr>
        <w:autoSpaceDE w:val="0"/>
        <w:autoSpaceDN w:val="0"/>
        <w:adjustRightInd w:val="0"/>
        <w:jc w:val="both"/>
        <w:rPr>
          <w:rFonts w:ascii="Verdana" w:eastAsia="SimSun" w:hAnsi="Verdana" w:cs="Verdana"/>
          <w:sz w:val="20"/>
          <w:szCs w:val="20"/>
          <w:lang w:eastAsia="zh-CN"/>
        </w:rPr>
      </w:pPr>
    </w:p>
    <w:p w14:paraId="1101447B" w14:textId="5A5C8CAE" w:rsidR="00011465" w:rsidRDefault="007059D6" w:rsidP="007059D6">
      <w:pPr>
        <w:autoSpaceDE w:val="0"/>
        <w:autoSpaceDN w:val="0"/>
        <w:adjustRightInd w:val="0"/>
        <w:jc w:val="both"/>
        <w:rPr>
          <w:rFonts w:ascii="Verdana" w:eastAsia="SimSun" w:hAnsi="Verdana" w:cs="Verdana"/>
          <w:sz w:val="20"/>
          <w:szCs w:val="20"/>
          <w:lang w:eastAsia="zh-CN"/>
        </w:rPr>
      </w:pPr>
      <w:r w:rsidRPr="00210607">
        <w:rPr>
          <w:rFonts w:ascii="Verdana" w:eastAsia="SimSun" w:hAnsi="Verdana" w:cs="Verdana"/>
          <w:sz w:val="20"/>
          <w:szCs w:val="20"/>
          <w:lang w:eastAsia="zh-CN"/>
        </w:rPr>
        <w:t xml:space="preserve">Risk management processes conducted by the group </w:t>
      </w:r>
      <w:r w:rsidR="00011465">
        <w:rPr>
          <w:rFonts w:ascii="Verdana" w:eastAsia="SimSun" w:hAnsi="Verdana" w:cs="Verdana"/>
          <w:sz w:val="20"/>
          <w:szCs w:val="20"/>
          <w:lang w:eastAsia="zh-CN"/>
        </w:rPr>
        <w:t>promote opportunities for collaboration and communication between Government, industry stakeholders and community across the three levels (Local, District and State) in Queensland. It also promotes the need for identification and communication of residual risk across these levels.</w:t>
      </w:r>
    </w:p>
    <w:p w14:paraId="1C529588" w14:textId="77777777" w:rsidR="00011465" w:rsidRDefault="00011465" w:rsidP="007059D6">
      <w:pPr>
        <w:autoSpaceDE w:val="0"/>
        <w:autoSpaceDN w:val="0"/>
        <w:adjustRightInd w:val="0"/>
        <w:jc w:val="both"/>
        <w:rPr>
          <w:rFonts w:ascii="Verdana" w:eastAsia="SimSun" w:hAnsi="Verdana" w:cs="Verdana"/>
          <w:sz w:val="20"/>
          <w:szCs w:val="20"/>
          <w:lang w:eastAsia="zh-CN"/>
        </w:rPr>
      </w:pPr>
    </w:p>
    <w:p w14:paraId="494D0F45" w14:textId="1B00FF03" w:rsidR="00011465" w:rsidRDefault="00073376" w:rsidP="007059D6">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Conduct of risk assessments assist</w:t>
      </w:r>
      <w:r w:rsidR="00011465">
        <w:rPr>
          <w:rFonts w:ascii="Verdana" w:eastAsia="SimSun" w:hAnsi="Verdana" w:cs="Verdana"/>
          <w:sz w:val="20"/>
          <w:szCs w:val="20"/>
          <w:lang w:eastAsia="zh-CN"/>
        </w:rPr>
        <w:t xml:space="preserve"> stakeholders working within </w:t>
      </w:r>
      <w:r w:rsidR="0054611C">
        <w:rPr>
          <w:rFonts w:ascii="Verdana" w:eastAsia="SimSun" w:hAnsi="Verdana" w:cs="Verdana"/>
          <w:sz w:val="20"/>
          <w:szCs w:val="20"/>
          <w:lang w:eastAsia="zh-CN"/>
        </w:rPr>
        <w:t>Queensland’s</w:t>
      </w:r>
      <w:r w:rsidR="00011465">
        <w:rPr>
          <w:rFonts w:ascii="Verdana" w:eastAsia="SimSun" w:hAnsi="Verdana" w:cs="Verdana"/>
          <w:sz w:val="20"/>
          <w:szCs w:val="20"/>
          <w:lang w:eastAsia="zh-CN"/>
        </w:rPr>
        <w:t xml:space="preserve">’ Disaster Management Arrangements (QDMA) to review existing natural disaster risk management processes and enhancing resilience as outlined within the </w:t>
      </w:r>
      <w:hyperlink r:id="rId33" w:history="1">
        <w:r w:rsidR="00011465">
          <w:rPr>
            <w:rStyle w:val="Hyperlink"/>
            <w:rFonts w:ascii="Verdana" w:eastAsia="SimSun" w:hAnsi="Verdana" w:cs="Verdana"/>
            <w:sz w:val="20"/>
            <w:szCs w:val="20"/>
            <w:lang w:eastAsia="zh-CN"/>
          </w:rPr>
          <w:t>Queensland Strategy for Disaster Resilience</w:t>
        </w:r>
      </w:hyperlink>
      <w:r w:rsidR="00011465">
        <w:rPr>
          <w:rFonts w:ascii="Verdana" w:eastAsia="SimSun" w:hAnsi="Verdana" w:cs="Verdana"/>
          <w:sz w:val="20"/>
          <w:szCs w:val="20"/>
          <w:lang w:eastAsia="zh-CN"/>
        </w:rPr>
        <w:t>.</w:t>
      </w:r>
    </w:p>
    <w:p w14:paraId="3BA48A04" w14:textId="77777777" w:rsidR="007E161D" w:rsidRDefault="007E161D" w:rsidP="007059D6">
      <w:pPr>
        <w:autoSpaceDE w:val="0"/>
        <w:autoSpaceDN w:val="0"/>
        <w:adjustRightInd w:val="0"/>
        <w:jc w:val="both"/>
        <w:rPr>
          <w:rFonts w:ascii="Verdana" w:eastAsia="SimSun" w:hAnsi="Verdana" w:cs="Verdana"/>
          <w:sz w:val="20"/>
          <w:szCs w:val="20"/>
          <w:lang w:eastAsia="zh-CN"/>
        </w:rPr>
      </w:pPr>
    </w:p>
    <w:p w14:paraId="2E9E5845" w14:textId="52A491C6" w:rsidR="007E161D" w:rsidRDefault="00073376" w:rsidP="007059D6">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Risk methodology adopted must be endorsed by the group and in line with recognised Australian and international methodology, for example, Queensland emergency Risk Management Framework (QERMF), </w:t>
      </w:r>
      <w:r w:rsidR="007E161D">
        <w:rPr>
          <w:rFonts w:ascii="Verdana" w:eastAsia="SimSun" w:hAnsi="Verdana" w:cs="Verdana"/>
          <w:sz w:val="20"/>
          <w:szCs w:val="20"/>
          <w:lang w:eastAsia="zh-CN"/>
        </w:rPr>
        <w:t xml:space="preserve">ISO 31000:2009 Risk management – Principles and guidelines, </w:t>
      </w:r>
      <w:r>
        <w:rPr>
          <w:rFonts w:ascii="Verdana" w:eastAsia="SimSun" w:hAnsi="Verdana" w:cs="Verdana"/>
          <w:sz w:val="20"/>
          <w:szCs w:val="20"/>
          <w:lang w:eastAsia="zh-CN"/>
        </w:rPr>
        <w:t>or</w:t>
      </w:r>
      <w:r w:rsidR="007E161D">
        <w:rPr>
          <w:rFonts w:ascii="Verdana" w:eastAsia="SimSun" w:hAnsi="Verdana" w:cs="Verdana"/>
          <w:sz w:val="20"/>
          <w:szCs w:val="20"/>
          <w:lang w:eastAsia="zh-CN"/>
        </w:rPr>
        <w:t xml:space="preserve"> National Emergency Risk Assessment Guidelines (NERAG).</w:t>
      </w:r>
    </w:p>
    <w:p w14:paraId="0BAD15E1" w14:textId="77777777" w:rsidR="007059D6" w:rsidRDefault="007059D6" w:rsidP="007059D6">
      <w:pPr>
        <w:autoSpaceDE w:val="0"/>
        <w:autoSpaceDN w:val="0"/>
        <w:adjustRightInd w:val="0"/>
        <w:jc w:val="both"/>
        <w:rPr>
          <w:rFonts w:ascii="Verdana" w:eastAsia="SimSun" w:hAnsi="Verdana" w:cs="Verdana"/>
          <w:sz w:val="20"/>
          <w:szCs w:val="20"/>
          <w:lang w:eastAsia="zh-CN"/>
        </w:rPr>
      </w:pPr>
    </w:p>
    <w:p w14:paraId="0A2CFECE" w14:textId="77777777" w:rsidR="007059D6" w:rsidRDefault="007E161D" w:rsidP="007059D6">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Disaster District risk assessments and any subsequent reviews</w:t>
      </w:r>
      <w:r w:rsidR="00425318">
        <w:rPr>
          <w:rFonts w:ascii="Verdana" w:eastAsia="SimSun" w:hAnsi="Verdana" w:cs="Verdana"/>
          <w:sz w:val="20"/>
          <w:szCs w:val="20"/>
          <w:lang w:eastAsia="zh-CN"/>
        </w:rPr>
        <w:t xml:space="preserve"> are</w:t>
      </w:r>
      <w:r>
        <w:rPr>
          <w:rFonts w:ascii="Verdana" w:eastAsia="SimSun" w:hAnsi="Verdana" w:cs="Verdana"/>
          <w:sz w:val="20"/>
          <w:szCs w:val="20"/>
          <w:lang w:eastAsia="zh-CN"/>
        </w:rPr>
        <w:t xml:space="preserve"> conducted by members of the Toowoomba DDMG, and any other key advisors as deemed appropriate.</w:t>
      </w:r>
    </w:p>
    <w:p w14:paraId="7B37E2CC" w14:textId="77777777" w:rsidR="007059D6" w:rsidRPr="00210607" w:rsidRDefault="007059D6" w:rsidP="007059D6">
      <w:pPr>
        <w:autoSpaceDE w:val="0"/>
        <w:autoSpaceDN w:val="0"/>
        <w:adjustRightInd w:val="0"/>
        <w:rPr>
          <w:rFonts w:ascii="Verdana" w:eastAsia="SimSun" w:hAnsi="Verdana" w:cs="Verdana"/>
          <w:sz w:val="20"/>
          <w:szCs w:val="20"/>
          <w:lang w:eastAsia="zh-CN"/>
        </w:rPr>
      </w:pPr>
    </w:p>
    <w:p w14:paraId="2A04B4A1" w14:textId="77777777" w:rsidR="007059D6" w:rsidRPr="007D597B" w:rsidRDefault="007059D6" w:rsidP="00BE4869">
      <w:pPr>
        <w:pStyle w:val="Header"/>
        <w:ind w:left="720" w:hanging="360"/>
        <w:jc w:val="center"/>
        <w:rPr>
          <w:rFonts w:ascii="Verdana" w:hAnsi="Verdana"/>
          <w:sz w:val="18"/>
          <w:szCs w:val="18"/>
        </w:rPr>
      </w:pPr>
    </w:p>
    <w:p w14:paraId="4A930CC4" w14:textId="5EA7F636" w:rsidR="00011465" w:rsidRDefault="00BE4869" w:rsidP="00BE4869">
      <w:pPr>
        <w:jc w:val="center"/>
        <w:rPr>
          <w:rFonts w:ascii="Verdana" w:hAnsi="Verdana"/>
          <w:b/>
          <w:color w:val="1F3864"/>
          <w:sz w:val="24"/>
        </w:rPr>
      </w:pPr>
      <w:r>
        <w:rPr>
          <w:noProof/>
        </w:rPr>
        <w:drawing>
          <wp:inline distT="0" distB="0" distL="0" distR="0" wp14:anchorId="6C9D5094" wp14:editId="749CBD4B">
            <wp:extent cx="4395546" cy="325315"/>
            <wp:effectExtent l="0" t="0" r="5080" b="0"/>
            <wp:docPr id="54" name="Picture 3" descr="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Risk Assessment Process"/>
                    <pic:cNvPicPr>
                      <a:picLocks noChangeAspect="1"/>
                    </pic:cNvPicPr>
                  </pic:nvPicPr>
                  <pic:blipFill>
                    <a:blip r:embed="rId34"/>
                    <a:stretch>
                      <a:fillRect/>
                    </a:stretch>
                  </pic:blipFill>
                  <pic:spPr>
                    <a:xfrm>
                      <a:off x="0" y="0"/>
                      <a:ext cx="4766515" cy="352770"/>
                    </a:xfrm>
                    <a:prstGeom prst="rect">
                      <a:avLst/>
                    </a:prstGeom>
                  </pic:spPr>
                </pic:pic>
              </a:graphicData>
            </a:graphic>
          </wp:inline>
        </w:drawing>
      </w:r>
    </w:p>
    <w:p w14:paraId="06C33145" w14:textId="1F794045" w:rsidR="00011465" w:rsidRDefault="00011465" w:rsidP="007059D6">
      <w:pPr>
        <w:jc w:val="both"/>
        <w:rPr>
          <w:rFonts w:ascii="Verdana" w:hAnsi="Verdana"/>
          <w:b/>
          <w:color w:val="1F3864"/>
          <w:sz w:val="24"/>
        </w:rPr>
      </w:pPr>
    </w:p>
    <w:p w14:paraId="5036ECA4" w14:textId="77777777" w:rsidR="00011465" w:rsidRPr="00A511D4" w:rsidRDefault="00011465" w:rsidP="007059D6">
      <w:pPr>
        <w:jc w:val="both"/>
        <w:rPr>
          <w:rFonts w:ascii="Verdana" w:hAnsi="Verdana"/>
          <w:b/>
          <w:color w:val="1F3864"/>
          <w:sz w:val="24"/>
        </w:rPr>
      </w:pPr>
    </w:p>
    <w:p w14:paraId="72C4ADF8" w14:textId="405353DC" w:rsidR="00011465" w:rsidRDefault="00BE4869" w:rsidP="00BE4869">
      <w:pPr>
        <w:tabs>
          <w:tab w:val="left" w:pos="900"/>
          <w:tab w:val="center" w:pos="4320"/>
          <w:tab w:val="right" w:pos="8640"/>
          <w:tab w:val="right" w:leader="dot" w:pos="9540"/>
        </w:tabs>
        <w:jc w:val="center"/>
        <w:rPr>
          <w:rFonts w:ascii="Verdana" w:eastAsia="+mj-ea" w:hAnsi="Verdana" w:cs="Arial"/>
          <w:b/>
          <w:bCs/>
          <w:color w:val="143054"/>
          <w:kern w:val="24"/>
          <w:sz w:val="20"/>
          <w:szCs w:val="20"/>
        </w:rPr>
        <w:sectPr w:rsidR="00011465" w:rsidSect="00817C86">
          <w:pgSz w:w="11907" w:h="16839" w:code="9"/>
          <w:pgMar w:top="1440" w:right="1440" w:bottom="1440" w:left="1440" w:header="720" w:footer="720" w:gutter="0"/>
          <w:cols w:space="720"/>
          <w:docGrid w:linePitch="360"/>
        </w:sectPr>
      </w:pPr>
      <w:r>
        <w:rPr>
          <w:noProof/>
        </w:rPr>
        <w:drawing>
          <wp:inline distT="0" distB="0" distL="0" distR="0" wp14:anchorId="56AF8DF5" wp14:editId="1889A957">
            <wp:extent cx="4582795" cy="4123426"/>
            <wp:effectExtent l="0" t="0" r="8255" b="0"/>
            <wp:docPr id="56" name="Picture 1" descr="Proces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Process 1 and 2"/>
                    <pic:cNvPicPr>
                      <a:picLocks noChangeAspect="1"/>
                    </pic:cNvPicPr>
                  </pic:nvPicPr>
                  <pic:blipFill>
                    <a:blip r:embed="rId35"/>
                    <a:stretch>
                      <a:fillRect/>
                    </a:stretch>
                  </pic:blipFill>
                  <pic:spPr>
                    <a:xfrm>
                      <a:off x="0" y="0"/>
                      <a:ext cx="4597044" cy="4136247"/>
                    </a:xfrm>
                    <a:prstGeom prst="rect">
                      <a:avLst/>
                    </a:prstGeom>
                  </pic:spPr>
                </pic:pic>
              </a:graphicData>
            </a:graphic>
          </wp:inline>
        </w:drawing>
      </w:r>
    </w:p>
    <w:p w14:paraId="7CEC0492" w14:textId="28C5B89C" w:rsidR="00011465" w:rsidRDefault="00011465" w:rsidP="00011465">
      <w:pPr>
        <w:tabs>
          <w:tab w:val="left" w:pos="900"/>
          <w:tab w:val="center" w:pos="4320"/>
          <w:tab w:val="right" w:pos="8640"/>
          <w:tab w:val="right" w:leader="dot" w:pos="9540"/>
        </w:tabs>
        <w:rPr>
          <w:rFonts w:ascii="Verdana" w:eastAsia="+mj-ea" w:hAnsi="Verdana" w:cs="Arial"/>
          <w:b/>
          <w:bCs/>
          <w:color w:val="143054"/>
          <w:kern w:val="24"/>
          <w:sz w:val="20"/>
          <w:szCs w:val="20"/>
        </w:rPr>
      </w:pPr>
      <w:r>
        <w:rPr>
          <w:rFonts w:ascii="Verdana" w:eastAsia="+mj-ea" w:hAnsi="Verdana" w:cs="Arial"/>
          <w:b/>
          <w:bCs/>
          <w:color w:val="143054"/>
          <w:kern w:val="24"/>
          <w:sz w:val="20"/>
          <w:szCs w:val="20"/>
        </w:rPr>
        <w:lastRenderedPageBreak/>
        <w:tab/>
      </w:r>
    </w:p>
    <w:p w14:paraId="4339FCC4" w14:textId="77777777" w:rsidR="007059D6" w:rsidRPr="00A511D4" w:rsidRDefault="007059D6" w:rsidP="007059D6">
      <w:pPr>
        <w:tabs>
          <w:tab w:val="left" w:pos="900"/>
          <w:tab w:val="center" w:pos="4320"/>
          <w:tab w:val="right" w:pos="8640"/>
          <w:tab w:val="right" w:leader="dot" w:pos="9540"/>
        </w:tabs>
        <w:jc w:val="both"/>
        <w:rPr>
          <w:rFonts w:ascii="Verdana" w:hAnsi="Verdana"/>
          <w:b/>
          <w:color w:val="1F3864"/>
          <w:sz w:val="20"/>
          <w:szCs w:val="20"/>
        </w:rPr>
      </w:pPr>
      <w:bookmarkStart w:id="91" w:name="Monitoring_and_Review"/>
      <w:r w:rsidRPr="00A511D4">
        <w:rPr>
          <w:rFonts w:ascii="Verdana" w:hAnsi="Verdana"/>
          <w:b/>
          <w:color w:val="1F3864"/>
          <w:sz w:val="20"/>
          <w:szCs w:val="20"/>
        </w:rPr>
        <w:t>Monitoring and Review</w:t>
      </w:r>
    </w:p>
    <w:bookmarkEnd w:id="91"/>
    <w:p w14:paraId="22A2C053"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p>
    <w:p w14:paraId="58B8F0D0"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r>
        <w:rPr>
          <w:rFonts w:ascii="Verdana" w:hAnsi="Verdana"/>
          <w:iCs/>
          <w:sz w:val="20"/>
          <w:szCs w:val="20"/>
        </w:rPr>
        <w:t>The risk assessment must be reviewed annually and where required updated to ensure it is current and relevant, given changing priorities, perception and culture.</w:t>
      </w:r>
    </w:p>
    <w:p w14:paraId="49FB5266"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p>
    <w:p w14:paraId="4994F00A"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r>
        <w:rPr>
          <w:rFonts w:ascii="Verdana" w:hAnsi="Verdana"/>
          <w:iCs/>
          <w:sz w:val="20"/>
          <w:szCs w:val="20"/>
        </w:rPr>
        <w:t>Lessons learned from training exercises and the results of evaluations after responses to events will be used to inform assessment activities. Issues identified as a part of the risk management assessment process will inform future exercise programs as part of treatment options.</w:t>
      </w:r>
    </w:p>
    <w:p w14:paraId="71C9996E"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p>
    <w:p w14:paraId="5E0FFD15"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r>
        <w:rPr>
          <w:rFonts w:ascii="Verdana" w:hAnsi="Verdana"/>
          <w:iCs/>
          <w:sz w:val="20"/>
          <w:szCs w:val="20"/>
        </w:rPr>
        <w:t>The monitoring and review process is to be documented as part of the risk assessment reporting, including:</w:t>
      </w:r>
    </w:p>
    <w:p w14:paraId="266CECAA" w14:textId="77777777" w:rsidR="007059D6" w:rsidRDefault="007059D6" w:rsidP="007059D6">
      <w:pPr>
        <w:pStyle w:val="Header"/>
        <w:tabs>
          <w:tab w:val="clear" w:pos="4320"/>
          <w:tab w:val="left" w:pos="900"/>
          <w:tab w:val="right" w:leader="dot" w:pos="8640"/>
        </w:tabs>
        <w:jc w:val="both"/>
        <w:rPr>
          <w:rFonts w:ascii="Verdana" w:hAnsi="Verdana"/>
          <w:iCs/>
          <w:sz w:val="20"/>
          <w:szCs w:val="20"/>
        </w:rPr>
      </w:pPr>
    </w:p>
    <w:p w14:paraId="3BC00E06" w14:textId="77777777" w:rsidR="007059D6" w:rsidRDefault="007059D6" w:rsidP="00E53B07">
      <w:pPr>
        <w:pStyle w:val="Header"/>
        <w:numPr>
          <w:ilvl w:val="0"/>
          <w:numId w:val="30"/>
        </w:numPr>
        <w:tabs>
          <w:tab w:val="clear" w:pos="4320"/>
          <w:tab w:val="left" w:pos="709"/>
          <w:tab w:val="right" w:leader="dot" w:pos="8640"/>
        </w:tabs>
        <w:jc w:val="both"/>
        <w:rPr>
          <w:rFonts w:ascii="Verdana" w:hAnsi="Verdana"/>
          <w:iCs/>
          <w:sz w:val="20"/>
          <w:szCs w:val="20"/>
        </w:rPr>
      </w:pPr>
      <w:r>
        <w:rPr>
          <w:rFonts w:ascii="Verdana" w:hAnsi="Verdana"/>
          <w:iCs/>
          <w:sz w:val="20"/>
          <w:szCs w:val="20"/>
        </w:rPr>
        <w:t>ensuring the identified controls are operating effectively and adequately and have not changed over time;</w:t>
      </w:r>
    </w:p>
    <w:p w14:paraId="51E6D4F8" w14:textId="77777777" w:rsidR="007059D6" w:rsidRDefault="007059D6" w:rsidP="00E53B07">
      <w:pPr>
        <w:pStyle w:val="Header"/>
        <w:numPr>
          <w:ilvl w:val="0"/>
          <w:numId w:val="30"/>
        </w:numPr>
        <w:tabs>
          <w:tab w:val="clear" w:pos="4320"/>
          <w:tab w:val="left" w:pos="709"/>
          <w:tab w:val="right" w:leader="dot" w:pos="8640"/>
        </w:tabs>
        <w:jc w:val="both"/>
        <w:rPr>
          <w:rFonts w:ascii="Verdana" w:hAnsi="Verdana"/>
          <w:iCs/>
          <w:sz w:val="20"/>
          <w:szCs w:val="20"/>
        </w:rPr>
      </w:pPr>
      <w:r>
        <w:rPr>
          <w:rFonts w:ascii="Verdana" w:hAnsi="Verdana"/>
          <w:iCs/>
          <w:sz w:val="20"/>
          <w:szCs w:val="20"/>
        </w:rPr>
        <w:t>ensuring the best and most up-to-date available information is used as evidence for the likelihood, vulnerability and consequence levels;</w:t>
      </w:r>
    </w:p>
    <w:p w14:paraId="1F85114D" w14:textId="77777777" w:rsidR="007059D6" w:rsidRDefault="007059D6" w:rsidP="00E53B07">
      <w:pPr>
        <w:pStyle w:val="Header"/>
        <w:numPr>
          <w:ilvl w:val="0"/>
          <w:numId w:val="30"/>
        </w:numPr>
        <w:tabs>
          <w:tab w:val="clear" w:pos="4320"/>
          <w:tab w:val="left" w:pos="709"/>
          <w:tab w:val="right" w:leader="dot" w:pos="8640"/>
        </w:tabs>
        <w:jc w:val="both"/>
        <w:rPr>
          <w:rFonts w:ascii="Verdana" w:hAnsi="Verdana"/>
          <w:iCs/>
          <w:sz w:val="20"/>
          <w:szCs w:val="20"/>
        </w:rPr>
      </w:pPr>
      <w:r>
        <w:rPr>
          <w:rFonts w:ascii="Verdana" w:hAnsi="Verdana"/>
          <w:iCs/>
          <w:sz w:val="20"/>
          <w:szCs w:val="20"/>
        </w:rPr>
        <w:t>incorporating information from emergency events that may have occurred since the last risk assessment;</w:t>
      </w:r>
    </w:p>
    <w:p w14:paraId="4EF57D54" w14:textId="77777777" w:rsidR="007059D6" w:rsidRDefault="007059D6" w:rsidP="00E53B07">
      <w:pPr>
        <w:pStyle w:val="Header"/>
        <w:numPr>
          <w:ilvl w:val="0"/>
          <w:numId w:val="30"/>
        </w:numPr>
        <w:tabs>
          <w:tab w:val="clear" w:pos="4320"/>
          <w:tab w:val="left" w:pos="709"/>
          <w:tab w:val="right" w:leader="dot" w:pos="8640"/>
        </w:tabs>
        <w:jc w:val="both"/>
        <w:rPr>
          <w:rFonts w:ascii="Verdana" w:hAnsi="Verdana"/>
          <w:iCs/>
          <w:sz w:val="20"/>
          <w:szCs w:val="20"/>
        </w:rPr>
      </w:pPr>
      <w:r>
        <w:rPr>
          <w:rFonts w:ascii="Verdana" w:hAnsi="Verdana"/>
          <w:iCs/>
          <w:sz w:val="20"/>
          <w:szCs w:val="20"/>
        </w:rPr>
        <w:t>accounting for changes in the context of the risk assessment; and</w:t>
      </w:r>
    </w:p>
    <w:p w14:paraId="05077454" w14:textId="0A066394" w:rsidR="00982333" w:rsidRDefault="007059D6" w:rsidP="00E53B07">
      <w:pPr>
        <w:pStyle w:val="Header"/>
        <w:numPr>
          <w:ilvl w:val="0"/>
          <w:numId w:val="30"/>
        </w:numPr>
        <w:tabs>
          <w:tab w:val="clear" w:pos="4320"/>
          <w:tab w:val="left" w:pos="709"/>
          <w:tab w:val="right" w:leader="dot" w:pos="8640"/>
        </w:tabs>
        <w:jc w:val="both"/>
        <w:rPr>
          <w:rFonts w:ascii="Verdana" w:hAnsi="Verdana"/>
          <w:iCs/>
          <w:sz w:val="20"/>
          <w:szCs w:val="20"/>
        </w:rPr>
      </w:pPr>
      <w:r>
        <w:rPr>
          <w:rFonts w:ascii="Verdana" w:hAnsi="Verdana"/>
          <w:iCs/>
          <w:sz w:val="20"/>
          <w:szCs w:val="20"/>
        </w:rPr>
        <w:t>identifying and accounting for emerging risks.</w:t>
      </w:r>
    </w:p>
    <w:p w14:paraId="3226ECEC" w14:textId="1A5BF081" w:rsidR="00982333" w:rsidRDefault="00982333" w:rsidP="00982333">
      <w:pPr>
        <w:pStyle w:val="Header"/>
        <w:tabs>
          <w:tab w:val="clear" w:pos="4320"/>
          <w:tab w:val="left" w:pos="709"/>
          <w:tab w:val="right" w:leader="dot" w:pos="8640"/>
        </w:tabs>
        <w:jc w:val="both"/>
        <w:rPr>
          <w:rFonts w:ascii="Verdana" w:hAnsi="Verdana"/>
          <w:iCs/>
          <w:sz w:val="20"/>
          <w:szCs w:val="20"/>
        </w:rPr>
      </w:pPr>
    </w:p>
    <w:p w14:paraId="54264560" w14:textId="5F132B29" w:rsidR="00982333" w:rsidRDefault="00982333" w:rsidP="00982333">
      <w:pPr>
        <w:pStyle w:val="Header"/>
        <w:tabs>
          <w:tab w:val="clear" w:pos="4320"/>
          <w:tab w:val="left" w:pos="709"/>
          <w:tab w:val="right" w:leader="dot" w:pos="8640"/>
        </w:tabs>
        <w:jc w:val="both"/>
        <w:rPr>
          <w:rFonts w:ascii="Verdana" w:hAnsi="Verdana"/>
          <w:iCs/>
          <w:sz w:val="20"/>
          <w:szCs w:val="20"/>
        </w:rPr>
      </w:pPr>
      <w:r>
        <w:rPr>
          <w:rFonts w:ascii="Verdana" w:hAnsi="Verdana"/>
          <w:iCs/>
          <w:sz w:val="20"/>
          <w:szCs w:val="20"/>
        </w:rPr>
        <w:t>______________________________________________________________________</w:t>
      </w:r>
    </w:p>
    <w:p w14:paraId="25D4C65C" w14:textId="2044A8AB" w:rsidR="00150545" w:rsidRPr="00982333" w:rsidRDefault="00150545" w:rsidP="00982333">
      <w:pPr>
        <w:pStyle w:val="Header"/>
        <w:tabs>
          <w:tab w:val="clear" w:pos="4320"/>
          <w:tab w:val="left" w:pos="709"/>
          <w:tab w:val="right" w:leader="dot" w:pos="8640"/>
        </w:tabs>
        <w:jc w:val="both"/>
        <w:rPr>
          <w:rFonts w:ascii="Verdana" w:hAnsi="Verdana"/>
          <w:iCs/>
          <w:sz w:val="20"/>
          <w:szCs w:val="20"/>
        </w:rPr>
      </w:pPr>
      <w:r w:rsidRPr="00982333">
        <w:rPr>
          <w:rFonts w:ascii="Verdana" w:hAnsi="Verdana"/>
          <w:sz w:val="40"/>
          <w:szCs w:val="40"/>
        </w:rPr>
        <w:br w:type="page"/>
      </w:r>
      <w:bookmarkStart w:id="92" w:name="Operations"/>
      <w:r w:rsidR="00985904" w:rsidRPr="00982333">
        <w:rPr>
          <w:rFonts w:ascii="Verdana" w:hAnsi="Verdana"/>
          <w:b/>
          <w:iCs/>
          <w:color w:val="1F3864"/>
          <w:sz w:val="40"/>
          <w:szCs w:val="40"/>
          <w:u w:color="808080"/>
        </w:rPr>
        <w:lastRenderedPageBreak/>
        <w:t>Operations</w:t>
      </w:r>
    </w:p>
    <w:bookmarkEnd w:id="92"/>
    <w:p w14:paraId="6ECA8E30" w14:textId="77777777" w:rsidR="00D479DB" w:rsidRPr="00A511D4" w:rsidRDefault="00D479DB" w:rsidP="00057B6D">
      <w:pPr>
        <w:rPr>
          <w:b/>
          <w:color w:val="1F3864"/>
          <w:sz w:val="24"/>
        </w:rPr>
      </w:pPr>
    </w:p>
    <w:p w14:paraId="6BBDAE50" w14:textId="77777777" w:rsidR="005339F8" w:rsidRPr="0066572A" w:rsidRDefault="005339F8" w:rsidP="005339F8">
      <w:pPr>
        <w:tabs>
          <w:tab w:val="left" w:pos="900"/>
          <w:tab w:val="right" w:leader="dot" w:pos="9540"/>
        </w:tabs>
        <w:rPr>
          <w:rFonts w:ascii="Georgia" w:hAnsi="Georgia" w:cs="Arial"/>
          <w:iCs/>
          <w:sz w:val="20"/>
          <w:szCs w:val="20"/>
        </w:rPr>
      </w:pPr>
    </w:p>
    <w:p w14:paraId="66D51C09" w14:textId="77777777" w:rsidR="00B624B1" w:rsidRPr="00CA5B6E" w:rsidRDefault="00B624B1" w:rsidP="0066572A">
      <w:pPr>
        <w:jc w:val="both"/>
        <w:rPr>
          <w:rFonts w:ascii="Verdana" w:hAnsi="Verdana"/>
          <w:b/>
          <w:color w:val="1F3864"/>
          <w:sz w:val="24"/>
          <w:lang w:val="en-US" w:eastAsia="zh-CN"/>
        </w:rPr>
      </w:pPr>
      <w:bookmarkStart w:id="93" w:name="Response_Strategy"/>
      <w:r w:rsidRPr="00CA5B6E">
        <w:rPr>
          <w:rFonts w:ascii="Verdana" w:hAnsi="Verdana"/>
          <w:b/>
          <w:color w:val="1F3864"/>
          <w:sz w:val="24"/>
          <w:lang w:val="en-US" w:eastAsia="zh-CN"/>
        </w:rPr>
        <w:t>Response Strategy</w:t>
      </w:r>
    </w:p>
    <w:bookmarkEnd w:id="93"/>
    <w:p w14:paraId="18A1718B" w14:textId="77777777" w:rsidR="00B624B1" w:rsidRPr="00CA5B6E" w:rsidRDefault="00B624B1" w:rsidP="0066572A">
      <w:pPr>
        <w:jc w:val="both"/>
        <w:rPr>
          <w:rFonts w:ascii="Verdana" w:hAnsi="Verdana"/>
          <w:b/>
          <w:color w:val="1F3864"/>
          <w:sz w:val="20"/>
          <w:szCs w:val="20"/>
          <w:lang w:val="en-US" w:eastAsia="zh-CN"/>
        </w:rPr>
      </w:pPr>
    </w:p>
    <w:p w14:paraId="048DA709" w14:textId="77777777" w:rsidR="00B624B1" w:rsidRPr="00CA5B6E" w:rsidRDefault="00B624B1" w:rsidP="0066572A">
      <w:pPr>
        <w:jc w:val="both"/>
        <w:rPr>
          <w:rFonts w:ascii="Verdana" w:hAnsi="Verdana"/>
          <w:b/>
          <w:color w:val="1F3864"/>
          <w:sz w:val="20"/>
          <w:szCs w:val="20"/>
          <w:lang w:val="en-US" w:eastAsia="zh-CN"/>
        </w:rPr>
      </w:pPr>
      <w:bookmarkStart w:id="94" w:name="Warning_Notification_and_Dissemination"/>
      <w:r w:rsidRPr="00CA5B6E">
        <w:rPr>
          <w:rFonts w:ascii="Verdana" w:hAnsi="Verdana"/>
          <w:b/>
          <w:color w:val="1F3864"/>
          <w:sz w:val="20"/>
          <w:szCs w:val="20"/>
          <w:lang w:val="en-US" w:eastAsia="zh-CN"/>
        </w:rPr>
        <w:t>Warning Notification and Dissemination</w:t>
      </w:r>
    </w:p>
    <w:bookmarkEnd w:id="94"/>
    <w:p w14:paraId="494DA6F6" w14:textId="77777777" w:rsidR="00B624B1" w:rsidRDefault="00B624B1" w:rsidP="0066572A">
      <w:pPr>
        <w:jc w:val="both"/>
        <w:rPr>
          <w:rFonts w:ascii="Verdana" w:hAnsi="Verdana"/>
          <w:sz w:val="20"/>
          <w:szCs w:val="20"/>
          <w:lang w:val="en-US" w:eastAsia="zh-CN"/>
        </w:rPr>
      </w:pPr>
    </w:p>
    <w:p w14:paraId="430B0907" w14:textId="77777777" w:rsidR="00A37A54" w:rsidRPr="0066572A" w:rsidRDefault="00F609C5" w:rsidP="0066572A">
      <w:pPr>
        <w:jc w:val="both"/>
        <w:rPr>
          <w:rFonts w:ascii="Verdana" w:hAnsi="Verdana"/>
          <w:sz w:val="20"/>
          <w:szCs w:val="20"/>
          <w:lang w:val="en-US" w:eastAsia="zh-CN"/>
        </w:rPr>
      </w:pPr>
      <w:r w:rsidRPr="0066572A">
        <w:rPr>
          <w:rFonts w:ascii="Verdana" w:hAnsi="Verdana"/>
          <w:sz w:val="20"/>
          <w:szCs w:val="20"/>
          <w:lang w:val="en-US" w:eastAsia="zh-CN"/>
        </w:rPr>
        <w:t xml:space="preserve">The </w:t>
      </w:r>
      <w:r w:rsidR="00231A73" w:rsidRPr="0066572A">
        <w:rPr>
          <w:rFonts w:ascii="Verdana" w:hAnsi="Verdana"/>
          <w:sz w:val="20"/>
          <w:szCs w:val="20"/>
          <w:lang w:val="en-US" w:eastAsia="zh-CN"/>
        </w:rPr>
        <w:t>Toowoomba</w:t>
      </w:r>
      <w:r w:rsidRPr="0066572A">
        <w:rPr>
          <w:rFonts w:ascii="Verdana" w:hAnsi="Verdana"/>
          <w:sz w:val="20"/>
          <w:szCs w:val="20"/>
          <w:lang w:val="en-US" w:eastAsia="zh-CN"/>
        </w:rPr>
        <w:t xml:space="preserve"> </w:t>
      </w:r>
      <w:r w:rsidR="004F7C0F" w:rsidRPr="0066572A">
        <w:rPr>
          <w:rFonts w:ascii="Verdana" w:hAnsi="Verdana"/>
          <w:sz w:val="20"/>
          <w:szCs w:val="20"/>
          <w:lang w:val="en-US" w:eastAsia="zh-CN"/>
        </w:rPr>
        <w:t>DDMG has a</w:t>
      </w:r>
      <w:r w:rsidR="00A37A54" w:rsidRPr="0066572A">
        <w:rPr>
          <w:rFonts w:ascii="Verdana" w:hAnsi="Verdana"/>
          <w:sz w:val="20"/>
          <w:szCs w:val="20"/>
          <w:lang w:val="en-US" w:eastAsia="zh-CN"/>
        </w:rPr>
        <w:t xml:space="preserve"> responsibility to ensure warnings are disseminat</w:t>
      </w:r>
      <w:r w:rsidR="00B853E4" w:rsidRPr="0066572A">
        <w:rPr>
          <w:rFonts w:ascii="Verdana" w:hAnsi="Verdana"/>
          <w:sz w:val="20"/>
          <w:szCs w:val="20"/>
          <w:lang w:val="en-US" w:eastAsia="zh-CN"/>
        </w:rPr>
        <w:t>ed to members of the LDMG, DDMG</w:t>
      </w:r>
      <w:r w:rsidR="00DA1C47" w:rsidRPr="0066572A">
        <w:rPr>
          <w:rFonts w:ascii="Verdana" w:hAnsi="Verdana"/>
          <w:sz w:val="20"/>
          <w:szCs w:val="20"/>
          <w:lang w:val="en-US" w:eastAsia="zh-CN"/>
        </w:rPr>
        <w:t>, Q</w:t>
      </w:r>
      <w:r w:rsidR="00A37A54" w:rsidRPr="0066572A">
        <w:rPr>
          <w:rFonts w:ascii="Verdana" w:hAnsi="Verdana"/>
          <w:sz w:val="20"/>
          <w:szCs w:val="20"/>
          <w:lang w:val="en-US" w:eastAsia="zh-CN"/>
        </w:rPr>
        <w:t>DMC, member agen</w:t>
      </w:r>
      <w:r w:rsidR="009D2802" w:rsidRPr="0066572A">
        <w:rPr>
          <w:rFonts w:ascii="Verdana" w:hAnsi="Verdana"/>
          <w:sz w:val="20"/>
          <w:szCs w:val="20"/>
          <w:lang w:val="en-US" w:eastAsia="zh-CN"/>
        </w:rPr>
        <w:t>cies and the community</w:t>
      </w:r>
      <w:r w:rsidR="00A37A54" w:rsidRPr="0066572A">
        <w:rPr>
          <w:rFonts w:ascii="Verdana" w:hAnsi="Verdana"/>
          <w:sz w:val="20"/>
          <w:szCs w:val="20"/>
          <w:lang w:val="en-US" w:eastAsia="zh-CN"/>
        </w:rPr>
        <w:t>.</w:t>
      </w:r>
      <w:r w:rsidR="009D2802" w:rsidRPr="0066572A">
        <w:rPr>
          <w:rFonts w:ascii="Verdana" w:hAnsi="Verdana"/>
          <w:sz w:val="20"/>
          <w:szCs w:val="20"/>
          <w:lang w:val="en-US" w:eastAsia="zh-CN"/>
        </w:rPr>
        <w:t xml:space="preserve"> Multiple m</w:t>
      </w:r>
      <w:r w:rsidR="00B853E4" w:rsidRPr="0066572A">
        <w:rPr>
          <w:rFonts w:ascii="Verdana" w:hAnsi="Verdana"/>
          <w:sz w:val="20"/>
          <w:szCs w:val="20"/>
          <w:lang w:val="en-US" w:eastAsia="zh-CN"/>
        </w:rPr>
        <w:t xml:space="preserve">eans of communication are used and </w:t>
      </w:r>
      <w:r w:rsidR="009D2802" w:rsidRPr="0066572A">
        <w:rPr>
          <w:rFonts w:ascii="Verdana" w:hAnsi="Verdana"/>
          <w:sz w:val="20"/>
          <w:szCs w:val="20"/>
          <w:lang w:val="en-US" w:eastAsia="zh-CN"/>
        </w:rPr>
        <w:t>agencies are responsible for communicating within their organization</w:t>
      </w:r>
      <w:r w:rsidR="0079612D" w:rsidRPr="0066572A">
        <w:rPr>
          <w:rFonts w:ascii="Verdana" w:hAnsi="Verdana"/>
          <w:sz w:val="20"/>
          <w:szCs w:val="20"/>
          <w:lang w:val="en-US" w:eastAsia="zh-CN"/>
        </w:rPr>
        <w:t xml:space="preserve"> as per the QDMA structure</w:t>
      </w:r>
      <w:r w:rsidR="009D2802" w:rsidRPr="0066572A">
        <w:rPr>
          <w:rFonts w:ascii="Verdana" w:hAnsi="Verdana"/>
          <w:sz w:val="20"/>
          <w:szCs w:val="20"/>
          <w:lang w:val="en-US" w:eastAsia="zh-CN"/>
        </w:rPr>
        <w:t>.</w:t>
      </w:r>
    </w:p>
    <w:p w14:paraId="19662D55" w14:textId="77777777" w:rsidR="00A37A54" w:rsidRPr="0066572A" w:rsidRDefault="00A37A54" w:rsidP="0066572A">
      <w:pPr>
        <w:jc w:val="both"/>
        <w:rPr>
          <w:rFonts w:ascii="Verdana" w:hAnsi="Verdana"/>
          <w:sz w:val="20"/>
          <w:szCs w:val="20"/>
          <w:lang w:val="en-US" w:eastAsia="zh-CN"/>
        </w:rPr>
      </w:pPr>
    </w:p>
    <w:p w14:paraId="7FE5DCE8" w14:textId="4FDBAFFB" w:rsidR="00596DB2" w:rsidRPr="0066572A" w:rsidRDefault="00F507F3" w:rsidP="0066572A">
      <w:pPr>
        <w:jc w:val="both"/>
        <w:rPr>
          <w:rFonts w:ascii="Verdana" w:hAnsi="Verdana"/>
          <w:sz w:val="20"/>
          <w:szCs w:val="20"/>
          <w:lang w:val="en-US" w:eastAsia="zh-CN"/>
        </w:rPr>
      </w:pPr>
      <w:r w:rsidRPr="0066572A">
        <w:rPr>
          <w:rFonts w:ascii="Verdana" w:hAnsi="Verdana"/>
          <w:sz w:val="20"/>
          <w:szCs w:val="20"/>
          <w:lang w:val="en-US" w:eastAsia="zh-CN"/>
        </w:rPr>
        <w:t>This</w:t>
      </w:r>
      <w:r w:rsidR="006C41CB" w:rsidRPr="0066572A">
        <w:rPr>
          <w:rFonts w:ascii="Verdana" w:hAnsi="Verdana"/>
          <w:sz w:val="20"/>
          <w:szCs w:val="20"/>
          <w:lang w:val="en-US" w:eastAsia="zh-CN"/>
        </w:rPr>
        <w:t xml:space="preserve"> process takes into consideration,</w:t>
      </w:r>
      <w:r w:rsidR="008D255E" w:rsidRPr="0066572A">
        <w:rPr>
          <w:rFonts w:ascii="Verdana" w:hAnsi="Verdana"/>
          <w:sz w:val="20"/>
          <w:szCs w:val="20"/>
          <w:lang w:val="en-US" w:eastAsia="zh-CN"/>
        </w:rPr>
        <w:t xml:space="preserve"> </w:t>
      </w:r>
      <w:r w:rsidR="00BB704C" w:rsidRPr="0066572A">
        <w:rPr>
          <w:rFonts w:ascii="Verdana" w:hAnsi="Verdana"/>
          <w:sz w:val="20"/>
          <w:szCs w:val="20"/>
          <w:lang w:val="en-US" w:eastAsia="zh-CN"/>
        </w:rPr>
        <w:t>rapid onset event</w:t>
      </w:r>
      <w:r w:rsidR="006C41CB" w:rsidRPr="0066572A">
        <w:rPr>
          <w:rFonts w:ascii="Verdana" w:hAnsi="Verdana"/>
          <w:sz w:val="20"/>
          <w:szCs w:val="20"/>
          <w:lang w:val="en-US" w:eastAsia="zh-CN"/>
        </w:rPr>
        <w:t>s</w:t>
      </w:r>
      <w:r w:rsidRPr="0066572A">
        <w:rPr>
          <w:rFonts w:ascii="Verdana" w:hAnsi="Verdana"/>
          <w:sz w:val="20"/>
          <w:szCs w:val="20"/>
          <w:lang w:val="en-US" w:eastAsia="zh-CN"/>
        </w:rPr>
        <w:t xml:space="preserve"> and will </w:t>
      </w:r>
      <w:r w:rsidR="0054611C" w:rsidRPr="0066572A">
        <w:rPr>
          <w:rFonts w:ascii="Verdana" w:hAnsi="Verdana"/>
          <w:sz w:val="20"/>
          <w:szCs w:val="20"/>
          <w:lang w:val="en-US" w:eastAsia="zh-CN"/>
        </w:rPr>
        <w:t>utilize</w:t>
      </w:r>
      <w:r w:rsidRPr="0066572A">
        <w:rPr>
          <w:rFonts w:ascii="Verdana" w:hAnsi="Verdana"/>
          <w:sz w:val="20"/>
          <w:szCs w:val="20"/>
          <w:lang w:val="en-US" w:eastAsia="zh-CN"/>
        </w:rPr>
        <w:t xml:space="preserve"> all availab</w:t>
      </w:r>
      <w:r w:rsidR="0066572A" w:rsidRPr="0066572A">
        <w:rPr>
          <w:rFonts w:ascii="Verdana" w:hAnsi="Verdana"/>
          <w:sz w:val="20"/>
          <w:szCs w:val="20"/>
          <w:lang w:val="en-US" w:eastAsia="zh-CN"/>
        </w:rPr>
        <w:t>le communication means</w:t>
      </w:r>
      <w:r w:rsidR="00BB704C" w:rsidRPr="0066572A">
        <w:rPr>
          <w:rFonts w:ascii="Verdana" w:hAnsi="Verdana"/>
          <w:sz w:val="20"/>
          <w:szCs w:val="20"/>
          <w:lang w:val="en-US" w:eastAsia="zh-CN"/>
        </w:rPr>
        <w:t>.</w:t>
      </w:r>
      <w:r w:rsidR="002446EC" w:rsidRPr="0066572A">
        <w:rPr>
          <w:rFonts w:ascii="Verdana" w:hAnsi="Verdana"/>
          <w:sz w:val="20"/>
          <w:szCs w:val="20"/>
          <w:lang w:val="en-US" w:eastAsia="zh-CN"/>
        </w:rPr>
        <w:t xml:space="preserve"> </w:t>
      </w:r>
    </w:p>
    <w:p w14:paraId="3058B7FA" w14:textId="77777777" w:rsidR="00596DB2" w:rsidRPr="0066572A" w:rsidRDefault="00596DB2" w:rsidP="0066572A">
      <w:pPr>
        <w:jc w:val="both"/>
        <w:rPr>
          <w:rFonts w:ascii="Verdana" w:hAnsi="Verdana"/>
          <w:sz w:val="20"/>
          <w:szCs w:val="20"/>
          <w:lang w:val="en-US" w:eastAsia="zh-CN"/>
        </w:rPr>
      </w:pPr>
    </w:p>
    <w:p w14:paraId="5696C9DC" w14:textId="77777777" w:rsidR="007C02C7" w:rsidRPr="0066572A" w:rsidRDefault="00EB551A" w:rsidP="0066572A">
      <w:pPr>
        <w:jc w:val="both"/>
        <w:rPr>
          <w:rFonts w:ascii="Verdana" w:hAnsi="Verdana"/>
          <w:sz w:val="20"/>
          <w:szCs w:val="20"/>
          <w:lang w:val="en-US" w:eastAsia="zh-CN"/>
        </w:rPr>
      </w:pPr>
      <w:r w:rsidRPr="0066572A">
        <w:rPr>
          <w:rFonts w:ascii="Verdana" w:hAnsi="Verdana"/>
          <w:sz w:val="20"/>
          <w:szCs w:val="20"/>
          <w:lang w:val="en-US" w:eastAsia="zh-CN"/>
        </w:rPr>
        <w:t>The warning notification process is</w:t>
      </w:r>
      <w:r w:rsidR="002446EC" w:rsidRPr="0066572A">
        <w:rPr>
          <w:rFonts w:ascii="Verdana" w:hAnsi="Verdana"/>
          <w:sz w:val="20"/>
          <w:szCs w:val="20"/>
          <w:lang w:val="en-US" w:eastAsia="zh-CN"/>
        </w:rPr>
        <w:t xml:space="preserve"> review</w:t>
      </w:r>
      <w:r w:rsidR="004F7494" w:rsidRPr="0066572A">
        <w:rPr>
          <w:rFonts w:ascii="Verdana" w:hAnsi="Verdana"/>
          <w:sz w:val="20"/>
          <w:szCs w:val="20"/>
          <w:lang w:val="en-US" w:eastAsia="zh-CN"/>
        </w:rPr>
        <w:t>ed annually with c</w:t>
      </w:r>
      <w:r w:rsidR="009D2802" w:rsidRPr="0066572A">
        <w:rPr>
          <w:rFonts w:ascii="Verdana" w:hAnsi="Verdana"/>
          <w:sz w:val="20"/>
          <w:szCs w:val="20"/>
          <w:lang w:val="en-US" w:eastAsia="zh-CN"/>
        </w:rPr>
        <w:t xml:space="preserve">ontact lists updated </w:t>
      </w:r>
      <w:r w:rsidR="004F7494" w:rsidRPr="0066572A">
        <w:rPr>
          <w:rFonts w:ascii="Verdana" w:hAnsi="Verdana"/>
          <w:sz w:val="20"/>
          <w:szCs w:val="20"/>
          <w:lang w:val="en-US" w:eastAsia="zh-CN"/>
        </w:rPr>
        <w:t>quarterly</w:t>
      </w:r>
      <w:r w:rsidR="00F507F3" w:rsidRPr="0066572A">
        <w:rPr>
          <w:rFonts w:ascii="Verdana" w:hAnsi="Verdana"/>
          <w:sz w:val="20"/>
          <w:szCs w:val="20"/>
          <w:lang w:val="en-US" w:eastAsia="zh-CN"/>
        </w:rPr>
        <w:t xml:space="preserve"> by exception</w:t>
      </w:r>
      <w:r w:rsidR="009D2802" w:rsidRPr="0066572A">
        <w:rPr>
          <w:rFonts w:ascii="Verdana" w:hAnsi="Verdana"/>
          <w:sz w:val="20"/>
          <w:szCs w:val="20"/>
          <w:lang w:val="en-US" w:eastAsia="zh-CN"/>
        </w:rPr>
        <w:t>, as roles a</w:t>
      </w:r>
      <w:r w:rsidR="00F507F3" w:rsidRPr="0066572A">
        <w:rPr>
          <w:rFonts w:ascii="Verdana" w:hAnsi="Verdana"/>
          <w:sz w:val="20"/>
          <w:szCs w:val="20"/>
          <w:lang w:val="en-US" w:eastAsia="zh-CN"/>
        </w:rPr>
        <w:t>nd positions change</w:t>
      </w:r>
      <w:r w:rsidR="009D2802" w:rsidRPr="0066572A">
        <w:rPr>
          <w:rFonts w:ascii="Verdana" w:hAnsi="Verdana"/>
          <w:sz w:val="20"/>
          <w:szCs w:val="20"/>
          <w:lang w:val="en-US" w:eastAsia="zh-CN"/>
        </w:rPr>
        <w:t>.</w:t>
      </w:r>
    </w:p>
    <w:p w14:paraId="71CAE72B" w14:textId="77777777" w:rsidR="002A4BAF" w:rsidRPr="0066572A" w:rsidRDefault="002A4BAF" w:rsidP="0066572A">
      <w:pPr>
        <w:jc w:val="both"/>
        <w:rPr>
          <w:rFonts w:ascii="Verdana" w:hAnsi="Verdana"/>
          <w:sz w:val="20"/>
          <w:szCs w:val="20"/>
          <w:lang w:val="en-US" w:eastAsia="zh-CN"/>
        </w:rPr>
      </w:pPr>
    </w:p>
    <w:p w14:paraId="10134C31" w14:textId="77777777" w:rsidR="002A4BAF" w:rsidRPr="0066572A" w:rsidRDefault="002A4BAF" w:rsidP="0066572A">
      <w:pPr>
        <w:jc w:val="both"/>
        <w:rPr>
          <w:rFonts w:ascii="Verdana" w:hAnsi="Verdana"/>
          <w:sz w:val="20"/>
          <w:szCs w:val="20"/>
          <w:lang w:val="en-US" w:eastAsia="zh-CN"/>
        </w:rPr>
      </w:pPr>
      <w:r w:rsidRPr="0066572A">
        <w:rPr>
          <w:rFonts w:ascii="Verdana" w:hAnsi="Verdana"/>
          <w:sz w:val="20"/>
          <w:szCs w:val="20"/>
          <w:lang w:val="en-US" w:eastAsia="zh-CN"/>
        </w:rPr>
        <w:t>The following diagram represents information flow of warning notification</w:t>
      </w:r>
      <w:r w:rsidR="00F507F3" w:rsidRPr="0066572A">
        <w:rPr>
          <w:rFonts w:ascii="Verdana" w:hAnsi="Verdana"/>
          <w:sz w:val="20"/>
          <w:szCs w:val="20"/>
          <w:lang w:val="en-US" w:eastAsia="zh-CN"/>
        </w:rPr>
        <w:t>/s</w:t>
      </w:r>
      <w:r w:rsidRPr="0066572A">
        <w:rPr>
          <w:rFonts w:ascii="Verdana" w:hAnsi="Verdana"/>
          <w:sz w:val="20"/>
          <w:szCs w:val="20"/>
          <w:lang w:val="en-US" w:eastAsia="zh-CN"/>
        </w:rPr>
        <w:t xml:space="preserve"> from a </w:t>
      </w:r>
      <w:r w:rsidR="00FF0BB9">
        <w:rPr>
          <w:rFonts w:ascii="Verdana" w:hAnsi="Verdana"/>
          <w:sz w:val="20"/>
          <w:szCs w:val="20"/>
          <w:lang w:val="en-US" w:eastAsia="zh-CN"/>
        </w:rPr>
        <w:t>district</w:t>
      </w:r>
      <w:r w:rsidR="00F507F3" w:rsidRPr="0066572A">
        <w:rPr>
          <w:rFonts w:ascii="Verdana" w:hAnsi="Verdana"/>
          <w:sz w:val="20"/>
          <w:szCs w:val="20"/>
          <w:lang w:val="en-US" w:eastAsia="zh-CN"/>
        </w:rPr>
        <w:t xml:space="preserve"> level only. This flow chart</w:t>
      </w:r>
      <w:r w:rsidRPr="0066572A">
        <w:rPr>
          <w:rFonts w:ascii="Verdana" w:hAnsi="Verdana"/>
          <w:sz w:val="20"/>
          <w:szCs w:val="20"/>
          <w:lang w:val="en-US" w:eastAsia="zh-CN"/>
        </w:rPr>
        <w:t xml:space="preserve"> does not </w:t>
      </w:r>
      <w:r w:rsidR="00275F5B" w:rsidRPr="0066572A">
        <w:rPr>
          <w:rFonts w:ascii="Verdana" w:hAnsi="Verdana"/>
          <w:sz w:val="20"/>
          <w:szCs w:val="20"/>
          <w:lang w:val="en-US" w:eastAsia="zh-CN"/>
        </w:rPr>
        <w:t>d</w:t>
      </w:r>
      <w:r w:rsidR="008C068C" w:rsidRPr="0066572A">
        <w:rPr>
          <w:rFonts w:ascii="Verdana" w:hAnsi="Verdana"/>
          <w:sz w:val="20"/>
          <w:szCs w:val="20"/>
          <w:lang w:val="en-US" w:eastAsia="zh-CN"/>
        </w:rPr>
        <w:t>i</w:t>
      </w:r>
      <w:r w:rsidR="00275F5B" w:rsidRPr="0066572A">
        <w:rPr>
          <w:rFonts w:ascii="Verdana" w:hAnsi="Verdana"/>
          <w:sz w:val="20"/>
          <w:szCs w:val="20"/>
          <w:lang w:val="en-US" w:eastAsia="zh-CN"/>
        </w:rPr>
        <w:t>minish</w:t>
      </w:r>
      <w:r w:rsidRPr="0066572A">
        <w:rPr>
          <w:rFonts w:ascii="Verdana" w:hAnsi="Verdana"/>
          <w:sz w:val="20"/>
          <w:szCs w:val="20"/>
          <w:lang w:val="en-US" w:eastAsia="zh-CN"/>
        </w:rPr>
        <w:t xml:space="preserve"> from the method</w:t>
      </w:r>
      <w:r w:rsidR="00F507F3" w:rsidRPr="0066572A">
        <w:rPr>
          <w:rFonts w:ascii="Verdana" w:hAnsi="Verdana"/>
          <w:sz w:val="20"/>
          <w:szCs w:val="20"/>
          <w:lang w:val="en-US" w:eastAsia="zh-CN"/>
        </w:rPr>
        <w:t>ology</w:t>
      </w:r>
      <w:r w:rsidRPr="0066572A">
        <w:rPr>
          <w:rFonts w:ascii="Verdana" w:hAnsi="Verdana"/>
          <w:sz w:val="20"/>
          <w:szCs w:val="20"/>
          <w:lang w:val="en-US" w:eastAsia="zh-CN"/>
        </w:rPr>
        <w:t xml:space="preserve"> local governments use t</w:t>
      </w:r>
      <w:r w:rsidR="00D777C6" w:rsidRPr="0066572A">
        <w:rPr>
          <w:rFonts w:ascii="Verdana" w:hAnsi="Verdana"/>
          <w:sz w:val="20"/>
          <w:szCs w:val="20"/>
          <w:lang w:val="en-US" w:eastAsia="zh-CN"/>
        </w:rPr>
        <w:t xml:space="preserve">o manage warnings in their </w:t>
      </w:r>
      <w:r w:rsidR="00F507F3" w:rsidRPr="0066572A">
        <w:rPr>
          <w:rFonts w:ascii="Verdana" w:hAnsi="Verdana"/>
          <w:sz w:val="20"/>
          <w:szCs w:val="20"/>
          <w:lang w:val="en-US" w:eastAsia="zh-CN"/>
        </w:rPr>
        <w:t xml:space="preserve">respective </w:t>
      </w:r>
      <w:r w:rsidR="00D777C6" w:rsidRPr="0066572A">
        <w:rPr>
          <w:rFonts w:ascii="Verdana" w:hAnsi="Verdana"/>
          <w:sz w:val="20"/>
          <w:szCs w:val="20"/>
          <w:lang w:val="en-US" w:eastAsia="zh-CN"/>
        </w:rPr>
        <w:t>area</w:t>
      </w:r>
      <w:r w:rsidR="00F507F3" w:rsidRPr="0066572A">
        <w:rPr>
          <w:rFonts w:ascii="Verdana" w:hAnsi="Verdana"/>
          <w:sz w:val="20"/>
          <w:szCs w:val="20"/>
          <w:lang w:val="en-US" w:eastAsia="zh-CN"/>
        </w:rPr>
        <w:t>s</w:t>
      </w:r>
      <w:r w:rsidR="00275F5B" w:rsidRPr="0066572A">
        <w:rPr>
          <w:rFonts w:ascii="Verdana" w:hAnsi="Verdana"/>
          <w:sz w:val="20"/>
          <w:szCs w:val="20"/>
          <w:lang w:val="en-US" w:eastAsia="zh-CN"/>
        </w:rPr>
        <w:t>.</w:t>
      </w:r>
    </w:p>
    <w:p w14:paraId="4F5EB91C" w14:textId="77777777" w:rsidR="003665F9" w:rsidRPr="00775565" w:rsidRDefault="003665F9" w:rsidP="005339F8">
      <w:pPr>
        <w:rPr>
          <w:rFonts w:ascii="Verdana" w:hAnsi="Verdana"/>
          <w:b/>
          <w:sz w:val="20"/>
          <w:szCs w:val="20"/>
          <w:highlight w:val="yellow"/>
          <w:lang w:val="en-US" w:eastAsia="zh-CN"/>
        </w:rPr>
      </w:pPr>
    </w:p>
    <w:p w14:paraId="7FF041AF" w14:textId="77777777" w:rsidR="003665F9" w:rsidRDefault="00635735" w:rsidP="005339F8">
      <w:pPr>
        <w:rPr>
          <w:rFonts w:ascii="Verdana" w:hAnsi="Verdana"/>
          <w:b/>
          <w:sz w:val="20"/>
          <w:szCs w:val="20"/>
          <w:lang w:val="en-US" w:eastAsia="zh-CN"/>
        </w:rPr>
      </w:pPr>
      <w:r w:rsidRPr="001D32C6">
        <w:rPr>
          <w:noProof/>
          <w:lang w:eastAsia="en-AU"/>
        </w:rPr>
        <w:drawing>
          <wp:inline distT="0" distB="0" distL="0" distR="0" wp14:anchorId="64CF09D5" wp14:editId="38EC9765">
            <wp:extent cx="5279390" cy="4505325"/>
            <wp:effectExtent l="0" t="0" r="0" b="0"/>
            <wp:docPr id="3" name="Picture 1" descr="Warning notification inform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Warning notification information fl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9390" cy="4505325"/>
                    </a:xfrm>
                    <a:prstGeom prst="rect">
                      <a:avLst/>
                    </a:prstGeom>
                    <a:noFill/>
                    <a:ln>
                      <a:noFill/>
                    </a:ln>
                  </pic:spPr>
                </pic:pic>
              </a:graphicData>
            </a:graphic>
          </wp:inline>
        </w:drawing>
      </w:r>
    </w:p>
    <w:p w14:paraId="3F14C099" w14:textId="222CEA9B" w:rsidR="00B003BB" w:rsidRPr="00853486" w:rsidRDefault="00B003BB" w:rsidP="00B003BB">
      <w:pPr>
        <w:rPr>
          <w:rFonts w:ascii="Verdana" w:hAnsi="Verdana"/>
          <w:sz w:val="20"/>
          <w:szCs w:val="20"/>
        </w:rPr>
      </w:pPr>
      <w:r w:rsidRPr="00853486">
        <w:rPr>
          <w:rFonts w:ascii="Verdana" w:hAnsi="Verdana"/>
          <w:sz w:val="20"/>
          <w:szCs w:val="20"/>
        </w:rPr>
        <w:t>Methods of communication include (but are not limited to</w:t>
      </w:r>
      <w:r w:rsidR="00C80AB0">
        <w:rPr>
          <w:rFonts w:ascii="Verdana" w:hAnsi="Verdana"/>
          <w:sz w:val="20"/>
          <w:szCs w:val="20"/>
        </w:rPr>
        <w:t>)</w:t>
      </w:r>
      <w:r w:rsidRPr="00853486">
        <w:rPr>
          <w:rFonts w:ascii="Verdana" w:hAnsi="Verdana"/>
          <w:sz w:val="20"/>
          <w:szCs w:val="20"/>
        </w:rPr>
        <w:t>:</w:t>
      </w:r>
    </w:p>
    <w:p w14:paraId="1A2D8853" w14:textId="77777777" w:rsidR="00B003BB" w:rsidRPr="00853486" w:rsidRDefault="00B003BB" w:rsidP="00E53B07">
      <w:pPr>
        <w:pStyle w:val="ListParagraph"/>
        <w:numPr>
          <w:ilvl w:val="0"/>
          <w:numId w:val="31"/>
        </w:numPr>
        <w:contextualSpacing/>
        <w:rPr>
          <w:rFonts w:ascii="Verdana" w:hAnsi="Verdana"/>
          <w:sz w:val="20"/>
          <w:szCs w:val="20"/>
        </w:rPr>
      </w:pPr>
      <w:r w:rsidRPr="00853486">
        <w:rPr>
          <w:rFonts w:ascii="Verdana" w:hAnsi="Verdana"/>
          <w:sz w:val="20"/>
          <w:szCs w:val="20"/>
        </w:rPr>
        <w:t>Email</w:t>
      </w:r>
    </w:p>
    <w:p w14:paraId="5FD38A5A" w14:textId="48A2F436" w:rsidR="00B003BB" w:rsidRDefault="00B003BB" w:rsidP="00E53B07">
      <w:pPr>
        <w:pStyle w:val="ListParagraph"/>
        <w:numPr>
          <w:ilvl w:val="0"/>
          <w:numId w:val="31"/>
        </w:numPr>
        <w:contextualSpacing/>
        <w:rPr>
          <w:rFonts w:ascii="Verdana" w:hAnsi="Verdana"/>
          <w:sz w:val="20"/>
          <w:szCs w:val="20"/>
        </w:rPr>
      </w:pPr>
      <w:r w:rsidRPr="00853486">
        <w:rPr>
          <w:rFonts w:ascii="Verdana" w:hAnsi="Verdana"/>
          <w:sz w:val="20"/>
          <w:szCs w:val="20"/>
        </w:rPr>
        <w:t>Telephone (landline/mobile/satellite)</w:t>
      </w:r>
    </w:p>
    <w:p w14:paraId="2E7FA172" w14:textId="084E801A" w:rsidR="002676CF" w:rsidRPr="00853486" w:rsidRDefault="002676CF" w:rsidP="00E53B07">
      <w:pPr>
        <w:pStyle w:val="ListParagraph"/>
        <w:numPr>
          <w:ilvl w:val="0"/>
          <w:numId w:val="31"/>
        </w:numPr>
        <w:contextualSpacing/>
        <w:rPr>
          <w:rFonts w:ascii="Verdana" w:hAnsi="Verdana"/>
          <w:sz w:val="20"/>
          <w:szCs w:val="20"/>
        </w:rPr>
      </w:pPr>
      <w:r>
        <w:rPr>
          <w:rFonts w:ascii="Verdana" w:hAnsi="Verdana"/>
          <w:sz w:val="20"/>
          <w:szCs w:val="20"/>
        </w:rPr>
        <w:t>Text to Email</w:t>
      </w:r>
    </w:p>
    <w:p w14:paraId="516F935C" w14:textId="22FC6B09" w:rsidR="00B003BB" w:rsidRPr="00853486" w:rsidRDefault="002676CF" w:rsidP="00E53B07">
      <w:pPr>
        <w:pStyle w:val="ListParagraph"/>
        <w:numPr>
          <w:ilvl w:val="0"/>
          <w:numId w:val="31"/>
        </w:numPr>
        <w:contextualSpacing/>
        <w:rPr>
          <w:rFonts w:ascii="Verdana" w:hAnsi="Verdana"/>
          <w:sz w:val="20"/>
          <w:szCs w:val="20"/>
        </w:rPr>
      </w:pPr>
      <w:r>
        <w:rPr>
          <w:rFonts w:ascii="Verdana" w:hAnsi="Verdana"/>
          <w:sz w:val="20"/>
          <w:szCs w:val="20"/>
        </w:rPr>
        <w:lastRenderedPageBreak/>
        <w:t>Video e.g. Microsoft TEAMS</w:t>
      </w:r>
    </w:p>
    <w:p w14:paraId="51A56880" w14:textId="764E4C15" w:rsidR="002676CF" w:rsidRPr="002676CF" w:rsidRDefault="002676CF" w:rsidP="002676CF">
      <w:pPr>
        <w:pStyle w:val="ListParagraph"/>
        <w:numPr>
          <w:ilvl w:val="0"/>
          <w:numId w:val="31"/>
        </w:numPr>
        <w:contextualSpacing/>
        <w:rPr>
          <w:rFonts w:ascii="Verdana" w:hAnsi="Verdana"/>
          <w:sz w:val="20"/>
          <w:szCs w:val="20"/>
        </w:rPr>
      </w:pPr>
      <w:r>
        <w:rPr>
          <w:rFonts w:ascii="Verdana" w:hAnsi="Verdana"/>
          <w:sz w:val="20"/>
          <w:szCs w:val="20"/>
        </w:rPr>
        <w:t xml:space="preserve">Social Media e.g. </w:t>
      </w:r>
      <w:r w:rsidR="00B003BB" w:rsidRPr="00853486">
        <w:rPr>
          <w:rFonts w:ascii="Verdana" w:hAnsi="Verdana"/>
          <w:sz w:val="20"/>
          <w:szCs w:val="20"/>
        </w:rPr>
        <w:t>Facebook</w:t>
      </w:r>
    </w:p>
    <w:p w14:paraId="64066A4C" w14:textId="77777777" w:rsidR="00B003BB" w:rsidRPr="00853486" w:rsidRDefault="00B003BB" w:rsidP="00E53B07">
      <w:pPr>
        <w:pStyle w:val="ListParagraph"/>
        <w:numPr>
          <w:ilvl w:val="0"/>
          <w:numId w:val="31"/>
        </w:numPr>
        <w:contextualSpacing/>
        <w:rPr>
          <w:rFonts w:ascii="Verdana" w:hAnsi="Verdana"/>
          <w:sz w:val="20"/>
          <w:szCs w:val="20"/>
        </w:rPr>
      </w:pPr>
      <w:r w:rsidRPr="00853486">
        <w:rPr>
          <w:rFonts w:ascii="Verdana" w:hAnsi="Verdana"/>
          <w:sz w:val="20"/>
          <w:szCs w:val="20"/>
        </w:rPr>
        <w:t>Fax</w:t>
      </w:r>
    </w:p>
    <w:p w14:paraId="6528C6DD" w14:textId="77777777" w:rsidR="00B003BB" w:rsidRPr="00853486" w:rsidRDefault="00B003BB" w:rsidP="00E53B07">
      <w:pPr>
        <w:pStyle w:val="ListParagraph"/>
        <w:numPr>
          <w:ilvl w:val="0"/>
          <w:numId w:val="31"/>
        </w:numPr>
        <w:contextualSpacing/>
        <w:rPr>
          <w:rFonts w:ascii="Verdana" w:hAnsi="Verdana"/>
          <w:sz w:val="20"/>
          <w:szCs w:val="20"/>
        </w:rPr>
      </w:pPr>
      <w:r w:rsidRPr="00853486">
        <w:rPr>
          <w:rFonts w:ascii="Verdana" w:hAnsi="Verdana"/>
          <w:sz w:val="20"/>
          <w:szCs w:val="20"/>
        </w:rPr>
        <w:t>HF radio</w:t>
      </w:r>
    </w:p>
    <w:p w14:paraId="686203A5" w14:textId="77777777" w:rsidR="003665F9" w:rsidRPr="00B95D44" w:rsidRDefault="003665F9" w:rsidP="005339F8">
      <w:pPr>
        <w:rPr>
          <w:rFonts w:ascii="Verdana" w:hAnsi="Verdana"/>
          <w:b/>
          <w:sz w:val="20"/>
          <w:szCs w:val="20"/>
          <w:lang w:val="en-US" w:eastAsia="zh-CN"/>
        </w:rPr>
      </w:pPr>
    </w:p>
    <w:p w14:paraId="64EC3E3A" w14:textId="77777777" w:rsidR="00E763AE" w:rsidRDefault="00E763AE" w:rsidP="005339F8">
      <w:pPr>
        <w:rPr>
          <w:rFonts w:ascii="Verdana" w:hAnsi="Verdana"/>
          <w:sz w:val="20"/>
          <w:szCs w:val="20"/>
          <w:lang w:val="en-US" w:eastAsia="zh-CN"/>
        </w:rPr>
      </w:pPr>
    </w:p>
    <w:p w14:paraId="561C11BC" w14:textId="77777777" w:rsidR="00E92678" w:rsidRPr="00A511D4" w:rsidRDefault="00653336" w:rsidP="00C556D1">
      <w:pPr>
        <w:autoSpaceDE w:val="0"/>
        <w:autoSpaceDN w:val="0"/>
        <w:adjustRightInd w:val="0"/>
        <w:rPr>
          <w:rFonts w:ascii="Verdana" w:eastAsia="SimSun" w:hAnsi="Verdana"/>
          <w:b/>
          <w:bCs/>
          <w:color w:val="1F3864"/>
          <w:sz w:val="20"/>
          <w:szCs w:val="20"/>
          <w:lang w:eastAsia="zh-CN"/>
        </w:rPr>
      </w:pPr>
      <w:bookmarkStart w:id="95" w:name="Emergency_Alert"/>
      <w:r w:rsidRPr="00A511D4">
        <w:rPr>
          <w:rFonts w:ascii="Verdana" w:eastAsia="SimSun" w:hAnsi="Verdana"/>
          <w:b/>
          <w:bCs/>
          <w:color w:val="1F3864"/>
          <w:sz w:val="20"/>
          <w:szCs w:val="20"/>
          <w:lang w:eastAsia="zh-CN"/>
        </w:rPr>
        <w:t>Emergency Alert</w:t>
      </w:r>
    </w:p>
    <w:bookmarkEnd w:id="95"/>
    <w:p w14:paraId="0DE12AE6" w14:textId="77777777" w:rsidR="00653336" w:rsidRDefault="00653336" w:rsidP="00467818">
      <w:pPr>
        <w:rPr>
          <w:rFonts w:ascii="Verdana" w:hAnsi="Verdana"/>
          <w:sz w:val="20"/>
          <w:szCs w:val="20"/>
          <w:lang w:val="en-US" w:eastAsia="zh-CN"/>
        </w:rPr>
      </w:pPr>
    </w:p>
    <w:p w14:paraId="1237659E" w14:textId="77777777" w:rsidR="00653336" w:rsidRPr="006578B6" w:rsidRDefault="00653336" w:rsidP="0066572A">
      <w:pPr>
        <w:jc w:val="both"/>
        <w:rPr>
          <w:rFonts w:ascii="Verdana" w:hAnsi="Verdana"/>
          <w:sz w:val="20"/>
          <w:szCs w:val="20"/>
          <w:lang w:val="en-US" w:eastAsia="zh-CN"/>
        </w:rPr>
      </w:pPr>
      <w:r w:rsidRPr="006578B6">
        <w:rPr>
          <w:rFonts w:ascii="Verdana" w:hAnsi="Verdana"/>
          <w:sz w:val="20"/>
          <w:szCs w:val="20"/>
          <w:lang w:val="en-US" w:eastAsia="zh-CN"/>
        </w:rPr>
        <w:t xml:space="preserve">Emergency Alert (EA) is one of the tools that can be used to warn communities of an impending emergency and is a critical element of emergency response. The Queensland Emergency Alert Guidelines govern the use of EA in Queensland.  </w:t>
      </w:r>
    </w:p>
    <w:p w14:paraId="72420A61" w14:textId="1627F3DD" w:rsidR="00653336" w:rsidRPr="00C80AB0" w:rsidRDefault="00C46009" w:rsidP="0066572A">
      <w:pPr>
        <w:jc w:val="both"/>
        <w:rPr>
          <w:rStyle w:val="Hyperlink"/>
          <w:rFonts w:ascii="Verdana" w:hAnsi="Verdana"/>
          <w:sz w:val="20"/>
          <w:szCs w:val="20"/>
        </w:rPr>
      </w:pPr>
      <w:r w:rsidRPr="006578B6">
        <w:rPr>
          <w:rFonts w:ascii="Verdana" w:hAnsi="Verdana"/>
          <w:sz w:val="20"/>
          <w:szCs w:val="20"/>
          <w:lang w:val="en-US" w:eastAsia="zh-CN"/>
        </w:rPr>
        <w:t>These guidelines are located at</w:t>
      </w:r>
      <w:r w:rsidR="001C0F1B" w:rsidRPr="006578B6">
        <w:rPr>
          <w:rFonts w:ascii="Verdana" w:hAnsi="Verdana"/>
          <w:sz w:val="20"/>
          <w:szCs w:val="20"/>
          <w:lang w:val="en-US" w:eastAsia="zh-CN"/>
        </w:rPr>
        <w:t xml:space="preserve"> </w:t>
      </w:r>
      <w:r w:rsidR="00C80AB0">
        <w:rPr>
          <w:color w:val="0000FF"/>
          <w:u w:val="single"/>
        </w:rPr>
        <w:fldChar w:fldCharType="begin"/>
      </w:r>
      <w:r w:rsidR="00C80AB0">
        <w:rPr>
          <w:color w:val="0000FF"/>
          <w:u w:val="single"/>
        </w:rPr>
        <w:instrText>HYPERLINK "https://www.disaster.qld.gov.au/__data/assets/pdf_file/0027/339417/M1174-Queensland-Emergency-Alert-Manual.pdf"</w:instrText>
      </w:r>
      <w:r w:rsidR="00C80AB0">
        <w:rPr>
          <w:color w:val="0000FF"/>
          <w:u w:val="single"/>
        </w:rPr>
      </w:r>
      <w:r w:rsidR="00C80AB0">
        <w:rPr>
          <w:color w:val="0000FF"/>
          <w:u w:val="single"/>
        </w:rPr>
        <w:fldChar w:fldCharType="separate"/>
      </w:r>
      <w:r w:rsidR="00C80AB0" w:rsidRPr="00C80AB0">
        <w:rPr>
          <w:rStyle w:val="Hyperlink"/>
        </w:rPr>
        <w:t>M.1.174 Queensland Emergency Alert Manual (disaster.qld.gov.au)</w:t>
      </w:r>
    </w:p>
    <w:p w14:paraId="6A951CFA" w14:textId="0F056B5F" w:rsidR="00852398" w:rsidRDefault="00C80AB0" w:rsidP="0066572A">
      <w:pPr>
        <w:jc w:val="both"/>
        <w:rPr>
          <w:rFonts w:ascii="Verdana" w:hAnsi="Verdana"/>
          <w:sz w:val="20"/>
          <w:szCs w:val="20"/>
          <w:lang w:val="en-US" w:eastAsia="zh-CN"/>
        </w:rPr>
      </w:pPr>
      <w:r>
        <w:rPr>
          <w:color w:val="0000FF"/>
          <w:u w:val="single"/>
        </w:rPr>
        <w:fldChar w:fldCharType="end"/>
      </w:r>
      <w:r w:rsidR="005C0289">
        <w:rPr>
          <w:rFonts w:ascii="Verdana" w:hAnsi="Verdana"/>
          <w:sz w:val="20"/>
          <w:szCs w:val="20"/>
          <w:lang w:val="en-US" w:eastAsia="zh-CN"/>
        </w:rPr>
        <w:br/>
      </w:r>
      <w:r w:rsidR="00852398" w:rsidRPr="00E92678">
        <w:rPr>
          <w:rFonts w:ascii="Verdana" w:hAnsi="Verdana"/>
          <w:sz w:val="20"/>
          <w:szCs w:val="20"/>
          <w:lang w:val="en-US" w:eastAsia="zh-CN"/>
        </w:rPr>
        <w:t xml:space="preserve">QFES is the lead functional agency for the management and administration of EA in Queensland. </w:t>
      </w:r>
    </w:p>
    <w:p w14:paraId="758598D4" w14:textId="77777777" w:rsidR="00852398" w:rsidRDefault="00852398" w:rsidP="00852398">
      <w:pPr>
        <w:rPr>
          <w:rFonts w:ascii="Verdana" w:hAnsi="Verdana"/>
          <w:sz w:val="20"/>
          <w:szCs w:val="20"/>
          <w:lang w:val="en-US" w:eastAsia="zh-CN"/>
        </w:rPr>
      </w:pPr>
    </w:p>
    <w:p w14:paraId="21450071" w14:textId="77777777" w:rsidR="00852398" w:rsidRDefault="00852398" w:rsidP="00852398">
      <w:pPr>
        <w:rPr>
          <w:rFonts w:ascii="Verdana" w:hAnsi="Verdana"/>
          <w:sz w:val="20"/>
          <w:szCs w:val="20"/>
          <w:lang w:val="en-US" w:eastAsia="zh-CN"/>
        </w:rPr>
      </w:pPr>
      <w:r>
        <w:rPr>
          <w:rFonts w:ascii="Verdana" w:hAnsi="Verdana"/>
          <w:sz w:val="20"/>
          <w:szCs w:val="20"/>
          <w:lang w:val="en-US" w:eastAsia="zh-CN"/>
        </w:rPr>
        <w:t xml:space="preserve">Each local government has pre-prepared Emergency Alerts for hazards in their area. </w:t>
      </w:r>
      <w:r w:rsidR="00F507F3" w:rsidRPr="001C0F1B">
        <w:rPr>
          <w:rFonts w:ascii="Verdana" w:hAnsi="Verdana"/>
          <w:sz w:val="20"/>
          <w:szCs w:val="20"/>
          <w:lang w:val="en-US" w:eastAsia="zh-CN"/>
        </w:rPr>
        <w:t>Further, t</w:t>
      </w:r>
      <w:r w:rsidRPr="001C0F1B">
        <w:rPr>
          <w:rFonts w:ascii="Verdana" w:hAnsi="Verdana"/>
          <w:sz w:val="20"/>
          <w:szCs w:val="20"/>
          <w:lang w:val="en-US" w:eastAsia="zh-CN"/>
        </w:rPr>
        <w:t xml:space="preserve">he </w:t>
      </w:r>
      <w:r w:rsidR="00832252" w:rsidRPr="001C0F1B">
        <w:rPr>
          <w:rFonts w:ascii="Verdana" w:hAnsi="Verdana"/>
          <w:sz w:val="20"/>
          <w:szCs w:val="20"/>
          <w:lang w:val="en-US" w:eastAsia="zh-CN"/>
        </w:rPr>
        <w:t>Lockyer Valley</w:t>
      </w:r>
      <w:r w:rsidRPr="001C0F1B">
        <w:rPr>
          <w:rFonts w:ascii="Verdana" w:hAnsi="Verdana"/>
          <w:sz w:val="20"/>
          <w:szCs w:val="20"/>
          <w:lang w:val="en-US" w:eastAsia="zh-CN"/>
        </w:rPr>
        <w:t xml:space="preserve"> Regional Council has </w:t>
      </w:r>
      <w:r w:rsidR="00425318">
        <w:rPr>
          <w:rFonts w:ascii="Verdana" w:hAnsi="Verdana"/>
          <w:sz w:val="20"/>
          <w:szCs w:val="20"/>
          <w:lang w:val="en-US" w:eastAsia="zh-CN"/>
        </w:rPr>
        <w:t xml:space="preserve">a </w:t>
      </w:r>
      <w:r w:rsidR="00832252" w:rsidRPr="001C0F1B">
        <w:rPr>
          <w:rFonts w:ascii="Verdana" w:hAnsi="Verdana"/>
          <w:sz w:val="20"/>
          <w:szCs w:val="20"/>
          <w:lang w:val="en-US" w:eastAsia="zh-CN"/>
        </w:rPr>
        <w:t>Warning and Communications Sub-</w:t>
      </w:r>
      <w:r w:rsidRPr="001C0F1B">
        <w:rPr>
          <w:rFonts w:ascii="Verdana" w:hAnsi="Verdana"/>
          <w:sz w:val="20"/>
          <w:szCs w:val="20"/>
          <w:lang w:val="en-US" w:eastAsia="zh-CN"/>
        </w:rPr>
        <w:t>plan.</w:t>
      </w:r>
    </w:p>
    <w:p w14:paraId="6F2EB99A" w14:textId="77777777" w:rsidR="00BB704C" w:rsidRPr="00ED67AB" w:rsidRDefault="00BB704C" w:rsidP="00217741">
      <w:pPr>
        <w:autoSpaceDE w:val="0"/>
        <w:autoSpaceDN w:val="0"/>
        <w:spacing w:line="360" w:lineRule="auto"/>
        <w:rPr>
          <w:rFonts w:ascii="Verdana" w:hAnsi="Verdana"/>
          <w:color w:val="000000"/>
          <w:sz w:val="18"/>
          <w:szCs w:val="18"/>
          <w:lang w:eastAsia="zh-CN"/>
        </w:rPr>
      </w:pPr>
    </w:p>
    <w:p w14:paraId="25B494FB" w14:textId="77777777" w:rsidR="00E763AE" w:rsidRDefault="00E763AE" w:rsidP="00467818"/>
    <w:p w14:paraId="1BC42047" w14:textId="77777777" w:rsidR="00321099" w:rsidRPr="00A511D4" w:rsidRDefault="00321099" w:rsidP="00321099">
      <w:pPr>
        <w:autoSpaceDE w:val="0"/>
        <w:autoSpaceDN w:val="0"/>
        <w:adjustRightInd w:val="0"/>
        <w:rPr>
          <w:rFonts w:ascii="Verdana" w:eastAsia="SimSun" w:hAnsi="Verdana"/>
          <w:b/>
          <w:bCs/>
          <w:color w:val="1F3864"/>
          <w:sz w:val="20"/>
          <w:szCs w:val="20"/>
          <w:lang w:eastAsia="zh-CN"/>
        </w:rPr>
      </w:pPr>
      <w:bookmarkStart w:id="96" w:name="Activation_and_Triggers_for_Response"/>
      <w:r w:rsidRPr="00A511D4">
        <w:rPr>
          <w:rFonts w:ascii="Verdana" w:eastAsia="SimSun" w:hAnsi="Verdana"/>
          <w:b/>
          <w:bCs/>
          <w:color w:val="1F3864"/>
          <w:sz w:val="20"/>
          <w:szCs w:val="20"/>
          <w:lang w:eastAsia="zh-CN"/>
        </w:rPr>
        <w:t>Activation</w:t>
      </w:r>
      <w:r w:rsidR="005339F8" w:rsidRPr="00A511D4">
        <w:rPr>
          <w:rFonts w:ascii="Verdana" w:eastAsia="SimSun" w:hAnsi="Verdana"/>
          <w:b/>
          <w:bCs/>
          <w:color w:val="1F3864"/>
          <w:sz w:val="20"/>
          <w:szCs w:val="20"/>
          <w:lang w:eastAsia="zh-CN"/>
        </w:rPr>
        <w:t xml:space="preserve"> and Triggers</w:t>
      </w:r>
      <w:r w:rsidR="00C556D1" w:rsidRPr="00A511D4">
        <w:rPr>
          <w:rFonts w:ascii="Verdana" w:eastAsia="SimSun" w:hAnsi="Verdana"/>
          <w:b/>
          <w:bCs/>
          <w:color w:val="1F3864"/>
          <w:sz w:val="20"/>
          <w:szCs w:val="20"/>
          <w:lang w:eastAsia="zh-CN"/>
        </w:rPr>
        <w:t xml:space="preserve"> for Response</w:t>
      </w:r>
    </w:p>
    <w:bookmarkEnd w:id="96"/>
    <w:p w14:paraId="4E16F505" w14:textId="77777777" w:rsidR="00F507F3" w:rsidRPr="00ED67AB" w:rsidRDefault="00F507F3" w:rsidP="00321099">
      <w:pPr>
        <w:autoSpaceDE w:val="0"/>
        <w:autoSpaceDN w:val="0"/>
        <w:adjustRightInd w:val="0"/>
        <w:rPr>
          <w:rFonts w:eastAsia="SimSun"/>
          <w:b/>
          <w:bCs/>
          <w:color w:val="1F497D"/>
          <w:sz w:val="25"/>
          <w:szCs w:val="25"/>
          <w:lang w:eastAsia="zh-CN"/>
        </w:rPr>
      </w:pPr>
    </w:p>
    <w:p w14:paraId="61C2A79E" w14:textId="77777777" w:rsidR="00321099" w:rsidRDefault="00321099" w:rsidP="0066572A">
      <w:pPr>
        <w:pStyle w:val="Normaltext"/>
        <w:jc w:val="both"/>
        <w:rPr>
          <w:rFonts w:ascii="Verdana" w:hAnsi="Verdana" w:cs="Georgia"/>
          <w:lang w:eastAsia="zh-CN"/>
        </w:rPr>
      </w:pPr>
      <w:r w:rsidRPr="00EE02F0">
        <w:rPr>
          <w:rFonts w:ascii="Verdana" w:hAnsi="Verdana"/>
        </w:rPr>
        <w:t xml:space="preserve">The authority to activate the </w:t>
      </w:r>
      <w:r w:rsidR="00231A73">
        <w:rPr>
          <w:rFonts w:ascii="Verdana" w:hAnsi="Verdana"/>
        </w:rPr>
        <w:t>Toowoomba</w:t>
      </w:r>
      <w:r w:rsidRPr="00EE02F0">
        <w:rPr>
          <w:rFonts w:ascii="Verdana" w:hAnsi="Verdana"/>
        </w:rPr>
        <w:t xml:space="preserve"> District Disaster Management Plan is vested in the Chairperson/Disaster District Coordinator, or in that person’s absence the Deputy Chairperson.  </w:t>
      </w:r>
      <w:r w:rsidRPr="00EE02F0">
        <w:rPr>
          <w:rFonts w:ascii="Verdana" w:hAnsi="Verdana" w:cs="Georgia"/>
          <w:lang w:eastAsia="zh-CN"/>
        </w:rPr>
        <w:t xml:space="preserve">This </w:t>
      </w:r>
      <w:r w:rsidR="009A006D" w:rsidRPr="00C556D1">
        <w:rPr>
          <w:rFonts w:ascii="Verdana" w:hAnsi="Verdana" w:cs="Georgia"/>
          <w:lang w:eastAsia="zh-CN"/>
        </w:rPr>
        <w:t>should</w:t>
      </w:r>
      <w:r w:rsidRPr="00EE02F0">
        <w:rPr>
          <w:rFonts w:ascii="Verdana" w:hAnsi="Verdana" w:cs="Georgia"/>
          <w:lang w:eastAsia="zh-CN"/>
        </w:rPr>
        <w:t xml:space="preserve"> occur following consultation with one or more of the following; the Chair of the </w:t>
      </w:r>
      <w:r w:rsidR="00E92678">
        <w:rPr>
          <w:rFonts w:ascii="Verdana" w:hAnsi="Verdana" w:cs="Georgia"/>
          <w:lang w:eastAsia="zh-CN"/>
        </w:rPr>
        <w:t>QDMC</w:t>
      </w:r>
      <w:r w:rsidRPr="00EE02F0">
        <w:rPr>
          <w:rFonts w:ascii="Verdana" w:hAnsi="Verdana" w:cs="Georgia"/>
          <w:lang w:eastAsia="zh-CN"/>
        </w:rPr>
        <w:t xml:space="preserve"> and/or DDMG; the Chair of a LDMG; a member of the DDMG and/or a member of a response agency.</w:t>
      </w:r>
      <w:r>
        <w:rPr>
          <w:rFonts w:ascii="Verdana" w:hAnsi="Verdana" w:cs="Georgia"/>
          <w:lang w:eastAsia="zh-CN"/>
        </w:rPr>
        <w:t xml:space="preserve"> </w:t>
      </w:r>
    </w:p>
    <w:p w14:paraId="03A53A55" w14:textId="77777777" w:rsidR="00E92678" w:rsidRDefault="00E92678" w:rsidP="0066572A">
      <w:pPr>
        <w:pStyle w:val="Normaltext"/>
        <w:jc w:val="both"/>
        <w:rPr>
          <w:rFonts w:ascii="Verdana" w:hAnsi="Verdana" w:cs="Georgia"/>
          <w:lang w:eastAsia="zh-CN"/>
        </w:rPr>
      </w:pPr>
    </w:p>
    <w:p w14:paraId="74BB91DD" w14:textId="77777777" w:rsidR="00681F1E" w:rsidRDefault="00E92678" w:rsidP="0066572A">
      <w:pPr>
        <w:pStyle w:val="Normaltext"/>
        <w:jc w:val="both"/>
        <w:rPr>
          <w:rFonts w:ascii="Verdana" w:hAnsi="Verdana" w:cs="Georgia"/>
          <w:lang w:eastAsia="zh-CN"/>
        </w:rPr>
      </w:pPr>
      <w:r w:rsidRPr="00E92678">
        <w:rPr>
          <w:rFonts w:ascii="Verdana" w:hAnsi="Verdana" w:cs="Georgia"/>
          <w:lang w:eastAsia="zh-CN"/>
        </w:rPr>
        <w:t>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w:t>
      </w:r>
    </w:p>
    <w:p w14:paraId="5AD7B3F5" w14:textId="77777777" w:rsidR="00217741" w:rsidRDefault="00217741" w:rsidP="00E92678">
      <w:pPr>
        <w:pStyle w:val="Normaltext"/>
        <w:rPr>
          <w:rFonts w:ascii="Verdana" w:hAnsi="Verdana" w:cs="Georgia"/>
          <w:lang w:eastAsia="zh-CN"/>
        </w:rPr>
      </w:pPr>
    </w:p>
    <w:p w14:paraId="1616682A" w14:textId="77777777" w:rsidR="004E350D" w:rsidRDefault="004E350D" w:rsidP="00E92678">
      <w:pPr>
        <w:pStyle w:val="Normaltext"/>
        <w:rPr>
          <w:rFonts w:ascii="Verdana" w:hAnsi="Verdana" w:cs="Georgia"/>
          <w:lang w:eastAsia="zh-CN"/>
        </w:rPr>
      </w:pPr>
    </w:p>
    <w:p w14:paraId="74A6DDCF" w14:textId="77777777" w:rsidR="00E92678" w:rsidRDefault="00E92678" w:rsidP="00E92678">
      <w:pPr>
        <w:pStyle w:val="Normaltext"/>
        <w:rPr>
          <w:rFonts w:ascii="Verdana" w:hAnsi="Verdana" w:cs="Georgia"/>
          <w:lang w:eastAsia="zh-CN"/>
        </w:rPr>
      </w:pPr>
      <w:r w:rsidRPr="00E92678">
        <w:rPr>
          <w:rFonts w:ascii="Verdana" w:hAnsi="Verdana" w:cs="Georgia"/>
          <w:lang w:eastAsia="zh-CN"/>
        </w:rPr>
        <w:t xml:space="preserve">The four levels of activation, as defined in the SDMP, are detailed </w:t>
      </w:r>
      <w:r>
        <w:rPr>
          <w:rFonts w:ascii="Verdana" w:hAnsi="Verdana" w:cs="Georgia"/>
          <w:lang w:eastAsia="zh-CN"/>
        </w:rPr>
        <w:t>tabled</w:t>
      </w:r>
      <w:r w:rsidRPr="00E92678">
        <w:rPr>
          <w:rFonts w:ascii="Verdana" w:hAnsi="Verdana" w:cs="Georgia"/>
          <w:lang w:eastAsia="zh-CN"/>
        </w:rPr>
        <w:t xml:space="preserve"> below.</w:t>
      </w:r>
    </w:p>
    <w:p w14:paraId="40984423" w14:textId="77777777" w:rsidR="00C556D1" w:rsidRDefault="00C556D1" w:rsidP="00E92678">
      <w:pPr>
        <w:pStyle w:val="Normaltext"/>
        <w:rPr>
          <w:rFonts w:ascii="Verdana" w:hAnsi="Verdana" w:cs="Georgia"/>
          <w:lang w:eastAsia="zh-CN"/>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810"/>
      </w:tblGrid>
      <w:tr w:rsidR="00C556D1" w:rsidRPr="00C556D1" w14:paraId="2202239E" w14:textId="77777777" w:rsidTr="00D04EF2">
        <w:tc>
          <w:tcPr>
            <w:tcW w:w="1978" w:type="dxa"/>
            <w:shd w:val="clear" w:color="auto" w:fill="C0C0C0"/>
          </w:tcPr>
          <w:p w14:paraId="2C7AC8F5" w14:textId="77777777" w:rsidR="00C556D1" w:rsidRPr="00C556D1" w:rsidRDefault="00C556D1" w:rsidP="00C556D1">
            <w:pPr>
              <w:pStyle w:val="Normaltext"/>
              <w:rPr>
                <w:rFonts w:ascii="Verdana" w:hAnsi="Verdana" w:cs="Georgia"/>
                <w:lang w:eastAsia="zh-CN"/>
              </w:rPr>
            </w:pPr>
            <w:r w:rsidRPr="00C556D1">
              <w:rPr>
                <w:rFonts w:ascii="Verdana" w:hAnsi="Verdana" w:cs="Georgia"/>
                <w:b/>
                <w:bCs/>
                <w:lang w:eastAsia="zh-CN"/>
              </w:rPr>
              <w:t>Level of Activation</w:t>
            </w:r>
          </w:p>
        </w:tc>
        <w:tc>
          <w:tcPr>
            <w:tcW w:w="7810" w:type="dxa"/>
            <w:shd w:val="clear" w:color="auto" w:fill="C0C0C0"/>
          </w:tcPr>
          <w:p w14:paraId="7D7C3B76" w14:textId="77777777" w:rsidR="00C556D1" w:rsidRPr="00C556D1" w:rsidRDefault="00C556D1" w:rsidP="00C556D1">
            <w:pPr>
              <w:pStyle w:val="Normaltext"/>
              <w:rPr>
                <w:rFonts w:ascii="Verdana" w:hAnsi="Verdana" w:cs="Georgia"/>
                <w:lang w:eastAsia="zh-CN"/>
              </w:rPr>
            </w:pPr>
            <w:r w:rsidRPr="00C556D1">
              <w:rPr>
                <w:rFonts w:ascii="Verdana" w:hAnsi="Verdana" w:cs="Georgia"/>
                <w:b/>
                <w:bCs/>
                <w:lang w:eastAsia="zh-CN"/>
              </w:rPr>
              <w:t>Definition</w:t>
            </w:r>
          </w:p>
        </w:tc>
      </w:tr>
      <w:tr w:rsidR="00C556D1" w:rsidRPr="00C556D1" w14:paraId="2732AAE7" w14:textId="77777777" w:rsidTr="00D04EF2">
        <w:tc>
          <w:tcPr>
            <w:tcW w:w="1978" w:type="dxa"/>
            <w:shd w:val="clear" w:color="auto" w:fill="FFFF00"/>
          </w:tcPr>
          <w:p w14:paraId="471D20B7" w14:textId="77777777" w:rsidR="00C556D1" w:rsidRPr="00C556D1" w:rsidRDefault="00C556D1" w:rsidP="00040009">
            <w:pPr>
              <w:pStyle w:val="Normaltext"/>
              <w:jc w:val="both"/>
              <w:rPr>
                <w:rFonts w:ascii="Verdana" w:hAnsi="Verdana" w:cs="Georgia"/>
                <w:b/>
                <w:lang w:eastAsia="zh-CN"/>
              </w:rPr>
            </w:pPr>
            <w:r w:rsidRPr="00C556D1">
              <w:rPr>
                <w:rFonts w:ascii="Verdana" w:hAnsi="Verdana" w:cs="Georgia"/>
                <w:b/>
                <w:lang w:eastAsia="zh-CN"/>
              </w:rPr>
              <w:t>Alert</w:t>
            </w:r>
          </w:p>
        </w:tc>
        <w:tc>
          <w:tcPr>
            <w:tcW w:w="7810" w:type="dxa"/>
            <w:shd w:val="clear" w:color="auto" w:fill="auto"/>
          </w:tcPr>
          <w:p w14:paraId="437CEEC9" w14:textId="77777777" w:rsidR="00C556D1" w:rsidRDefault="00C556D1" w:rsidP="00040009">
            <w:pPr>
              <w:pStyle w:val="Normaltext"/>
              <w:jc w:val="both"/>
              <w:rPr>
                <w:rFonts w:ascii="Verdana" w:hAnsi="Verdana" w:cs="Georgia"/>
                <w:lang w:eastAsia="zh-CN"/>
              </w:rPr>
            </w:pPr>
            <w:r w:rsidRPr="00C556D1">
              <w:rPr>
                <w:rFonts w:ascii="Verdana" w:hAnsi="Verdana" w:cs="Georgia"/>
                <w:lang w:eastAsia="zh-CN"/>
              </w:rPr>
              <w:t xml:space="preserve">A heightened level of vigilance and preparedness due to the possibility of an event in the area of responsibility. </w:t>
            </w:r>
          </w:p>
          <w:p w14:paraId="2AE17AD9" w14:textId="77777777" w:rsidR="00C556D1" w:rsidRPr="00C556D1" w:rsidRDefault="00C556D1" w:rsidP="00040009">
            <w:pPr>
              <w:pStyle w:val="Normaltext"/>
              <w:jc w:val="both"/>
              <w:rPr>
                <w:rFonts w:ascii="Verdana" w:hAnsi="Verdana" w:cs="Georgia"/>
                <w:lang w:eastAsia="zh-CN"/>
              </w:rPr>
            </w:pPr>
            <w:r w:rsidRPr="00C556D1">
              <w:rPr>
                <w:rFonts w:ascii="Verdana" w:hAnsi="Verdana" w:cs="Georgia"/>
                <w:lang w:eastAsia="zh-CN"/>
              </w:rPr>
              <w:t>Some action may be required and the situation should be monitored by staff capable of assessing and preparing for the potential threat.</w:t>
            </w:r>
          </w:p>
        </w:tc>
      </w:tr>
      <w:tr w:rsidR="00C556D1" w:rsidRPr="00C556D1" w14:paraId="12EAF7B6" w14:textId="77777777" w:rsidTr="00D04EF2">
        <w:tc>
          <w:tcPr>
            <w:tcW w:w="1978" w:type="dxa"/>
            <w:shd w:val="clear" w:color="auto" w:fill="FF9900"/>
          </w:tcPr>
          <w:p w14:paraId="5DD3321D" w14:textId="77777777" w:rsidR="00C556D1" w:rsidRPr="00C556D1" w:rsidRDefault="00C556D1" w:rsidP="00C556D1">
            <w:pPr>
              <w:pStyle w:val="Normaltext"/>
              <w:rPr>
                <w:rFonts w:ascii="Verdana" w:hAnsi="Verdana" w:cs="Georgia"/>
                <w:b/>
                <w:lang w:eastAsia="zh-CN"/>
              </w:rPr>
            </w:pPr>
            <w:r w:rsidRPr="00C556D1">
              <w:rPr>
                <w:rFonts w:ascii="Verdana" w:hAnsi="Verdana" w:cs="Georgia"/>
                <w:b/>
                <w:lang w:eastAsia="zh-CN"/>
              </w:rPr>
              <w:t>Lean forward</w:t>
            </w:r>
          </w:p>
        </w:tc>
        <w:tc>
          <w:tcPr>
            <w:tcW w:w="7810" w:type="dxa"/>
            <w:shd w:val="clear" w:color="auto" w:fill="auto"/>
          </w:tcPr>
          <w:p w14:paraId="0A366658" w14:textId="17657EBB" w:rsidR="00C556D1" w:rsidRDefault="00C556D1" w:rsidP="00040009">
            <w:pPr>
              <w:pStyle w:val="Normaltext"/>
              <w:jc w:val="both"/>
              <w:rPr>
                <w:rFonts w:ascii="Verdana" w:hAnsi="Verdana" w:cs="Georgia"/>
                <w:lang w:eastAsia="zh-CN"/>
              </w:rPr>
            </w:pPr>
            <w:r w:rsidRPr="00C556D1">
              <w:rPr>
                <w:rFonts w:ascii="Verdana" w:hAnsi="Verdana" w:cs="Georgia"/>
                <w:lang w:eastAsia="zh-CN"/>
              </w:rPr>
              <w:t xml:space="preserve">An operational state prior to ‘stand up’ </w:t>
            </w:r>
            <w:r w:rsidR="0054611C" w:rsidRPr="00C556D1">
              <w:rPr>
                <w:rFonts w:ascii="Verdana" w:hAnsi="Verdana" w:cs="Georgia"/>
                <w:lang w:eastAsia="zh-CN"/>
              </w:rPr>
              <w:t>characterized</w:t>
            </w:r>
            <w:r w:rsidRPr="00C556D1">
              <w:rPr>
                <w:rFonts w:ascii="Verdana" w:hAnsi="Verdana" w:cs="Georgia"/>
                <w:lang w:eastAsia="zh-CN"/>
              </w:rPr>
              <w:t xml:space="preserve"> by a heightened level of situational awareness of a disaster event (either current or impending) and a state of operational readiness. </w:t>
            </w:r>
          </w:p>
          <w:p w14:paraId="6400EF58" w14:textId="77777777" w:rsidR="00C556D1" w:rsidRPr="00C556D1" w:rsidRDefault="00C556D1" w:rsidP="00040009">
            <w:pPr>
              <w:pStyle w:val="Normaltext"/>
              <w:jc w:val="both"/>
              <w:rPr>
                <w:rFonts w:ascii="Verdana" w:hAnsi="Verdana" w:cs="Georgia"/>
                <w:lang w:eastAsia="zh-CN"/>
              </w:rPr>
            </w:pPr>
            <w:r w:rsidRPr="00C556D1">
              <w:rPr>
                <w:rFonts w:ascii="Verdana" w:hAnsi="Verdana" w:cs="Georgia"/>
                <w:lang w:eastAsia="zh-CN"/>
              </w:rPr>
              <w:t>Disaster coordination centres ar</w:t>
            </w:r>
            <w:r w:rsidR="00132402">
              <w:rPr>
                <w:rFonts w:ascii="Verdana" w:hAnsi="Verdana" w:cs="Georgia"/>
                <w:lang w:eastAsia="zh-CN"/>
              </w:rPr>
              <w:t>e on stand-</w:t>
            </w:r>
            <w:r w:rsidRPr="00C556D1">
              <w:rPr>
                <w:rFonts w:ascii="Verdana" w:hAnsi="Verdana" w:cs="Georgia"/>
                <w:lang w:eastAsia="zh-CN"/>
              </w:rPr>
              <w:t>by; prepared but not activated.</w:t>
            </w:r>
          </w:p>
        </w:tc>
      </w:tr>
      <w:tr w:rsidR="00C556D1" w:rsidRPr="00C556D1" w14:paraId="45D7E22A" w14:textId="77777777" w:rsidTr="00D04EF2">
        <w:tc>
          <w:tcPr>
            <w:tcW w:w="1978" w:type="dxa"/>
            <w:shd w:val="clear" w:color="auto" w:fill="FF0000"/>
          </w:tcPr>
          <w:p w14:paraId="5B2DB471" w14:textId="77777777" w:rsidR="00C556D1" w:rsidRPr="00C556D1" w:rsidRDefault="00C556D1" w:rsidP="00C556D1">
            <w:pPr>
              <w:pStyle w:val="Normaltext"/>
              <w:rPr>
                <w:rFonts w:ascii="Verdana" w:hAnsi="Verdana" w:cs="Georgia"/>
                <w:b/>
                <w:lang w:eastAsia="zh-CN"/>
              </w:rPr>
            </w:pPr>
            <w:r w:rsidRPr="00C556D1">
              <w:rPr>
                <w:rFonts w:ascii="Verdana" w:hAnsi="Verdana" w:cs="Georgia"/>
                <w:b/>
                <w:lang w:eastAsia="zh-CN"/>
              </w:rPr>
              <w:t>Stand up</w:t>
            </w:r>
          </w:p>
        </w:tc>
        <w:tc>
          <w:tcPr>
            <w:tcW w:w="7810" w:type="dxa"/>
            <w:shd w:val="clear" w:color="auto" w:fill="auto"/>
          </w:tcPr>
          <w:p w14:paraId="03703D27" w14:textId="77777777" w:rsidR="00C556D1" w:rsidRDefault="00C556D1" w:rsidP="00040009">
            <w:pPr>
              <w:pStyle w:val="Normaltext"/>
              <w:jc w:val="both"/>
              <w:rPr>
                <w:rFonts w:ascii="Verdana" w:hAnsi="Verdana" w:cs="Georgia"/>
                <w:lang w:eastAsia="zh-CN"/>
              </w:rPr>
            </w:pPr>
            <w:r w:rsidRPr="00C556D1">
              <w:rPr>
                <w:rFonts w:ascii="Verdana" w:hAnsi="Verdana" w:cs="Georgia"/>
                <w:lang w:eastAsia="zh-CN"/>
              </w:rPr>
              <w:t xml:space="preserve">The operational state following ‘Lean Forward” whereby resources are mobilised, personnel are activated and operational activities commenced. </w:t>
            </w:r>
          </w:p>
          <w:p w14:paraId="03E6BC71" w14:textId="77777777" w:rsidR="00C556D1" w:rsidRPr="00C556D1" w:rsidRDefault="00C556D1" w:rsidP="00040009">
            <w:pPr>
              <w:pStyle w:val="Normaltext"/>
              <w:jc w:val="both"/>
              <w:rPr>
                <w:rFonts w:ascii="Verdana" w:hAnsi="Verdana" w:cs="Georgia"/>
                <w:lang w:eastAsia="zh-CN"/>
              </w:rPr>
            </w:pPr>
            <w:r w:rsidRPr="00C556D1">
              <w:rPr>
                <w:rFonts w:ascii="Verdana" w:hAnsi="Verdana" w:cs="Georgia"/>
                <w:lang w:eastAsia="zh-CN"/>
              </w:rPr>
              <w:t>Disaster coordination centres are activated.</w:t>
            </w:r>
          </w:p>
        </w:tc>
      </w:tr>
      <w:tr w:rsidR="00C556D1" w:rsidRPr="00C556D1" w14:paraId="7D4B8C06" w14:textId="77777777" w:rsidTr="00D04EF2">
        <w:tc>
          <w:tcPr>
            <w:tcW w:w="1978" w:type="dxa"/>
            <w:shd w:val="clear" w:color="auto" w:fill="00FF00"/>
          </w:tcPr>
          <w:p w14:paraId="060C380F" w14:textId="77777777" w:rsidR="00C556D1" w:rsidRPr="00C556D1" w:rsidRDefault="00C556D1" w:rsidP="00C556D1">
            <w:pPr>
              <w:pStyle w:val="Normaltext"/>
              <w:rPr>
                <w:rFonts w:ascii="Verdana" w:hAnsi="Verdana" w:cs="Georgia"/>
                <w:b/>
                <w:lang w:eastAsia="zh-CN"/>
              </w:rPr>
            </w:pPr>
            <w:r w:rsidRPr="00C556D1">
              <w:rPr>
                <w:rFonts w:ascii="Verdana" w:hAnsi="Verdana" w:cs="Georgia"/>
                <w:b/>
                <w:lang w:eastAsia="zh-CN"/>
              </w:rPr>
              <w:t>Stand down</w:t>
            </w:r>
          </w:p>
        </w:tc>
        <w:tc>
          <w:tcPr>
            <w:tcW w:w="7810" w:type="dxa"/>
            <w:shd w:val="clear" w:color="auto" w:fill="auto"/>
          </w:tcPr>
          <w:p w14:paraId="1DCF3FEA" w14:textId="77777777" w:rsidR="00C556D1" w:rsidRDefault="00C556D1" w:rsidP="00040009">
            <w:pPr>
              <w:pStyle w:val="Normaltext"/>
              <w:jc w:val="both"/>
              <w:rPr>
                <w:rFonts w:ascii="Verdana" w:hAnsi="Verdana" w:cs="Georgia"/>
                <w:lang w:eastAsia="zh-CN"/>
              </w:rPr>
            </w:pPr>
            <w:r w:rsidRPr="00C556D1">
              <w:rPr>
                <w:rFonts w:ascii="Verdana" w:hAnsi="Verdana" w:cs="Georgia"/>
                <w:lang w:eastAsia="zh-CN"/>
              </w:rPr>
              <w:t xml:space="preserve">Transition from responding to an event back to normal core business and/or recovery operations. </w:t>
            </w:r>
          </w:p>
          <w:p w14:paraId="32D3AAC8" w14:textId="77777777" w:rsidR="00C556D1" w:rsidRPr="00C556D1" w:rsidRDefault="00C556D1" w:rsidP="00040009">
            <w:pPr>
              <w:pStyle w:val="Normaltext"/>
              <w:jc w:val="both"/>
              <w:rPr>
                <w:rFonts w:ascii="Verdana" w:hAnsi="Verdana" w:cs="Georgia"/>
                <w:lang w:eastAsia="zh-CN"/>
              </w:rPr>
            </w:pPr>
            <w:r w:rsidRPr="00C556D1">
              <w:rPr>
                <w:rFonts w:ascii="Verdana" w:hAnsi="Verdana" w:cs="Georgia"/>
                <w:lang w:eastAsia="zh-CN"/>
              </w:rPr>
              <w:lastRenderedPageBreak/>
              <w:t>There is no longer a requirement to respond to the event and the threat is no longer present.</w:t>
            </w:r>
          </w:p>
        </w:tc>
      </w:tr>
    </w:tbl>
    <w:p w14:paraId="38AAD30A" w14:textId="77777777" w:rsidR="009977B2" w:rsidRPr="00A511D4" w:rsidRDefault="00CB1C41" w:rsidP="00010F66">
      <w:pPr>
        <w:pStyle w:val="Heading2"/>
        <w:jc w:val="both"/>
        <w:rPr>
          <w:rFonts w:ascii="Verdana" w:hAnsi="Verdana"/>
          <w:color w:val="1F3864"/>
          <w:sz w:val="20"/>
          <w:szCs w:val="20"/>
        </w:rPr>
      </w:pPr>
      <w:bookmarkStart w:id="97" w:name="_Toc280106604"/>
      <w:bookmarkStart w:id="98" w:name="_Toc456251466"/>
      <w:bookmarkStart w:id="99" w:name="_Toc96085094"/>
      <w:bookmarkStart w:id="100" w:name="District_Disaster_Coordination_Centre"/>
      <w:r w:rsidRPr="00A511D4">
        <w:rPr>
          <w:rFonts w:ascii="Verdana" w:hAnsi="Verdana"/>
          <w:color w:val="1F3864"/>
          <w:sz w:val="20"/>
          <w:szCs w:val="20"/>
        </w:rPr>
        <w:lastRenderedPageBreak/>
        <w:t>District Disaster Coordination Centre</w:t>
      </w:r>
      <w:bookmarkEnd w:id="97"/>
      <w:bookmarkEnd w:id="98"/>
      <w:bookmarkEnd w:id="99"/>
    </w:p>
    <w:bookmarkEnd w:id="100"/>
    <w:p w14:paraId="0C6EFC94" w14:textId="77777777" w:rsidR="00681F1E" w:rsidRDefault="00681F1E" w:rsidP="00010F66">
      <w:pPr>
        <w:jc w:val="both"/>
        <w:rPr>
          <w:rFonts w:ascii="Verdana" w:hAnsi="Verdana"/>
          <w:sz w:val="20"/>
          <w:szCs w:val="20"/>
        </w:rPr>
      </w:pPr>
    </w:p>
    <w:p w14:paraId="18DC7A5B" w14:textId="77777777" w:rsidR="00681F1E" w:rsidRPr="006A2FDC" w:rsidRDefault="00681F1E" w:rsidP="00010F66">
      <w:pPr>
        <w:jc w:val="both"/>
        <w:rPr>
          <w:rFonts w:ascii="Verdana" w:hAnsi="Verdana"/>
          <w:sz w:val="20"/>
          <w:szCs w:val="20"/>
        </w:rPr>
      </w:pPr>
      <w:r w:rsidRPr="006A2FDC">
        <w:rPr>
          <w:rFonts w:ascii="Verdana" w:hAnsi="Verdana"/>
          <w:sz w:val="20"/>
          <w:szCs w:val="20"/>
        </w:rPr>
        <w:t xml:space="preserve">The </w:t>
      </w:r>
      <w:r w:rsidRPr="006A2FDC">
        <w:rPr>
          <w:rFonts w:ascii="Verdana" w:hAnsi="Verdana"/>
          <w:b/>
          <w:sz w:val="20"/>
          <w:szCs w:val="20"/>
        </w:rPr>
        <w:t>primary</w:t>
      </w:r>
      <w:r w:rsidRPr="006A2FDC">
        <w:rPr>
          <w:rFonts w:ascii="Verdana" w:hAnsi="Verdana"/>
          <w:sz w:val="20"/>
          <w:szCs w:val="20"/>
        </w:rPr>
        <w:t xml:space="preserve"> District Disaster Coordination Centre (DDCC) is located at:</w:t>
      </w:r>
    </w:p>
    <w:p w14:paraId="5D4EBE90" w14:textId="77777777" w:rsidR="003665F9" w:rsidRPr="006A2FDC" w:rsidRDefault="003665F9" w:rsidP="00010F66">
      <w:pPr>
        <w:jc w:val="both"/>
        <w:rPr>
          <w:rFonts w:ascii="Verdana" w:hAnsi="Verdana"/>
          <w:sz w:val="20"/>
          <w:szCs w:val="20"/>
        </w:rPr>
      </w:pPr>
    </w:p>
    <w:p w14:paraId="30F17B6C" w14:textId="2FBED60A" w:rsidR="009B0311" w:rsidRPr="009B0311" w:rsidRDefault="00C80AB0" w:rsidP="00010F66">
      <w:pPr>
        <w:widowControl w:val="0"/>
        <w:ind w:left="159" w:right="-23" w:firstLine="561"/>
        <w:jc w:val="both"/>
        <w:rPr>
          <w:rFonts w:ascii="Verdana" w:hAnsi="Verdana" w:cs="Georgia"/>
          <w:b/>
          <w:sz w:val="20"/>
          <w:szCs w:val="20"/>
        </w:rPr>
      </w:pPr>
      <w:r>
        <w:rPr>
          <w:rFonts w:ascii="Verdana" w:hAnsi="Verdana" w:cs="Georgia"/>
          <w:b/>
          <w:sz w:val="20"/>
          <w:szCs w:val="20"/>
        </w:rPr>
        <w:t>Darling Downs District</w:t>
      </w:r>
      <w:r w:rsidR="008B50BA">
        <w:rPr>
          <w:rFonts w:ascii="Verdana" w:hAnsi="Verdana" w:cs="Georgia"/>
          <w:b/>
          <w:sz w:val="20"/>
          <w:szCs w:val="20"/>
        </w:rPr>
        <w:t xml:space="preserve"> Training Room</w:t>
      </w:r>
    </w:p>
    <w:p w14:paraId="3B18A14C" w14:textId="77777777" w:rsidR="009B0311" w:rsidRPr="009B0311" w:rsidRDefault="009B0311" w:rsidP="00010F66">
      <w:pPr>
        <w:widowControl w:val="0"/>
        <w:ind w:left="159" w:right="-23" w:firstLine="561"/>
        <w:jc w:val="both"/>
        <w:rPr>
          <w:rFonts w:ascii="Verdana" w:hAnsi="Verdana" w:cs="Georgia"/>
          <w:b/>
          <w:sz w:val="20"/>
          <w:szCs w:val="20"/>
        </w:rPr>
      </w:pPr>
      <w:r w:rsidRPr="009B0311">
        <w:rPr>
          <w:rFonts w:ascii="Verdana" w:hAnsi="Verdana" w:cs="Georgia"/>
          <w:b/>
          <w:sz w:val="20"/>
          <w:szCs w:val="20"/>
        </w:rPr>
        <w:t>First Floor</w:t>
      </w:r>
    </w:p>
    <w:p w14:paraId="3AF0A9E4" w14:textId="77777777" w:rsidR="009B0311" w:rsidRPr="009B0311" w:rsidRDefault="008B50BA" w:rsidP="00010F66">
      <w:pPr>
        <w:widowControl w:val="0"/>
        <w:ind w:left="159" w:right="-23" w:firstLine="561"/>
        <w:jc w:val="both"/>
        <w:rPr>
          <w:rFonts w:ascii="Verdana" w:hAnsi="Verdana" w:cs="Georgia"/>
          <w:b/>
          <w:sz w:val="20"/>
          <w:szCs w:val="20"/>
        </w:rPr>
      </w:pPr>
      <w:r>
        <w:rPr>
          <w:rFonts w:ascii="Verdana" w:hAnsi="Verdana" w:cs="Georgia"/>
          <w:b/>
          <w:sz w:val="20"/>
          <w:szCs w:val="20"/>
        </w:rPr>
        <w:t>52 Neil Street</w:t>
      </w:r>
    </w:p>
    <w:p w14:paraId="3DB25C08" w14:textId="77777777" w:rsidR="009B0311" w:rsidRPr="009B0311" w:rsidRDefault="008B50BA" w:rsidP="00010F66">
      <w:pPr>
        <w:widowControl w:val="0"/>
        <w:ind w:left="159" w:right="-23" w:firstLine="561"/>
        <w:jc w:val="both"/>
        <w:rPr>
          <w:rFonts w:ascii="Verdana" w:hAnsi="Verdana" w:cs="Georgia"/>
          <w:b/>
          <w:sz w:val="20"/>
          <w:szCs w:val="20"/>
        </w:rPr>
      </w:pPr>
      <w:r>
        <w:rPr>
          <w:rFonts w:ascii="Verdana" w:hAnsi="Verdana" w:cs="Georgia"/>
          <w:b/>
          <w:sz w:val="20"/>
          <w:szCs w:val="20"/>
        </w:rPr>
        <w:t>Toowoomba</w:t>
      </w:r>
    </w:p>
    <w:p w14:paraId="7E816E54" w14:textId="77777777" w:rsidR="00681F1E" w:rsidRPr="008B50BA" w:rsidRDefault="009B0311" w:rsidP="00010F66">
      <w:pPr>
        <w:spacing w:before="120"/>
        <w:jc w:val="both"/>
        <w:rPr>
          <w:rFonts w:ascii="Verdana" w:hAnsi="Verdana"/>
          <w:sz w:val="20"/>
          <w:szCs w:val="20"/>
        </w:rPr>
      </w:pPr>
      <w:r w:rsidRPr="008B50BA">
        <w:rPr>
          <w:rFonts w:ascii="Verdana" w:hAnsi="Verdana" w:cs="Georgia"/>
          <w:sz w:val="20"/>
          <w:szCs w:val="20"/>
        </w:rPr>
        <w:t xml:space="preserve">Contact details are contained in the DDCC </w:t>
      </w:r>
      <w:r w:rsidR="00115B4F" w:rsidRPr="008B50BA">
        <w:rPr>
          <w:rFonts w:ascii="Verdana" w:hAnsi="Verdana" w:cs="Georgia"/>
          <w:sz w:val="20"/>
          <w:szCs w:val="20"/>
        </w:rPr>
        <w:t>General Instructions</w:t>
      </w:r>
      <w:r w:rsidRPr="008B50BA">
        <w:rPr>
          <w:rFonts w:ascii="Verdana" w:hAnsi="Verdana" w:cs="Georgia"/>
          <w:sz w:val="20"/>
          <w:szCs w:val="20"/>
        </w:rPr>
        <w:t>.</w:t>
      </w:r>
      <w:r w:rsidR="000D32CE" w:rsidRPr="008B50BA">
        <w:rPr>
          <w:rFonts w:ascii="Verdana" w:hAnsi="Verdana"/>
          <w:sz w:val="20"/>
          <w:szCs w:val="20"/>
        </w:rPr>
        <w:t xml:space="preserve">  (Operational Plan 1)</w:t>
      </w:r>
    </w:p>
    <w:p w14:paraId="46727B09" w14:textId="77777777" w:rsidR="009B0311" w:rsidRPr="006A2FDC" w:rsidRDefault="009B0311" w:rsidP="00010F66">
      <w:pPr>
        <w:jc w:val="both"/>
        <w:rPr>
          <w:rFonts w:ascii="Verdana" w:hAnsi="Verdana"/>
          <w:sz w:val="20"/>
          <w:szCs w:val="20"/>
        </w:rPr>
      </w:pPr>
    </w:p>
    <w:p w14:paraId="30E6DF1D" w14:textId="77777777" w:rsidR="00681F1E" w:rsidRPr="006A2FDC" w:rsidRDefault="00681F1E" w:rsidP="00010F66">
      <w:pPr>
        <w:jc w:val="both"/>
        <w:rPr>
          <w:rFonts w:ascii="Verdana" w:hAnsi="Verdana"/>
          <w:sz w:val="20"/>
          <w:szCs w:val="20"/>
        </w:rPr>
      </w:pPr>
      <w:r w:rsidRPr="006A2FDC">
        <w:rPr>
          <w:rFonts w:ascii="Verdana" w:hAnsi="Verdana"/>
          <w:sz w:val="20"/>
          <w:szCs w:val="20"/>
        </w:rPr>
        <w:t xml:space="preserve">A </w:t>
      </w:r>
      <w:r w:rsidRPr="006A2FDC">
        <w:rPr>
          <w:rFonts w:ascii="Verdana" w:hAnsi="Verdana"/>
          <w:b/>
          <w:sz w:val="20"/>
          <w:szCs w:val="20"/>
        </w:rPr>
        <w:t>secondary</w:t>
      </w:r>
      <w:r w:rsidRPr="006A2FDC">
        <w:rPr>
          <w:rFonts w:ascii="Verdana" w:hAnsi="Verdana"/>
          <w:sz w:val="20"/>
          <w:szCs w:val="20"/>
        </w:rPr>
        <w:t xml:space="preserve"> DDCC is located at:</w:t>
      </w:r>
    </w:p>
    <w:p w14:paraId="240A2305" w14:textId="77777777" w:rsidR="003665F9" w:rsidRPr="006A2FDC" w:rsidRDefault="003665F9" w:rsidP="00010F66">
      <w:pPr>
        <w:jc w:val="both"/>
        <w:rPr>
          <w:rFonts w:ascii="Verdana" w:hAnsi="Verdana"/>
          <w:sz w:val="20"/>
          <w:szCs w:val="20"/>
        </w:rPr>
      </w:pPr>
    </w:p>
    <w:p w14:paraId="33EE353C" w14:textId="77777777" w:rsidR="009B0311" w:rsidRDefault="001C0F1B" w:rsidP="00010F66">
      <w:pPr>
        <w:widowControl w:val="0"/>
        <w:ind w:left="159" w:right="-23" w:firstLine="561"/>
        <w:jc w:val="both"/>
        <w:rPr>
          <w:rFonts w:ascii="Verdana" w:hAnsi="Verdana" w:cs="Georgia"/>
          <w:b/>
          <w:sz w:val="20"/>
          <w:szCs w:val="20"/>
        </w:rPr>
      </w:pPr>
      <w:r>
        <w:rPr>
          <w:rFonts w:ascii="Verdana" w:hAnsi="Verdana" w:cs="Georgia"/>
          <w:b/>
          <w:sz w:val="20"/>
          <w:szCs w:val="20"/>
        </w:rPr>
        <w:t>Southern Police Region Conference Room</w:t>
      </w:r>
    </w:p>
    <w:p w14:paraId="547CFE09" w14:textId="77777777" w:rsidR="001C0F1B" w:rsidRDefault="001C0F1B" w:rsidP="00010F66">
      <w:pPr>
        <w:widowControl w:val="0"/>
        <w:ind w:left="159" w:right="-23" w:firstLine="561"/>
        <w:jc w:val="both"/>
        <w:rPr>
          <w:rFonts w:ascii="Verdana" w:hAnsi="Verdana" w:cs="Georgia"/>
          <w:b/>
          <w:sz w:val="20"/>
          <w:szCs w:val="20"/>
        </w:rPr>
      </w:pPr>
      <w:r>
        <w:rPr>
          <w:rFonts w:ascii="Verdana" w:hAnsi="Verdana" w:cs="Georgia"/>
          <w:b/>
          <w:sz w:val="20"/>
          <w:szCs w:val="20"/>
        </w:rPr>
        <w:t>First Floor</w:t>
      </w:r>
    </w:p>
    <w:p w14:paraId="5A2A84CC" w14:textId="77777777" w:rsidR="001C0F1B" w:rsidRPr="009B0311" w:rsidRDefault="001C0F1B" w:rsidP="00010F66">
      <w:pPr>
        <w:widowControl w:val="0"/>
        <w:ind w:left="159" w:right="-23" w:firstLine="561"/>
        <w:jc w:val="both"/>
        <w:rPr>
          <w:rFonts w:ascii="Verdana" w:hAnsi="Verdana" w:cs="Georgia"/>
          <w:b/>
          <w:sz w:val="20"/>
          <w:szCs w:val="20"/>
        </w:rPr>
      </w:pPr>
      <w:r>
        <w:rPr>
          <w:rFonts w:ascii="Verdana" w:hAnsi="Verdana" w:cs="Georgia"/>
          <w:b/>
          <w:sz w:val="20"/>
          <w:szCs w:val="20"/>
        </w:rPr>
        <w:t>52 Neil Street</w:t>
      </w:r>
    </w:p>
    <w:p w14:paraId="109F8A9A" w14:textId="75717B68" w:rsidR="006A2FDC" w:rsidRPr="00F00910" w:rsidRDefault="00231A73" w:rsidP="00F00910">
      <w:pPr>
        <w:widowControl w:val="0"/>
        <w:ind w:left="159" w:right="-23" w:firstLine="561"/>
        <w:jc w:val="both"/>
        <w:rPr>
          <w:rFonts w:ascii="Verdana" w:hAnsi="Verdana"/>
          <w:sz w:val="20"/>
          <w:szCs w:val="20"/>
        </w:rPr>
      </w:pPr>
      <w:r>
        <w:rPr>
          <w:rFonts w:ascii="Verdana" w:hAnsi="Verdana" w:cs="Georgia"/>
          <w:b/>
          <w:sz w:val="20"/>
          <w:szCs w:val="20"/>
        </w:rPr>
        <w:t>Toowoomba</w:t>
      </w:r>
      <w:r w:rsidR="009B0311" w:rsidRPr="009B0311">
        <w:rPr>
          <w:rFonts w:ascii="Verdana" w:hAnsi="Verdana" w:cs="Georgia"/>
          <w:b/>
          <w:sz w:val="20"/>
          <w:szCs w:val="20"/>
        </w:rPr>
        <w:t xml:space="preserve"> </w:t>
      </w:r>
    </w:p>
    <w:p w14:paraId="4735C91F" w14:textId="77777777" w:rsidR="00F00910" w:rsidRDefault="00F00910" w:rsidP="00010F66">
      <w:pPr>
        <w:pStyle w:val="Normaltext"/>
        <w:jc w:val="both"/>
        <w:rPr>
          <w:rFonts w:ascii="Verdana" w:hAnsi="Verdana" w:cs="Georgia"/>
          <w:lang w:eastAsia="zh-CN"/>
        </w:rPr>
      </w:pPr>
    </w:p>
    <w:p w14:paraId="5394E7B2" w14:textId="77777777" w:rsidR="009A11E7" w:rsidRDefault="006A2FDC" w:rsidP="007934B4">
      <w:pPr>
        <w:pStyle w:val="Normaltext"/>
        <w:jc w:val="both"/>
        <w:rPr>
          <w:rFonts w:ascii="Verdana" w:hAnsi="Verdana"/>
          <w:b/>
          <w:color w:val="1F3864"/>
        </w:rPr>
      </w:pPr>
      <w:r w:rsidRPr="006A2FDC">
        <w:rPr>
          <w:rFonts w:ascii="Verdana" w:hAnsi="Verdana" w:cs="Georgia"/>
          <w:lang w:eastAsia="zh-CN"/>
        </w:rPr>
        <w:t xml:space="preserve">The exact location of the Coordination </w:t>
      </w:r>
      <w:r w:rsidR="00010F66" w:rsidRPr="006A2FDC">
        <w:rPr>
          <w:rFonts w:ascii="Verdana" w:hAnsi="Verdana" w:cs="Georgia"/>
          <w:lang w:eastAsia="zh-CN"/>
        </w:rPr>
        <w:t>Centre</w:t>
      </w:r>
      <w:r w:rsidRPr="006A2FDC">
        <w:rPr>
          <w:rFonts w:ascii="Verdana" w:hAnsi="Verdana" w:cs="Georgia"/>
          <w:lang w:eastAsia="zh-CN"/>
        </w:rPr>
        <w:t xml:space="preserve"> will be determined by the DDC in consultation with the Local Disaster Coordinators and appropriate members of the DDMG.  DDCC staff and DDMG members will be advised of the location when the DDMG moves to Lean Forward status.</w:t>
      </w:r>
    </w:p>
    <w:p w14:paraId="128988E2" w14:textId="77777777" w:rsidR="009A11E7" w:rsidRDefault="009A11E7" w:rsidP="00681F1E">
      <w:pPr>
        <w:ind w:left="360" w:hanging="360"/>
        <w:jc w:val="both"/>
        <w:rPr>
          <w:rFonts w:ascii="Verdana" w:hAnsi="Verdana"/>
          <w:b/>
          <w:color w:val="1F3864"/>
          <w:sz w:val="20"/>
          <w:szCs w:val="20"/>
        </w:rPr>
      </w:pPr>
    </w:p>
    <w:p w14:paraId="41550B30" w14:textId="77777777" w:rsidR="00681F1E" w:rsidRPr="00A511D4" w:rsidRDefault="00681F1E" w:rsidP="00681F1E">
      <w:pPr>
        <w:ind w:left="360" w:hanging="360"/>
        <w:jc w:val="both"/>
        <w:rPr>
          <w:rFonts w:ascii="Verdana" w:hAnsi="Verdana"/>
          <w:b/>
          <w:color w:val="1F3864"/>
          <w:sz w:val="20"/>
          <w:szCs w:val="20"/>
        </w:rPr>
      </w:pPr>
      <w:bookmarkStart w:id="101" w:name="Staffing_of_DDCC"/>
      <w:r w:rsidRPr="00A511D4">
        <w:rPr>
          <w:rFonts w:ascii="Verdana" w:hAnsi="Verdana"/>
          <w:b/>
          <w:color w:val="1F3864"/>
          <w:sz w:val="20"/>
          <w:szCs w:val="20"/>
        </w:rPr>
        <w:t xml:space="preserve">Staffing of </w:t>
      </w:r>
      <w:r w:rsidR="00F507F3" w:rsidRPr="00A511D4">
        <w:rPr>
          <w:rFonts w:ascii="Verdana" w:hAnsi="Verdana"/>
          <w:b/>
          <w:color w:val="1F3864"/>
          <w:sz w:val="20"/>
          <w:szCs w:val="20"/>
        </w:rPr>
        <w:t>the D</w:t>
      </w:r>
      <w:r w:rsidRPr="00A511D4">
        <w:rPr>
          <w:rFonts w:ascii="Verdana" w:hAnsi="Verdana"/>
          <w:b/>
          <w:color w:val="1F3864"/>
          <w:sz w:val="20"/>
          <w:szCs w:val="20"/>
        </w:rPr>
        <w:t>istrict</w:t>
      </w:r>
      <w:r w:rsidR="00F507F3" w:rsidRPr="00A511D4">
        <w:rPr>
          <w:rFonts w:ascii="Verdana" w:hAnsi="Verdana"/>
          <w:b/>
          <w:color w:val="1F3864"/>
          <w:sz w:val="20"/>
          <w:szCs w:val="20"/>
        </w:rPr>
        <w:t xml:space="preserve"> Disaster Coordination C</w:t>
      </w:r>
      <w:r w:rsidRPr="00A511D4">
        <w:rPr>
          <w:rFonts w:ascii="Verdana" w:hAnsi="Verdana"/>
          <w:b/>
          <w:color w:val="1F3864"/>
          <w:sz w:val="20"/>
          <w:szCs w:val="20"/>
        </w:rPr>
        <w:t>entre</w:t>
      </w:r>
    </w:p>
    <w:bookmarkEnd w:id="101"/>
    <w:p w14:paraId="769AF60B" w14:textId="77777777" w:rsidR="00681F1E" w:rsidRPr="00D37C4E" w:rsidRDefault="00681F1E" w:rsidP="00681F1E">
      <w:pPr>
        <w:ind w:left="360" w:hanging="360"/>
        <w:jc w:val="both"/>
        <w:rPr>
          <w:rFonts w:ascii="Verdana" w:hAnsi="Verdana"/>
          <w:b/>
          <w:sz w:val="20"/>
          <w:szCs w:val="20"/>
        </w:rPr>
      </w:pPr>
    </w:p>
    <w:p w14:paraId="31DDFA62" w14:textId="374FD5D4" w:rsidR="000E2E18" w:rsidRPr="00D37C4E" w:rsidRDefault="006578B6" w:rsidP="000E2E18">
      <w:pPr>
        <w:jc w:val="both"/>
        <w:rPr>
          <w:rFonts w:ascii="Verdana" w:hAnsi="Verdana" w:cs="Arial"/>
          <w:sz w:val="20"/>
          <w:szCs w:val="20"/>
        </w:rPr>
      </w:pPr>
      <w:r>
        <w:rPr>
          <w:rFonts w:ascii="Verdana" w:hAnsi="Verdana" w:cs="Arial"/>
          <w:sz w:val="20"/>
          <w:szCs w:val="20"/>
        </w:rPr>
        <w:t>The DDCC structure is in line with the COPIA incident command model, but is flexible and may change depending on the event and availability of staff. An ideal model is outlined below;</w:t>
      </w:r>
    </w:p>
    <w:p w14:paraId="2BDB5B24" w14:textId="77777777" w:rsidR="000E2E18" w:rsidRPr="00D37C4E" w:rsidRDefault="000E2E18" w:rsidP="000E2E18">
      <w:pPr>
        <w:jc w:val="both"/>
        <w:rPr>
          <w:rFonts w:ascii="Verdana" w:hAnsi="Verdana" w:cs="Arial"/>
          <w:sz w:val="20"/>
          <w:szCs w:val="20"/>
        </w:rPr>
      </w:pPr>
    </w:p>
    <w:p w14:paraId="1944503E" w14:textId="29AFC395" w:rsidR="000E2E18" w:rsidRPr="00D37C4E" w:rsidRDefault="006578B6" w:rsidP="00E53B07">
      <w:pPr>
        <w:numPr>
          <w:ilvl w:val="0"/>
          <w:numId w:val="7"/>
        </w:numPr>
        <w:jc w:val="both"/>
        <w:rPr>
          <w:rFonts w:ascii="Verdana" w:hAnsi="Verdana" w:cs="Arial"/>
          <w:sz w:val="20"/>
          <w:szCs w:val="20"/>
        </w:rPr>
      </w:pPr>
      <w:r w:rsidRPr="00CC033C">
        <w:rPr>
          <w:rFonts w:ascii="Verdana" w:hAnsi="Verdana" w:cs="Arial"/>
          <w:b/>
          <w:bCs/>
          <w:sz w:val="20"/>
          <w:szCs w:val="20"/>
        </w:rPr>
        <w:t>C</w:t>
      </w:r>
      <w:r>
        <w:rPr>
          <w:rFonts w:ascii="Verdana" w:hAnsi="Verdana" w:cs="Arial"/>
          <w:sz w:val="20"/>
          <w:szCs w:val="20"/>
        </w:rPr>
        <w:t>ommander (DDC and/or Deputy DDC)</w:t>
      </w:r>
    </w:p>
    <w:p w14:paraId="2DD80BFF" w14:textId="351C3278" w:rsidR="000E2E18" w:rsidRPr="006578B6" w:rsidRDefault="006578B6" w:rsidP="00CC033C">
      <w:pPr>
        <w:pStyle w:val="ListParagraph"/>
        <w:numPr>
          <w:ilvl w:val="1"/>
          <w:numId w:val="7"/>
        </w:numPr>
        <w:jc w:val="both"/>
        <w:rPr>
          <w:rFonts w:ascii="Verdana" w:hAnsi="Verdana" w:cs="Arial"/>
          <w:sz w:val="20"/>
          <w:szCs w:val="20"/>
        </w:rPr>
      </w:pPr>
      <w:r w:rsidRPr="006578B6">
        <w:rPr>
          <w:rFonts w:ascii="Verdana" w:hAnsi="Verdana" w:cs="Arial"/>
          <w:sz w:val="20"/>
          <w:szCs w:val="20"/>
        </w:rPr>
        <w:t>Room Manager (</w:t>
      </w:r>
      <w:r w:rsidR="003874E4" w:rsidRPr="006578B6">
        <w:rPr>
          <w:rFonts w:ascii="Verdana" w:hAnsi="Verdana" w:cs="Arial"/>
          <w:sz w:val="20"/>
          <w:szCs w:val="20"/>
        </w:rPr>
        <w:t>Executive Officer</w:t>
      </w:r>
      <w:r w:rsidRPr="006578B6">
        <w:rPr>
          <w:rFonts w:ascii="Verdana" w:hAnsi="Verdana" w:cs="Arial"/>
          <w:sz w:val="20"/>
          <w:szCs w:val="20"/>
        </w:rPr>
        <w:t>)</w:t>
      </w:r>
    </w:p>
    <w:p w14:paraId="54510F7A" w14:textId="02485EFA" w:rsidR="000E2E18" w:rsidRPr="00D37C4E" w:rsidRDefault="000E2E18" w:rsidP="00E53B07">
      <w:pPr>
        <w:numPr>
          <w:ilvl w:val="0"/>
          <w:numId w:val="7"/>
        </w:numPr>
        <w:jc w:val="both"/>
        <w:rPr>
          <w:rFonts w:ascii="Verdana" w:hAnsi="Verdana" w:cs="Arial"/>
          <w:sz w:val="20"/>
          <w:szCs w:val="20"/>
        </w:rPr>
      </w:pPr>
      <w:r w:rsidRPr="00CC033C">
        <w:rPr>
          <w:rFonts w:ascii="Verdana" w:hAnsi="Verdana" w:cs="Arial"/>
          <w:b/>
          <w:bCs/>
          <w:sz w:val="20"/>
          <w:szCs w:val="20"/>
        </w:rPr>
        <w:t>O</w:t>
      </w:r>
      <w:r w:rsidRPr="00D37C4E">
        <w:rPr>
          <w:rFonts w:ascii="Verdana" w:hAnsi="Verdana" w:cs="Arial"/>
          <w:sz w:val="20"/>
          <w:szCs w:val="20"/>
        </w:rPr>
        <w:t>perations Officer</w:t>
      </w:r>
      <w:r w:rsidR="006578B6">
        <w:rPr>
          <w:rFonts w:ascii="Verdana" w:hAnsi="Verdana" w:cs="Arial"/>
          <w:sz w:val="20"/>
          <w:szCs w:val="20"/>
        </w:rPr>
        <w:t>/s</w:t>
      </w:r>
    </w:p>
    <w:p w14:paraId="44CB8CFE" w14:textId="492CC0A1" w:rsidR="000E2E18" w:rsidRPr="00D37C4E" w:rsidRDefault="000E2E18" w:rsidP="00E53B07">
      <w:pPr>
        <w:numPr>
          <w:ilvl w:val="0"/>
          <w:numId w:val="7"/>
        </w:numPr>
        <w:jc w:val="both"/>
        <w:rPr>
          <w:rFonts w:ascii="Verdana" w:hAnsi="Verdana" w:cs="Arial"/>
          <w:sz w:val="20"/>
          <w:szCs w:val="20"/>
        </w:rPr>
      </w:pPr>
      <w:r w:rsidRPr="00CC033C">
        <w:rPr>
          <w:rFonts w:ascii="Verdana" w:hAnsi="Verdana" w:cs="Arial"/>
          <w:b/>
          <w:bCs/>
          <w:sz w:val="20"/>
          <w:szCs w:val="20"/>
        </w:rPr>
        <w:t>P</w:t>
      </w:r>
      <w:r w:rsidRPr="00D37C4E">
        <w:rPr>
          <w:rFonts w:ascii="Verdana" w:hAnsi="Verdana" w:cs="Arial"/>
          <w:sz w:val="20"/>
          <w:szCs w:val="20"/>
        </w:rPr>
        <w:t>lanning Officer</w:t>
      </w:r>
      <w:r w:rsidR="006578B6">
        <w:rPr>
          <w:rFonts w:ascii="Verdana" w:hAnsi="Verdana" w:cs="Arial"/>
          <w:sz w:val="20"/>
          <w:szCs w:val="20"/>
        </w:rPr>
        <w:t>/s</w:t>
      </w:r>
    </w:p>
    <w:p w14:paraId="4FECC5AA" w14:textId="30EBECAF" w:rsidR="000E2E18" w:rsidRPr="00D37C4E" w:rsidRDefault="000E2E18" w:rsidP="00E53B07">
      <w:pPr>
        <w:numPr>
          <w:ilvl w:val="0"/>
          <w:numId w:val="7"/>
        </w:numPr>
        <w:jc w:val="both"/>
        <w:rPr>
          <w:rFonts w:ascii="Verdana" w:hAnsi="Verdana" w:cs="Arial"/>
          <w:sz w:val="20"/>
          <w:szCs w:val="20"/>
        </w:rPr>
      </w:pPr>
      <w:r w:rsidRPr="00CC033C">
        <w:rPr>
          <w:rFonts w:ascii="Verdana" w:hAnsi="Verdana" w:cs="Arial"/>
          <w:b/>
          <w:bCs/>
          <w:sz w:val="20"/>
          <w:szCs w:val="20"/>
        </w:rPr>
        <w:t>I</w:t>
      </w:r>
      <w:r w:rsidRPr="00D37C4E">
        <w:rPr>
          <w:rFonts w:ascii="Verdana" w:hAnsi="Verdana" w:cs="Arial"/>
          <w:sz w:val="20"/>
          <w:szCs w:val="20"/>
        </w:rPr>
        <w:t>ntelligence Officer</w:t>
      </w:r>
      <w:r w:rsidR="006578B6">
        <w:rPr>
          <w:rFonts w:ascii="Verdana" w:hAnsi="Verdana" w:cs="Arial"/>
          <w:sz w:val="20"/>
          <w:szCs w:val="20"/>
        </w:rPr>
        <w:t>/s</w:t>
      </w:r>
    </w:p>
    <w:p w14:paraId="4967D8FC" w14:textId="23C22267" w:rsidR="000E2E18" w:rsidRDefault="000E2E18" w:rsidP="00E53B07">
      <w:pPr>
        <w:numPr>
          <w:ilvl w:val="0"/>
          <w:numId w:val="7"/>
        </w:numPr>
        <w:jc w:val="both"/>
        <w:rPr>
          <w:rFonts w:ascii="Verdana" w:hAnsi="Verdana" w:cs="Arial"/>
          <w:sz w:val="20"/>
          <w:szCs w:val="20"/>
        </w:rPr>
      </w:pPr>
      <w:r w:rsidRPr="00CC033C">
        <w:rPr>
          <w:rFonts w:ascii="Verdana" w:hAnsi="Verdana" w:cs="Arial"/>
          <w:b/>
          <w:bCs/>
          <w:sz w:val="20"/>
          <w:szCs w:val="20"/>
        </w:rPr>
        <w:t>A</w:t>
      </w:r>
      <w:r w:rsidRPr="00D37C4E">
        <w:rPr>
          <w:rFonts w:ascii="Verdana" w:hAnsi="Verdana" w:cs="Arial"/>
          <w:sz w:val="20"/>
          <w:szCs w:val="20"/>
        </w:rPr>
        <w:t xml:space="preserve">dministration and Logistics </w:t>
      </w:r>
    </w:p>
    <w:p w14:paraId="69AE86A2" w14:textId="676FDE0C" w:rsidR="006578B6" w:rsidRDefault="006578B6" w:rsidP="006578B6">
      <w:pPr>
        <w:jc w:val="both"/>
        <w:rPr>
          <w:rFonts w:ascii="Verdana" w:hAnsi="Verdana" w:cs="Arial"/>
          <w:sz w:val="20"/>
          <w:szCs w:val="20"/>
        </w:rPr>
      </w:pPr>
    </w:p>
    <w:p w14:paraId="2FFC074D" w14:textId="77777777" w:rsidR="000E2E18" w:rsidRPr="00D37C4E" w:rsidRDefault="000E2E18" w:rsidP="000E2E18">
      <w:pPr>
        <w:ind w:left="1080" w:hanging="1080"/>
        <w:jc w:val="both"/>
        <w:rPr>
          <w:rFonts w:ascii="Verdana" w:hAnsi="Verdana" w:cs="Arial"/>
          <w:sz w:val="20"/>
          <w:szCs w:val="20"/>
        </w:rPr>
      </w:pPr>
    </w:p>
    <w:p w14:paraId="72B0E0F2" w14:textId="77777777" w:rsidR="000E2E18" w:rsidRPr="00D37C4E" w:rsidRDefault="000E2E18" w:rsidP="000E2E18">
      <w:pPr>
        <w:jc w:val="both"/>
        <w:rPr>
          <w:rFonts w:ascii="Verdana" w:hAnsi="Verdana" w:cs="Arial"/>
          <w:sz w:val="20"/>
          <w:szCs w:val="20"/>
        </w:rPr>
      </w:pPr>
      <w:r w:rsidRPr="00D37C4E">
        <w:rPr>
          <w:rFonts w:ascii="Verdana" w:hAnsi="Verdana" w:cs="Arial"/>
          <w:sz w:val="20"/>
          <w:szCs w:val="20"/>
        </w:rPr>
        <w:t xml:space="preserve">The </w:t>
      </w:r>
      <w:r w:rsidRPr="00D37C4E">
        <w:rPr>
          <w:rFonts w:ascii="Verdana" w:hAnsi="Verdana" w:cs="Arial"/>
          <w:b/>
          <w:bCs/>
          <w:sz w:val="20"/>
          <w:szCs w:val="20"/>
        </w:rPr>
        <w:t>Support Team</w:t>
      </w:r>
      <w:r w:rsidRPr="00D37C4E">
        <w:rPr>
          <w:rFonts w:ascii="Verdana" w:hAnsi="Verdana" w:cs="Arial"/>
          <w:sz w:val="20"/>
          <w:szCs w:val="20"/>
        </w:rPr>
        <w:t xml:space="preserve"> will include:</w:t>
      </w:r>
    </w:p>
    <w:p w14:paraId="06B2AB2A" w14:textId="77777777" w:rsidR="000E2E18" w:rsidRPr="00D37C4E" w:rsidRDefault="000E2E18" w:rsidP="000E2E18">
      <w:pPr>
        <w:ind w:left="360"/>
        <w:jc w:val="both"/>
        <w:rPr>
          <w:rFonts w:ascii="Verdana" w:hAnsi="Verdana" w:cs="Arial"/>
          <w:sz w:val="20"/>
          <w:szCs w:val="20"/>
        </w:rPr>
      </w:pPr>
    </w:p>
    <w:p w14:paraId="0F5D187E" w14:textId="77777777" w:rsidR="000E2E18" w:rsidRPr="00D37C4E" w:rsidRDefault="000E2E18" w:rsidP="00E53B07">
      <w:pPr>
        <w:numPr>
          <w:ilvl w:val="0"/>
          <w:numId w:val="7"/>
        </w:numPr>
        <w:jc w:val="both"/>
        <w:rPr>
          <w:rFonts w:ascii="Verdana" w:hAnsi="Verdana" w:cs="Arial"/>
          <w:sz w:val="20"/>
          <w:szCs w:val="20"/>
        </w:rPr>
      </w:pPr>
      <w:r w:rsidRPr="00D37C4E">
        <w:rPr>
          <w:rFonts w:ascii="Verdana" w:hAnsi="Verdana" w:cs="Arial"/>
          <w:sz w:val="20"/>
          <w:szCs w:val="20"/>
        </w:rPr>
        <w:t>Telephonists</w:t>
      </w:r>
    </w:p>
    <w:p w14:paraId="01815007" w14:textId="77777777" w:rsidR="000E2E18" w:rsidRPr="00D37C4E" w:rsidRDefault="000E2E18" w:rsidP="00E53B07">
      <w:pPr>
        <w:numPr>
          <w:ilvl w:val="0"/>
          <w:numId w:val="7"/>
        </w:numPr>
        <w:jc w:val="both"/>
        <w:rPr>
          <w:rFonts w:ascii="Verdana" w:hAnsi="Verdana" w:cs="Arial"/>
          <w:sz w:val="20"/>
          <w:szCs w:val="20"/>
        </w:rPr>
      </w:pPr>
      <w:r w:rsidRPr="00D37C4E">
        <w:rPr>
          <w:rFonts w:ascii="Verdana" w:hAnsi="Verdana" w:cs="Arial"/>
          <w:sz w:val="20"/>
          <w:szCs w:val="20"/>
        </w:rPr>
        <w:t>Registry Officer</w:t>
      </w:r>
    </w:p>
    <w:p w14:paraId="58E7BD23" w14:textId="77777777" w:rsidR="000E2E18" w:rsidRPr="00217741" w:rsidRDefault="000E2E18" w:rsidP="00E53B07">
      <w:pPr>
        <w:numPr>
          <w:ilvl w:val="0"/>
          <w:numId w:val="17"/>
        </w:numPr>
        <w:jc w:val="both"/>
        <w:rPr>
          <w:rFonts w:ascii="Verdana" w:hAnsi="Verdana" w:cs="Arial"/>
          <w:sz w:val="20"/>
          <w:szCs w:val="20"/>
        </w:rPr>
      </w:pPr>
      <w:r w:rsidRPr="00D37C4E">
        <w:rPr>
          <w:rFonts w:ascii="Verdana" w:hAnsi="Verdana" w:cs="Arial"/>
          <w:sz w:val="20"/>
          <w:szCs w:val="20"/>
        </w:rPr>
        <w:t xml:space="preserve">Agency Liaison Officers will attend the DDCC as required </w:t>
      </w:r>
      <w:r w:rsidRPr="00D37C4E">
        <w:rPr>
          <w:rFonts w:ascii="Verdana" w:hAnsi="Verdana" w:cs="Arial"/>
          <w:color w:val="000000"/>
          <w:sz w:val="20"/>
          <w:szCs w:val="20"/>
        </w:rPr>
        <w:t>(</w:t>
      </w:r>
      <w:r w:rsidR="00010F66">
        <w:rPr>
          <w:rFonts w:ascii="Verdana" w:hAnsi="Verdana" w:cs="Arial"/>
          <w:color w:val="000000"/>
          <w:sz w:val="20"/>
          <w:szCs w:val="20"/>
        </w:rPr>
        <w:t>e.g.</w:t>
      </w:r>
      <w:r w:rsidR="00132402">
        <w:rPr>
          <w:rFonts w:ascii="Verdana" w:hAnsi="Verdana" w:cs="Arial"/>
          <w:color w:val="000000"/>
          <w:sz w:val="20"/>
          <w:szCs w:val="20"/>
        </w:rPr>
        <w:t xml:space="preserve"> </w:t>
      </w:r>
      <w:r w:rsidR="00010F66">
        <w:rPr>
          <w:rFonts w:ascii="Verdana" w:hAnsi="Verdana" w:cs="Arial"/>
          <w:color w:val="000000"/>
          <w:sz w:val="20"/>
          <w:szCs w:val="20"/>
        </w:rPr>
        <w:t>QFES, QAS, DAF, DTMR</w:t>
      </w:r>
      <w:r w:rsidRPr="00D37C4E">
        <w:rPr>
          <w:rFonts w:ascii="Verdana" w:hAnsi="Verdana" w:cs="Arial"/>
          <w:color w:val="000000"/>
          <w:sz w:val="20"/>
          <w:szCs w:val="20"/>
        </w:rPr>
        <w:t xml:space="preserve">, QHealth, </w:t>
      </w:r>
      <w:r w:rsidR="00BE654B" w:rsidRPr="00D37C4E">
        <w:rPr>
          <w:rFonts w:ascii="Verdana" w:hAnsi="Verdana" w:cs="Arial"/>
          <w:color w:val="000000"/>
          <w:sz w:val="20"/>
          <w:szCs w:val="20"/>
        </w:rPr>
        <w:t>and DHPW</w:t>
      </w:r>
      <w:r w:rsidR="00010F66">
        <w:rPr>
          <w:rFonts w:ascii="Verdana" w:hAnsi="Verdana" w:cs="Arial"/>
          <w:color w:val="000000"/>
          <w:sz w:val="20"/>
          <w:szCs w:val="20"/>
        </w:rPr>
        <w:t xml:space="preserve"> etc.</w:t>
      </w:r>
      <w:r w:rsidRPr="00D37C4E">
        <w:rPr>
          <w:rFonts w:ascii="Verdana" w:hAnsi="Verdana" w:cs="Arial"/>
          <w:color w:val="000000"/>
          <w:sz w:val="20"/>
          <w:szCs w:val="20"/>
        </w:rPr>
        <w:t>)</w:t>
      </w:r>
      <w:r w:rsidRPr="00D37C4E">
        <w:rPr>
          <w:rFonts w:ascii="Verdana" w:hAnsi="Verdana" w:cs="Arial"/>
          <w:sz w:val="20"/>
          <w:szCs w:val="20"/>
        </w:rPr>
        <w:t>.</w:t>
      </w:r>
    </w:p>
    <w:p w14:paraId="4D4FC214" w14:textId="77777777" w:rsidR="000E2E18" w:rsidRPr="00D37C4E" w:rsidRDefault="000E2E18" w:rsidP="00E53B07">
      <w:pPr>
        <w:numPr>
          <w:ilvl w:val="0"/>
          <w:numId w:val="17"/>
        </w:numPr>
        <w:jc w:val="both"/>
        <w:rPr>
          <w:rFonts w:ascii="Verdana" w:hAnsi="Verdana" w:cs="Arial"/>
          <w:sz w:val="20"/>
          <w:szCs w:val="20"/>
        </w:rPr>
      </w:pPr>
      <w:r w:rsidRPr="00D37C4E">
        <w:rPr>
          <w:rFonts w:ascii="Verdana" w:hAnsi="Verdana" w:cs="Arial"/>
          <w:sz w:val="20"/>
          <w:szCs w:val="20"/>
        </w:rPr>
        <w:t xml:space="preserve">Overall management of the </w:t>
      </w:r>
      <w:r w:rsidR="00FF0BB9">
        <w:rPr>
          <w:rFonts w:ascii="Verdana" w:hAnsi="Verdana" w:cs="Arial"/>
          <w:sz w:val="20"/>
          <w:szCs w:val="20"/>
        </w:rPr>
        <w:t>district disaster</w:t>
      </w:r>
      <w:r w:rsidRPr="00D37C4E">
        <w:rPr>
          <w:rFonts w:ascii="Verdana" w:hAnsi="Verdana" w:cs="Arial"/>
          <w:sz w:val="20"/>
          <w:szCs w:val="20"/>
        </w:rPr>
        <w:t xml:space="preserve"> response</w:t>
      </w:r>
      <w:r w:rsidR="00010F66">
        <w:rPr>
          <w:rFonts w:ascii="Verdana" w:hAnsi="Verdana" w:cs="Arial"/>
          <w:sz w:val="20"/>
          <w:szCs w:val="20"/>
        </w:rPr>
        <w:t xml:space="preserve"> and operations</w:t>
      </w:r>
      <w:r w:rsidRPr="00D37C4E">
        <w:rPr>
          <w:rFonts w:ascii="Verdana" w:hAnsi="Verdana" w:cs="Arial"/>
          <w:sz w:val="20"/>
          <w:szCs w:val="20"/>
        </w:rPr>
        <w:t xml:space="preserve"> is the responsibility of the DDC</w:t>
      </w:r>
      <w:r w:rsidR="00132402">
        <w:rPr>
          <w:rFonts w:ascii="Verdana" w:hAnsi="Verdana" w:cs="Arial"/>
          <w:sz w:val="20"/>
          <w:szCs w:val="20"/>
        </w:rPr>
        <w:t>.</w:t>
      </w:r>
    </w:p>
    <w:p w14:paraId="07D560D2" w14:textId="77777777" w:rsidR="000E2E18" w:rsidRPr="00D37C4E" w:rsidRDefault="000E2E18" w:rsidP="00E53B07">
      <w:pPr>
        <w:numPr>
          <w:ilvl w:val="0"/>
          <w:numId w:val="17"/>
        </w:numPr>
        <w:jc w:val="both"/>
        <w:rPr>
          <w:rFonts w:ascii="Verdana" w:hAnsi="Verdana" w:cs="Arial"/>
          <w:sz w:val="20"/>
          <w:szCs w:val="20"/>
        </w:rPr>
      </w:pPr>
      <w:r w:rsidRPr="00D37C4E">
        <w:rPr>
          <w:rFonts w:ascii="Verdana" w:hAnsi="Verdana" w:cs="Arial"/>
          <w:sz w:val="20"/>
          <w:szCs w:val="20"/>
        </w:rPr>
        <w:t xml:space="preserve">Management of the DDCC is the responsibility of the appointed </w:t>
      </w:r>
      <w:r w:rsidR="00B90EC1">
        <w:rPr>
          <w:rFonts w:ascii="Verdana" w:hAnsi="Verdana" w:cs="Arial"/>
          <w:sz w:val="20"/>
          <w:szCs w:val="20"/>
        </w:rPr>
        <w:t>executive o</w:t>
      </w:r>
      <w:r w:rsidR="003874E4">
        <w:rPr>
          <w:rFonts w:ascii="Verdana" w:hAnsi="Verdana" w:cs="Arial"/>
          <w:sz w:val="20"/>
          <w:szCs w:val="20"/>
        </w:rPr>
        <w:t>fficer</w:t>
      </w:r>
      <w:r w:rsidRPr="00D37C4E">
        <w:rPr>
          <w:rFonts w:ascii="Verdana" w:hAnsi="Verdana" w:cs="Arial"/>
          <w:sz w:val="20"/>
          <w:szCs w:val="20"/>
        </w:rPr>
        <w:t>.</w:t>
      </w:r>
    </w:p>
    <w:p w14:paraId="1FF00CD1" w14:textId="77777777" w:rsidR="000E2E18" w:rsidRPr="00D37C4E" w:rsidRDefault="00010F66" w:rsidP="00E53B07">
      <w:pPr>
        <w:numPr>
          <w:ilvl w:val="0"/>
          <w:numId w:val="17"/>
        </w:numPr>
        <w:jc w:val="both"/>
        <w:rPr>
          <w:rFonts w:ascii="Verdana" w:hAnsi="Verdana" w:cs="Arial"/>
          <w:sz w:val="20"/>
          <w:szCs w:val="20"/>
        </w:rPr>
      </w:pPr>
      <w:r>
        <w:rPr>
          <w:rFonts w:ascii="Verdana" w:hAnsi="Verdana" w:cs="Arial"/>
          <w:sz w:val="20"/>
          <w:szCs w:val="20"/>
        </w:rPr>
        <w:t>Staffing level of the DDCC is scalable and will be at the discretion of the DDC. If required,</w:t>
      </w:r>
      <w:r w:rsidR="000E2E18" w:rsidRPr="00D37C4E">
        <w:rPr>
          <w:rFonts w:ascii="Verdana" w:hAnsi="Verdana" w:cs="Arial"/>
          <w:sz w:val="20"/>
          <w:szCs w:val="20"/>
        </w:rPr>
        <w:t xml:space="preserve"> two teams </w:t>
      </w:r>
      <w:r>
        <w:rPr>
          <w:rFonts w:ascii="Verdana" w:hAnsi="Verdana" w:cs="Arial"/>
          <w:sz w:val="20"/>
          <w:szCs w:val="20"/>
        </w:rPr>
        <w:t>will work</w:t>
      </w:r>
      <w:r w:rsidR="000E2E18" w:rsidRPr="00D37C4E">
        <w:rPr>
          <w:rFonts w:ascii="Verdana" w:hAnsi="Verdana" w:cs="Arial"/>
          <w:sz w:val="20"/>
          <w:szCs w:val="20"/>
        </w:rPr>
        <w:t xml:space="preserve"> opposing</w:t>
      </w:r>
      <w:r>
        <w:rPr>
          <w:rFonts w:ascii="Verdana" w:hAnsi="Verdana" w:cs="Arial"/>
          <w:sz w:val="20"/>
          <w:szCs w:val="20"/>
        </w:rPr>
        <w:t xml:space="preserve"> 12 hours</w:t>
      </w:r>
      <w:r w:rsidR="000E2E18" w:rsidRPr="00D37C4E">
        <w:rPr>
          <w:rFonts w:ascii="Verdana" w:hAnsi="Verdana" w:cs="Arial"/>
          <w:sz w:val="20"/>
          <w:szCs w:val="20"/>
        </w:rPr>
        <w:t xml:space="preserve"> </w:t>
      </w:r>
      <w:r>
        <w:rPr>
          <w:rFonts w:ascii="Verdana" w:hAnsi="Verdana" w:cs="Arial"/>
          <w:sz w:val="20"/>
          <w:szCs w:val="20"/>
        </w:rPr>
        <w:t>shifts to ensure 24/7 disaster operations.</w:t>
      </w:r>
    </w:p>
    <w:p w14:paraId="57286E10" w14:textId="2E10C5DD" w:rsidR="000E2E18" w:rsidRDefault="000E2E18" w:rsidP="00E53B07">
      <w:pPr>
        <w:numPr>
          <w:ilvl w:val="0"/>
          <w:numId w:val="17"/>
        </w:numPr>
        <w:jc w:val="both"/>
        <w:rPr>
          <w:rFonts w:ascii="Verdana" w:hAnsi="Verdana" w:cs="Arial"/>
          <w:sz w:val="20"/>
          <w:szCs w:val="20"/>
        </w:rPr>
      </w:pPr>
      <w:r w:rsidRPr="00D37C4E">
        <w:rPr>
          <w:rFonts w:ascii="Verdana" w:hAnsi="Verdana" w:cs="Arial"/>
          <w:sz w:val="20"/>
          <w:szCs w:val="20"/>
        </w:rPr>
        <w:t xml:space="preserve">DDCC staff will be drawn from the </w:t>
      </w:r>
      <w:r w:rsidR="00C80AB0">
        <w:rPr>
          <w:rFonts w:ascii="Verdana" w:hAnsi="Verdana" w:cs="Arial"/>
          <w:sz w:val="20"/>
          <w:szCs w:val="20"/>
        </w:rPr>
        <w:t>Darling Downs</w:t>
      </w:r>
      <w:r w:rsidR="00C80AB0" w:rsidRPr="00D37C4E">
        <w:rPr>
          <w:rFonts w:ascii="Verdana" w:hAnsi="Verdana" w:cs="Arial"/>
          <w:sz w:val="20"/>
          <w:szCs w:val="20"/>
        </w:rPr>
        <w:t xml:space="preserve"> </w:t>
      </w:r>
      <w:r w:rsidRPr="00D37C4E">
        <w:rPr>
          <w:rFonts w:ascii="Verdana" w:hAnsi="Verdana" w:cs="Arial"/>
          <w:sz w:val="20"/>
          <w:szCs w:val="20"/>
        </w:rPr>
        <w:t xml:space="preserve">Police </w:t>
      </w:r>
      <w:r w:rsidR="006A2FDC">
        <w:rPr>
          <w:rFonts w:ascii="Verdana" w:hAnsi="Verdana" w:cs="Arial"/>
          <w:sz w:val="20"/>
          <w:szCs w:val="20"/>
        </w:rPr>
        <w:t>District</w:t>
      </w:r>
      <w:r w:rsidRPr="00D37C4E">
        <w:rPr>
          <w:rFonts w:ascii="Verdana" w:hAnsi="Verdana" w:cs="Arial"/>
          <w:sz w:val="20"/>
          <w:szCs w:val="20"/>
        </w:rPr>
        <w:t xml:space="preserve"> and personnel from various participating Government and non-Government Departments / Agencies.</w:t>
      </w:r>
    </w:p>
    <w:p w14:paraId="4513483C" w14:textId="77777777" w:rsidR="00D37C4E" w:rsidRDefault="00D37C4E" w:rsidP="00D37C4E">
      <w:pPr>
        <w:jc w:val="both"/>
        <w:rPr>
          <w:rFonts w:ascii="Verdana" w:hAnsi="Verdana" w:cs="Arial"/>
          <w:sz w:val="20"/>
          <w:szCs w:val="20"/>
        </w:rPr>
      </w:pPr>
    </w:p>
    <w:p w14:paraId="0FC6F945" w14:textId="7A1F23BF" w:rsidR="00D37C4E" w:rsidRPr="00D37C4E" w:rsidRDefault="00D37C4E" w:rsidP="00D37C4E">
      <w:pPr>
        <w:jc w:val="both"/>
        <w:rPr>
          <w:rFonts w:ascii="Verdana" w:hAnsi="Verdana" w:cs="Arial"/>
          <w:sz w:val="20"/>
          <w:szCs w:val="20"/>
        </w:rPr>
      </w:pPr>
      <w:r>
        <w:rPr>
          <w:rFonts w:ascii="Verdana" w:hAnsi="Verdana" w:cs="Arial"/>
          <w:sz w:val="20"/>
          <w:szCs w:val="20"/>
        </w:rPr>
        <w:t xml:space="preserve">In the event that the activation continues for an extended period of time, fatigue management principles will apply. Coordination centre staff will be </w:t>
      </w:r>
      <w:r w:rsidR="005E0318">
        <w:rPr>
          <w:rFonts w:ascii="Verdana" w:hAnsi="Verdana" w:cs="Arial"/>
          <w:sz w:val="20"/>
          <w:szCs w:val="20"/>
        </w:rPr>
        <w:t>sourced</w:t>
      </w:r>
      <w:r>
        <w:rPr>
          <w:rFonts w:ascii="Verdana" w:hAnsi="Verdana" w:cs="Arial"/>
          <w:sz w:val="20"/>
          <w:szCs w:val="20"/>
        </w:rPr>
        <w:t xml:space="preserve"> in the first </w:t>
      </w:r>
      <w:r>
        <w:rPr>
          <w:rFonts w:ascii="Verdana" w:hAnsi="Verdana" w:cs="Arial"/>
          <w:sz w:val="20"/>
          <w:szCs w:val="20"/>
        </w:rPr>
        <w:lastRenderedPageBreak/>
        <w:t xml:space="preserve">instance from within </w:t>
      </w:r>
      <w:r w:rsidR="00F00910">
        <w:rPr>
          <w:rFonts w:ascii="Verdana" w:hAnsi="Verdana" w:cs="Arial"/>
          <w:sz w:val="20"/>
          <w:szCs w:val="20"/>
        </w:rPr>
        <w:t>Darling Downs</w:t>
      </w:r>
      <w:r>
        <w:rPr>
          <w:rFonts w:ascii="Verdana" w:hAnsi="Verdana" w:cs="Arial"/>
          <w:sz w:val="20"/>
          <w:szCs w:val="20"/>
        </w:rPr>
        <w:t xml:space="preserve"> Police District, requests for additional QPS s</w:t>
      </w:r>
      <w:r w:rsidR="0010532F">
        <w:rPr>
          <w:rFonts w:ascii="Verdana" w:hAnsi="Verdana" w:cs="Arial"/>
          <w:sz w:val="20"/>
          <w:szCs w:val="20"/>
        </w:rPr>
        <w:t>taff will be managed internally</w:t>
      </w:r>
      <w:r w:rsidR="005E0318">
        <w:rPr>
          <w:rFonts w:ascii="Verdana" w:hAnsi="Verdana" w:cs="Arial"/>
          <w:sz w:val="20"/>
          <w:szCs w:val="20"/>
        </w:rPr>
        <w:t xml:space="preserve"> in conjunction with the stand up of a Police Operations Centre (POC)</w:t>
      </w:r>
      <w:r w:rsidR="0010532F">
        <w:rPr>
          <w:rFonts w:ascii="Verdana" w:hAnsi="Verdana" w:cs="Arial"/>
          <w:sz w:val="20"/>
          <w:szCs w:val="20"/>
        </w:rPr>
        <w:t>.</w:t>
      </w:r>
    </w:p>
    <w:p w14:paraId="5F558CE1" w14:textId="77777777" w:rsidR="000E2E18" w:rsidRDefault="00152FD6" w:rsidP="000E2E18">
      <w:pPr>
        <w:rPr>
          <w:rFonts w:ascii="Verdana" w:eastAsia="Calibri" w:hAnsi="Verdana"/>
          <w:sz w:val="20"/>
          <w:szCs w:val="20"/>
        </w:rPr>
      </w:pPr>
      <w:r>
        <w:rPr>
          <w:rFonts w:ascii="Verdana" w:eastAsia="Calibri" w:hAnsi="Verdana"/>
          <w:sz w:val="20"/>
          <w:szCs w:val="20"/>
        </w:rPr>
        <w:t xml:space="preserve"> </w:t>
      </w:r>
    </w:p>
    <w:p w14:paraId="700A7225" w14:textId="77777777" w:rsidR="00152FD6" w:rsidRDefault="00152FD6" w:rsidP="000E2E18">
      <w:pPr>
        <w:rPr>
          <w:rFonts w:ascii="Verdana" w:eastAsia="Calibri" w:hAnsi="Verdana"/>
          <w:sz w:val="20"/>
          <w:szCs w:val="20"/>
        </w:rPr>
      </w:pPr>
      <w:r>
        <w:rPr>
          <w:rFonts w:ascii="Verdana" w:eastAsia="Calibri" w:hAnsi="Verdana"/>
          <w:sz w:val="20"/>
          <w:szCs w:val="20"/>
        </w:rPr>
        <w:t>Member and advisory agencies will be required to manage fatigue of their staf</w:t>
      </w:r>
      <w:r w:rsidR="00010F66">
        <w:rPr>
          <w:rFonts w:ascii="Verdana" w:eastAsia="Calibri" w:hAnsi="Verdana"/>
          <w:sz w:val="20"/>
          <w:szCs w:val="20"/>
        </w:rPr>
        <w:t xml:space="preserve">f in line with internal agency </w:t>
      </w:r>
      <w:r>
        <w:rPr>
          <w:rFonts w:ascii="Verdana" w:eastAsia="Calibri" w:hAnsi="Verdana"/>
          <w:sz w:val="20"/>
          <w:szCs w:val="20"/>
        </w:rPr>
        <w:t>policy and procedures.</w:t>
      </w:r>
    </w:p>
    <w:p w14:paraId="5BC9F08C" w14:textId="77777777" w:rsidR="00115B4F" w:rsidRDefault="00115B4F" w:rsidP="000E2E18">
      <w:pPr>
        <w:rPr>
          <w:rFonts w:ascii="Verdana" w:eastAsia="Calibri" w:hAnsi="Verdana"/>
          <w:sz w:val="20"/>
          <w:szCs w:val="20"/>
        </w:rPr>
      </w:pPr>
    </w:p>
    <w:p w14:paraId="6D1E157B" w14:textId="3DB03216" w:rsidR="000E2E18" w:rsidRPr="00D37C4E" w:rsidRDefault="006E7CC9" w:rsidP="00CE29DD">
      <w:pPr>
        <w:rPr>
          <w:rFonts w:ascii="Verdana" w:hAnsi="Verdana"/>
          <w:b/>
          <w:sz w:val="20"/>
          <w:szCs w:val="20"/>
        </w:rPr>
      </w:pPr>
      <w:r>
        <w:rPr>
          <w:rFonts w:ascii="Verdana" w:eastAsia="Calibri" w:hAnsi="Verdana"/>
          <w:sz w:val="20"/>
          <w:szCs w:val="20"/>
        </w:rPr>
        <w:t xml:space="preserve">The Executive Officer to the Group maintains </w:t>
      </w:r>
      <w:r w:rsidR="00BB7E57">
        <w:rPr>
          <w:rFonts w:ascii="Verdana" w:eastAsia="Calibri" w:hAnsi="Verdana"/>
          <w:sz w:val="20"/>
          <w:szCs w:val="20"/>
        </w:rPr>
        <w:t>General I</w:t>
      </w:r>
      <w:r w:rsidR="00115B4F" w:rsidRPr="00C46009">
        <w:rPr>
          <w:rFonts w:ascii="Verdana" w:eastAsia="Calibri" w:hAnsi="Verdana"/>
          <w:sz w:val="20"/>
          <w:szCs w:val="20"/>
        </w:rPr>
        <w:t>nstructions outlining how the DDCC will be operated</w:t>
      </w:r>
      <w:r>
        <w:rPr>
          <w:rFonts w:ascii="Verdana" w:eastAsia="Calibri" w:hAnsi="Verdana"/>
          <w:sz w:val="20"/>
          <w:szCs w:val="20"/>
        </w:rPr>
        <w:t>.</w:t>
      </w:r>
    </w:p>
    <w:p w14:paraId="362AFBBB" w14:textId="77777777" w:rsidR="000E2E18" w:rsidRPr="00345C52" w:rsidRDefault="000E2E18" w:rsidP="00681F1E">
      <w:pPr>
        <w:ind w:left="360" w:hanging="360"/>
        <w:jc w:val="both"/>
        <w:rPr>
          <w:rFonts w:ascii="Verdana" w:hAnsi="Verdana"/>
          <w:b/>
          <w:sz w:val="20"/>
          <w:szCs w:val="20"/>
        </w:rPr>
      </w:pPr>
    </w:p>
    <w:p w14:paraId="2A080C14" w14:textId="77777777" w:rsidR="00681F1E" w:rsidRPr="00A511D4" w:rsidRDefault="006E11A5" w:rsidP="00FC6DD1">
      <w:pPr>
        <w:pStyle w:val="Header"/>
        <w:tabs>
          <w:tab w:val="clear" w:pos="4320"/>
          <w:tab w:val="clear" w:pos="8640"/>
          <w:tab w:val="right" w:leader="dot" w:pos="9540"/>
        </w:tabs>
        <w:jc w:val="both"/>
        <w:rPr>
          <w:rFonts w:ascii="Verdana" w:hAnsi="Verdana"/>
          <w:b/>
          <w:bCs/>
          <w:color w:val="1F3864"/>
          <w:sz w:val="20"/>
          <w:szCs w:val="20"/>
        </w:rPr>
      </w:pPr>
      <w:bookmarkStart w:id="102" w:name="Operational_Reporting"/>
      <w:r w:rsidRPr="00A511D4">
        <w:rPr>
          <w:rFonts w:ascii="Verdana" w:hAnsi="Verdana"/>
          <w:b/>
          <w:bCs/>
          <w:color w:val="1F3864"/>
          <w:sz w:val="20"/>
          <w:szCs w:val="20"/>
        </w:rPr>
        <w:t>Operational Reporting</w:t>
      </w:r>
      <w:bookmarkStart w:id="103" w:name="OLE_LINK3"/>
      <w:bookmarkStart w:id="104" w:name="OLE_LINK4"/>
    </w:p>
    <w:bookmarkEnd w:id="102"/>
    <w:p w14:paraId="11C41843" w14:textId="77777777" w:rsidR="00BB6716" w:rsidRPr="004E350D" w:rsidRDefault="00BB6716" w:rsidP="00FC6DD1">
      <w:pPr>
        <w:autoSpaceDE w:val="0"/>
        <w:autoSpaceDN w:val="0"/>
        <w:adjustRightInd w:val="0"/>
        <w:jc w:val="both"/>
        <w:rPr>
          <w:rFonts w:ascii="Verdana" w:eastAsia="SimSun" w:hAnsi="Verdana" w:cs="Arial"/>
          <w:sz w:val="24"/>
          <w:lang w:eastAsia="zh-CN"/>
        </w:rPr>
      </w:pPr>
    </w:p>
    <w:p w14:paraId="2AE37046" w14:textId="77777777" w:rsidR="00BB6716" w:rsidRPr="00A511D4" w:rsidRDefault="00BB6716" w:rsidP="00FC6DD1">
      <w:pPr>
        <w:jc w:val="both"/>
        <w:rPr>
          <w:rFonts w:ascii="Verdana" w:hAnsi="Verdana" w:cs="Arial"/>
          <w:b/>
          <w:bCs/>
          <w:color w:val="2E74B5"/>
          <w:sz w:val="20"/>
          <w:szCs w:val="20"/>
        </w:rPr>
      </w:pPr>
      <w:bookmarkStart w:id="105" w:name="_Toc147317820"/>
      <w:bookmarkEnd w:id="105"/>
      <w:r w:rsidRPr="00A511D4">
        <w:rPr>
          <w:rFonts w:ascii="Verdana" w:hAnsi="Verdana" w:cs="Arial"/>
          <w:b/>
          <w:bCs/>
          <w:color w:val="2E74B5"/>
          <w:sz w:val="20"/>
          <w:szCs w:val="20"/>
        </w:rPr>
        <w:t>District Situation Reports (SITREPS)</w:t>
      </w:r>
    </w:p>
    <w:p w14:paraId="53DDA1C0" w14:textId="77777777" w:rsidR="00BB6716" w:rsidRPr="003F69B0" w:rsidRDefault="00BB6716" w:rsidP="00FC6DD1">
      <w:pPr>
        <w:jc w:val="both"/>
        <w:rPr>
          <w:rFonts w:ascii="Verdana" w:hAnsi="Verdana" w:cs="Arial"/>
          <w:sz w:val="20"/>
          <w:szCs w:val="20"/>
        </w:rPr>
      </w:pPr>
    </w:p>
    <w:p w14:paraId="789333E3" w14:textId="26707F92" w:rsidR="000E2E18" w:rsidRPr="002C1379" w:rsidRDefault="00FC6DD1" w:rsidP="00F00910">
      <w:pPr>
        <w:pStyle w:val="Footer"/>
        <w:spacing w:before="120"/>
        <w:jc w:val="both"/>
        <w:rPr>
          <w:rFonts w:ascii="Verdana" w:hAnsi="Verdana"/>
          <w:sz w:val="20"/>
          <w:szCs w:val="20"/>
        </w:rPr>
      </w:pPr>
      <w:r>
        <w:rPr>
          <w:rFonts w:ascii="Verdana" w:hAnsi="Verdana"/>
          <w:sz w:val="20"/>
          <w:szCs w:val="20"/>
        </w:rPr>
        <w:t>Staff within the</w:t>
      </w:r>
      <w:r w:rsidR="000E2E18" w:rsidRPr="000E2E18">
        <w:rPr>
          <w:rFonts w:ascii="Verdana" w:hAnsi="Verdana"/>
          <w:sz w:val="20"/>
          <w:szCs w:val="20"/>
        </w:rPr>
        <w:t xml:space="preserve"> D</w:t>
      </w:r>
      <w:r w:rsidR="00DC63BB">
        <w:rPr>
          <w:rFonts w:ascii="Verdana" w:hAnsi="Verdana"/>
          <w:sz w:val="20"/>
          <w:szCs w:val="20"/>
        </w:rPr>
        <w:t>DC</w:t>
      </w:r>
      <w:r w:rsidR="000E2E18" w:rsidRPr="000E2E18">
        <w:rPr>
          <w:rFonts w:ascii="Verdana" w:hAnsi="Verdana"/>
          <w:sz w:val="20"/>
          <w:szCs w:val="20"/>
        </w:rPr>
        <w:t xml:space="preserve">C shall advise </w:t>
      </w:r>
      <w:r w:rsidR="00AA3571">
        <w:rPr>
          <w:rFonts w:ascii="Verdana" w:hAnsi="Verdana"/>
          <w:sz w:val="20"/>
          <w:szCs w:val="20"/>
        </w:rPr>
        <w:t xml:space="preserve">the </w:t>
      </w:r>
      <w:r w:rsidR="009A006D" w:rsidRPr="002C1379">
        <w:rPr>
          <w:rFonts w:ascii="Verdana" w:hAnsi="Verdana"/>
          <w:sz w:val="20"/>
          <w:szCs w:val="20"/>
        </w:rPr>
        <w:t>SDCC Watch desk</w:t>
      </w:r>
      <w:r w:rsidR="000E2E18" w:rsidRPr="002C1379">
        <w:rPr>
          <w:rFonts w:ascii="Verdana" w:hAnsi="Verdana"/>
          <w:sz w:val="20"/>
          <w:szCs w:val="20"/>
        </w:rPr>
        <w:t xml:space="preserve"> </w:t>
      </w:r>
      <w:r w:rsidR="00DA06B0" w:rsidRPr="002C1379">
        <w:rPr>
          <w:rFonts w:ascii="Verdana" w:hAnsi="Verdana"/>
          <w:sz w:val="20"/>
          <w:szCs w:val="20"/>
        </w:rPr>
        <w:t>once</w:t>
      </w:r>
      <w:r w:rsidR="000E2E18" w:rsidRPr="002C1379">
        <w:rPr>
          <w:rFonts w:ascii="Verdana" w:hAnsi="Verdana"/>
          <w:sz w:val="20"/>
          <w:szCs w:val="20"/>
        </w:rPr>
        <w:t xml:space="preserve"> the DDMG is </w:t>
      </w:r>
      <w:r w:rsidR="00DC63BB" w:rsidRPr="002C1379">
        <w:rPr>
          <w:rFonts w:ascii="Verdana" w:hAnsi="Verdana"/>
          <w:sz w:val="20"/>
          <w:szCs w:val="20"/>
        </w:rPr>
        <w:t>activated</w:t>
      </w:r>
      <w:r w:rsidR="00F00910">
        <w:rPr>
          <w:rFonts w:ascii="Verdana" w:hAnsi="Verdana"/>
          <w:sz w:val="20"/>
          <w:szCs w:val="20"/>
        </w:rPr>
        <w:t xml:space="preserve"> and update DIEMS accordingly</w:t>
      </w:r>
      <w:r w:rsidR="006E7CC9">
        <w:rPr>
          <w:rFonts w:ascii="Verdana" w:hAnsi="Verdana"/>
          <w:sz w:val="20"/>
          <w:szCs w:val="20"/>
        </w:rPr>
        <w:t>.</w:t>
      </w:r>
    </w:p>
    <w:p w14:paraId="423A964F" w14:textId="44DAD93C" w:rsidR="000E2E18" w:rsidRDefault="009A006D" w:rsidP="00F00910">
      <w:pPr>
        <w:pStyle w:val="Footer"/>
        <w:spacing w:before="120"/>
        <w:jc w:val="both"/>
        <w:rPr>
          <w:rFonts w:ascii="Verdana" w:hAnsi="Verdana"/>
          <w:sz w:val="20"/>
          <w:szCs w:val="20"/>
        </w:rPr>
      </w:pPr>
      <w:r>
        <w:rPr>
          <w:rFonts w:ascii="Verdana" w:hAnsi="Verdana"/>
          <w:sz w:val="20"/>
          <w:szCs w:val="20"/>
        </w:rPr>
        <w:t xml:space="preserve">Once </w:t>
      </w:r>
      <w:r w:rsidR="00DC63BB" w:rsidRPr="002C1379">
        <w:rPr>
          <w:rFonts w:ascii="Verdana" w:hAnsi="Verdana"/>
          <w:sz w:val="20"/>
          <w:szCs w:val="20"/>
        </w:rPr>
        <w:t>activated</w:t>
      </w:r>
      <w:r w:rsidR="000E2E18" w:rsidRPr="000E2E18">
        <w:rPr>
          <w:rFonts w:ascii="Verdana" w:hAnsi="Verdana"/>
          <w:sz w:val="20"/>
          <w:szCs w:val="20"/>
        </w:rPr>
        <w:t xml:space="preserve">, the DDMG will provide </w:t>
      </w:r>
      <w:r w:rsidR="00AA6DAC">
        <w:rPr>
          <w:rFonts w:ascii="Verdana" w:hAnsi="Verdana"/>
          <w:sz w:val="20"/>
          <w:szCs w:val="20"/>
        </w:rPr>
        <w:t xml:space="preserve">real time </w:t>
      </w:r>
      <w:r w:rsidR="00DA06B0">
        <w:rPr>
          <w:rFonts w:ascii="Verdana" w:hAnsi="Verdana"/>
          <w:sz w:val="20"/>
          <w:szCs w:val="20"/>
        </w:rPr>
        <w:t>situational reporting</w:t>
      </w:r>
      <w:r w:rsidR="000E2E18" w:rsidRPr="000E2E18">
        <w:rPr>
          <w:rFonts w:ascii="Verdana" w:hAnsi="Verdana"/>
          <w:sz w:val="20"/>
          <w:szCs w:val="20"/>
        </w:rPr>
        <w:t xml:space="preserve"> on the event and disaster management operations</w:t>
      </w:r>
      <w:r w:rsidR="00DA06B0">
        <w:rPr>
          <w:rFonts w:ascii="Verdana" w:hAnsi="Verdana"/>
          <w:sz w:val="20"/>
          <w:szCs w:val="20"/>
        </w:rPr>
        <w:t xml:space="preserve"> of local and district groups </w:t>
      </w:r>
      <w:r w:rsidR="00AA6DAC">
        <w:rPr>
          <w:rFonts w:ascii="Verdana" w:hAnsi="Verdana"/>
          <w:sz w:val="20"/>
          <w:szCs w:val="20"/>
        </w:rPr>
        <w:t xml:space="preserve">via the </w:t>
      </w:r>
      <w:r w:rsidR="00FC6DD1">
        <w:rPr>
          <w:rFonts w:ascii="Verdana" w:hAnsi="Verdana"/>
          <w:sz w:val="20"/>
          <w:szCs w:val="20"/>
        </w:rPr>
        <w:t xml:space="preserve">DIEMS </w:t>
      </w:r>
      <w:r w:rsidR="00AA6DAC">
        <w:rPr>
          <w:rFonts w:ascii="Verdana" w:hAnsi="Verdana"/>
          <w:sz w:val="20"/>
          <w:szCs w:val="20"/>
        </w:rPr>
        <w:t>SITREP update board</w:t>
      </w:r>
      <w:r w:rsidR="00906181">
        <w:rPr>
          <w:rFonts w:ascii="Verdana" w:hAnsi="Verdana"/>
          <w:sz w:val="20"/>
          <w:szCs w:val="20"/>
        </w:rPr>
        <w:t>.</w:t>
      </w:r>
    </w:p>
    <w:p w14:paraId="1ACC9A6E" w14:textId="26CB14C8" w:rsidR="006E7CC9" w:rsidRDefault="00CC033C" w:rsidP="00F00910">
      <w:pPr>
        <w:pStyle w:val="Footer"/>
        <w:spacing w:before="120"/>
        <w:jc w:val="both"/>
        <w:rPr>
          <w:rFonts w:ascii="Verdana" w:hAnsi="Verdana"/>
          <w:sz w:val="20"/>
          <w:szCs w:val="20"/>
        </w:rPr>
      </w:pPr>
      <w:r>
        <w:rPr>
          <w:rFonts w:ascii="Verdana" w:hAnsi="Verdana"/>
          <w:sz w:val="20"/>
          <w:szCs w:val="20"/>
        </w:rPr>
        <w:t xml:space="preserve">QPS </w:t>
      </w:r>
      <w:r w:rsidR="00D916E0">
        <w:rPr>
          <w:rFonts w:ascii="Verdana" w:hAnsi="Verdana"/>
          <w:sz w:val="20"/>
          <w:szCs w:val="20"/>
        </w:rPr>
        <w:t>Organisational briefing structure will be determined by the event.</w:t>
      </w:r>
      <w:r w:rsidR="006E7CC9">
        <w:rPr>
          <w:rFonts w:ascii="Verdana" w:hAnsi="Verdana"/>
          <w:sz w:val="20"/>
          <w:szCs w:val="20"/>
        </w:rPr>
        <w:t xml:space="preserve"> </w:t>
      </w:r>
    </w:p>
    <w:p w14:paraId="5CA51E81" w14:textId="77777777" w:rsidR="00906181" w:rsidRDefault="00906181" w:rsidP="004E5A56">
      <w:pPr>
        <w:pStyle w:val="Footer"/>
        <w:spacing w:before="120"/>
        <w:jc w:val="both"/>
        <w:rPr>
          <w:rFonts w:ascii="Verdana" w:hAnsi="Verdana" w:cs="Arial"/>
          <w:sz w:val="20"/>
          <w:szCs w:val="20"/>
        </w:rPr>
      </w:pPr>
    </w:p>
    <w:p w14:paraId="0CBF072F" w14:textId="77777777" w:rsidR="000E2E18" w:rsidRPr="00EA0D58" w:rsidRDefault="000E2E18" w:rsidP="00681F1E">
      <w:pPr>
        <w:autoSpaceDE w:val="0"/>
        <w:autoSpaceDN w:val="0"/>
        <w:adjustRightInd w:val="0"/>
        <w:jc w:val="both"/>
        <w:rPr>
          <w:rFonts w:ascii="Verdana" w:eastAsia="SimSun" w:hAnsi="Verdana" w:cs="Arial"/>
          <w:sz w:val="20"/>
          <w:szCs w:val="20"/>
          <w:lang w:eastAsia="zh-CN"/>
        </w:rPr>
      </w:pPr>
    </w:p>
    <w:p w14:paraId="1783607B" w14:textId="77777777" w:rsidR="00AE3704" w:rsidRPr="00A511D4" w:rsidRDefault="00AE3704" w:rsidP="00AE3704">
      <w:pPr>
        <w:pStyle w:val="Header"/>
        <w:tabs>
          <w:tab w:val="clear" w:pos="4320"/>
          <w:tab w:val="clear" w:pos="8640"/>
          <w:tab w:val="right" w:leader="dot" w:pos="9540"/>
        </w:tabs>
        <w:rPr>
          <w:rFonts w:ascii="Verdana" w:hAnsi="Verdana"/>
          <w:b/>
          <w:bCs/>
          <w:color w:val="1F3864"/>
          <w:sz w:val="20"/>
          <w:szCs w:val="20"/>
        </w:rPr>
      </w:pPr>
      <w:bookmarkStart w:id="106" w:name="Disaster_Declaration"/>
      <w:bookmarkEnd w:id="103"/>
      <w:bookmarkEnd w:id="104"/>
      <w:r w:rsidRPr="00A511D4">
        <w:rPr>
          <w:rFonts w:ascii="Verdana" w:hAnsi="Verdana"/>
          <w:b/>
          <w:bCs/>
          <w:color w:val="1F3864"/>
          <w:sz w:val="20"/>
          <w:szCs w:val="20"/>
        </w:rPr>
        <w:t>Disaster Declaration</w:t>
      </w:r>
    </w:p>
    <w:bookmarkEnd w:id="106"/>
    <w:p w14:paraId="26191053" w14:textId="77777777" w:rsidR="00DA1C47" w:rsidRPr="00ED67AB" w:rsidRDefault="00DA1C47" w:rsidP="00AE3704">
      <w:pPr>
        <w:pStyle w:val="Header"/>
        <w:tabs>
          <w:tab w:val="clear" w:pos="4320"/>
          <w:tab w:val="clear" w:pos="8640"/>
          <w:tab w:val="right" w:leader="dot" w:pos="9540"/>
        </w:tabs>
        <w:rPr>
          <w:b/>
          <w:bCs/>
          <w:color w:val="1F497D"/>
          <w:sz w:val="25"/>
          <w:szCs w:val="25"/>
        </w:rPr>
      </w:pPr>
    </w:p>
    <w:p w14:paraId="2A93F820" w14:textId="1A341CAC" w:rsidR="006B566F" w:rsidRPr="00CC2D1C" w:rsidRDefault="006B566F" w:rsidP="00DB4283">
      <w:pPr>
        <w:pStyle w:val="Normaltext"/>
        <w:jc w:val="both"/>
        <w:rPr>
          <w:rFonts w:ascii="Verdana" w:hAnsi="Verdana"/>
          <w:lang w:eastAsia="zh-CN"/>
        </w:rPr>
      </w:pPr>
      <w:r w:rsidRPr="00CC2D1C">
        <w:rPr>
          <w:rFonts w:ascii="Verdana" w:hAnsi="Verdana"/>
          <w:lang w:eastAsia="zh-CN"/>
        </w:rPr>
        <w:t xml:space="preserve">Where the District Disaster Coordinator considers it is necessary for a disaster declaration within the </w:t>
      </w:r>
      <w:r w:rsidR="00231A73">
        <w:rPr>
          <w:rFonts w:ascii="Verdana" w:hAnsi="Verdana"/>
          <w:lang w:eastAsia="zh-CN"/>
        </w:rPr>
        <w:t>Toowoomba</w:t>
      </w:r>
      <w:r w:rsidR="00DA06B0">
        <w:rPr>
          <w:rFonts w:ascii="Verdana" w:hAnsi="Verdana"/>
          <w:lang w:eastAsia="zh-CN"/>
        </w:rPr>
        <w:t xml:space="preserve"> Disaster District, t</w:t>
      </w:r>
      <w:r w:rsidRPr="00CC2D1C">
        <w:rPr>
          <w:rFonts w:ascii="Verdana" w:hAnsi="Verdana"/>
          <w:lang w:eastAsia="zh-CN"/>
        </w:rPr>
        <w:t>he DDC will</w:t>
      </w:r>
      <w:r w:rsidR="00D916E0">
        <w:rPr>
          <w:rFonts w:ascii="Verdana" w:hAnsi="Verdana"/>
          <w:lang w:eastAsia="zh-CN"/>
        </w:rPr>
        <w:t xml:space="preserve"> </w:t>
      </w:r>
      <w:r w:rsidR="00DA06B0">
        <w:rPr>
          <w:rFonts w:ascii="Verdana" w:hAnsi="Verdana"/>
          <w:lang w:eastAsia="zh-CN"/>
        </w:rPr>
        <w:t>take reasonable steps to consult with the district group and each local government whose area is in, or partly in, the declared area for the disaster situation</w:t>
      </w:r>
      <w:r w:rsidR="00FC6DD1">
        <w:rPr>
          <w:rFonts w:ascii="Verdana" w:hAnsi="Verdana"/>
          <w:lang w:eastAsia="zh-CN"/>
        </w:rPr>
        <w:t>.</w:t>
      </w:r>
    </w:p>
    <w:p w14:paraId="09A2B167" w14:textId="77777777" w:rsidR="006B566F" w:rsidRPr="00CC2D1C" w:rsidRDefault="006B566F" w:rsidP="00DB4283">
      <w:pPr>
        <w:pStyle w:val="Normaltext"/>
        <w:jc w:val="both"/>
        <w:rPr>
          <w:rFonts w:ascii="Verdana" w:hAnsi="Verdana"/>
          <w:lang w:eastAsia="zh-CN"/>
        </w:rPr>
      </w:pPr>
    </w:p>
    <w:p w14:paraId="417C84B9" w14:textId="3A5640CF" w:rsidR="006B566F" w:rsidRPr="00CC2D1C" w:rsidRDefault="00B57C95" w:rsidP="00DB4283">
      <w:pPr>
        <w:pStyle w:val="Normaltext"/>
        <w:jc w:val="both"/>
        <w:rPr>
          <w:rFonts w:ascii="Verdana" w:hAnsi="Verdana"/>
          <w:lang w:eastAsia="zh-CN"/>
        </w:rPr>
      </w:pPr>
      <w:r>
        <w:rPr>
          <w:rFonts w:ascii="Verdana" w:hAnsi="Verdana"/>
          <w:lang w:eastAsia="zh-CN"/>
        </w:rPr>
        <w:t>I</w:t>
      </w:r>
      <w:r w:rsidR="006B566F" w:rsidRPr="00CC2D1C">
        <w:rPr>
          <w:rFonts w:ascii="Verdana" w:hAnsi="Verdana"/>
          <w:lang w:eastAsia="zh-CN"/>
        </w:rPr>
        <w:t xml:space="preserve">f time permits, the DDC will also discuss the outcome of </w:t>
      </w:r>
      <w:r w:rsidR="00260D2A">
        <w:rPr>
          <w:rFonts w:ascii="Verdana" w:hAnsi="Verdana"/>
          <w:lang w:eastAsia="zh-CN"/>
        </w:rPr>
        <w:t>any consultation</w:t>
      </w:r>
      <w:r w:rsidR="006B566F" w:rsidRPr="00CC2D1C">
        <w:rPr>
          <w:rFonts w:ascii="Verdana" w:hAnsi="Verdana"/>
          <w:lang w:eastAsia="zh-CN"/>
        </w:rPr>
        <w:t xml:space="preserve"> with members of the </w:t>
      </w:r>
      <w:r w:rsidR="00231A73">
        <w:rPr>
          <w:rFonts w:ascii="Verdana" w:hAnsi="Verdana"/>
          <w:lang w:eastAsia="zh-CN"/>
        </w:rPr>
        <w:t>Toowoomba</w:t>
      </w:r>
      <w:r w:rsidR="006B566F" w:rsidRPr="00CC2D1C">
        <w:rPr>
          <w:rFonts w:ascii="Verdana" w:hAnsi="Verdana"/>
          <w:lang w:eastAsia="zh-CN"/>
        </w:rPr>
        <w:t xml:space="preserve"> </w:t>
      </w:r>
      <w:r w:rsidR="00FF0BB9">
        <w:rPr>
          <w:rFonts w:ascii="Verdana" w:hAnsi="Verdana"/>
          <w:lang w:eastAsia="zh-CN"/>
        </w:rPr>
        <w:t>DDMG</w:t>
      </w:r>
      <w:r w:rsidR="0002511D">
        <w:rPr>
          <w:rFonts w:ascii="Verdana" w:hAnsi="Verdana"/>
          <w:lang w:eastAsia="zh-CN"/>
        </w:rPr>
        <w:t xml:space="preserve"> during an extra-ordinary meeting of the group</w:t>
      </w:r>
      <w:r w:rsidR="006B566F" w:rsidRPr="00CC2D1C">
        <w:rPr>
          <w:rFonts w:ascii="Verdana" w:hAnsi="Verdana"/>
          <w:lang w:eastAsia="zh-CN"/>
        </w:rPr>
        <w:t xml:space="preserve">. </w:t>
      </w:r>
    </w:p>
    <w:p w14:paraId="60FC91E9" w14:textId="77777777" w:rsidR="006B566F" w:rsidRPr="00CC2D1C" w:rsidRDefault="006B566F" w:rsidP="00DB4283">
      <w:pPr>
        <w:pStyle w:val="Normaltext"/>
        <w:jc w:val="both"/>
        <w:rPr>
          <w:rFonts w:ascii="Verdana" w:hAnsi="Verdana"/>
          <w:lang w:eastAsia="zh-CN"/>
        </w:rPr>
      </w:pPr>
    </w:p>
    <w:p w14:paraId="54767647" w14:textId="432B663B" w:rsidR="006B566F" w:rsidRPr="00CC2D1C" w:rsidRDefault="006B566F" w:rsidP="00DB4283">
      <w:pPr>
        <w:pStyle w:val="Normaltext"/>
        <w:jc w:val="both"/>
        <w:rPr>
          <w:rFonts w:ascii="Verdana" w:hAnsi="Verdana"/>
          <w:lang w:eastAsia="zh-CN"/>
        </w:rPr>
      </w:pPr>
      <w:r w:rsidRPr="00CC2D1C">
        <w:rPr>
          <w:rFonts w:ascii="Verdana" w:hAnsi="Verdana"/>
          <w:lang w:eastAsia="zh-CN"/>
        </w:rPr>
        <w:t xml:space="preserve">The </w:t>
      </w:r>
      <w:r w:rsidR="00B90EC1">
        <w:rPr>
          <w:rFonts w:ascii="Verdana" w:hAnsi="Verdana"/>
          <w:lang w:eastAsia="zh-CN"/>
        </w:rPr>
        <w:t>executive o</w:t>
      </w:r>
      <w:r w:rsidR="003874E4">
        <w:rPr>
          <w:rFonts w:ascii="Verdana" w:hAnsi="Verdana"/>
          <w:lang w:eastAsia="zh-CN"/>
        </w:rPr>
        <w:t>fficer</w:t>
      </w:r>
      <w:r w:rsidRPr="00CC2D1C">
        <w:rPr>
          <w:rFonts w:ascii="Verdana" w:hAnsi="Verdana"/>
          <w:lang w:eastAsia="zh-CN"/>
        </w:rPr>
        <w:t xml:space="preserve"> is responsible for preparing relevant documentation on behalf of the District Disaster Coordinator for consideration by the </w:t>
      </w:r>
      <w:r w:rsidR="002E70BE">
        <w:rPr>
          <w:rFonts w:ascii="Verdana" w:hAnsi="Verdana"/>
          <w:lang w:eastAsia="zh-CN"/>
        </w:rPr>
        <w:t xml:space="preserve">Minister for Police and </w:t>
      </w:r>
      <w:r w:rsidR="00D916E0">
        <w:rPr>
          <w:rFonts w:ascii="Verdana" w:hAnsi="Verdana"/>
          <w:lang w:eastAsia="zh-CN"/>
        </w:rPr>
        <w:t>Corrective Services and Minister for Fire and Emergency Services.</w:t>
      </w:r>
    </w:p>
    <w:p w14:paraId="5FA46B71" w14:textId="77777777" w:rsidR="006B566F" w:rsidRPr="00CC2D1C" w:rsidRDefault="006B566F" w:rsidP="00DB4283">
      <w:pPr>
        <w:pStyle w:val="Normaltext"/>
        <w:jc w:val="both"/>
        <w:rPr>
          <w:rFonts w:ascii="Verdana" w:hAnsi="Verdana" w:cs="Georgia"/>
          <w:szCs w:val="18"/>
          <w:lang w:eastAsia="zh-CN"/>
        </w:rPr>
      </w:pPr>
    </w:p>
    <w:p w14:paraId="41BAAC3C" w14:textId="77777777" w:rsidR="006B566F" w:rsidRPr="00CC2D1C" w:rsidRDefault="006B566F" w:rsidP="00DB4283">
      <w:pPr>
        <w:pStyle w:val="Normaltext"/>
        <w:jc w:val="both"/>
        <w:rPr>
          <w:rFonts w:ascii="Verdana" w:hAnsi="Verdana"/>
          <w:lang w:eastAsia="zh-CN"/>
        </w:rPr>
      </w:pPr>
      <w:r w:rsidRPr="00CC2D1C">
        <w:rPr>
          <w:rFonts w:ascii="Verdana" w:hAnsi="Verdana"/>
          <w:lang w:eastAsia="zh-CN"/>
        </w:rPr>
        <w:t xml:space="preserve">If circumstances prevent such processes to be undertaken the District Disaster Coordinator will act independently to declare the disaster and subsequently seek </w:t>
      </w:r>
      <w:r w:rsidR="00733A1A">
        <w:rPr>
          <w:rFonts w:ascii="Verdana" w:hAnsi="Verdana"/>
          <w:lang w:eastAsia="zh-CN"/>
        </w:rPr>
        <w:t xml:space="preserve">verbal </w:t>
      </w:r>
      <w:r w:rsidRPr="00CC2D1C">
        <w:rPr>
          <w:rFonts w:ascii="Verdana" w:hAnsi="Verdana"/>
          <w:lang w:eastAsia="zh-CN"/>
        </w:rPr>
        <w:t xml:space="preserve">approval in accordance with the </w:t>
      </w:r>
      <w:r w:rsidRPr="00D916E0">
        <w:rPr>
          <w:rFonts w:ascii="Verdana" w:hAnsi="Verdana"/>
          <w:i/>
          <w:iCs/>
          <w:lang w:eastAsia="zh-CN"/>
        </w:rPr>
        <w:t>Disaster Management Act 2003</w:t>
      </w:r>
      <w:r w:rsidRPr="00CC2D1C">
        <w:rPr>
          <w:rFonts w:ascii="Verdana" w:hAnsi="Verdana"/>
          <w:lang w:eastAsia="zh-CN"/>
        </w:rPr>
        <w:t xml:space="preserve"> and report the decision s</w:t>
      </w:r>
      <w:r w:rsidR="00DB4283">
        <w:rPr>
          <w:rFonts w:ascii="Verdana" w:hAnsi="Verdana"/>
          <w:lang w:eastAsia="zh-CN"/>
        </w:rPr>
        <w:t xml:space="preserve">ubsequently to the DDMG and relevant </w:t>
      </w:r>
      <w:r w:rsidRPr="00CC2D1C">
        <w:rPr>
          <w:rFonts w:ascii="Verdana" w:hAnsi="Verdana"/>
          <w:lang w:eastAsia="zh-CN"/>
        </w:rPr>
        <w:t>LDMG</w:t>
      </w:r>
      <w:r w:rsidR="00DB4283">
        <w:rPr>
          <w:rFonts w:ascii="Verdana" w:hAnsi="Verdana"/>
          <w:lang w:eastAsia="zh-CN"/>
        </w:rPr>
        <w:t>s</w:t>
      </w:r>
      <w:r w:rsidR="00D4686B">
        <w:rPr>
          <w:rFonts w:ascii="Verdana" w:hAnsi="Verdana"/>
          <w:lang w:eastAsia="zh-CN"/>
        </w:rPr>
        <w:t>.</w:t>
      </w:r>
      <w:r w:rsidR="00EA0D58">
        <w:rPr>
          <w:rFonts w:ascii="Verdana" w:hAnsi="Verdana"/>
          <w:lang w:eastAsia="zh-CN"/>
        </w:rPr>
        <w:t xml:space="preserve"> </w:t>
      </w:r>
    </w:p>
    <w:p w14:paraId="316E6000" w14:textId="77777777" w:rsidR="005339F8" w:rsidRPr="00EA0D58" w:rsidRDefault="005339F8" w:rsidP="006B566F">
      <w:pPr>
        <w:pStyle w:val="Footer"/>
        <w:rPr>
          <w:rFonts w:ascii="Verdana" w:hAnsi="Verdana"/>
          <w:b/>
          <w:sz w:val="20"/>
        </w:rPr>
      </w:pPr>
    </w:p>
    <w:p w14:paraId="61FC3C19" w14:textId="77777777" w:rsidR="00703661" w:rsidRDefault="00703661" w:rsidP="005339F8">
      <w:pPr>
        <w:pStyle w:val="Header"/>
        <w:tabs>
          <w:tab w:val="clear" w:pos="4320"/>
          <w:tab w:val="clear" w:pos="8640"/>
          <w:tab w:val="right" w:leader="dot" w:pos="9540"/>
        </w:tabs>
        <w:rPr>
          <w:rFonts w:ascii="Verdana" w:hAnsi="Verdana"/>
          <w:b/>
          <w:bCs/>
          <w:color w:val="1F3864"/>
          <w:sz w:val="20"/>
          <w:szCs w:val="20"/>
        </w:rPr>
      </w:pPr>
      <w:bookmarkStart w:id="107" w:name="Functional_Plans"/>
    </w:p>
    <w:p w14:paraId="381E37EF" w14:textId="77777777" w:rsidR="00703661" w:rsidRDefault="00703661" w:rsidP="005339F8">
      <w:pPr>
        <w:pStyle w:val="Header"/>
        <w:tabs>
          <w:tab w:val="clear" w:pos="4320"/>
          <w:tab w:val="clear" w:pos="8640"/>
          <w:tab w:val="right" w:leader="dot" w:pos="9540"/>
        </w:tabs>
        <w:rPr>
          <w:rFonts w:ascii="Verdana" w:hAnsi="Verdana"/>
          <w:b/>
          <w:bCs/>
          <w:color w:val="1F3864"/>
          <w:sz w:val="20"/>
          <w:szCs w:val="20"/>
        </w:rPr>
      </w:pPr>
    </w:p>
    <w:p w14:paraId="7265B08C" w14:textId="57822DA7" w:rsidR="005339F8" w:rsidRPr="00A511D4" w:rsidRDefault="005339F8" w:rsidP="005339F8">
      <w:pPr>
        <w:pStyle w:val="Header"/>
        <w:tabs>
          <w:tab w:val="clear" w:pos="4320"/>
          <w:tab w:val="clear" w:pos="8640"/>
          <w:tab w:val="right" w:leader="dot" w:pos="9540"/>
        </w:tabs>
        <w:rPr>
          <w:rFonts w:ascii="Verdana" w:hAnsi="Verdana"/>
          <w:b/>
          <w:bCs/>
          <w:color w:val="1F3864"/>
          <w:sz w:val="20"/>
          <w:szCs w:val="20"/>
        </w:rPr>
      </w:pPr>
      <w:bookmarkStart w:id="108" w:name="_Hlk110248627"/>
      <w:r w:rsidRPr="00A511D4">
        <w:rPr>
          <w:rFonts w:ascii="Verdana" w:hAnsi="Verdana"/>
          <w:b/>
          <w:bCs/>
          <w:color w:val="1F3864"/>
          <w:sz w:val="20"/>
          <w:szCs w:val="20"/>
        </w:rPr>
        <w:t>Functional Plans</w:t>
      </w:r>
    </w:p>
    <w:bookmarkEnd w:id="107"/>
    <w:p w14:paraId="4232CED0" w14:textId="77777777" w:rsidR="005339F8" w:rsidRDefault="005339F8" w:rsidP="006B566F">
      <w:pPr>
        <w:pStyle w:val="Footer"/>
        <w:rPr>
          <w:rFonts w:ascii="Verdana" w:hAnsi="Verdana"/>
          <w:b/>
          <w:sz w:val="20"/>
        </w:rPr>
      </w:pPr>
    </w:p>
    <w:p w14:paraId="3234E764" w14:textId="0576ECE3" w:rsidR="00906181" w:rsidRPr="00906181" w:rsidRDefault="00160731" w:rsidP="00906181">
      <w:pPr>
        <w:pStyle w:val="Header"/>
        <w:jc w:val="both"/>
        <w:rPr>
          <w:rFonts w:ascii="Verdana" w:eastAsia="Calibri" w:hAnsi="Verdana"/>
          <w:sz w:val="20"/>
          <w:szCs w:val="20"/>
        </w:rPr>
      </w:pPr>
      <w:bookmarkStart w:id="109" w:name="_Toc309742542"/>
      <w:bookmarkEnd w:id="109"/>
      <w:r w:rsidRPr="00160731">
        <w:rPr>
          <w:rFonts w:ascii="Verdana" w:hAnsi="Verdana"/>
          <w:sz w:val="20"/>
          <w:szCs w:val="20"/>
        </w:rPr>
        <w:t>The State Disaster Management Plan 20</w:t>
      </w:r>
      <w:r w:rsidR="00C80AB0">
        <w:rPr>
          <w:rFonts w:ascii="Verdana" w:hAnsi="Verdana"/>
          <w:sz w:val="20"/>
          <w:szCs w:val="20"/>
        </w:rPr>
        <w:t>23</w:t>
      </w:r>
      <w:r w:rsidRPr="00160731">
        <w:rPr>
          <w:rFonts w:ascii="Verdana" w:hAnsi="Verdana"/>
          <w:sz w:val="20"/>
          <w:szCs w:val="20"/>
        </w:rPr>
        <w:t xml:space="preserve"> (State Plan) outlines that functional plans address the functions of disaster management where government departments and agencies have a functional lead agency role. The plans and procedures are developed by the </w:t>
      </w:r>
      <w:r w:rsidR="00AD7D3D">
        <w:rPr>
          <w:rFonts w:ascii="Verdana" w:hAnsi="Verdana"/>
          <w:sz w:val="20"/>
          <w:szCs w:val="20"/>
        </w:rPr>
        <w:t xml:space="preserve">relevant </w:t>
      </w:r>
      <w:r w:rsidRPr="00160731">
        <w:rPr>
          <w:rFonts w:ascii="Verdana" w:hAnsi="Verdana"/>
          <w:sz w:val="20"/>
          <w:szCs w:val="20"/>
        </w:rPr>
        <w:t>functional lead agency.</w:t>
      </w:r>
    </w:p>
    <w:p w14:paraId="329DBB66" w14:textId="77777777" w:rsidR="00906181" w:rsidRPr="00906181" w:rsidRDefault="00906181" w:rsidP="00906181">
      <w:pPr>
        <w:pStyle w:val="Header"/>
        <w:jc w:val="both"/>
        <w:rPr>
          <w:rFonts w:ascii="Verdana" w:hAnsi="Verdana"/>
          <w:sz w:val="20"/>
          <w:szCs w:val="20"/>
        </w:rPr>
      </w:pPr>
    </w:p>
    <w:p w14:paraId="682B0A40" w14:textId="15F86FB3" w:rsidR="009A11E7" w:rsidRDefault="00906181" w:rsidP="007C41D9">
      <w:pPr>
        <w:pStyle w:val="Header"/>
        <w:jc w:val="both"/>
        <w:rPr>
          <w:rFonts w:ascii="Verdana" w:hAnsi="Verdana"/>
          <w:sz w:val="20"/>
          <w:szCs w:val="20"/>
        </w:rPr>
        <w:sectPr w:rsidR="009A11E7" w:rsidSect="00817C86">
          <w:pgSz w:w="11907" w:h="16839" w:code="9"/>
          <w:pgMar w:top="1440" w:right="1440" w:bottom="1440" w:left="1440" w:header="720" w:footer="720" w:gutter="0"/>
          <w:cols w:space="720"/>
          <w:docGrid w:linePitch="360"/>
        </w:sectPr>
      </w:pPr>
      <w:r w:rsidRPr="00906181">
        <w:rPr>
          <w:rFonts w:ascii="Verdana" w:hAnsi="Verdana"/>
          <w:sz w:val="20"/>
          <w:szCs w:val="20"/>
        </w:rPr>
        <w:t>The functional plans detail arrangements relating to supporting activities undertaken by functio</w:t>
      </w:r>
      <w:r w:rsidR="00AD7D3D">
        <w:rPr>
          <w:rFonts w:ascii="Verdana" w:hAnsi="Verdana"/>
          <w:sz w:val="20"/>
          <w:szCs w:val="20"/>
        </w:rPr>
        <w:t xml:space="preserve">nal lead agencies of the DDMG. </w:t>
      </w:r>
      <w:r w:rsidR="00D916E0" w:rsidRPr="00354D11">
        <w:rPr>
          <w:rFonts w:ascii="Verdana" w:hAnsi="Verdana"/>
          <w:b/>
          <w:bCs/>
          <w:sz w:val="20"/>
          <w:szCs w:val="20"/>
        </w:rPr>
        <w:t xml:space="preserve">Refer to  Functional Lead Agencies (page </w:t>
      </w:r>
      <w:r w:rsidR="00C80AB0">
        <w:rPr>
          <w:rFonts w:ascii="Verdana" w:hAnsi="Verdana"/>
          <w:b/>
          <w:bCs/>
          <w:sz w:val="20"/>
          <w:szCs w:val="20"/>
        </w:rPr>
        <w:t>48-50</w:t>
      </w:r>
      <w:r w:rsidR="00D916E0" w:rsidRPr="00354D11">
        <w:rPr>
          <w:rFonts w:ascii="Verdana" w:hAnsi="Verdana"/>
          <w:b/>
          <w:bCs/>
          <w:sz w:val="20"/>
          <w:szCs w:val="20"/>
        </w:rPr>
        <w:t>) of this  pla</w:t>
      </w:r>
      <w:r w:rsidR="00354D11" w:rsidRPr="00354D11">
        <w:rPr>
          <w:rFonts w:ascii="Verdana" w:hAnsi="Verdana"/>
          <w:b/>
          <w:bCs/>
          <w:sz w:val="20"/>
          <w:szCs w:val="20"/>
        </w:rPr>
        <w:t>n.</w:t>
      </w:r>
    </w:p>
    <w:p w14:paraId="56351D0E" w14:textId="5B90044D" w:rsidR="00906181" w:rsidRPr="00A511D4" w:rsidRDefault="00906181" w:rsidP="00371EFA">
      <w:pPr>
        <w:pStyle w:val="Heading2"/>
        <w:spacing w:before="240" w:after="240"/>
        <w:rPr>
          <w:rFonts w:ascii="Verdana" w:eastAsia="Calibri" w:hAnsi="Verdana"/>
          <w:color w:val="1F3864"/>
          <w:sz w:val="20"/>
          <w:szCs w:val="20"/>
        </w:rPr>
      </w:pPr>
      <w:bookmarkStart w:id="110" w:name="Disaster_Ops_Functional_Plan_Register"/>
      <w:bookmarkEnd w:id="108"/>
    </w:p>
    <w:p w14:paraId="6DAF3CBE" w14:textId="77777777" w:rsidR="00DA1C47" w:rsidRDefault="00611097" w:rsidP="00611097">
      <w:pPr>
        <w:pStyle w:val="Header"/>
        <w:tabs>
          <w:tab w:val="clear" w:pos="4320"/>
          <w:tab w:val="clear" w:pos="8640"/>
          <w:tab w:val="right" w:leader="dot" w:pos="9540"/>
        </w:tabs>
        <w:rPr>
          <w:rFonts w:ascii="Verdana" w:hAnsi="Verdana"/>
          <w:b/>
          <w:bCs/>
          <w:color w:val="1F3864"/>
          <w:sz w:val="20"/>
          <w:szCs w:val="20"/>
        </w:rPr>
      </w:pPr>
      <w:bookmarkStart w:id="111" w:name="Hazard_Specific_Arrangements"/>
      <w:bookmarkEnd w:id="110"/>
      <w:r w:rsidRPr="00A511D4">
        <w:rPr>
          <w:rFonts w:ascii="Verdana" w:hAnsi="Verdana"/>
          <w:b/>
          <w:bCs/>
          <w:color w:val="1F3864"/>
          <w:sz w:val="20"/>
          <w:szCs w:val="20"/>
        </w:rPr>
        <w:t>Hazard Specific Arrangements</w:t>
      </w:r>
      <w:bookmarkEnd w:id="111"/>
    </w:p>
    <w:p w14:paraId="76BA3EEE" w14:textId="77777777" w:rsidR="00CE29DD" w:rsidRPr="00ED67AB" w:rsidRDefault="00CE29DD" w:rsidP="00611097">
      <w:pPr>
        <w:pStyle w:val="Header"/>
        <w:tabs>
          <w:tab w:val="clear" w:pos="4320"/>
          <w:tab w:val="clear" w:pos="8640"/>
          <w:tab w:val="right" w:leader="dot" w:pos="9540"/>
        </w:tabs>
        <w:rPr>
          <w:b/>
          <w:bCs/>
          <w:color w:val="1F497D"/>
          <w:sz w:val="25"/>
          <w:szCs w:val="25"/>
        </w:rPr>
      </w:pPr>
    </w:p>
    <w:p w14:paraId="620D1EAE" w14:textId="77777777" w:rsidR="00906181" w:rsidRPr="00906181" w:rsidRDefault="00906181" w:rsidP="00906181">
      <w:pPr>
        <w:pStyle w:val="Pa8"/>
        <w:spacing w:before="40" w:after="40"/>
        <w:jc w:val="both"/>
        <w:rPr>
          <w:rFonts w:ascii="Verdana" w:hAnsi="Verdana"/>
          <w:sz w:val="20"/>
          <w:szCs w:val="20"/>
        </w:rPr>
      </w:pPr>
      <w:r w:rsidRPr="00906181">
        <w:rPr>
          <w:rFonts w:ascii="Verdana" w:hAnsi="Verdana"/>
          <w:sz w:val="20"/>
          <w:szCs w:val="20"/>
        </w:rPr>
        <w:t>Whilst Queensland has adopted an all hazards approach to the development of disaster management arrangements, it is important to acknowledge that some hazards have characteristics that may require a hazard specific approach.</w:t>
      </w:r>
    </w:p>
    <w:p w14:paraId="2C5EDA8B" w14:textId="77777777" w:rsidR="00906181" w:rsidRPr="00906181" w:rsidRDefault="00906181" w:rsidP="00906181">
      <w:pPr>
        <w:pStyle w:val="Pa8"/>
        <w:spacing w:before="120"/>
        <w:jc w:val="both"/>
        <w:rPr>
          <w:rFonts w:ascii="Verdana" w:hAnsi="Verdana"/>
          <w:sz w:val="20"/>
          <w:szCs w:val="20"/>
        </w:rPr>
      </w:pPr>
      <w:r w:rsidRPr="00906181">
        <w:rPr>
          <w:rFonts w:ascii="Verdana" w:hAnsi="Verdana"/>
          <w:sz w:val="20"/>
          <w:szCs w:val="20"/>
        </w:rPr>
        <w:t>There may be a range of hazard specific plans developed by the relevant hazard specific primary agency</w:t>
      </w:r>
      <w:r w:rsidR="000C528D">
        <w:rPr>
          <w:rFonts w:ascii="Verdana" w:hAnsi="Verdana"/>
          <w:sz w:val="20"/>
          <w:szCs w:val="20"/>
        </w:rPr>
        <w:t xml:space="preserve"> which</w:t>
      </w:r>
      <w:r w:rsidRPr="00906181">
        <w:rPr>
          <w:rFonts w:ascii="Verdana" w:hAnsi="Verdana"/>
          <w:sz w:val="20"/>
          <w:szCs w:val="20"/>
        </w:rPr>
        <w:t xml:space="preserve"> the DDMG </w:t>
      </w:r>
      <w:r w:rsidR="000C528D">
        <w:rPr>
          <w:rFonts w:ascii="Verdana" w:hAnsi="Verdana"/>
          <w:sz w:val="20"/>
          <w:szCs w:val="20"/>
        </w:rPr>
        <w:t>should</w:t>
      </w:r>
      <w:r w:rsidRPr="00906181">
        <w:rPr>
          <w:rFonts w:ascii="Verdana" w:hAnsi="Verdana"/>
          <w:sz w:val="20"/>
          <w:szCs w:val="20"/>
        </w:rPr>
        <w:t xml:space="preserve"> consider as supporting references to the </w:t>
      </w:r>
      <w:r w:rsidR="000C528D">
        <w:rPr>
          <w:rFonts w:ascii="Verdana" w:hAnsi="Verdana"/>
          <w:sz w:val="20"/>
          <w:szCs w:val="20"/>
        </w:rPr>
        <w:t>DDMP.</w:t>
      </w:r>
      <w:r w:rsidR="008C55D7" w:rsidRPr="008C55D7">
        <w:rPr>
          <w:rFonts w:ascii="Verdana" w:hAnsi="Verdana"/>
          <w:sz w:val="20"/>
          <w:szCs w:val="20"/>
        </w:rPr>
        <w:t xml:space="preserve"> </w:t>
      </w:r>
      <w:r w:rsidR="008C55D7" w:rsidRPr="00906181">
        <w:rPr>
          <w:rFonts w:ascii="Verdana" w:hAnsi="Verdana"/>
          <w:sz w:val="20"/>
          <w:szCs w:val="20"/>
        </w:rPr>
        <w:t xml:space="preserve">A generic hazard specific arrangements structure and linkages and communication flow to the broader QDMA is outlined </w:t>
      </w:r>
      <w:r w:rsidR="008C55D7">
        <w:rPr>
          <w:rFonts w:ascii="Verdana" w:hAnsi="Verdana"/>
          <w:sz w:val="20"/>
          <w:szCs w:val="20"/>
        </w:rPr>
        <w:t>in the SDMP.</w:t>
      </w:r>
    </w:p>
    <w:p w14:paraId="4DF2DE76" w14:textId="77777777" w:rsidR="00906181" w:rsidRPr="00906181" w:rsidRDefault="00906181" w:rsidP="00906181">
      <w:pPr>
        <w:pStyle w:val="Pa8"/>
        <w:spacing w:before="120"/>
        <w:jc w:val="both"/>
        <w:rPr>
          <w:rFonts w:ascii="Verdana" w:hAnsi="Verdana"/>
          <w:sz w:val="20"/>
          <w:szCs w:val="20"/>
        </w:rPr>
      </w:pPr>
      <w:r w:rsidRPr="00906181">
        <w:rPr>
          <w:rFonts w:ascii="Verdana" w:hAnsi="Verdana"/>
          <w:sz w:val="20"/>
          <w:szCs w:val="20"/>
        </w:rPr>
        <w:t xml:space="preserve">These may include: </w:t>
      </w:r>
    </w:p>
    <w:p w14:paraId="794D3825" w14:textId="77777777" w:rsidR="00906181" w:rsidRPr="00906181" w:rsidRDefault="00906181" w:rsidP="00E53B07">
      <w:pPr>
        <w:pStyle w:val="Pa8"/>
        <w:numPr>
          <w:ilvl w:val="0"/>
          <w:numId w:val="19"/>
        </w:numPr>
        <w:spacing w:before="120"/>
        <w:jc w:val="both"/>
        <w:rPr>
          <w:rFonts w:ascii="Verdana" w:hAnsi="Verdana"/>
          <w:sz w:val="20"/>
          <w:szCs w:val="20"/>
        </w:rPr>
      </w:pPr>
      <w:r w:rsidRPr="00906181">
        <w:rPr>
          <w:rFonts w:ascii="Verdana" w:hAnsi="Verdana"/>
          <w:sz w:val="20"/>
          <w:szCs w:val="20"/>
        </w:rPr>
        <w:t xml:space="preserve">Plant and Animal Disease; </w:t>
      </w:r>
    </w:p>
    <w:p w14:paraId="226FD722" w14:textId="77777777" w:rsidR="00906181" w:rsidRPr="00906181" w:rsidRDefault="00906181" w:rsidP="00E53B07">
      <w:pPr>
        <w:pStyle w:val="Pa8"/>
        <w:numPr>
          <w:ilvl w:val="0"/>
          <w:numId w:val="19"/>
        </w:numPr>
        <w:spacing w:before="120"/>
        <w:jc w:val="both"/>
        <w:rPr>
          <w:rFonts w:ascii="Verdana" w:hAnsi="Verdana"/>
          <w:sz w:val="20"/>
          <w:szCs w:val="20"/>
        </w:rPr>
      </w:pPr>
      <w:r w:rsidRPr="00906181">
        <w:rPr>
          <w:rFonts w:ascii="Verdana" w:hAnsi="Verdana"/>
          <w:sz w:val="20"/>
          <w:szCs w:val="20"/>
        </w:rPr>
        <w:t xml:space="preserve">Terrorism; </w:t>
      </w:r>
    </w:p>
    <w:p w14:paraId="379CF836" w14:textId="77777777" w:rsidR="00906181" w:rsidRPr="00906181" w:rsidRDefault="00906181" w:rsidP="00E53B07">
      <w:pPr>
        <w:pStyle w:val="Pa8"/>
        <w:numPr>
          <w:ilvl w:val="0"/>
          <w:numId w:val="19"/>
        </w:numPr>
        <w:spacing w:before="120"/>
        <w:jc w:val="both"/>
        <w:rPr>
          <w:rFonts w:ascii="Verdana" w:hAnsi="Verdana"/>
          <w:sz w:val="20"/>
          <w:szCs w:val="20"/>
        </w:rPr>
      </w:pPr>
      <w:r w:rsidRPr="00906181">
        <w:rPr>
          <w:rFonts w:ascii="Verdana" w:hAnsi="Verdana"/>
          <w:sz w:val="20"/>
          <w:szCs w:val="20"/>
        </w:rPr>
        <w:t xml:space="preserve">Bushfire; and </w:t>
      </w:r>
    </w:p>
    <w:p w14:paraId="1BEB06B0" w14:textId="77777777" w:rsidR="00906181" w:rsidRPr="00906181" w:rsidRDefault="00906181" w:rsidP="00E53B07">
      <w:pPr>
        <w:pStyle w:val="Pa8"/>
        <w:numPr>
          <w:ilvl w:val="0"/>
          <w:numId w:val="19"/>
        </w:numPr>
        <w:spacing w:before="120"/>
        <w:jc w:val="both"/>
        <w:rPr>
          <w:rFonts w:ascii="Verdana" w:hAnsi="Verdana"/>
          <w:sz w:val="20"/>
          <w:szCs w:val="20"/>
        </w:rPr>
      </w:pPr>
      <w:r w:rsidRPr="00906181">
        <w:rPr>
          <w:rFonts w:ascii="Verdana" w:hAnsi="Verdana"/>
          <w:sz w:val="20"/>
          <w:szCs w:val="20"/>
        </w:rPr>
        <w:t xml:space="preserve">Influenza Pandemic. </w:t>
      </w:r>
    </w:p>
    <w:p w14:paraId="226C43F7" w14:textId="77777777" w:rsidR="000D32CE" w:rsidRDefault="00906181" w:rsidP="00906181">
      <w:pPr>
        <w:pStyle w:val="Pa8"/>
        <w:spacing w:before="120"/>
        <w:jc w:val="both"/>
        <w:rPr>
          <w:rFonts w:ascii="Verdana" w:hAnsi="Verdana"/>
          <w:sz w:val="20"/>
          <w:szCs w:val="20"/>
        </w:rPr>
      </w:pPr>
      <w:r w:rsidRPr="00906181">
        <w:rPr>
          <w:rFonts w:ascii="Verdana" w:hAnsi="Verdana"/>
          <w:sz w:val="20"/>
          <w:szCs w:val="20"/>
        </w:rPr>
        <w:t>These plans address specific hazards where government departments and agencies have a primary management responsibility. The primary agency has responsibility to ensure that an effective ha</w:t>
      </w:r>
      <w:r w:rsidR="00C46009">
        <w:rPr>
          <w:rFonts w:ascii="Verdana" w:hAnsi="Verdana"/>
          <w:sz w:val="20"/>
          <w:szCs w:val="20"/>
        </w:rPr>
        <w:t>zard specific plan is prepared</w:t>
      </w:r>
      <w:r w:rsidR="008C55D7">
        <w:rPr>
          <w:rFonts w:ascii="Verdana" w:hAnsi="Verdana"/>
          <w:sz w:val="20"/>
          <w:szCs w:val="20"/>
        </w:rPr>
        <w:t xml:space="preserve"> and communicated within all levels of the QDMA.</w:t>
      </w:r>
    </w:p>
    <w:p w14:paraId="2E780CC9" w14:textId="77777777" w:rsidR="000D32CE" w:rsidRDefault="00906181" w:rsidP="00906181">
      <w:pPr>
        <w:pStyle w:val="Pa8"/>
        <w:spacing w:before="120"/>
        <w:jc w:val="both"/>
        <w:rPr>
          <w:rFonts w:ascii="Verdana" w:hAnsi="Verdana"/>
          <w:sz w:val="20"/>
          <w:szCs w:val="20"/>
        </w:rPr>
      </w:pPr>
      <w:r w:rsidRPr="00906181">
        <w:rPr>
          <w:rFonts w:ascii="Verdana" w:hAnsi="Verdana"/>
          <w:sz w:val="20"/>
          <w:szCs w:val="20"/>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4E8F3B62" w14:textId="77777777" w:rsidR="000D32CE" w:rsidRDefault="00906181" w:rsidP="00906181">
      <w:pPr>
        <w:pStyle w:val="Pa8"/>
        <w:spacing w:before="120"/>
        <w:jc w:val="both"/>
        <w:rPr>
          <w:rFonts w:ascii="Verdana" w:hAnsi="Verdana"/>
          <w:sz w:val="20"/>
          <w:szCs w:val="20"/>
        </w:rPr>
      </w:pPr>
      <w:r w:rsidRPr="00906181">
        <w:rPr>
          <w:rFonts w:ascii="Verdana" w:hAnsi="Verdana"/>
          <w:sz w:val="20"/>
          <w:szCs w:val="20"/>
        </w:rPr>
        <w:t xml:space="preserve">Specific planning is required for these arrangements as their coordination and operational procedures can be </w:t>
      </w:r>
      <w:r w:rsidR="000C528D">
        <w:rPr>
          <w:rFonts w:ascii="Verdana" w:hAnsi="Verdana"/>
          <w:sz w:val="20"/>
          <w:szCs w:val="20"/>
        </w:rPr>
        <w:t>different to those of the QDMA.</w:t>
      </w:r>
    </w:p>
    <w:p w14:paraId="67E5F990" w14:textId="77777777" w:rsidR="000D32CE" w:rsidRDefault="00906181" w:rsidP="00906181">
      <w:pPr>
        <w:pStyle w:val="Pa8"/>
        <w:spacing w:before="120"/>
        <w:jc w:val="both"/>
        <w:rPr>
          <w:rFonts w:ascii="Verdana" w:hAnsi="Verdana"/>
          <w:sz w:val="20"/>
          <w:szCs w:val="20"/>
        </w:rPr>
      </w:pPr>
      <w:r w:rsidRPr="00906181">
        <w:rPr>
          <w:rFonts w:ascii="Verdana" w:hAnsi="Verdana"/>
          <w:sz w:val="20"/>
          <w:szCs w:val="20"/>
        </w:rPr>
        <w:t>Coordination centres and the</w:t>
      </w:r>
      <w:r w:rsidR="000C528D">
        <w:rPr>
          <w:rFonts w:ascii="Verdana" w:hAnsi="Verdana"/>
          <w:sz w:val="20"/>
          <w:szCs w:val="20"/>
        </w:rPr>
        <w:t>ir internal</w:t>
      </w:r>
      <w:r w:rsidRPr="00906181">
        <w:rPr>
          <w:rFonts w:ascii="Verdana" w:hAnsi="Verdana"/>
          <w:sz w:val="20"/>
          <w:szCs w:val="20"/>
        </w:rPr>
        <w:t xml:space="preserve"> structures </w:t>
      </w:r>
      <w:r w:rsidR="000C528D">
        <w:rPr>
          <w:rFonts w:ascii="Verdana" w:hAnsi="Verdana"/>
          <w:sz w:val="20"/>
          <w:szCs w:val="20"/>
        </w:rPr>
        <w:t>may vary to local</w:t>
      </w:r>
      <w:r w:rsidR="00FF0BB9">
        <w:rPr>
          <w:rFonts w:ascii="Verdana" w:hAnsi="Verdana"/>
          <w:sz w:val="20"/>
          <w:szCs w:val="20"/>
        </w:rPr>
        <w:t>, district and s</w:t>
      </w:r>
      <w:r w:rsidRPr="00906181">
        <w:rPr>
          <w:rFonts w:ascii="Verdana" w:hAnsi="Verdana"/>
          <w:sz w:val="20"/>
          <w:szCs w:val="20"/>
        </w:rPr>
        <w:t>tate coordination centres</w:t>
      </w:r>
      <w:r w:rsidR="000C528D">
        <w:rPr>
          <w:rFonts w:ascii="Verdana" w:hAnsi="Verdana"/>
          <w:sz w:val="20"/>
          <w:szCs w:val="20"/>
        </w:rPr>
        <w:t>, accordingly the</w:t>
      </w:r>
      <w:r w:rsidRPr="00906181">
        <w:rPr>
          <w:rFonts w:ascii="Verdana" w:hAnsi="Verdana"/>
          <w:sz w:val="20"/>
          <w:szCs w:val="20"/>
        </w:rPr>
        <w:t xml:space="preserve"> passage of information and resources may be managed different</w:t>
      </w:r>
      <w:r w:rsidR="000C528D">
        <w:rPr>
          <w:rFonts w:ascii="Verdana" w:hAnsi="Verdana"/>
          <w:sz w:val="20"/>
          <w:szCs w:val="20"/>
        </w:rPr>
        <w:t>ly.</w:t>
      </w:r>
    </w:p>
    <w:p w14:paraId="7CA3F6C8" w14:textId="77777777" w:rsidR="00906181" w:rsidRDefault="00906181" w:rsidP="00906181">
      <w:pPr>
        <w:pStyle w:val="Pa8"/>
        <w:spacing w:before="120"/>
        <w:jc w:val="both"/>
        <w:rPr>
          <w:rFonts w:ascii="Verdana" w:hAnsi="Verdana"/>
          <w:sz w:val="20"/>
          <w:szCs w:val="20"/>
        </w:rPr>
      </w:pPr>
      <w:r w:rsidRPr="00906181">
        <w:rPr>
          <w:rFonts w:ascii="Verdana" w:hAnsi="Verdana"/>
          <w:sz w:val="20"/>
          <w:szCs w:val="20"/>
        </w:rPr>
        <w:t>Primary agencies also have a role in ensuring State hazard specific plans link to national hazard specific plans and arrangements and that appropriate communication and relationships with counterparts at the</w:t>
      </w:r>
      <w:r w:rsidR="000C528D">
        <w:rPr>
          <w:rFonts w:ascii="Verdana" w:hAnsi="Verdana"/>
          <w:sz w:val="20"/>
          <w:szCs w:val="20"/>
        </w:rPr>
        <w:t xml:space="preserve"> national level are maintained.</w:t>
      </w:r>
    </w:p>
    <w:p w14:paraId="393F3EF5" w14:textId="77777777" w:rsidR="00BE654B" w:rsidRDefault="00BE654B" w:rsidP="00BE654B">
      <w:pPr>
        <w:pStyle w:val="Footer"/>
        <w:spacing w:before="120"/>
        <w:jc w:val="both"/>
        <w:rPr>
          <w:rFonts w:ascii="Verdana" w:hAnsi="Verdana" w:cs="Arial"/>
          <w:sz w:val="20"/>
          <w:szCs w:val="20"/>
        </w:rPr>
      </w:pPr>
    </w:p>
    <w:p w14:paraId="3967C4A4" w14:textId="25B8DF97" w:rsidR="00BE654B" w:rsidRDefault="00BE654B" w:rsidP="00BE654B">
      <w:pPr>
        <w:autoSpaceDE w:val="0"/>
        <w:autoSpaceDN w:val="0"/>
        <w:adjustRightInd w:val="0"/>
        <w:jc w:val="both"/>
        <w:rPr>
          <w:rFonts w:ascii="Verdana" w:eastAsia="SimSun" w:hAnsi="Verdana" w:cs="Arial"/>
          <w:sz w:val="20"/>
          <w:szCs w:val="20"/>
          <w:lang w:eastAsia="zh-CN"/>
        </w:rPr>
      </w:pPr>
    </w:p>
    <w:p w14:paraId="40665B3A" w14:textId="31C6A2D4" w:rsidR="00703661" w:rsidRDefault="00703661" w:rsidP="00BE654B">
      <w:pPr>
        <w:autoSpaceDE w:val="0"/>
        <w:autoSpaceDN w:val="0"/>
        <w:adjustRightInd w:val="0"/>
        <w:jc w:val="both"/>
        <w:rPr>
          <w:rFonts w:ascii="Verdana" w:eastAsia="SimSun" w:hAnsi="Verdana" w:cs="Arial"/>
          <w:sz w:val="20"/>
          <w:szCs w:val="20"/>
          <w:lang w:eastAsia="zh-CN"/>
        </w:rPr>
      </w:pPr>
    </w:p>
    <w:p w14:paraId="2C6161EE" w14:textId="2EF6A2CE" w:rsidR="00703661" w:rsidRDefault="00703661" w:rsidP="00BE654B">
      <w:pPr>
        <w:autoSpaceDE w:val="0"/>
        <w:autoSpaceDN w:val="0"/>
        <w:adjustRightInd w:val="0"/>
        <w:jc w:val="both"/>
        <w:rPr>
          <w:rFonts w:ascii="Verdana" w:eastAsia="SimSun" w:hAnsi="Verdana" w:cs="Arial"/>
          <w:sz w:val="20"/>
          <w:szCs w:val="20"/>
          <w:lang w:eastAsia="zh-CN"/>
        </w:rPr>
      </w:pPr>
    </w:p>
    <w:p w14:paraId="46D08D48" w14:textId="49C8D1D5" w:rsidR="00703661" w:rsidRDefault="00703661" w:rsidP="00BE654B">
      <w:pPr>
        <w:autoSpaceDE w:val="0"/>
        <w:autoSpaceDN w:val="0"/>
        <w:adjustRightInd w:val="0"/>
        <w:jc w:val="both"/>
        <w:rPr>
          <w:rFonts w:ascii="Verdana" w:eastAsia="SimSun" w:hAnsi="Verdana" w:cs="Arial"/>
          <w:sz w:val="20"/>
          <w:szCs w:val="20"/>
          <w:lang w:eastAsia="zh-CN"/>
        </w:rPr>
      </w:pPr>
    </w:p>
    <w:p w14:paraId="3826A794" w14:textId="3DF7B261" w:rsidR="00703661" w:rsidRDefault="00703661" w:rsidP="00BE654B">
      <w:pPr>
        <w:autoSpaceDE w:val="0"/>
        <w:autoSpaceDN w:val="0"/>
        <w:adjustRightInd w:val="0"/>
        <w:jc w:val="both"/>
        <w:rPr>
          <w:rFonts w:ascii="Verdana" w:eastAsia="SimSun" w:hAnsi="Verdana" w:cs="Arial"/>
          <w:sz w:val="20"/>
          <w:szCs w:val="20"/>
          <w:lang w:eastAsia="zh-CN"/>
        </w:rPr>
      </w:pPr>
    </w:p>
    <w:p w14:paraId="6283165E" w14:textId="59FDF9E6" w:rsidR="00703661" w:rsidRDefault="00703661" w:rsidP="00BE654B">
      <w:pPr>
        <w:autoSpaceDE w:val="0"/>
        <w:autoSpaceDN w:val="0"/>
        <w:adjustRightInd w:val="0"/>
        <w:jc w:val="both"/>
        <w:rPr>
          <w:rFonts w:ascii="Verdana" w:eastAsia="SimSun" w:hAnsi="Verdana" w:cs="Arial"/>
          <w:sz w:val="20"/>
          <w:szCs w:val="20"/>
          <w:lang w:eastAsia="zh-CN"/>
        </w:rPr>
      </w:pPr>
    </w:p>
    <w:p w14:paraId="7F68E004" w14:textId="77777777" w:rsidR="00703661" w:rsidRDefault="00703661" w:rsidP="00BE654B">
      <w:pPr>
        <w:autoSpaceDE w:val="0"/>
        <w:autoSpaceDN w:val="0"/>
        <w:adjustRightInd w:val="0"/>
        <w:jc w:val="both"/>
        <w:rPr>
          <w:rFonts w:ascii="Verdana" w:eastAsia="SimSun" w:hAnsi="Verdana" w:cs="Arial"/>
          <w:sz w:val="20"/>
          <w:szCs w:val="20"/>
          <w:lang w:eastAsia="zh-CN"/>
        </w:rPr>
      </w:pPr>
    </w:p>
    <w:p w14:paraId="5CEF8BB0"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6CCEBD0C"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52375498"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2FB51FF7"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52980AEA"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2DE79816"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28C25F1B" w14:textId="77777777" w:rsidR="000D3891" w:rsidRDefault="000D3891" w:rsidP="00BE654B">
      <w:pPr>
        <w:autoSpaceDE w:val="0"/>
        <w:autoSpaceDN w:val="0"/>
        <w:adjustRightInd w:val="0"/>
        <w:jc w:val="both"/>
        <w:rPr>
          <w:rFonts w:ascii="Verdana" w:eastAsia="SimSun" w:hAnsi="Verdana" w:cs="Arial"/>
          <w:sz w:val="20"/>
          <w:szCs w:val="20"/>
          <w:lang w:eastAsia="zh-CN"/>
        </w:rPr>
      </w:pPr>
    </w:p>
    <w:p w14:paraId="43C763DA"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534E8241"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05E7CC36"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2891E9DE" w14:textId="77777777" w:rsidR="009A11E7" w:rsidRDefault="009A11E7" w:rsidP="00BE654B">
      <w:pPr>
        <w:autoSpaceDE w:val="0"/>
        <w:autoSpaceDN w:val="0"/>
        <w:adjustRightInd w:val="0"/>
        <w:jc w:val="both"/>
        <w:rPr>
          <w:rFonts w:ascii="Verdana" w:eastAsia="SimSun" w:hAnsi="Verdana" w:cs="Arial"/>
          <w:sz w:val="20"/>
          <w:szCs w:val="20"/>
          <w:lang w:eastAsia="zh-CN"/>
        </w:rPr>
      </w:pPr>
    </w:p>
    <w:p w14:paraId="00C5B09C" w14:textId="77777777" w:rsidR="00906181" w:rsidRDefault="00906181" w:rsidP="00906181"/>
    <w:tbl>
      <w:tblPr>
        <w:tblW w:w="8745" w:type="dxa"/>
        <w:tblInd w:w="180" w:type="dxa"/>
        <w:tblCellMar>
          <w:left w:w="0" w:type="dxa"/>
          <w:right w:w="0" w:type="dxa"/>
        </w:tblCellMar>
        <w:tblLook w:val="04A0" w:firstRow="1" w:lastRow="0" w:firstColumn="1" w:lastColumn="0" w:noHBand="0" w:noVBand="1"/>
      </w:tblPr>
      <w:tblGrid>
        <w:gridCol w:w="2066"/>
        <w:gridCol w:w="2339"/>
        <w:gridCol w:w="4340"/>
      </w:tblGrid>
      <w:tr w:rsidR="00906181" w14:paraId="34F3FDFA" w14:textId="77777777" w:rsidTr="00C330DA">
        <w:trPr>
          <w:trHeight w:val="146"/>
        </w:trPr>
        <w:tc>
          <w:tcPr>
            <w:tcW w:w="2267" w:type="dxa"/>
            <w:tcBorders>
              <w:top w:val="single" w:sz="8" w:space="0" w:color="000000"/>
              <w:left w:val="single" w:sz="8" w:space="0" w:color="000000"/>
              <w:bottom w:val="single" w:sz="8" w:space="0" w:color="000000"/>
              <w:right w:val="single" w:sz="8" w:space="0" w:color="000000"/>
            </w:tcBorders>
            <w:shd w:val="clear" w:color="auto" w:fill="1F497D"/>
            <w:tcMar>
              <w:top w:w="0" w:type="dxa"/>
              <w:left w:w="108" w:type="dxa"/>
              <w:bottom w:w="0" w:type="dxa"/>
              <w:right w:w="108" w:type="dxa"/>
            </w:tcMar>
            <w:hideMark/>
          </w:tcPr>
          <w:p w14:paraId="3B1504AC" w14:textId="77777777" w:rsidR="00906181" w:rsidRPr="0059340B"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59340B">
              <w:rPr>
                <w:rFonts w:ascii="Verdana" w:hAnsi="Verdana"/>
                <w:b/>
                <w:bCs/>
                <w:color w:val="FFFFFF"/>
                <w:sz w:val="20"/>
                <w:szCs w:val="20"/>
                <w:lang w:eastAsia="zh-CN"/>
              </w:rPr>
              <w:t xml:space="preserve">Specific Hazard </w:t>
            </w:r>
          </w:p>
        </w:tc>
        <w:tc>
          <w:tcPr>
            <w:tcW w:w="2623"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30611693" w14:textId="77777777" w:rsidR="00906181" w:rsidRPr="0059340B"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59340B">
              <w:rPr>
                <w:rFonts w:ascii="Verdana" w:hAnsi="Verdana"/>
                <w:b/>
                <w:bCs/>
                <w:color w:val="FFFFFF"/>
                <w:sz w:val="20"/>
                <w:szCs w:val="20"/>
                <w:lang w:eastAsia="zh-CN"/>
              </w:rPr>
              <w:t xml:space="preserve">Primary Agency </w:t>
            </w:r>
          </w:p>
        </w:tc>
        <w:tc>
          <w:tcPr>
            <w:tcW w:w="3855"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17ABCD69" w14:textId="77777777" w:rsidR="00906181" w:rsidRPr="0059340B"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59340B">
              <w:rPr>
                <w:rFonts w:ascii="Verdana" w:hAnsi="Verdana"/>
                <w:b/>
                <w:bCs/>
                <w:color w:val="FFFFFF"/>
                <w:sz w:val="20"/>
                <w:szCs w:val="20"/>
                <w:lang w:eastAsia="zh-CN"/>
              </w:rPr>
              <w:t xml:space="preserve">State and National Plans </w:t>
            </w:r>
          </w:p>
        </w:tc>
      </w:tr>
      <w:tr w:rsidR="00906181" w14:paraId="16E9908B" w14:textId="77777777" w:rsidTr="00C330DA">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32894"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Animal and plant disease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18778D" w14:textId="77777777" w:rsidR="00906181" w:rsidRPr="00BE3775" w:rsidRDefault="00906181" w:rsidP="00DA47C6">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Department of Agriculture</w:t>
            </w:r>
            <w:r w:rsidR="00DA47C6" w:rsidRPr="00BE3775">
              <w:rPr>
                <w:rFonts w:ascii="Verdana" w:hAnsi="Verdana"/>
                <w:color w:val="000000"/>
                <w:sz w:val="20"/>
                <w:szCs w:val="20"/>
                <w:lang w:eastAsia="zh-CN"/>
              </w:rPr>
              <w:t xml:space="preserve"> and Fisheries</w:t>
            </w:r>
            <w:r w:rsidRPr="00BE3775">
              <w:rPr>
                <w:rFonts w:ascii="Verdana" w:hAnsi="Verdana"/>
                <w:color w:val="000000"/>
                <w:sz w:val="20"/>
                <w:szCs w:val="20"/>
                <w:lang w:eastAsia="zh-CN"/>
              </w:rPr>
              <w:t xml:space="preserve">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E3A5B8C" w14:textId="7B73E1A9" w:rsidR="003712AC" w:rsidRDefault="00000000">
            <w:pPr>
              <w:autoSpaceDE w:val="0"/>
              <w:autoSpaceDN w:val="0"/>
              <w:spacing w:before="120"/>
              <w:rPr>
                <w:rStyle w:val="Hyperlink"/>
                <w:rFonts w:ascii="Verdana" w:hAnsi="Verdana"/>
                <w:sz w:val="20"/>
                <w:szCs w:val="20"/>
                <w:lang w:eastAsia="zh-CN"/>
              </w:rPr>
            </w:pPr>
            <w:hyperlink r:id="rId37" w:history="1">
              <w:r w:rsidR="009208D4" w:rsidRPr="009208D4">
                <w:rPr>
                  <w:rStyle w:val="Hyperlink"/>
                </w:rPr>
                <w:t>https://www.animalhealthaustralia.com.au/wp-content/uploads/2015/09/Control-centres-management-manual_Part-1_final_9-December-2015.pdf</w:t>
              </w:r>
            </w:hyperlink>
          </w:p>
          <w:p w14:paraId="0B848CE9" w14:textId="00C5A2FE" w:rsidR="00E06928" w:rsidRPr="00BE3775" w:rsidRDefault="00E06928">
            <w:pPr>
              <w:autoSpaceDE w:val="0"/>
              <w:autoSpaceDN w:val="0"/>
              <w:spacing w:before="120"/>
              <w:rPr>
                <w:rFonts w:ascii="Verdana" w:hAnsi="Verdana"/>
                <w:color w:val="000000"/>
                <w:sz w:val="20"/>
                <w:szCs w:val="20"/>
                <w:lang w:eastAsia="zh-CN"/>
              </w:rPr>
            </w:pPr>
            <w:r>
              <w:t xml:space="preserve"> AUSVET PLAN - </w:t>
            </w:r>
            <w:hyperlink r:id="rId38" w:history="1">
              <w:r w:rsidRPr="00E06928">
                <w:rPr>
                  <w:color w:val="0000FF"/>
                  <w:u w:val="single"/>
                </w:rPr>
                <w:t>Emergency response arrangements - Animal Health Australia</w:t>
              </w:r>
            </w:hyperlink>
          </w:p>
          <w:p w14:paraId="7E9DD885" w14:textId="246EDBB4" w:rsidR="00E06928" w:rsidRDefault="00E06928">
            <w:pPr>
              <w:autoSpaceDE w:val="0"/>
              <w:autoSpaceDN w:val="0"/>
              <w:spacing w:before="120"/>
              <w:rPr>
                <w:rStyle w:val="Hyperlink"/>
                <w:rFonts w:ascii="Verdana" w:hAnsi="Verdana"/>
                <w:sz w:val="20"/>
                <w:szCs w:val="20"/>
                <w:lang w:eastAsia="zh-CN"/>
              </w:rPr>
            </w:pPr>
          </w:p>
          <w:p w14:paraId="4339A725" w14:textId="646FE1A8" w:rsidR="00E06928" w:rsidRPr="00BE3775" w:rsidRDefault="00000000">
            <w:pPr>
              <w:autoSpaceDE w:val="0"/>
              <w:autoSpaceDN w:val="0"/>
              <w:spacing w:before="120"/>
              <w:rPr>
                <w:rFonts w:ascii="Verdana" w:hAnsi="Verdana"/>
                <w:color w:val="000000"/>
                <w:sz w:val="20"/>
                <w:szCs w:val="20"/>
                <w:lang w:eastAsia="zh-CN"/>
              </w:rPr>
            </w:pPr>
            <w:hyperlink r:id="rId39" w:history="1">
              <w:r w:rsidR="00E06928" w:rsidRPr="00E06928">
                <w:rPr>
                  <w:color w:val="0000FF"/>
                  <w:u w:val="single"/>
                </w:rPr>
                <w:t>AQUAVETPLAN - DAFF (agriculture.gov.au)</w:t>
              </w:r>
            </w:hyperlink>
          </w:p>
          <w:p w14:paraId="64655D58" w14:textId="75FB9873" w:rsidR="007C43A8" w:rsidRPr="00BE3775" w:rsidRDefault="00000000">
            <w:pPr>
              <w:autoSpaceDE w:val="0"/>
              <w:autoSpaceDN w:val="0"/>
              <w:spacing w:before="120"/>
              <w:rPr>
                <w:rFonts w:ascii="Verdana" w:hAnsi="Verdana"/>
                <w:color w:val="000000"/>
                <w:sz w:val="20"/>
                <w:szCs w:val="20"/>
                <w:lang w:eastAsia="zh-CN"/>
              </w:rPr>
            </w:pPr>
            <w:hyperlink r:id="rId40" w:history="1">
              <w:r w:rsidR="003712AC" w:rsidRPr="00BE3775">
                <w:rPr>
                  <w:rStyle w:val="Hyperlink"/>
                  <w:rFonts w:ascii="Verdana" w:hAnsi="Verdana"/>
                  <w:sz w:val="20"/>
                  <w:szCs w:val="20"/>
                  <w:lang w:eastAsia="zh-CN"/>
                </w:rPr>
                <w:t>Australian Emergency Plant Pest response Plan (PLANTPLAN)</w:t>
              </w:r>
            </w:hyperlink>
          </w:p>
          <w:p w14:paraId="44CFD6F3" w14:textId="3A7BC3E6" w:rsidR="003712AC" w:rsidRPr="00BE3775" w:rsidRDefault="00000000">
            <w:pPr>
              <w:autoSpaceDE w:val="0"/>
              <w:autoSpaceDN w:val="0"/>
              <w:spacing w:before="120"/>
              <w:rPr>
                <w:rFonts w:ascii="Verdana" w:hAnsi="Verdana"/>
                <w:color w:val="000000"/>
                <w:sz w:val="20"/>
                <w:szCs w:val="20"/>
                <w:lang w:eastAsia="zh-CN"/>
              </w:rPr>
            </w:pPr>
            <w:hyperlink r:id="rId41" w:history="1">
              <w:r w:rsidR="003712AC" w:rsidRPr="00BE3775">
                <w:rPr>
                  <w:rStyle w:val="Hyperlink"/>
                  <w:rFonts w:ascii="Verdana" w:hAnsi="Verdana"/>
                  <w:sz w:val="20"/>
                  <w:szCs w:val="20"/>
                  <w:lang w:eastAsia="zh-CN"/>
                </w:rPr>
                <w:t>Queensland Biosecurity Manual</w:t>
              </w:r>
            </w:hyperlink>
          </w:p>
          <w:p w14:paraId="2A7CF5AC" w14:textId="75A274EF" w:rsidR="000C528D" w:rsidRPr="00BE3775" w:rsidRDefault="000C528D" w:rsidP="000D3891">
            <w:pPr>
              <w:autoSpaceDE w:val="0"/>
              <w:autoSpaceDN w:val="0"/>
              <w:spacing w:before="120"/>
              <w:rPr>
                <w:rFonts w:ascii="Verdana" w:eastAsia="Calibri" w:hAnsi="Verdana"/>
                <w:color w:val="000000"/>
                <w:sz w:val="20"/>
                <w:szCs w:val="20"/>
                <w:lang w:eastAsia="zh-CN"/>
              </w:rPr>
            </w:pPr>
          </w:p>
        </w:tc>
      </w:tr>
      <w:tr w:rsidR="00906181" w14:paraId="241CF5CE" w14:textId="77777777" w:rsidTr="00C330DA">
        <w:trPr>
          <w:trHeight w:val="221"/>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5ADBCC"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Biological (human related)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AED688"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47690CCD" w14:textId="47252B7F" w:rsidR="003712AC" w:rsidRPr="00BE3775" w:rsidRDefault="00000000" w:rsidP="00E06928">
            <w:pPr>
              <w:autoSpaceDE w:val="0"/>
              <w:autoSpaceDN w:val="0"/>
              <w:spacing w:before="120"/>
              <w:rPr>
                <w:rFonts w:ascii="Verdana" w:hAnsi="Verdana"/>
                <w:color w:val="000000"/>
                <w:sz w:val="20"/>
                <w:szCs w:val="20"/>
                <w:lang w:eastAsia="zh-CN"/>
              </w:rPr>
            </w:pPr>
            <w:hyperlink r:id="rId42" w:history="1">
              <w:r w:rsidR="00C330DA">
                <w:rPr>
                  <w:color w:val="0000FF"/>
                  <w:u w:val="single"/>
                </w:rPr>
                <w:t xml:space="preserve"> State Chemical HazMat Plan </w:t>
              </w:r>
            </w:hyperlink>
          </w:p>
        </w:tc>
      </w:tr>
      <w:tr w:rsidR="00906181" w14:paraId="48A92EE9" w14:textId="77777777" w:rsidTr="00C330DA">
        <w:trPr>
          <w:trHeight w:val="221"/>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EB7CE"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Bushfire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AE16C0"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Queensland Fire and Emergency Service</w:t>
            </w:r>
            <w:r w:rsidR="00733A1A" w:rsidRPr="00BE3775">
              <w:rPr>
                <w:rFonts w:ascii="Verdana" w:hAnsi="Verdana"/>
                <w:color w:val="000000"/>
                <w:sz w:val="20"/>
                <w:szCs w:val="20"/>
                <w:lang w:eastAsia="zh-CN"/>
              </w:rPr>
              <w:t>s</w:t>
            </w:r>
            <w:r w:rsidRPr="00BE3775">
              <w:rPr>
                <w:rFonts w:ascii="Verdana" w:hAnsi="Verdana"/>
                <w:color w:val="000000"/>
                <w:sz w:val="20"/>
                <w:szCs w:val="20"/>
                <w:lang w:eastAsia="zh-CN"/>
              </w:rPr>
              <w:t xml:space="preserve">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64CCD54F" w14:textId="0B46964C" w:rsidR="000C528D" w:rsidRDefault="00906181" w:rsidP="000D3891">
            <w:pPr>
              <w:autoSpaceDE w:val="0"/>
              <w:autoSpaceDN w:val="0"/>
              <w:spacing w:before="120"/>
              <w:rPr>
                <w:rFonts w:ascii="Verdana" w:hAnsi="Verdana"/>
                <w:color w:val="000000"/>
                <w:sz w:val="20"/>
                <w:szCs w:val="20"/>
                <w:lang w:eastAsia="zh-CN"/>
              </w:rPr>
            </w:pPr>
            <w:r w:rsidRPr="00BE3775">
              <w:rPr>
                <w:rFonts w:ascii="Verdana" w:hAnsi="Verdana"/>
                <w:color w:val="000000"/>
                <w:sz w:val="20"/>
                <w:szCs w:val="20"/>
                <w:lang w:eastAsia="zh-CN"/>
              </w:rPr>
              <w:t>Wildfire Mitigation and Readiness Plans (Regional)</w:t>
            </w:r>
          </w:p>
          <w:p w14:paraId="7A45475C" w14:textId="108E45DA" w:rsidR="0031572A" w:rsidRPr="00BE3775" w:rsidRDefault="00000000" w:rsidP="000D3891">
            <w:pPr>
              <w:autoSpaceDE w:val="0"/>
              <w:autoSpaceDN w:val="0"/>
              <w:spacing w:before="120"/>
              <w:rPr>
                <w:rFonts w:ascii="Verdana" w:hAnsi="Verdana"/>
                <w:color w:val="000000"/>
                <w:sz w:val="20"/>
                <w:szCs w:val="20"/>
                <w:lang w:eastAsia="zh-CN"/>
              </w:rPr>
            </w:pPr>
            <w:hyperlink r:id="rId43" w:history="1">
              <w:r w:rsidR="00C330DA">
                <w:rPr>
                  <w:color w:val="0000FF"/>
                  <w:u w:val="single"/>
                </w:rPr>
                <w:t xml:space="preserve">QLD Bushfire Plan </w:t>
              </w:r>
            </w:hyperlink>
          </w:p>
          <w:p w14:paraId="1AABB771" w14:textId="5EA46BEA" w:rsidR="003712AC" w:rsidRPr="00BE3775" w:rsidRDefault="003712AC" w:rsidP="000D3891">
            <w:pPr>
              <w:autoSpaceDE w:val="0"/>
              <w:autoSpaceDN w:val="0"/>
              <w:spacing w:before="120"/>
              <w:rPr>
                <w:rFonts w:ascii="Verdana" w:hAnsi="Verdana"/>
                <w:color w:val="000000"/>
                <w:sz w:val="20"/>
                <w:szCs w:val="20"/>
                <w:lang w:eastAsia="zh-CN"/>
              </w:rPr>
            </w:pPr>
          </w:p>
        </w:tc>
      </w:tr>
      <w:tr w:rsidR="00906181" w14:paraId="1B69E886" w14:textId="77777777" w:rsidTr="00C330DA">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7977B7"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Chemical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F25D81"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Queensland Fire and Emergency Service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7F9F648" w14:textId="3C62D254" w:rsidR="003712AC" w:rsidRPr="00BE3775" w:rsidRDefault="00000000" w:rsidP="000D3891">
            <w:pPr>
              <w:autoSpaceDE w:val="0"/>
              <w:autoSpaceDN w:val="0"/>
              <w:spacing w:before="120"/>
              <w:rPr>
                <w:rFonts w:ascii="Verdana" w:eastAsia="Calibri" w:hAnsi="Verdana"/>
                <w:color w:val="000000"/>
                <w:sz w:val="20"/>
                <w:szCs w:val="20"/>
                <w:lang w:eastAsia="zh-CN"/>
              </w:rPr>
            </w:pPr>
            <w:hyperlink r:id="rId44" w:history="1">
              <w:r w:rsidR="00C330DA">
                <w:rPr>
                  <w:color w:val="0000FF"/>
                  <w:u w:val="single"/>
                </w:rPr>
                <w:t xml:space="preserve"> State Chemical HazMat Plan </w:t>
              </w:r>
            </w:hyperlink>
          </w:p>
        </w:tc>
      </w:tr>
      <w:tr w:rsidR="00906181" w14:paraId="026F7F6D" w14:textId="77777777" w:rsidTr="00C330DA">
        <w:trPr>
          <w:trHeight w:val="324"/>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0A1147"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Influenza Pandemic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45BE44"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0A712E6A" w14:textId="42EFF0E4" w:rsidR="00583A20" w:rsidRPr="00BE3775" w:rsidRDefault="00000000" w:rsidP="000D3891">
            <w:pPr>
              <w:autoSpaceDE w:val="0"/>
              <w:autoSpaceDN w:val="0"/>
              <w:spacing w:before="120"/>
              <w:rPr>
                <w:rFonts w:ascii="Verdana" w:hAnsi="Verdana"/>
                <w:sz w:val="20"/>
                <w:szCs w:val="20"/>
              </w:rPr>
            </w:pPr>
            <w:hyperlink r:id="rId45" w:history="1">
              <w:r w:rsidR="00C330DA" w:rsidRPr="00C330DA">
                <w:rPr>
                  <w:color w:val="0000FF"/>
                  <w:u w:val="single"/>
                </w:rPr>
                <w:t>Queensland Whole-of-Government Pandemic Plan (disaster.qld.gov.au)</w:t>
              </w:r>
            </w:hyperlink>
          </w:p>
          <w:p w14:paraId="68A0F8A3" w14:textId="3871D547" w:rsidR="003712AC" w:rsidRPr="00BE3775" w:rsidRDefault="00000000" w:rsidP="000D3891">
            <w:pPr>
              <w:autoSpaceDE w:val="0"/>
              <w:autoSpaceDN w:val="0"/>
              <w:spacing w:before="120"/>
              <w:rPr>
                <w:rFonts w:ascii="Verdana" w:hAnsi="Verdana"/>
                <w:color w:val="000000"/>
                <w:sz w:val="20"/>
                <w:szCs w:val="20"/>
                <w:lang w:eastAsia="zh-CN"/>
              </w:rPr>
            </w:pPr>
            <w:hyperlink r:id="rId46" w:history="1">
              <w:r w:rsidR="00C330DA" w:rsidRPr="00C330DA">
                <w:rPr>
                  <w:color w:val="0000FF"/>
                  <w:u w:val="single"/>
                </w:rPr>
                <w:t>Queensland Health pandemic influenza plan - May 2018</w:t>
              </w:r>
            </w:hyperlink>
          </w:p>
        </w:tc>
      </w:tr>
      <w:tr w:rsidR="00906181" w14:paraId="581D16D1" w14:textId="77777777" w:rsidTr="00C330DA">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835E5"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Radiological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B835A3"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Queensland Health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75EE7576" w14:textId="33531BC1" w:rsidR="003712AC" w:rsidRPr="00BE3775" w:rsidRDefault="00000000" w:rsidP="000D3891">
            <w:pPr>
              <w:autoSpaceDE w:val="0"/>
              <w:autoSpaceDN w:val="0"/>
              <w:spacing w:before="120"/>
              <w:rPr>
                <w:rFonts w:ascii="Verdana" w:eastAsia="Calibri" w:hAnsi="Verdana"/>
                <w:color w:val="000000"/>
                <w:sz w:val="20"/>
                <w:szCs w:val="20"/>
                <w:lang w:eastAsia="zh-CN"/>
              </w:rPr>
            </w:pPr>
            <w:hyperlink r:id="rId47" w:history="1">
              <w:r w:rsidR="00C330DA">
                <w:rPr>
                  <w:color w:val="0000FF"/>
                  <w:u w:val="single"/>
                </w:rPr>
                <w:t xml:space="preserve"> State Chemical HazMat Plan </w:t>
              </w:r>
            </w:hyperlink>
          </w:p>
        </w:tc>
      </w:tr>
      <w:tr w:rsidR="00906181" w14:paraId="56A2A830" w14:textId="77777777" w:rsidTr="00C330DA">
        <w:trPr>
          <w:trHeight w:val="222"/>
        </w:trPr>
        <w:tc>
          <w:tcPr>
            <w:tcW w:w="22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13FF1"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Terrorism </w:t>
            </w:r>
          </w:p>
        </w:tc>
        <w:tc>
          <w:tcPr>
            <w:tcW w:w="2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FEEF99" w14:textId="77777777" w:rsidR="00906181" w:rsidRPr="00BE3775" w:rsidRDefault="00906181">
            <w:pPr>
              <w:autoSpaceDE w:val="0"/>
              <w:autoSpaceDN w:val="0"/>
              <w:spacing w:before="120"/>
              <w:rPr>
                <w:rFonts w:ascii="Verdana" w:eastAsia="Calibri" w:hAnsi="Verdana"/>
                <w:color w:val="000000"/>
                <w:sz w:val="20"/>
                <w:szCs w:val="20"/>
                <w:lang w:eastAsia="zh-CN"/>
              </w:rPr>
            </w:pPr>
            <w:r w:rsidRPr="00BE3775">
              <w:rPr>
                <w:rFonts w:ascii="Verdana" w:hAnsi="Verdana"/>
                <w:color w:val="000000"/>
                <w:sz w:val="20"/>
                <w:szCs w:val="20"/>
                <w:lang w:eastAsia="zh-CN"/>
              </w:rPr>
              <w:t xml:space="preserve">Queensland Police Service </w:t>
            </w:r>
          </w:p>
        </w:tc>
        <w:tc>
          <w:tcPr>
            <w:tcW w:w="3855" w:type="dxa"/>
            <w:tcBorders>
              <w:top w:val="nil"/>
              <w:left w:val="nil"/>
              <w:bottom w:val="single" w:sz="8" w:space="0" w:color="000000"/>
              <w:right w:val="single" w:sz="8" w:space="0" w:color="000000"/>
            </w:tcBorders>
            <w:tcMar>
              <w:top w:w="0" w:type="dxa"/>
              <w:left w:w="108" w:type="dxa"/>
              <w:bottom w:w="0" w:type="dxa"/>
              <w:right w:w="108" w:type="dxa"/>
            </w:tcMar>
            <w:hideMark/>
          </w:tcPr>
          <w:p w14:paraId="25AE70B5" w14:textId="77777777" w:rsidR="00A8330A" w:rsidRDefault="00906181" w:rsidP="000D3891">
            <w:pPr>
              <w:autoSpaceDE w:val="0"/>
              <w:autoSpaceDN w:val="0"/>
              <w:spacing w:before="120"/>
              <w:rPr>
                <w:rFonts w:ascii="Verdana" w:hAnsi="Verdana"/>
                <w:color w:val="000000"/>
                <w:sz w:val="20"/>
                <w:szCs w:val="20"/>
                <w:lang w:eastAsia="zh-CN"/>
              </w:rPr>
            </w:pPr>
            <w:r w:rsidRPr="00BE3775">
              <w:rPr>
                <w:rFonts w:ascii="Verdana" w:hAnsi="Verdana"/>
                <w:color w:val="000000"/>
                <w:sz w:val="20"/>
                <w:szCs w:val="20"/>
                <w:lang w:eastAsia="zh-CN"/>
              </w:rPr>
              <w:t>Queensland Counter-Terrorism Plan</w:t>
            </w:r>
          </w:p>
          <w:p w14:paraId="201B24F8" w14:textId="30269344" w:rsidR="00583A20" w:rsidRPr="00BE3775" w:rsidRDefault="00906181" w:rsidP="000D3891">
            <w:pPr>
              <w:autoSpaceDE w:val="0"/>
              <w:autoSpaceDN w:val="0"/>
              <w:spacing w:before="120"/>
              <w:rPr>
                <w:rFonts w:ascii="Verdana" w:hAnsi="Verdana"/>
                <w:color w:val="000000"/>
                <w:sz w:val="20"/>
                <w:szCs w:val="20"/>
                <w:lang w:eastAsia="zh-CN"/>
              </w:rPr>
            </w:pPr>
            <w:r w:rsidRPr="00BE3775">
              <w:rPr>
                <w:rFonts w:ascii="Verdana" w:hAnsi="Verdana"/>
                <w:color w:val="000000"/>
                <w:sz w:val="20"/>
                <w:szCs w:val="20"/>
                <w:lang w:eastAsia="zh-CN"/>
              </w:rPr>
              <w:t xml:space="preserve">National Counter-Terrorism Plan </w:t>
            </w:r>
          </w:p>
          <w:p w14:paraId="583A7B8D" w14:textId="5AE50C71" w:rsidR="003712AC" w:rsidRPr="00BE3775" w:rsidRDefault="003712AC" w:rsidP="000D3891">
            <w:pPr>
              <w:autoSpaceDE w:val="0"/>
              <w:autoSpaceDN w:val="0"/>
              <w:spacing w:before="120"/>
              <w:rPr>
                <w:rFonts w:ascii="Verdana" w:eastAsia="Calibri" w:hAnsi="Verdana"/>
                <w:color w:val="000000"/>
                <w:sz w:val="20"/>
                <w:szCs w:val="20"/>
                <w:lang w:eastAsia="zh-CN"/>
              </w:rPr>
            </w:pPr>
          </w:p>
        </w:tc>
      </w:tr>
    </w:tbl>
    <w:p w14:paraId="391B1CB8" w14:textId="77777777" w:rsidR="00B70F1B" w:rsidRDefault="00B70F1B" w:rsidP="00FD385F">
      <w:pPr>
        <w:spacing w:before="120"/>
        <w:jc w:val="both"/>
        <w:rPr>
          <w:rFonts w:ascii="Verdana" w:hAnsi="Verdana"/>
          <w:b/>
          <w:bCs/>
          <w:sz w:val="20"/>
          <w:szCs w:val="20"/>
        </w:rPr>
      </w:pPr>
    </w:p>
    <w:p w14:paraId="60298C2B" w14:textId="77777777" w:rsidR="00F52DA9" w:rsidRPr="007F5F33" w:rsidRDefault="00FD385F" w:rsidP="007F5F33">
      <w:pPr>
        <w:spacing w:before="120"/>
        <w:jc w:val="both"/>
        <w:rPr>
          <w:rFonts w:ascii="Verdana" w:hAnsi="Verdana"/>
          <w:b/>
          <w:bCs/>
          <w:sz w:val="20"/>
          <w:szCs w:val="20"/>
        </w:rPr>
      </w:pPr>
      <w:r w:rsidRPr="007F5F33">
        <w:rPr>
          <w:rFonts w:ascii="Verdana" w:hAnsi="Verdana"/>
          <w:b/>
          <w:bCs/>
          <w:sz w:val="20"/>
          <w:szCs w:val="20"/>
        </w:rPr>
        <w:t xml:space="preserve">The following documents should be read as complementing the </w:t>
      </w:r>
      <w:r w:rsidR="00231A73" w:rsidRPr="007F5F33">
        <w:rPr>
          <w:rFonts w:ascii="Verdana" w:hAnsi="Verdana"/>
          <w:b/>
          <w:bCs/>
          <w:sz w:val="20"/>
          <w:szCs w:val="20"/>
        </w:rPr>
        <w:t>Toowoomba</w:t>
      </w:r>
      <w:r w:rsidRPr="007F5F33">
        <w:rPr>
          <w:rFonts w:ascii="Verdana" w:hAnsi="Verdana"/>
          <w:b/>
          <w:bCs/>
          <w:sz w:val="20"/>
          <w:szCs w:val="20"/>
        </w:rPr>
        <w:t xml:space="preserve"> Di</w:t>
      </w:r>
      <w:r w:rsidR="00F52DA9">
        <w:rPr>
          <w:rFonts w:ascii="Verdana" w:hAnsi="Verdana"/>
          <w:b/>
          <w:bCs/>
          <w:sz w:val="20"/>
          <w:szCs w:val="20"/>
        </w:rPr>
        <w:t>strict Disaster Management Plan</w:t>
      </w:r>
      <w:r w:rsidR="000D3891">
        <w:rPr>
          <w:rFonts w:ascii="Verdana" w:hAnsi="Verdana"/>
          <w:b/>
          <w:bCs/>
          <w:sz w:val="20"/>
          <w:szCs w:val="20"/>
        </w:rPr>
        <w:t>.</w:t>
      </w:r>
    </w:p>
    <w:p w14:paraId="34F338D8" w14:textId="77777777" w:rsidR="00F52DA9" w:rsidRPr="00F52DA9" w:rsidRDefault="00FD385F" w:rsidP="000D3891">
      <w:pPr>
        <w:pStyle w:val="Heading3"/>
        <w:spacing w:before="120" w:after="120"/>
        <w:jc w:val="both"/>
      </w:pPr>
      <w:bookmarkStart w:id="112" w:name="_Toc309742479"/>
      <w:bookmarkStart w:id="113" w:name="_Toc456251468"/>
      <w:bookmarkStart w:id="114" w:name="_Toc96085096"/>
      <w:bookmarkStart w:id="115" w:name="Threat_Specific_Plans"/>
      <w:r w:rsidRPr="00A511D4">
        <w:rPr>
          <w:rFonts w:ascii="Verdana" w:hAnsi="Verdana"/>
          <w:color w:val="1F3864"/>
          <w:sz w:val="20"/>
          <w:szCs w:val="20"/>
        </w:rPr>
        <w:t>Threat Specific Plans</w:t>
      </w:r>
      <w:bookmarkEnd w:id="112"/>
      <w:bookmarkEnd w:id="113"/>
      <w:bookmarkEnd w:id="114"/>
    </w:p>
    <w:bookmarkEnd w:id="115"/>
    <w:p w14:paraId="2D94DAF5" w14:textId="35D1F48F" w:rsidR="00D24EE4" w:rsidRDefault="00FD385F" w:rsidP="003A46F9">
      <w:pPr>
        <w:numPr>
          <w:ilvl w:val="0"/>
          <w:numId w:val="22"/>
        </w:numPr>
        <w:autoSpaceDE w:val="0"/>
        <w:autoSpaceDN w:val="0"/>
        <w:spacing w:before="120"/>
        <w:jc w:val="both"/>
        <w:rPr>
          <w:rFonts w:ascii="Verdana" w:hAnsi="Verdana"/>
          <w:color w:val="000000"/>
          <w:sz w:val="20"/>
          <w:szCs w:val="20"/>
          <w:lang w:eastAsia="zh-CN"/>
        </w:rPr>
      </w:pPr>
      <w:r w:rsidRPr="00C330DA">
        <w:rPr>
          <w:rFonts w:ascii="Verdana" w:hAnsi="Verdana"/>
          <w:color w:val="000000"/>
          <w:sz w:val="20"/>
          <w:szCs w:val="20"/>
        </w:rPr>
        <w:t>Department of Agriculture</w:t>
      </w:r>
      <w:r w:rsidR="00A6552D" w:rsidRPr="00C330DA">
        <w:rPr>
          <w:rFonts w:ascii="Verdana" w:hAnsi="Verdana"/>
          <w:color w:val="000000"/>
          <w:sz w:val="20"/>
          <w:szCs w:val="20"/>
        </w:rPr>
        <w:t xml:space="preserve"> and Fisheries</w:t>
      </w:r>
      <w:r w:rsidRPr="00C330DA">
        <w:rPr>
          <w:rFonts w:ascii="Verdana" w:hAnsi="Verdana"/>
          <w:color w:val="000000"/>
          <w:sz w:val="20"/>
          <w:szCs w:val="20"/>
        </w:rPr>
        <w:t xml:space="preserve"> –</w:t>
      </w:r>
      <w:r w:rsidR="00B705AA">
        <w:t xml:space="preserve"> </w:t>
      </w:r>
      <w:hyperlink r:id="rId48" w:history="1">
        <w:r w:rsidR="00C330DA" w:rsidRPr="008F7F66">
          <w:rPr>
            <w:rFonts w:ascii="Verdana" w:hAnsi="Verdana"/>
            <w:color w:val="0000FF"/>
            <w:sz w:val="20"/>
            <w:szCs w:val="20"/>
            <w:u w:val="single"/>
          </w:rPr>
          <w:t>Queensland Biosecurity Strategy</w:t>
        </w:r>
        <w:r w:rsidR="00C330DA">
          <w:rPr>
            <w:color w:val="0000FF"/>
            <w:u w:val="single"/>
          </w:rPr>
          <w:t xml:space="preserve"> </w:t>
        </w:r>
      </w:hyperlink>
      <w:hyperlink r:id="rId49" w:history="1">
        <w:r w:rsidR="00D24EE4" w:rsidRPr="00C330DA">
          <w:rPr>
            <w:rStyle w:val="Hyperlink"/>
            <w:rFonts w:ascii="Verdana" w:hAnsi="Verdana"/>
            <w:sz w:val="20"/>
            <w:szCs w:val="20"/>
            <w:lang w:eastAsia="zh-CN"/>
          </w:rPr>
          <w:t>Map and list of emergency action plans for referable dams</w:t>
        </w:r>
      </w:hyperlink>
      <w:r w:rsidR="00D24EE4" w:rsidRPr="00C330DA">
        <w:rPr>
          <w:rFonts w:ascii="Verdana" w:hAnsi="Verdana"/>
          <w:color w:val="000000"/>
          <w:sz w:val="20"/>
          <w:szCs w:val="20"/>
          <w:lang w:eastAsia="zh-CN"/>
        </w:rPr>
        <w:t xml:space="preserve"> (Bill Gunn Dam, Clarendon Dam, Reck Property Dam, Cooby Dam, Cressbrook and Perseverance Dams</w:t>
      </w:r>
    </w:p>
    <w:p w14:paraId="17EFCE66" w14:textId="77777777" w:rsidR="00C66443" w:rsidRPr="00C330DA" w:rsidRDefault="00C66443" w:rsidP="003A46F9">
      <w:pPr>
        <w:numPr>
          <w:ilvl w:val="0"/>
          <w:numId w:val="22"/>
        </w:numPr>
        <w:autoSpaceDE w:val="0"/>
        <w:autoSpaceDN w:val="0"/>
        <w:spacing w:before="120"/>
        <w:jc w:val="both"/>
        <w:rPr>
          <w:rFonts w:ascii="Verdana" w:hAnsi="Verdana"/>
          <w:color w:val="000000"/>
          <w:sz w:val="20"/>
          <w:szCs w:val="20"/>
          <w:lang w:eastAsia="zh-CN"/>
        </w:rPr>
      </w:pPr>
    </w:p>
    <w:p w14:paraId="4699316F" w14:textId="77777777" w:rsidR="005339F8" w:rsidRPr="00A336FD" w:rsidRDefault="005339F8" w:rsidP="0059340B">
      <w:pPr>
        <w:pStyle w:val="Footer"/>
        <w:rPr>
          <w:rFonts w:ascii="Verdana" w:hAnsi="Verdana"/>
          <w:b/>
          <w:color w:val="1F3864"/>
          <w:sz w:val="20"/>
          <w:szCs w:val="20"/>
        </w:rPr>
      </w:pPr>
      <w:bookmarkStart w:id="116" w:name="Request_for_Assistance"/>
      <w:r w:rsidRPr="00A336FD">
        <w:rPr>
          <w:rFonts w:ascii="Verdana" w:hAnsi="Verdana"/>
          <w:b/>
          <w:bCs/>
          <w:color w:val="1F3864"/>
          <w:sz w:val="20"/>
          <w:szCs w:val="20"/>
        </w:rPr>
        <w:t>Request for Assistance</w:t>
      </w:r>
    </w:p>
    <w:bookmarkEnd w:id="116"/>
    <w:p w14:paraId="7E0A36E1" w14:textId="77777777" w:rsidR="00A41D37" w:rsidRPr="00A336FD" w:rsidRDefault="00A41D37" w:rsidP="00A41D37">
      <w:pPr>
        <w:pStyle w:val="Footer"/>
        <w:jc w:val="both"/>
        <w:rPr>
          <w:rFonts w:ascii="Verdana" w:hAnsi="Verdana"/>
          <w:sz w:val="20"/>
          <w:szCs w:val="20"/>
        </w:rPr>
      </w:pPr>
    </w:p>
    <w:p w14:paraId="68E8417C" w14:textId="77777777" w:rsidR="00A41D37" w:rsidRPr="00A336FD" w:rsidRDefault="00A41D37" w:rsidP="00A41D37">
      <w:pPr>
        <w:pStyle w:val="Footer"/>
        <w:jc w:val="both"/>
        <w:rPr>
          <w:rFonts w:ascii="Verdana" w:hAnsi="Verdana"/>
          <w:sz w:val="20"/>
          <w:szCs w:val="20"/>
        </w:rPr>
      </w:pPr>
      <w:r w:rsidRPr="00A336FD">
        <w:rPr>
          <w:rFonts w:ascii="Verdana" w:hAnsi="Verdana"/>
          <w:sz w:val="20"/>
          <w:szCs w:val="20"/>
        </w:rPr>
        <w:t xml:space="preserve">The </w:t>
      </w:r>
      <w:r w:rsidR="00231A73" w:rsidRPr="00A336FD">
        <w:rPr>
          <w:rFonts w:ascii="Verdana" w:hAnsi="Verdana"/>
          <w:sz w:val="20"/>
          <w:szCs w:val="20"/>
        </w:rPr>
        <w:t>Toowoomba</w:t>
      </w:r>
      <w:r w:rsidR="00BE654B" w:rsidRPr="00A336FD">
        <w:rPr>
          <w:rFonts w:ascii="Verdana" w:hAnsi="Verdana"/>
          <w:sz w:val="20"/>
          <w:szCs w:val="20"/>
        </w:rPr>
        <w:t xml:space="preserve"> </w:t>
      </w:r>
      <w:r w:rsidR="00FF0BB9" w:rsidRPr="00A336FD">
        <w:rPr>
          <w:rFonts w:ascii="Verdana" w:hAnsi="Verdana"/>
          <w:sz w:val="20"/>
          <w:szCs w:val="20"/>
        </w:rPr>
        <w:t>DDMG</w:t>
      </w:r>
      <w:r w:rsidRPr="00A336FD">
        <w:rPr>
          <w:rFonts w:ascii="Verdana" w:hAnsi="Verdana"/>
          <w:sz w:val="20"/>
          <w:szCs w:val="20"/>
        </w:rPr>
        <w:t xml:space="preserve"> does not possess any resource reserves.  All resources within the disaster district are owned and managed by the various local governments, government </w:t>
      </w:r>
      <w:r w:rsidRPr="00A336FD">
        <w:rPr>
          <w:rFonts w:ascii="Verdana" w:hAnsi="Verdana"/>
          <w:sz w:val="20"/>
          <w:szCs w:val="20"/>
        </w:rPr>
        <w:lastRenderedPageBreak/>
        <w:t xml:space="preserve">departments, corporate entities or private business operators.  Resource lists are </w:t>
      </w:r>
      <w:r w:rsidR="00C46009" w:rsidRPr="00A336FD">
        <w:rPr>
          <w:rFonts w:ascii="Verdana" w:hAnsi="Verdana"/>
          <w:sz w:val="20"/>
          <w:szCs w:val="20"/>
        </w:rPr>
        <w:t xml:space="preserve">maintained by </w:t>
      </w:r>
      <w:r w:rsidR="00425318" w:rsidRPr="00A336FD">
        <w:rPr>
          <w:rFonts w:ascii="Verdana" w:hAnsi="Verdana"/>
          <w:sz w:val="20"/>
          <w:szCs w:val="20"/>
        </w:rPr>
        <w:t>relevant Local</w:t>
      </w:r>
      <w:r w:rsidR="00C46009" w:rsidRPr="00A336FD">
        <w:rPr>
          <w:rFonts w:ascii="Verdana" w:hAnsi="Verdana"/>
          <w:sz w:val="20"/>
          <w:szCs w:val="20"/>
        </w:rPr>
        <w:t xml:space="preserve"> Disaster Management Groups</w:t>
      </w:r>
      <w:r w:rsidRPr="00A336FD">
        <w:rPr>
          <w:rFonts w:ascii="Verdana" w:hAnsi="Verdana"/>
          <w:sz w:val="20"/>
          <w:szCs w:val="20"/>
        </w:rPr>
        <w:t>.</w:t>
      </w:r>
    </w:p>
    <w:p w14:paraId="312513AE" w14:textId="77777777" w:rsidR="00A41D37" w:rsidRPr="00A336FD" w:rsidRDefault="00A41D37" w:rsidP="00A41D37">
      <w:pPr>
        <w:pStyle w:val="Footer"/>
        <w:jc w:val="both"/>
        <w:rPr>
          <w:rFonts w:ascii="Verdana" w:hAnsi="Verdana"/>
          <w:sz w:val="20"/>
          <w:szCs w:val="20"/>
        </w:rPr>
      </w:pPr>
    </w:p>
    <w:p w14:paraId="7670C7AF" w14:textId="4DB64DB1" w:rsidR="00A41D37" w:rsidRPr="00A336FD" w:rsidRDefault="00A41D37" w:rsidP="00A41D37">
      <w:pPr>
        <w:pStyle w:val="Footer"/>
        <w:jc w:val="both"/>
        <w:rPr>
          <w:rFonts w:ascii="Verdana" w:hAnsi="Verdana"/>
          <w:sz w:val="20"/>
          <w:szCs w:val="20"/>
        </w:rPr>
      </w:pPr>
      <w:r w:rsidRPr="00A336FD">
        <w:rPr>
          <w:rFonts w:ascii="Verdana" w:hAnsi="Verdana"/>
          <w:sz w:val="20"/>
          <w:szCs w:val="20"/>
        </w:rPr>
        <w:t>Where resources or services are not available within their</w:t>
      </w:r>
      <w:r w:rsidR="00C46009" w:rsidRPr="00A336FD">
        <w:rPr>
          <w:rFonts w:ascii="Verdana" w:hAnsi="Verdana"/>
          <w:sz w:val="20"/>
          <w:szCs w:val="20"/>
        </w:rPr>
        <w:t xml:space="preserve"> jurisdiction, or if available but </w:t>
      </w:r>
      <w:r w:rsidRPr="00A336FD">
        <w:rPr>
          <w:rFonts w:ascii="Verdana" w:hAnsi="Verdana"/>
          <w:sz w:val="20"/>
          <w:szCs w:val="20"/>
        </w:rPr>
        <w:t xml:space="preserve">have been or are likely to be expended, an LDMG may request assistance from the DDMG </w:t>
      </w:r>
      <w:r w:rsidR="00CC033C" w:rsidRPr="00A336FD">
        <w:rPr>
          <w:rFonts w:ascii="Verdana" w:hAnsi="Verdana"/>
          <w:sz w:val="20"/>
          <w:szCs w:val="20"/>
        </w:rPr>
        <w:t xml:space="preserve">to support </w:t>
      </w:r>
      <w:r w:rsidRPr="00A336FD">
        <w:rPr>
          <w:rFonts w:ascii="Verdana" w:hAnsi="Verdana"/>
          <w:sz w:val="20"/>
          <w:szCs w:val="20"/>
        </w:rPr>
        <w:t>resource</w:t>
      </w:r>
      <w:r w:rsidR="00CC033C" w:rsidRPr="00A336FD">
        <w:rPr>
          <w:rFonts w:ascii="Verdana" w:hAnsi="Verdana"/>
          <w:sz w:val="20"/>
          <w:szCs w:val="20"/>
        </w:rPr>
        <w:t xml:space="preserve"> provision</w:t>
      </w:r>
      <w:r w:rsidRPr="00A336FD">
        <w:rPr>
          <w:rFonts w:ascii="Verdana" w:hAnsi="Verdana"/>
          <w:sz w:val="20"/>
          <w:szCs w:val="20"/>
        </w:rPr>
        <w:t xml:space="preserve">.  Requests shall be in the approved </w:t>
      </w:r>
      <w:r w:rsidR="00DC63BB" w:rsidRPr="00A336FD">
        <w:rPr>
          <w:rFonts w:ascii="Verdana" w:hAnsi="Verdana"/>
          <w:sz w:val="20"/>
          <w:szCs w:val="20"/>
        </w:rPr>
        <w:t xml:space="preserve">Request for Assistance (RFA) </w:t>
      </w:r>
      <w:r w:rsidRPr="00A336FD">
        <w:rPr>
          <w:rFonts w:ascii="Verdana" w:hAnsi="Verdana"/>
          <w:sz w:val="20"/>
          <w:szCs w:val="20"/>
        </w:rPr>
        <w:t xml:space="preserve">form. </w:t>
      </w:r>
    </w:p>
    <w:p w14:paraId="5FA97DBB" w14:textId="77777777" w:rsidR="00884175" w:rsidRPr="00A336FD" w:rsidRDefault="00884175" w:rsidP="00A41D37">
      <w:pPr>
        <w:pStyle w:val="Footer"/>
        <w:jc w:val="both"/>
        <w:rPr>
          <w:rFonts w:ascii="Verdana" w:hAnsi="Verdana"/>
          <w:sz w:val="20"/>
          <w:szCs w:val="20"/>
        </w:rPr>
      </w:pPr>
    </w:p>
    <w:p w14:paraId="04496433" w14:textId="77777777" w:rsidR="00A41D37" w:rsidRPr="00A336FD" w:rsidRDefault="00A41D37" w:rsidP="00A41D37">
      <w:pPr>
        <w:pStyle w:val="Footer"/>
        <w:jc w:val="both"/>
        <w:rPr>
          <w:rFonts w:ascii="Verdana" w:hAnsi="Verdana"/>
          <w:sz w:val="20"/>
          <w:szCs w:val="20"/>
        </w:rPr>
      </w:pPr>
      <w:r w:rsidRPr="00A336FD">
        <w:rPr>
          <w:rFonts w:ascii="Verdana" w:hAnsi="Verdana"/>
          <w:sz w:val="20"/>
          <w:szCs w:val="20"/>
        </w:rPr>
        <w:t>RFA’s may be received by:</w:t>
      </w:r>
    </w:p>
    <w:p w14:paraId="0E95B646" w14:textId="77777777" w:rsidR="00A41D37" w:rsidRPr="00A336FD" w:rsidRDefault="00A41D37" w:rsidP="00E53B07">
      <w:pPr>
        <w:pStyle w:val="Footer"/>
        <w:numPr>
          <w:ilvl w:val="0"/>
          <w:numId w:val="41"/>
        </w:numPr>
        <w:ind w:left="851" w:hanging="443"/>
        <w:jc w:val="both"/>
        <w:rPr>
          <w:rFonts w:ascii="Verdana" w:hAnsi="Verdana"/>
          <w:sz w:val="20"/>
          <w:szCs w:val="20"/>
        </w:rPr>
      </w:pPr>
      <w:r w:rsidRPr="00A336FD">
        <w:rPr>
          <w:rFonts w:ascii="Verdana" w:hAnsi="Verdana"/>
          <w:sz w:val="20"/>
          <w:szCs w:val="20"/>
        </w:rPr>
        <w:t>Email</w:t>
      </w:r>
    </w:p>
    <w:p w14:paraId="207E4252" w14:textId="77777777" w:rsidR="00A41D37" w:rsidRPr="00A336FD" w:rsidRDefault="00A41D37" w:rsidP="00E53B07">
      <w:pPr>
        <w:pStyle w:val="Footer"/>
        <w:numPr>
          <w:ilvl w:val="0"/>
          <w:numId w:val="41"/>
        </w:numPr>
        <w:ind w:left="851" w:hanging="443"/>
        <w:jc w:val="both"/>
        <w:rPr>
          <w:rFonts w:ascii="Verdana" w:hAnsi="Verdana"/>
          <w:sz w:val="20"/>
          <w:szCs w:val="20"/>
        </w:rPr>
      </w:pPr>
      <w:r w:rsidRPr="00A336FD">
        <w:rPr>
          <w:rFonts w:ascii="Verdana" w:hAnsi="Verdana"/>
          <w:sz w:val="20"/>
          <w:szCs w:val="20"/>
        </w:rPr>
        <w:t>Fax</w:t>
      </w:r>
    </w:p>
    <w:p w14:paraId="26C301AF" w14:textId="0A4A03F3" w:rsidR="00A41D37" w:rsidRPr="00A336FD" w:rsidRDefault="0054611C" w:rsidP="00E53B07">
      <w:pPr>
        <w:pStyle w:val="Footer"/>
        <w:numPr>
          <w:ilvl w:val="0"/>
          <w:numId w:val="41"/>
        </w:numPr>
        <w:ind w:left="851" w:hanging="443"/>
        <w:jc w:val="both"/>
        <w:rPr>
          <w:rFonts w:ascii="Verdana" w:hAnsi="Verdana"/>
          <w:color w:val="000000"/>
          <w:sz w:val="20"/>
          <w:szCs w:val="20"/>
        </w:rPr>
      </w:pPr>
      <w:r w:rsidRPr="00A336FD">
        <w:rPr>
          <w:rFonts w:ascii="Verdana" w:hAnsi="Verdana"/>
          <w:color w:val="000000"/>
          <w:sz w:val="20"/>
          <w:szCs w:val="20"/>
        </w:rPr>
        <w:t>Guardian</w:t>
      </w:r>
      <w:r w:rsidR="00C46009" w:rsidRPr="00A336FD">
        <w:rPr>
          <w:rFonts w:ascii="Verdana" w:hAnsi="Verdana"/>
          <w:color w:val="000000"/>
          <w:sz w:val="20"/>
          <w:szCs w:val="20"/>
        </w:rPr>
        <w:t>/</w:t>
      </w:r>
      <w:r w:rsidR="00AA6DAC" w:rsidRPr="00A336FD">
        <w:rPr>
          <w:rFonts w:ascii="Verdana" w:hAnsi="Verdana"/>
          <w:color w:val="000000"/>
          <w:sz w:val="20"/>
          <w:szCs w:val="20"/>
        </w:rPr>
        <w:t>DIEMS</w:t>
      </w:r>
    </w:p>
    <w:p w14:paraId="1E71A88A" w14:textId="3806B4A9" w:rsidR="00487BB1" w:rsidRPr="00A336FD" w:rsidRDefault="00487BB1" w:rsidP="00487BB1">
      <w:pPr>
        <w:pStyle w:val="Footer"/>
        <w:ind w:left="408"/>
        <w:jc w:val="both"/>
        <w:rPr>
          <w:rFonts w:ascii="Verdana" w:hAnsi="Verdana"/>
          <w:color w:val="000000"/>
          <w:sz w:val="20"/>
          <w:szCs w:val="20"/>
        </w:rPr>
      </w:pPr>
      <w:r w:rsidRPr="00A336FD">
        <w:rPr>
          <w:rFonts w:ascii="Verdana" w:hAnsi="Verdana"/>
          <w:color w:val="000000"/>
          <w:sz w:val="20"/>
          <w:szCs w:val="20"/>
        </w:rPr>
        <w:t xml:space="preserve">Note: verbal telephone call prior to submission of RFA may </w:t>
      </w:r>
      <w:r w:rsidR="0054611C" w:rsidRPr="00A336FD">
        <w:rPr>
          <w:rFonts w:ascii="Verdana" w:hAnsi="Verdana"/>
          <w:color w:val="000000"/>
          <w:sz w:val="20"/>
          <w:szCs w:val="20"/>
        </w:rPr>
        <w:t>expedite</w:t>
      </w:r>
      <w:r w:rsidRPr="00A336FD">
        <w:rPr>
          <w:rFonts w:ascii="Verdana" w:hAnsi="Verdana"/>
          <w:color w:val="000000"/>
          <w:sz w:val="20"/>
          <w:szCs w:val="20"/>
        </w:rPr>
        <w:t xml:space="preserve"> process.</w:t>
      </w:r>
    </w:p>
    <w:p w14:paraId="22244B67" w14:textId="77777777" w:rsidR="00A41D37" w:rsidRPr="00A336FD" w:rsidRDefault="00A41D37" w:rsidP="00A41D37">
      <w:pPr>
        <w:pStyle w:val="Footer"/>
        <w:jc w:val="both"/>
        <w:rPr>
          <w:rFonts w:ascii="Verdana" w:hAnsi="Verdana"/>
          <w:sz w:val="20"/>
          <w:szCs w:val="20"/>
        </w:rPr>
      </w:pPr>
    </w:p>
    <w:p w14:paraId="656D6411" w14:textId="77777777" w:rsidR="00A41D37" w:rsidRPr="00A336FD" w:rsidRDefault="00A41D37" w:rsidP="00A41D37">
      <w:pPr>
        <w:pStyle w:val="Footer"/>
        <w:jc w:val="both"/>
        <w:rPr>
          <w:rFonts w:ascii="Verdana" w:hAnsi="Verdana"/>
          <w:sz w:val="20"/>
          <w:szCs w:val="20"/>
        </w:rPr>
      </w:pPr>
      <w:r w:rsidRPr="00A336FD">
        <w:rPr>
          <w:rFonts w:ascii="Verdana" w:hAnsi="Verdana"/>
          <w:sz w:val="20"/>
          <w:szCs w:val="20"/>
        </w:rPr>
        <w:t xml:space="preserve">Upon receipt of an RFA, it will be prioritised </w:t>
      </w:r>
      <w:r w:rsidR="00B90EC1" w:rsidRPr="00A336FD">
        <w:rPr>
          <w:rFonts w:ascii="Verdana" w:hAnsi="Verdana"/>
          <w:sz w:val="20"/>
          <w:szCs w:val="20"/>
        </w:rPr>
        <w:t>by the DDC, d</w:t>
      </w:r>
      <w:r w:rsidR="00C46009" w:rsidRPr="00A336FD">
        <w:rPr>
          <w:rFonts w:ascii="Verdana" w:hAnsi="Verdana"/>
          <w:sz w:val="20"/>
          <w:szCs w:val="20"/>
        </w:rPr>
        <w:t xml:space="preserve">eputy DDC or </w:t>
      </w:r>
      <w:r w:rsidR="00B90EC1" w:rsidRPr="00A336FD">
        <w:rPr>
          <w:rFonts w:ascii="Verdana" w:hAnsi="Verdana"/>
          <w:sz w:val="20"/>
          <w:szCs w:val="20"/>
        </w:rPr>
        <w:t>e</w:t>
      </w:r>
      <w:r w:rsidR="003874E4" w:rsidRPr="00A336FD">
        <w:rPr>
          <w:rFonts w:ascii="Verdana" w:hAnsi="Verdana"/>
          <w:sz w:val="20"/>
          <w:szCs w:val="20"/>
        </w:rPr>
        <w:t xml:space="preserve">xecutive </w:t>
      </w:r>
      <w:r w:rsidR="00B90EC1" w:rsidRPr="00A336FD">
        <w:rPr>
          <w:rFonts w:ascii="Verdana" w:hAnsi="Verdana"/>
          <w:sz w:val="20"/>
          <w:szCs w:val="20"/>
        </w:rPr>
        <w:t>o</w:t>
      </w:r>
      <w:r w:rsidR="003874E4" w:rsidRPr="00A336FD">
        <w:rPr>
          <w:rFonts w:ascii="Verdana" w:hAnsi="Verdana"/>
          <w:sz w:val="20"/>
          <w:szCs w:val="20"/>
        </w:rPr>
        <w:t>fficer</w:t>
      </w:r>
      <w:r w:rsidR="00C46009" w:rsidRPr="00A336FD">
        <w:rPr>
          <w:rFonts w:ascii="Verdana" w:hAnsi="Verdana"/>
          <w:sz w:val="20"/>
          <w:szCs w:val="20"/>
        </w:rPr>
        <w:t>. The</w:t>
      </w:r>
      <w:r w:rsidRPr="00A336FD">
        <w:rPr>
          <w:rFonts w:ascii="Verdana" w:hAnsi="Verdana"/>
          <w:sz w:val="20"/>
          <w:szCs w:val="20"/>
        </w:rPr>
        <w:t xml:space="preserve"> DDMG shall make all reasonable </w:t>
      </w:r>
      <w:r w:rsidR="00C46009" w:rsidRPr="00A336FD">
        <w:rPr>
          <w:rFonts w:ascii="Verdana" w:hAnsi="Verdana"/>
          <w:sz w:val="20"/>
          <w:szCs w:val="20"/>
        </w:rPr>
        <w:t>efforts</w:t>
      </w:r>
      <w:r w:rsidRPr="00A336FD">
        <w:rPr>
          <w:rFonts w:ascii="Verdana" w:hAnsi="Verdana"/>
          <w:sz w:val="20"/>
          <w:szCs w:val="20"/>
        </w:rPr>
        <w:t xml:space="preserve"> to locate the required resource or service from within the disaster district.</w:t>
      </w:r>
    </w:p>
    <w:p w14:paraId="30A4BC1D" w14:textId="77777777" w:rsidR="00A41D37" w:rsidRPr="00A336FD" w:rsidRDefault="00A41D37" w:rsidP="00A41D37">
      <w:pPr>
        <w:pStyle w:val="Footer"/>
        <w:jc w:val="both"/>
        <w:rPr>
          <w:rFonts w:ascii="Verdana" w:hAnsi="Verdana"/>
          <w:sz w:val="20"/>
          <w:szCs w:val="20"/>
        </w:rPr>
      </w:pPr>
      <w:r w:rsidRPr="00A336FD">
        <w:rPr>
          <w:rFonts w:ascii="Verdana" w:hAnsi="Verdana"/>
          <w:sz w:val="20"/>
          <w:szCs w:val="20"/>
        </w:rPr>
        <w:t>Resources and services acquired by the DDMG and appropriated to a LDMG may be recalled and reallocated at the discretion of the DDC.</w:t>
      </w:r>
    </w:p>
    <w:p w14:paraId="3AD17981" w14:textId="77777777" w:rsidR="00A41D37" w:rsidRPr="00A336FD" w:rsidRDefault="00A41D37" w:rsidP="00A41D37">
      <w:pPr>
        <w:pStyle w:val="Footer"/>
        <w:jc w:val="both"/>
        <w:rPr>
          <w:rFonts w:ascii="Verdana" w:hAnsi="Verdana"/>
          <w:sz w:val="20"/>
          <w:szCs w:val="20"/>
        </w:rPr>
      </w:pPr>
    </w:p>
    <w:p w14:paraId="79BF564B" w14:textId="7E019388" w:rsidR="00A41D37" w:rsidRPr="00A336FD" w:rsidRDefault="00A41D37" w:rsidP="00A41D37">
      <w:pPr>
        <w:pStyle w:val="Footer"/>
        <w:jc w:val="both"/>
        <w:rPr>
          <w:rFonts w:ascii="Verdana" w:hAnsi="Verdana"/>
          <w:sz w:val="20"/>
          <w:szCs w:val="20"/>
        </w:rPr>
      </w:pPr>
      <w:r w:rsidRPr="00A336FD">
        <w:rPr>
          <w:rFonts w:ascii="Verdana" w:hAnsi="Verdana"/>
          <w:sz w:val="20"/>
          <w:szCs w:val="20"/>
        </w:rPr>
        <w:t>In the event the required resource or service is not available elsewhere in the disaster district, the DDMG shall forward a request</w:t>
      </w:r>
      <w:r w:rsidR="003C62C0" w:rsidRPr="00A336FD">
        <w:rPr>
          <w:rFonts w:ascii="Verdana" w:hAnsi="Verdana"/>
          <w:sz w:val="20"/>
          <w:szCs w:val="20"/>
        </w:rPr>
        <w:t xml:space="preserve"> via </w:t>
      </w:r>
      <w:r w:rsidR="00487BB1" w:rsidRPr="00A336FD">
        <w:rPr>
          <w:rFonts w:ascii="Verdana" w:hAnsi="Verdana"/>
          <w:sz w:val="20"/>
          <w:szCs w:val="20"/>
        </w:rPr>
        <w:t>DIEMS</w:t>
      </w:r>
      <w:r w:rsidR="003C62C0" w:rsidRPr="00A336FD">
        <w:rPr>
          <w:rFonts w:ascii="Verdana" w:hAnsi="Verdana"/>
          <w:sz w:val="20"/>
          <w:szCs w:val="20"/>
        </w:rPr>
        <w:t xml:space="preserve"> to the SDCC Operations Capability</w:t>
      </w:r>
      <w:r w:rsidRPr="00A336FD">
        <w:rPr>
          <w:rFonts w:ascii="Verdana" w:hAnsi="Verdana"/>
          <w:sz w:val="20"/>
          <w:szCs w:val="20"/>
        </w:rPr>
        <w:t>.</w:t>
      </w:r>
    </w:p>
    <w:p w14:paraId="3C5E6C17" w14:textId="77777777" w:rsidR="00A41D37" w:rsidRPr="00A336FD" w:rsidRDefault="00A41D37" w:rsidP="00A41D37">
      <w:pPr>
        <w:pStyle w:val="Footer"/>
        <w:jc w:val="both"/>
        <w:rPr>
          <w:rFonts w:ascii="Verdana" w:hAnsi="Verdana"/>
          <w:sz w:val="20"/>
          <w:szCs w:val="20"/>
        </w:rPr>
      </w:pPr>
    </w:p>
    <w:p w14:paraId="0D65771D" w14:textId="77777777" w:rsidR="00A41D37" w:rsidRPr="00A336FD" w:rsidRDefault="00A41D37" w:rsidP="00A41D37">
      <w:pPr>
        <w:pStyle w:val="Footer"/>
        <w:jc w:val="both"/>
        <w:rPr>
          <w:rFonts w:ascii="Verdana" w:hAnsi="Verdana"/>
          <w:sz w:val="20"/>
          <w:szCs w:val="20"/>
        </w:rPr>
      </w:pPr>
      <w:r w:rsidRPr="00A336FD">
        <w:rPr>
          <w:rFonts w:ascii="Verdana" w:hAnsi="Verdana"/>
          <w:sz w:val="20"/>
          <w:szCs w:val="20"/>
        </w:rPr>
        <w:t>Appropriate approvals shall be obtained prior to the incurrence of any financial expenses.</w:t>
      </w:r>
    </w:p>
    <w:p w14:paraId="08975553" w14:textId="77777777" w:rsidR="00A41D37" w:rsidRPr="00A336FD" w:rsidRDefault="00A41D37" w:rsidP="00A41D37">
      <w:pPr>
        <w:pStyle w:val="Footer"/>
        <w:jc w:val="both"/>
        <w:rPr>
          <w:rFonts w:ascii="Verdana" w:hAnsi="Verdana"/>
          <w:sz w:val="20"/>
          <w:szCs w:val="20"/>
        </w:rPr>
      </w:pPr>
    </w:p>
    <w:p w14:paraId="30B11710" w14:textId="77777777" w:rsidR="00A41D37" w:rsidRPr="00A41D37" w:rsidRDefault="00A41D37" w:rsidP="00A41D37">
      <w:pPr>
        <w:pStyle w:val="Footer"/>
        <w:jc w:val="both"/>
        <w:rPr>
          <w:rFonts w:ascii="Verdana" w:hAnsi="Verdana"/>
          <w:sz w:val="20"/>
          <w:szCs w:val="20"/>
        </w:rPr>
      </w:pPr>
      <w:r w:rsidRPr="00A336FD">
        <w:rPr>
          <w:rFonts w:ascii="Verdana" w:hAnsi="Verdana"/>
          <w:sz w:val="20"/>
          <w:szCs w:val="20"/>
        </w:rPr>
        <w:t xml:space="preserve">The </w:t>
      </w:r>
      <w:r w:rsidR="00B90EC1" w:rsidRPr="00A336FD">
        <w:rPr>
          <w:rFonts w:ascii="Verdana" w:hAnsi="Verdana"/>
          <w:sz w:val="20"/>
          <w:szCs w:val="20"/>
        </w:rPr>
        <w:t>executive o</w:t>
      </w:r>
      <w:r w:rsidR="003874E4" w:rsidRPr="00A336FD">
        <w:rPr>
          <w:rFonts w:ascii="Verdana" w:hAnsi="Verdana"/>
          <w:sz w:val="20"/>
          <w:szCs w:val="20"/>
        </w:rPr>
        <w:t>fficer</w:t>
      </w:r>
      <w:r w:rsidRPr="00A336FD">
        <w:rPr>
          <w:rFonts w:ascii="Verdana" w:hAnsi="Verdana"/>
          <w:sz w:val="20"/>
          <w:szCs w:val="20"/>
        </w:rPr>
        <w:t xml:space="preserve"> shall ensure that accurate records are maintained in respect to requests for assistance, resource acquisition and allocation and financial expenditures.</w:t>
      </w:r>
    </w:p>
    <w:p w14:paraId="14CE8659" w14:textId="77777777" w:rsidR="00A41D37" w:rsidRPr="00A41D37" w:rsidRDefault="00A41D37" w:rsidP="00A41D37">
      <w:pPr>
        <w:pStyle w:val="Footer"/>
        <w:jc w:val="both"/>
        <w:rPr>
          <w:rFonts w:ascii="Verdana" w:hAnsi="Verdana"/>
          <w:sz w:val="20"/>
          <w:szCs w:val="20"/>
        </w:rPr>
      </w:pPr>
    </w:p>
    <w:p w14:paraId="092EAC3E" w14:textId="77777777" w:rsidR="00BE654B" w:rsidRDefault="00BE654B" w:rsidP="00BE654B">
      <w:pPr>
        <w:autoSpaceDE w:val="0"/>
        <w:autoSpaceDN w:val="0"/>
        <w:adjustRightInd w:val="0"/>
        <w:jc w:val="both"/>
        <w:rPr>
          <w:rFonts w:ascii="Verdana" w:eastAsia="SimSun" w:hAnsi="Verdana" w:cs="Arial"/>
          <w:sz w:val="20"/>
          <w:szCs w:val="20"/>
          <w:lang w:eastAsia="zh-CN"/>
        </w:rPr>
      </w:pPr>
    </w:p>
    <w:p w14:paraId="5E928B62" w14:textId="77777777" w:rsidR="005339F8" w:rsidRDefault="005339F8" w:rsidP="006B566F">
      <w:pPr>
        <w:pStyle w:val="Footer"/>
        <w:rPr>
          <w:rFonts w:ascii="Verdana" w:hAnsi="Verdana"/>
          <w:b/>
          <w:sz w:val="20"/>
        </w:rPr>
      </w:pPr>
    </w:p>
    <w:p w14:paraId="36FA05AB" w14:textId="77777777" w:rsidR="005339F8" w:rsidRPr="00A511D4" w:rsidRDefault="005339F8" w:rsidP="005339F8">
      <w:pPr>
        <w:pStyle w:val="Header"/>
        <w:tabs>
          <w:tab w:val="clear" w:pos="4320"/>
          <w:tab w:val="clear" w:pos="8640"/>
          <w:tab w:val="right" w:leader="dot" w:pos="9540"/>
        </w:tabs>
        <w:rPr>
          <w:rFonts w:ascii="Verdana" w:hAnsi="Verdana"/>
          <w:b/>
          <w:bCs/>
          <w:color w:val="1F3864"/>
          <w:sz w:val="20"/>
          <w:szCs w:val="20"/>
        </w:rPr>
      </w:pPr>
      <w:bookmarkStart w:id="117" w:name="Request_for_Air_Support"/>
      <w:r w:rsidRPr="00A511D4">
        <w:rPr>
          <w:rFonts w:ascii="Verdana" w:hAnsi="Verdana"/>
          <w:b/>
          <w:bCs/>
          <w:color w:val="1F3864"/>
          <w:sz w:val="20"/>
          <w:szCs w:val="20"/>
        </w:rPr>
        <w:t>Request for Air Support</w:t>
      </w:r>
    </w:p>
    <w:bookmarkEnd w:id="117"/>
    <w:p w14:paraId="30B84D82" w14:textId="77777777" w:rsidR="00733A1A" w:rsidRDefault="00733A1A" w:rsidP="005339F8">
      <w:pPr>
        <w:pStyle w:val="Header"/>
        <w:tabs>
          <w:tab w:val="clear" w:pos="4320"/>
          <w:tab w:val="clear" w:pos="8640"/>
          <w:tab w:val="right" w:leader="dot" w:pos="9540"/>
        </w:tabs>
        <w:rPr>
          <w:b/>
          <w:bCs/>
          <w:color w:val="1F497D"/>
          <w:sz w:val="25"/>
          <w:szCs w:val="25"/>
        </w:rPr>
      </w:pPr>
    </w:p>
    <w:p w14:paraId="7154339B" w14:textId="77777777" w:rsidR="00AC6B83" w:rsidRPr="008F7F66" w:rsidRDefault="00AC6B83" w:rsidP="0013353B">
      <w:pPr>
        <w:pStyle w:val="Header"/>
        <w:tabs>
          <w:tab w:val="clear" w:pos="4320"/>
          <w:tab w:val="clear" w:pos="8640"/>
          <w:tab w:val="right" w:leader="dot" w:pos="9540"/>
        </w:tabs>
        <w:jc w:val="both"/>
        <w:rPr>
          <w:rFonts w:ascii="Verdana" w:hAnsi="Verdana"/>
          <w:sz w:val="20"/>
          <w:szCs w:val="20"/>
        </w:rPr>
      </w:pPr>
      <w:r w:rsidRPr="008F7F66">
        <w:rPr>
          <w:rFonts w:ascii="Verdana" w:hAnsi="Verdana"/>
          <w:sz w:val="20"/>
          <w:szCs w:val="20"/>
        </w:rPr>
        <w:t xml:space="preserve">The Toowoomba DDMG as an entity does not possess any Aviation resources. All resources within the disaster district are owned and managed by government departments, corporate entities, or private business operators. Where a resource or service, which is required to conduct disaster response activities, is not available within the jurisdiction of the Local Disaster Management Group, the Local Disaster Management Group may request assistance from the Toowoomba DDMG to provide such resources. </w:t>
      </w:r>
    </w:p>
    <w:p w14:paraId="171C1C84" w14:textId="77777777" w:rsidR="00AC6B83" w:rsidRPr="008F7F66" w:rsidRDefault="00AC6B83" w:rsidP="0013353B">
      <w:pPr>
        <w:pStyle w:val="Header"/>
        <w:tabs>
          <w:tab w:val="clear" w:pos="4320"/>
          <w:tab w:val="clear" w:pos="8640"/>
          <w:tab w:val="right" w:leader="dot" w:pos="9540"/>
        </w:tabs>
        <w:jc w:val="both"/>
        <w:rPr>
          <w:rFonts w:ascii="Verdana" w:hAnsi="Verdana"/>
          <w:sz w:val="20"/>
          <w:szCs w:val="20"/>
        </w:rPr>
      </w:pPr>
    </w:p>
    <w:p w14:paraId="2638B5E3" w14:textId="6378CA33" w:rsidR="00AC6B83" w:rsidRPr="00AC6B83" w:rsidRDefault="00AC6B83" w:rsidP="0013353B">
      <w:pPr>
        <w:pStyle w:val="Header"/>
        <w:tabs>
          <w:tab w:val="clear" w:pos="4320"/>
          <w:tab w:val="clear" w:pos="8640"/>
          <w:tab w:val="right" w:leader="dot" w:pos="9540"/>
        </w:tabs>
        <w:jc w:val="both"/>
        <w:rPr>
          <w:rFonts w:ascii="Verdana" w:hAnsi="Verdana"/>
          <w:sz w:val="20"/>
          <w:szCs w:val="20"/>
        </w:rPr>
      </w:pPr>
      <w:r w:rsidRPr="008F7F66">
        <w:rPr>
          <w:rFonts w:ascii="Verdana" w:hAnsi="Verdana"/>
          <w:sz w:val="20"/>
          <w:szCs w:val="20"/>
        </w:rPr>
        <w:t xml:space="preserve">The Toowoomba DDMG may make the request for assistance for air support to the State Disaster Coordination Centre for consideration. </w:t>
      </w:r>
    </w:p>
    <w:p w14:paraId="310C867D" w14:textId="77777777" w:rsidR="00AC6B83" w:rsidRDefault="00AC6B83" w:rsidP="0013353B">
      <w:pPr>
        <w:pStyle w:val="Header"/>
        <w:tabs>
          <w:tab w:val="clear" w:pos="4320"/>
          <w:tab w:val="clear" w:pos="8640"/>
          <w:tab w:val="right" w:leader="dot" w:pos="9540"/>
        </w:tabs>
        <w:jc w:val="both"/>
        <w:rPr>
          <w:rFonts w:ascii="Verdana" w:hAnsi="Verdana"/>
          <w:sz w:val="20"/>
          <w:szCs w:val="20"/>
        </w:rPr>
      </w:pPr>
    </w:p>
    <w:p w14:paraId="29824CA5" w14:textId="711CD235" w:rsidR="0013353B" w:rsidRDefault="00E16CDF" w:rsidP="0013353B">
      <w:pPr>
        <w:pStyle w:val="Header"/>
        <w:tabs>
          <w:tab w:val="clear" w:pos="4320"/>
          <w:tab w:val="clear" w:pos="8640"/>
          <w:tab w:val="right" w:leader="dot" w:pos="9540"/>
        </w:tabs>
        <w:jc w:val="both"/>
        <w:rPr>
          <w:rFonts w:ascii="Verdana" w:hAnsi="Verdana"/>
          <w:sz w:val="20"/>
          <w:szCs w:val="20"/>
        </w:rPr>
      </w:pPr>
      <w:r w:rsidRPr="005474F2">
        <w:rPr>
          <w:rFonts w:ascii="Verdana" w:hAnsi="Verdana"/>
          <w:sz w:val="20"/>
          <w:szCs w:val="20"/>
        </w:rPr>
        <w:t>Identified hazards which have the potential to pose a significant risk to communities withi</w:t>
      </w:r>
      <w:r w:rsidR="0013353B" w:rsidRPr="005474F2">
        <w:rPr>
          <w:rFonts w:ascii="Verdana" w:hAnsi="Verdana"/>
          <w:sz w:val="20"/>
          <w:szCs w:val="20"/>
        </w:rPr>
        <w:t>n</w:t>
      </w:r>
      <w:r w:rsidRPr="005474F2">
        <w:rPr>
          <w:rFonts w:ascii="Verdana" w:hAnsi="Verdana"/>
          <w:sz w:val="20"/>
          <w:szCs w:val="20"/>
        </w:rPr>
        <w:t xml:space="preserve"> the </w:t>
      </w:r>
      <w:r w:rsidR="00425318" w:rsidRPr="005474F2">
        <w:rPr>
          <w:rFonts w:ascii="Verdana" w:hAnsi="Verdana"/>
          <w:sz w:val="20"/>
          <w:szCs w:val="20"/>
        </w:rPr>
        <w:t>Toowoomba</w:t>
      </w:r>
      <w:r w:rsidR="00447195" w:rsidRPr="005474F2">
        <w:rPr>
          <w:rFonts w:ascii="Verdana" w:hAnsi="Verdana"/>
          <w:sz w:val="20"/>
          <w:szCs w:val="20"/>
        </w:rPr>
        <w:t xml:space="preserve"> Disaster District</w:t>
      </w:r>
      <w:r w:rsidRPr="005474F2">
        <w:rPr>
          <w:rFonts w:ascii="Verdana" w:hAnsi="Verdana"/>
          <w:sz w:val="20"/>
          <w:szCs w:val="20"/>
        </w:rPr>
        <w:t xml:space="preserve"> </w:t>
      </w:r>
      <w:r w:rsidR="00CA7D57" w:rsidRPr="005474F2">
        <w:rPr>
          <w:rFonts w:ascii="Verdana" w:hAnsi="Verdana"/>
          <w:sz w:val="20"/>
          <w:szCs w:val="20"/>
        </w:rPr>
        <w:t xml:space="preserve">may </w:t>
      </w:r>
      <w:r w:rsidRPr="005474F2">
        <w:rPr>
          <w:rFonts w:ascii="Verdana" w:hAnsi="Verdana"/>
          <w:sz w:val="20"/>
          <w:szCs w:val="20"/>
        </w:rPr>
        <w:t xml:space="preserve">necessitate the need to consider air services support. </w:t>
      </w:r>
      <w:r w:rsidR="003C62C0" w:rsidRPr="005474F2">
        <w:rPr>
          <w:rFonts w:ascii="Verdana" w:hAnsi="Verdana"/>
          <w:sz w:val="20"/>
          <w:szCs w:val="20"/>
        </w:rPr>
        <w:t>All requests by l</w:t>
      </w:r>
      <w:r w:rsidR="00D01EB9" w:rsidRPr="005474F2">
        <w:rPr>
          <w:rFonts w:ascii="Verdana" w:hAnsi="Verdana"/>
          <w:sz w:val="20"/>
          <w:szCs w:val="20"/>
        </w:rPr>
        <w:t xml:space="preserve">ocal groups for air services support </w:t>
      </w:r>
      <w:r w:rsidR="00BB7E57" w:rsidRPr="005474F2">
        <w:rPr>
          <w:rFonts w:ascii="Verdana" w:hAnsi="Verdana"/>
          <w:sz w:val="20"/>
          <w:szCs w:val="20"/>
        </w:rPr>
        <w:t>should be forwarded by an RFA.</w:t>
      </w:r>
    </w:p>
    <w:p w14:paraId="793E3AF3" w14:textId="77777777" w:rsidR="00C66443" w:rsidRPr="005474F2" w:rsidRDefault="00C66443" w:rsidP="0013353B">
      <w:pPr>
        <w:pStyle w:val="Header"/>
        <w:tabs>
          <w:tab w:val="clear" w:pos="4320"/>
          <w:tab w:val="clear" w:pos="8640"/>
          <w:tab w:val="right" w:leader="dot" w:pos="9540"/>
        </w:tabs>
        <w:jc w:val="both"/>
        <w:rPr>
          <w:rFonts w:ascii="Verdana" w:hAnsi="Verdana"/>
          <w:sz w:val="20"/>
          <w:szCs w:val="20"/>
        </w:rPr>
      </w:pPr>
    </w:p>
    <w:p w14:paraId="22B96869" w14:textId="77777777" w:rsidR="00AC6B83" w:rsidRPr="008F7F66" w:rsidRDefault="00AC6B83" w:rsidP="005339F8">
      <w:pPr>
        <w:pStyle w:val="Header"/>
        <w:tabs>
          <w:tab w:val="clear" w:pos="4320"/>
          <w:tab w:val="clear" w:pos="8640"/>
          <w:tab w:val="right" w:leader="dot" w:pos="9540"/>
        </w:tabs>
        <w:rPr>
          <w:rFonts w:ascii="Verdana" w:hAnsi="Verdana"/>
          <w:b/>
          <w:bCs/>
          <w:sz w:val="20"/>
          <w:szCs w:val="20"/>
        </w:rPr>
      </w:pPr>
      <w:r w:rsidRPr="008F7F66">
        <w:rPr>
          <w:rFonts w:ascii="Verdana" w:hAnsi="Verdana"/>
          <w:b/>
          <w:bCs/>
          <w:sz w:val="20"/>
          <w:szCs w:val="20"/>
        </w:rPr>
        <w:t xml:space="preserve">Request for Australian Defence Force (ADF) Assistance </w:t>
      </w:r>
    </w:p>
    <w:p w14:paraId="04A76375" w14:textId="77777777" w:rsidR="00AC6B83" w:rsidRPr="008F7F66" w:rsidRDefault="00AC6B83" w:rsidP="005339F8">
      <w:pPr>
        <w:pStyle w:val="Header"/>
        <w:tabs>
          <w:tab w:val="clear" w:pos="4320"/>
          <w:tab w:val="clear" w:pos="8640"/>
          <w:tab w:val="right" w:leader="dot" w:pos="9540"/>
        </w:tabs>
        <w:rPr>
          <w:rFonts w:ascii="Verdana" w:hAnsi="Verdana"/>
          <w:sz w:val="20"/>
          <w:szCs w:val="20"/>
        </w:rPr>
      </w:pPr>
    </w:p>
    <w:p w14:paraId="34CB363B" w14:textId="1A919F51" w:rsidR="00AC6B83" w:rsidRDefault="00AC6B83" w:rsidP="005339F8">
      <w:pPr>
        <w:pStyle w:val="Header"/>
        <w:tabs>
          <w:tab w:val="clear" w:pos="4320"/>
          <w:tab w:val="clear" w:pos="8640"/>
          <w:tab w:val="right" w:leader="dot" w:pos="9540"/>
        </w:tabs>
        <w:rPr>
          <w:rFonts w:ascii="Verdana" w:hAnsi="Verdana"/>
          <w:sz w:val="20"/>
          <w:szCs w:val="20"/>
        </w:rPr>
      </w:pPr>
      <w:r w:rsidRPr="008F7F66">
        <w:rPr>
          <w:rFonts w:ascii="Verdana" w:hAnsi="Verdana"/>
          <w:sz w:val="20"/>
          <w:szCs w:val="20"/>
        </w:rPr>
        <w:t xml:space="preserve">The Australian Government may provide assistance in response to a disaster event, following a request for Defence Assistance to the Civil Community (DACC). </w:t>
      </w:r>
      <w:r w:rsidR="00DC5FAD">
        <w:rPr>
          <w:rFonts w:ascii="Verdana" w:hAnsi="Verdana"/>
          <w:sz w:val="20"/>
          <w:szCs w:val="20"/>
        </w:rPr>
        <w:t xml:space="preserve"> </w:t>
      </w:r>
      <w:r w:rsidRPr="008F7F66">
        <w:rPr>
          <w:rFonts w:ascii="Verdana" w:hAnsi="Verdana"/>
          <w:sz w:val="20"/>
          <w:szCs w:val="20"/>
        </w:rPr>
        <w:t>The principle applied to emergency DACC is that state and territory governments are primarily responsible for combating disasters using available paid and volunteer services and commercially available resources.</w:t>
      </w:r>
      <w:r w:rsidR="00DC5FAD">
        <w:rPr>
          <w:rFonts w:ascii="Verdana" w:hAnsi="Verdana"/>
          <w:sz w:val="20"/>
          <w:szCs w:val="20"/>
        </w:rPr>
        <w:t xml:space="preserve"> </w:t>
      </w:r>
      <w:r w:rsidRPr="008F7F66">
        <w:rPr>
          <w:rFonts w:ascii="Verdana" w:hAnsi="Verdana"/>
          <w:sz w:val="20"/>
          <w:szCs w:val="20"/>
        </w:rPr>
        <w:t xml:space="preserve"> With the exception of DACC 1, requests for DACC are made via the Request for Assistance (RFA) process to the SDCC. </w:t>
      </w:r>
      <w:r w:rsidR="00DC5FAD">
        <w:rPr>
          <w:rFonts w:ascii="Verdana" w:hAnsi="Verdana"/>
          <w:sz w:val="20"/>
          <w:szCs w:val="20"/>
        </w:rPr>
        <w:t xml:space="preserve"> </w:t>
      </w:r>
      <w:r w:rsidRPr="008F7F66">
        <w:rPr>
          <w:rFonts w:ascii="Verdana" w:hAnsi="Verdana"/>
          <w:sz w:val="20"/>
          <w:szCs w:val="20"/>
        </w:rPr>
        <w:t xml:space="preserve">These requests are considered by the SDC and upon approval are forwarded to EMA via the Crisis Coordination Centre for consideration. </w:t>
      </w:r>
      <w:r w:rsidR="00DC5FAD">
        <w:rPr>
          <w:rFonts w:ascii="Verdana" w:hAnsi="Verdana"/>
          <w:sz w:val="20"/>
          <w:szCs w:val="20"/>
        </w:rPr>
        <w:t xml:space="preserve"> </w:t>
      </w:r>
      <w:r w:rsidRPr="008F7F66">
        <w:rPr>
          <w:rFonts w:ascii="Verdana" w:hAnsi="Verdana"/>
          <w:sz w:val="20"/>
          <w:szCs w:val="20"/>
        </w:rPr>
        <w:t xml:space="preserve">In all cases it is recommended that any potential </w:t>
      </w:r>
      <w:r w:rsidRPr="008F7F66">
        <w:rPr>
          <w:rFonts w:ascii="Verdana" w:hAnsi="Verdana"/>
          <w:sz w:val="20"/>
          <w:szCs w:val="20"/>
        </w:rPr>
        <w:lastRenderedPageBreak/>
        <w:t xml:space="preserve">DACC requests are first discussed with the Australian Defence Force Liaison Officers (ADFLO) from the Joint Operations Support Staff (JOSS) before submitting a formal request as they can provide advice on what may be possible and can help draft the RFA. There are six categories of DACC with the following three being pertinent to disaster management. </w:t>
      </w:r>
    </w:p>
    <w:p w14:paraId="6F9A6ECF"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27348FCE" w14:textId="77777777" w:rsidR="00AC6B83" w:rsidRPr="008F7F66" w:rsidRDefault="00AC6B83" w:rsidP="005339F8">
      <w:pPr>
        <w:pStyle w:val="Header"/>
        <w:tabs>
          <w:tab w:val="clear" w:pos="4320"/>
          <w:tab w:val="clear" w:pos="8640"/>
          <w:tab w:val="right" w:leader="dot" w:pos="9540"/>
        </w:tabs>
        <w:rPr>
          <w:rFonts w:ascii="Verdana" w:hAnsi="Verdana"/>
          <w:sz w:val="20"/>
          <w:szCs w:val="20"/>
          <w:u w:val="single"/>
        </w:rPr>
      </w:pPr>
      <w:r w:rsidRPr="008F7F66">
        <w:rPr>
          <w:rFonts w:ascii="Verdana" w:hAnsi="Verdana"/>
          <w:sz w:val="20"/>
          <w:szCs w:val="20"/>
          <w:u w:val="single"/>
        </w:rPr>
        <w:t xml:space="preserve">DACC Category 1 – Local Emergency Assistance </w:t>
      </w:r>
    </w:p>
    <w:p w14:paraId="073B0C9B"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6BD6CE36" w14:textId="3C779999" w:rsidR="00AC6B83" w:rsidRDefault="00AC6B83" w:rsidP="005339F8">
      <w:pPr>
        <w:pStyle w:val="Header"/>
        <w:tabs>
          <w:tab w:val="clear" w:pos="4320"/>
          <w:tab w:val="clear" w:pos="8640"/>
          <w:tab w:val="right" w:leader="dot" w:pos="9540"/>
        </w:tabs>
        <w:rPr>
          <w:rFonts w:ascii="Verdana" w:hAnsi="Verdana"/>
          <w:sz w:val="20"/>
          <w:szCs w:val="20"/>
        </w:rPr>
      </w:pPr>
      <w:r>
        <w:rPr>
          <w:rFonts w:ascii="Verdana" w:hAnsi="Verdana"/>
          <w:sz w:val="20"/>
          <w:szCs w:val="20"/>
        </w:rPr>
        <w:tab/>
      </w:r>
      <w:r w:rsidRPr="008F7F66">
        <w:rPr>
          <w:rFonts w:ascii="Verdana" w:hAnsi="Verdana"/>
          <w:sz w:val="20"/>
          <w:szCs w:val="20"/>
        </w:rPr>
        <w:t>• Defence Assistance to the Civil Community Category 1 (DACC 1) is Defence emergency assistance provided to authorities at a local level where deliberate and decisive action is necessary to save human life, alleviate suffering, prevent extensive loss of animal life, or prevent widespread loss and damage to property; where local civilian resources are inadequate, unavailable or cannot be mobilised in time.</w:t>
      </w:r>
      <w:r>
        <w:rPr>
          <w:rFonts w:ascii="Verdana" w:hAnsi="Verdana"/>
          <w:sz w:val="20"/>
          <w:szCs w:val="20"/>
        </w:rPr>
        <w:t xml:space="preserve"> </w:t>
      </w:r>
      <w:r w:rsidRPr="008F7F66">
        <w:rPr>
          <w:rFonts w:ascii="Verdana" w:hAnsi="Verdana"/>
          <w:sz w:val="20"/>
          <w:szCs w:val="20"/>
        </w:rPr>
        <w:t xml:space="preserve"> DACC 1 support is provided from within the resources of a local Defence unit or base, or the integral resources of an established Joint Task Force.</w:t>
      </w:r>
      <w:r w:rsidR="00DC5FAD">
        <w:rPr>
          <w:rFonts w:ascii="Verdana" w:hAnsi="Verdana"/>
          <w:sz w:val="20"/>
          <w:szCs w:val="20"/>
        </w:rPr>
        <w:t xml:space="preserve"> </w:t>
      </w:r>
      <w:r w:rsidRPr="008F7F66">
        <w:rPr>
          <w:rFonts w:ascii="Verdana" w:hAnsi="Verdana"/>
          <w:sz w:val="20"/>
          <w:szCs w:val="20"/>
        </w:rPr>
        <w:t xml:space="preserve"> DACC 1 tasks are short term in nature (generally no more than 48 hours). </w:t>
      </w:r>
    </w:p>
    <w:p w14:paraId="59C454A6"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14C56023" w14:textId="6DEE1FD1" w:rsidR="00AC6B83" w:rsidRPr="008F7F66" w:rsidRDefault="00AC6B83" w:rsidP="005339F8">
      <w:pPr>
        <w:pStyle w:val="Header"/>
        <w:tabs>
          <w:tab w:val="clear" w:pos="4320"/>
          <w:tab w:val="clear" w:pos="8640"/>
          <w:tab w:val="right" w:leader="dot" w:pos="9540"/>
        </w:tabs>
        <w:rPr>
          <w:rFonts w:ascii="Verdana" w:hAnsi="Verdana"/>
          <w:sz w:val="20"/>
          <w:szCs w:val="20"/>
          <w:u w:val="single"/>
        </w:rPr>
      </w:pPr>
      <w:r w:rsidRPr="008F7F66">
        <w:rPr>
          <w:rFonts w:ascii="Verdana" w:hAnsi="Verdana"/>
          <w:sz w:val="20"/>
          <w:szCs w:val="20"/>
          <w:u w:val="single"/>
        </w:rPr>
        <w:t xml:space="preserve">DACC Category 2—Significant Emergency Assistance </w:t>
      </w:r>
    </w:p>
    <w:p w14:paraId="6347888A"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6FE0CA80" w14:textId="33120537" w:rsidR="00AC6B83" w:rsidRDefault="00AC6B83" w:rsidP="005339F8">
      <w:pPr>
        <w:pStyle w:val="Header"/>
        <w:tabs>
          <w:tab w:val="clear" w:pos="4320"/>
          <w:tab w:val="clear" w:pos="8640"/>
          <w:tab w:val="right" w:leader="dot" w:pos="9540"/>
        </w:tabs>
        <w:rPr>
          <w:rFonts w:ascii="Verdana" w:hAnsi="Verdana"/>
          <w:sz w:val="20"/>
          <w:szCs w:val="20"/>
        </w:rPr>
      </w:pPr>
      <w:r w:rsidRPr="008F7F66">
        <w:rPr>
          <w:rFonts w:ascii="Verdana" w:hAnsi="Verdana"/>
          <w:sz w:val="20"/>
          <w:szCs w:val="20"/>
        </w:rPr>
        <w:t xml:space="preserve">• DACC 2 refers to requests for significant emergency non-financial assistance. </w:t>
      </w:r>
      <w:r w:rsidR="00DC5FAD">
        <w:rPr>
          <w:rFonts w:ascii="Verdana" w:hAnsi="Verdana"/>
          <w:sz w:val="20"/>
          <w:szCs w:val="20"/>
        </w:rPr>
        <w:t xml:space="preserve"> </w:t>
      </w:r>
      <w:r w:rsidRPr="008F7F66">
        <w:rPr>
          <w:rFonts w:ascii="Verdana" w:hAnsi="Verdana"/>
          <w:sz w:val="20"/>
          <w:szCs w:val="20"/>
        </w:rPr>
        <w:t xml:space="preserve">DACC 2 is considered to be beyond the assistance provided under DACC 1 due to the location, scale, complexity or expected duration of the request. DACC 2 should be considered when: the Australian Government Disaster Response Plan (COMDISPLAN) has been activated and a formal request has been made for Defence assistance action, or continuing action, is necessary to save human life or alleviate suffering, prevent extensive loss of animal life, or prevent widespread loss/damage to property, including environmental damage local, state or territory resources, including commercially available resources, are or imminently will be exhausted, are inadequate, not available or cannot be mobilised in time, the support to be provided exceeds the DACC 1 resources of a Senior ADF Officer or Unit Commander. </w:t>
      </w:r>
      <w:r w:rsidR="00DC5FAD">
        <w:rPr>
          <w:rFonts w:ascii="Verdana" w:hAnsi="Verdana"/>
          <w:sz w:val="20"/>
          <w:szCs w:val="20"/>
        </w:rPr>
        <w:t xml:space="preserve"> </w:t>
      </w:r>
      <w:r w:rsidRPr="008F7F66">
        <w:rPr>
          <w:rFonts w:ascii="Verdana" w:hAnsi="Verdana"/>
          <w:sz w:val="20"/>
          <w:szCs w:val="20"/>
        </w:rPr>
        <w:t xml:space="preserve">The duration of DACC 2 assistance shall depend on the nature and scope of the emergency and available resources. </w:t>
      </w:r>
    </w:p>
    <w:p w14:paraId="19B04446"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18EB1ED1" w14:textId="77777777" w:rsidR="00AC6B83" w:rsidRPr="008F7F66" w:rsidRDefault="00AC6B83" w:rsidP="005339F8">
      <w:pPr>
        <w:pStyle w:val="Header"/>
        <w:tabs>
          <w:tab w:val="clear" w:pos="4320"/>
          <w:tab w:val="clear" w:pos="8640"/>
          <w:tab w:val="right" w:leader="dot" w:pos="9540"/>
        </w:tabs>
        <w:rPr>
          <w:rFonts w:ascii="Verdana" w:hAnsi="Verdana"/>
          <w:sz w:val="20"/>
          <w:szCs w:val="20"/>
          <w:u w:val="single"/>
        </w:rPr>
      </w:pPr>
      <w:r w:rsidRPr="008F7F66">
        <w:rPr>
          <w:rFonts w:ascii="Verdana" w:hAnsi="Verdana"/>
          <w:sz w:val="20"/>
          <w:szCs w:val="20"/>
          <w:u w:val="single"/>
        </w:rPr>
        <w:t xml:space="preserve">DACC Category 3 – Recovery Assistance from an Emergency </w:t>
      </w:r>
    </w:p>
    <w:p w14:paraId="76CFFD54" w14:textId="77777777" w:rsidR="00AC6B83" w:rsidRDefault="00AC6B83" w:rsidP="005339F8">
      <w:pPr>
        <w:pStyle w:val="Header"/>
        <w:tabs>
          <w:tab w:val="clear" w:pos="4320"/>
          <w:tab w:val="clear" w:pos="8640"/>
          <w:tab w:val="right" w:leader="dot" w:pos="9540"/>
        </w:tabs>
        <w:rPr>
          <w:rFonts w:ascii="Verdana" w:hAnsi="Verdana"/>
          <w:sz w:val="20"/>
          <w:szCs w:val="20"/>
        </w:rPr>
      </w:pPr>
    </w:p>
    <w:p w14:paraId="1DDF6A6E" w14:textId="3946AE06" w:rsidR="00AC6B83" w:rsidRPr="00AC6B83" w:rsidRDefault="00AC6B83" w:rsidP="005339F8">
      <w:pPr>
        <w:pStyle w:val="Header"/>
        <w:tabs>
          <w:tab w:val="clear" w:pos="4320"/>
          <w:tab w:val="clear" w:pos="8640"/>
          <w:tab w:val="right" w:leader="dot" w:pos="9540"/>
        </w:tabs>
        <w:rPr>
          <w:rFonts w:ascii="Verdana" w:hAnsi="Verdana"/>
          <w:b/>
          <w:bCs/>
          <w:color w:val="1F3864"/>
          <w:sz w:val="20"/>
          <w:szCs w:val="20"/>
        </w:rPr>
      </w:pPr>
      <w:r w:rsidRPr="008F7F66">
        <w:rPr>
          <w:rFonts w:ascii="Verdana" w:hAnsi="Verdana"/>
          <w:sz w:val="20"/>
          <w:szCs w:val="20"/>
        </w:rPr>
        <w:t>• Defence Assistance to the Civil Community Category 3 (DACC 3) is assistance associated with recovery from a civil emergency or disaster, where the imminent threat to life and or property has passed.</w:t>
      </w:r>
      <w:r w:rsidR="00DC5FAD">
        <w:rPr>
          <w:rFonts w:ascii="Verdana" w:hAnsi="Verdana"/>
          <w:sz w:val="20"/>
          <w:szCs w:val="20"/>
        </w:rPr>
        <w:t xml:space="preserve"> </w:t>
      </w:r>
      <w:r w:rsidRPr="008F7F66">
        <w:rPr>
          <w:rFonts w:ascii="Verdana" w:hAnsi="Verdana"/>
          <w:sz w:val="20"/>
          <w:szCs w:val="20"/>
        </w:rPr>
        <w:t xml:space="preserve"> Provision of this level of support involves longer term significant recovery support, such as reconstruction of the physical infrastructure and the restoration of emotional, social, economic, and physical wellbeing. </w:t>
      </w:r>
      <w:r w:rsidR="00DC5FAD">
        <w:rPr>
          <w:rFonts w:ascii="Verdana" w:hAnsi="Verdana"/>
          <w:sz w:val="20"/>
          <w:szCs w:val="20"/>
        </w:rPr>
        <w:t xml:space="preserve"> </w:t>
      </w:r>
      <w:r w:rsidRPr="008F7F66">
        <w:rPr>
          <w:rFonts w:ascii="Verdana" w:hAnsi="Verdana"/>
          <w:sz w:val="20"/>
          <w:szCs w:val="20"/>
        </w:rPr>
        <w:t xml:space="preserve">Duration of assistance shall depend on the nature and scope of recovery effort and available resources. </w:t>
      </w:r>
      <w:r w:rsidR="00DC5FAD">
        <w:rPr>
          <w:rFonts w:ascii="Verdana" w:hAnsi="Verdana"/>
          <w:sz w:val="20"/>
          <w:szCs w:val="20"/>
        </w:rPr>
        <w:t xml:space="preserve"> </w:t>
      </w:r>
      <w:r w:rsidRPr="008F7F66">
        <w:rPr>
          <w:rFonts w:ascii="Verdana" w:hAnsi="Verdana"/>
          <w:sz w:val="20"/>
          <w:szCs w:val="20"/>
        </w:rPr>
        <w:t>The COMDISPLAN must be activated for DACC 3 to apply</w:t>
      </w:r>
    </w:p>
    <w:p w14:paraId="0D0E277B" w14:textId="77777777" w:rsidR="00AC6B83" w:rsidRDefault="00AC6B83" w:rsidP="005339F8">
      <w:pPr>
        <w:pStyle w:val="Header"/>
        <w:tabs>
          <w:tab w:val="clear" w:pos="4320"/>
          <w:tab w:val="clear" w:pos="8640"/>
          <w:tab w:val="right" w:leader="dot" w:pos="9540"/>
        </w:tabs>
        <w:rPr>
          <w:rFonts w:ascii="Verdana" w:hAnsi="Verdana"/>
          <w:b/>
          <w:bCs/>
          <w:color w:val="1F3864"/>
          <w:sz w:val="20"/>
          <w:szCs w:val="20"/>
        </w:rPr>
      </w:pPr>
    </w:p>
    <w:p w14:paraId="55CEE591" w14:textId="77777777" w:rsidR="002C1379" w:rsidRPr="00A511D4" w:rsidRDefault="005339F8" w:rsidP="005339F8">
      <w:pPr>
        <w:pStyle w:val="Header"/>
        <w:tabs>
          <w:tab w:val="clear" w:pos="4320"/>
          <w:tab w:val="clear" w:pos="8640"/>
          <w:tab w:val="right" w:leader="dot" w:pos="9540"/>
        </w:tabs>
        <w:rPr>
          <w:rFonts w:ascii="Verdana" w:hAnsi="Verdana"/>
          <w:b/>
          <w:bCs/>
          <w:color w:val="1F3864"/>
          <w:sz w:val="20"/>
          <w:szCs w:val="20"/>
        </w:rPr>
      </w:pPr>
      <w:bookmarkStart w:id="118" w:name="Request_for_Supplies_and_Equipment"/>
      <w:r w:rsidRPr="00A511D4">
        <w:rPr>
          <w:rFonts w:ascii="Verdana" w:hAnsi="Verdana"/>
          <w:b/>
          <w:bCs/>
          <w:color w:val="1F3864"/>
          <w:sz w:val="20"/>
          <w:szCs w:val="20"/>
        </w:rPr>
        <w:t>Request for Supplies and Equipment</w:t>
      </w:r>
      <w:r w:rsidR="00383577" w:rsidRPr="00A511D4">
        <w:rPr>
          <w:rFonts w:ascii="Verdana" w:hAnsi="Verdana"/>
          <w:b/>
          <w:bCs/>
          <w:color w:val="1F3864"/>
          <w:sz w:val="20"/>
          <w:szCs w:val="20"/>
        </w:rPr>
        <w:t xml:space="preserve"> </w:t>
      </w:r>
    </w:p>
    <w:bookmarkEnd w:id="118"/>
    <w:p w14:paraId="7D49BF84" w14:textId="77777777" w:rsidR="0021137E" w:rsidRDefault="0021137E" w:rsidP="005339F8">
      <w:pPr>
        <w:pStyle w:val="Header"/>
        <w:tabs>
          <w:tab w:val="clear" w:pos="4320"/>
          <w:tab w:val="clear" w:pos="8640"/>
          <w:tab w:val="right" w:leader="dot" w:pos="9540"/>
        </w:tabs>
        <w:rPr>
          <w:b/>
          <w:bCs/>
          <w:color w:val="1F497D"/>
          <w:sz w:val="25"/>
          <w:szCs w:val="25"/>
        </w:rPr>
      </w:pPr>
    </w:p>
    <w:p w14:paraId="114534F9" w14:textId="77777777" w:rsidR="001976C0" w:rsidRPr="001976C0" w:rsidRDefault="001976C0" w:rsidP="001976C0">
      <w:pPr>
        <w:widowControl w:val="0"/>
        <w:spacing w:after="120"/>
        <w:ind w:right="-20"/>
        <w:jc w:val="both"/>
        <w:rPr>
          <w:rFonts w:ascii="Verdana" w:hAnsi="Verdana"/>
          <w:sz w:val="20"/>
          <w:szCs w:val="20"/>
        </w:rPr>
      </w:pPr>
      <w:r w:rsidRPr="001976C0">
        <w:rPr>
          <w:rFonts w:ascii="Verdana" w:hAnsi="Verdana"/>
          <w:sz w:val="20"/>
          <w:szCs w:val="20"/>
        </w:rPr>
        <w:t xml:space="preserve">The </w:t>
      </w:r>
      <w:r w:rsidR="00FF0BB9">
        <w:rPr>
          <w:rFonts w:ascii="Verdana" w:hAnsi="Verdana"/>
          <w:sz w:val="20"/>
          <w:szCs w:val="20"/>
        </w:rPr>
        <w:t>DDMG</w:t>
      </w:r>
      <w:r w:rsidRPr="001976C0">
        <w:rPr>
          <w:rFonts w:ascii="Verdana" w:hAnsi="Verdana"/>
          <w:sz w:val="20"/>
          <w:szCs w:val="20"/>
        </w:rPr>
        <w:t xml:space="preserve"> as an entity does not possess any resource reserves. All resources within the disaster district are owned and managed by the </w:t>
      </w:r>
      <w:r w:rsidR="00231A73">
        <w:rPr>
          <w:rFonts w:ascii="Verdana" w:hAnsi="Verdana"/>
          <w:sz w:val="20"/>
          <w:szCs w:val="20"/>
        </w:rPr>
        <w:t>Toowoomba</w:t>
      </w:r>
      <w:r w:rsidR="003C62C0">
        <w:rPr>
          <w:rFonts w:ascii="Verdana" w:hAnsi="Verdana"/>
          <w:sz w:val="20"/>
          <w:szCs w:val="20"/>
        </w:rPr>
        <w:t xml:space="preserve"> Regional Council</w:t>
      </w:r>
      <w:r w:rsidRPr="001976C0">
        <w:rPr>
          <w:rFonts w:ascii="Verdana" w:hAnsi="Verdana"/>
          <w:sz w:val="20"/>
          <w:szCs w:val="20"/>
        </w:rPr>
        <w:t>,</w:t>
      </w:r>
      <w:r w:rsidR="003C62C0">
        <w:rPr>
          <w:rFonts w:ascii="Verdana" w:hAnsi="Verdana"/>
          <w:sz w:val="20"/>
          <w:szCs w:val="20"/>
        </w:rPr>
        <w:t xml:space="preserve"> Lockyer Valley Regional Council,</w:t>
      </w:r>
      <w:r w:rsidRPr="001976C0">
        <w:rPr>
          <w:rFonts w:ascii="Verdana" w:hAnsi="Verdana"/>
          <w:sz w:val="20"/>
          <w:szCs w:val="20"/>
        </w:rPr>
        <w:t xml:space="preserve"> government departments, corporate entities</w:t>
      </w:r>
      <w:r w:rsidR="00F740B9">
        <w:rPr>
          <w:rFonts w:ascii="Verdana" w:hAnsi="Verdana"/>
          <w:sz w:val="20"/>
          <w:szCs w:val="20"/>
        </w:rPr>
        <w:t xml:space="preserve"> or private business operators.  </w:t>
      </w:r>
      <w:r w:rsidR="00815322">
        <w:rPr>
          <w:rFonts w:ascii="Verdana" w:hAnsi="Verdana"/>
          <w:sz w:val="20"/>
          <w:szCs w:val="20"/>
        </w:rPr>
        <w:t>Available r</w:t>
      </w:r>
      <w:r w:rsidRPr="001976C0">
        <w:rPr>
          <w:rFonts w:ascii="Verdana" w:hAnsi="Verdana"/>
          <w:sz w:val="20"/>
          <w:szCs w:val="20"/>
        </w:rPr>
        <w:t>esource</w:t>
      </w:r>
      <w:r w:rsidR="00815322">
        <w:rPr>
          <w:rFonts w:ascii="Verdana" w:hAnsi="Verdana"/>
          <w:sz w:val="20"/>
          <w:szCs w:val="20"/>
        </w:rPr>
        <w:t xml:space="preserve">s </w:t>
      </w:r>
      <w:r w:rsidR="00F740B9">
        <w:rPr>
          <w:rFonts w:ascii="Verdana" w:hAnsi="Verdana"/>
          <w:sz w:val="20"/>
          <w:szCs w:val="20"/>
        </w:rPr>
        <w:t xml:space="preserve">which may be necessary for disaster response activities </w:t>
      </w:r>
      <w:r w:rsidR="005D10DD">
        <w:rPr>
          <w:rFonts w:ascii="Verdana" w:hAnsi="Verdana"/>
          <w:sz w:val="20"/>
          <w:szCs w:val="20"/>
        </w:rPr>
        <w:t xml:space="preserve">may be requested from these entities </w:t>
      </w:r>
      <w:r w:rsidR="00815322">
        <w:rPr>
          <w:rFonts w:ascii="Verdana" w:hAnsi="Verdana"/>
          <w:sz w:val="20"/>
          <w:szCs w:val="20"/>
        </w:rPr>
        <w:t>as required</w:t>
      </w:r>
      <w:r w:rsidRPr="001976C0">
        <w:rPr>
          <w:rFonts w:ascii="Verdana" w:hAnsi="Verdana"/>
          <w:sz w:val="20"/>
          <w:szCs w:val="20"/>
        </w:rPr>
        <w:t xml:space="preserve">.  A copy of </w:t>
      </w:r>
      <w:r w:rsidR="00815322">
        <w:rPr>
          <w:rFonts w:ascii="Verdana" w:hAnsi="Verdana"/>
          <w:sz w:val="20"/>
          <w:szCs w:val="20"/>
        </w:rPr>
        <w:t>local disaster management</w:t>
      </w:r>
      <w:r w:rsidRPr="001976C0">
        <w:rPr>
          <w:rFonts w:ascii="Verdana" w:hAnsi="Verdana"/>
          <w:sz w:val="20"/>
          <w:szCs w:val="20"/>
        </w:rPr>
        <w:t xml:space="preserve"> plans are available on the respective council websites or from the </w:t>
      </w:r>
      <w:r w:rsidR="003C62C0">
        <w:rPr>
          <w:rFonts w:ascii="Verdana" w:hAnsi="Verdana"/>
          <w:sz w:val="20"/>
          <w:szCs w:val="20"/>
        </w:rPr>
        <w:t xml:space="preserve">relevant </w:t>
      </w:r>
      <w:r w:rsidRPr="001976C0">
        <w:rPr>
          <w:rFonts w:ascii="Verdana" w:hAnsi="Verdana"/>
          <w:sz w:val="20"/>
          <w:szCs w:val="20"/>
        </w:rPr>
        <w:t>council offices.</w:t>
      </w:r>
    </w:p>
    <w:p w14:paraId="0400E5EE" w14:textId="1FFBC5EE" w:rsidR="00703661" w:rsidRDefault="001976C0" w:rsidP="00A336FD">
      <w:pPr>
        <w:pStyle w:val="Header"/>
        <w:tabs>
          <w:tab w:val="clear" w:pos="4320"/>
          <w:tab w:val="clear" w:pos="8640"/>
          <w:tab w:val="right" w:leader="dot" w:pos="9540"/>
        </w:tabs>
        <w:jc w:val="both"/>
        <w:rPr>
          <w:rFonts w:ascii="Verdana" w:hAnsi="Verdana"/>
          <w:b/>
          <w:bCs/>
          <w:color w:val="1F3864"/>
          <w:sz w:val="20"/>
          <w:szCs w:val="20"/>
        </w:rPr>
      </w:pPr>
      <w:r w:rsidRPr="001976C0">
        <w:rPr>
          <w:rFonts w:ascii="Verdana" w:hAnsi="Verdana"/>
          <w:sz w:val="20"/>
          <w:szCs w:val="20"/>
        </w:rPr>
        <w:t xml:space="preserve">Where </w:t>
      </w:r>
      <w:r w:rsidR="00281BA7">
        <w:rPr>
          <w:rFonts w:ascii="Verdana" w:hAnsi="Verdana"/>
          <w:sz w:val="20"/>
          <w:szCs w:val="20"/>
        </w:rPr>
        <w:t>a resource or service</w:t>
      </w:r>
      <w:r w:rsidRPr="001976C0">
        <w:rPr>
          <w:rFonts w:ascii="Verdana" w:hAnsi="Verdana"/>
          <w:sz w:val="20"/>
          <w:szCs w:val="20"/>
        </w:rPr>
        <w:t xml:space="preserve"> </w:t>
      </w:r>
      <w:r w:rsidR="00281BA7">
        <w:rPr>
          <w:rFonts w:ascii="Verdana" w:hAnsi="Verdana"/>
          <w:sz w:val="20"/>
          <w:szCs w:val="20"/>
        </w:rPr>
        <w:t>which is requi</w:t>
      </w:r>
      <w:r w:rsidR="00666DA8">
        <w:rPr>
          <w:rFonts w:ascii="Verdana" w:hAnsi="Verdana"/>
          <w:sz w:val="20"/>
          <w:szCs w:val="20"/>
        </w:rPr>
        <w:t>red to conduct disaster</w:t>
      </w:r>
      <w:r w:rsidR="00281BA7">
        <w:rPr>
          <w:rFonts w:ascii="Verdana" w:hAnsi="Verdana"/>
          <w:sz w:val="20"/>
          <w:szCs w:val="20"/>
        </w:rPr>
        <w:t xml:space="preserve"> activities is</w:t>
      </w:r>
      <w:r w:rsidRPr="001976C0">
        <w:rPr>
          <w:rFonts w:ascii="Verdana" w:hAnsi="Verdana"/>
          <w:sz w:val="20"/>
          <w:szCs w:val="20"/>
        </w:rPr>
        <w:t xml:space="preserve"> not available within the jurisdiction of the LDMG, the LDMG may request assistance from the DDMG to provide such resources.</w:t>
      </w:r>
      <w:bookmarkStart w:id="119" w:name="Resupply"/>
    </w:p>
    <w:p w14:paraId="530D5695" w14:textId="77777777" w:rsidR="00703661" w:rsidRDefault="00703661" w:rsidP="002A067D">
      <w:pPr>
        <w:pStyle w:val="Header"/>
        <w:tabs>
          <w:tab w:val="clear" w:pos="4320"/>
          <w:tab w:val="clear" w:pos="8640"/>
          <w:tab w:val="right" w:leader="dot" w:pos="9540"/>
        </w:tabs>
        <w:rPr>
          <w:rFonts w:ascii="Verdana" w:hAnsi="Verdana"/>
          <w:b/>
          <w:bCs/>
          <w:color w:val="1F3864"/>
          <w:sz w:val="20"/>
          <w:szCs w:val="20"/>
        </w:rPr>
      </w:pPr>
    </w:p>
    <w:p w14:paraId="3CDC3485" w14:textId="77777777" w:rsidR="002A067D" w:rsidRDefault="002A067D" w:rsidP="002A067D">
      <w:pPr>
        <w:pStyle w:val="Header"/>
        <w:tabs>
          <w:tab w:val="clear" w:pos="4320"/>
          <w:tab w:val="clear" w:pos="8640"/>
          <w:tab w:val="right" w:leader="dot" w:pos="9540"/>
        </w:tabs>
        <w:rPr>
          <w:rFonts w:ascii="Verdana" w:hAnsi="Verdana"/>
          <w:b/>
          <w:bCs/>
          <w:color w:val="1F3864"/>
          <w:sz w:val="20"/>
          <w:szCs w:val="20"/>
        </w:rPr>
      </w:pPr>
    </w:p>
    <w:p w14:paraId="66D79932" w14:textId="77777777" w:rsidR="002A067D" w:rsidRDefault="002A067D" w:rsidP="002A067D">
      <w:pPr>
        <w:pStyle w:val="Header"/>
        <w:tabs>
          <w:tab w:val="clear" w:pos="4320"/>
          <w:tab w:val="clear" w:pos="8640"/>
          <w:tab w:val="right" w:leader="dot" w:pos="9540"/>
        </w:tabs>
        <w:rPr>
          <w:rFonts w:ascii="Verdana" w:hAnsi="Verdana"/>
          <w:b/>
          <w:bCs/>
          <w:color w:val="1F3864"/>
          <w:sz w:val="20"/>
          <w:szCs w:val="20"/>
        </w:rPr>
      </w:pPr>
    </w:p>
    <w:p w14:paraId="781D0CEB" w14:textId="77777777" w:rsidR="00B61DF0" w:rsidRDefault="002C1379" w:rsidP="002A067D">
      <w:pPr>
        <w:pStyle w:val="Header"/>
        <w:tabs>
          <w:tab w:val="clear" w:pos="4320"/>
          <w:tab w:val="clear" w:pos="8640"/>
          <w:tab w:val="right" w:leader="dot" w:pos="9540"/>
        </w:tabs>
        <w:rPr>
          <w:rFonts w:ascii="Verdana" w:hAnsi="Verdana"/>
          <w:b/>
          <w:bCs/>
          <w:color w:val="1F3864"/>
          <w:sz w:val="20"/>
          <w:szCs w:val="20"/>
        </w:rPr>
      </w:pPr>
      <w:r w:rsidRPr="00A511D4">
        <w:rPr>
          <w:rFonts w:ascii="Verdana" w:hAnsi="Verdana"/>
          <w:b/>
          <w:bCs/>
          <w:color w:val="1F3864"/>
          <w:sz w:val="20"/>
          <w:szCs w:val="20"/>
        </w:rPr>
        <w:t>Resupply</w:t>
      </w:r>
      <w:bookmarkEnd w:id="119"/>
    </w:p>
    <w:p w14:paraId="0D8599F2" w14:textId="77777777" w:rsidR="002A067D" w:rsidRDefault="002A067D" w:rsidP="002A067D">
      <w:pPr>
        <w:pStyle w:val="Header"/>
        <w:tabs>
          <w:tab w:val="clear" w:pos="4320"/>
          <w:tab w:val="clear" w:pos="8640"/>
          <w:tab w:val="right" w:leader="dot" w:pos="9540"/>
        </w:tabs>
        <w:rPr>
          <w:rFonts w:ascii="Verdana" w:hAnsi="Verdana"/>
          <w:sz w:val="20"/>
          <w:szCs w:val="20"/>
        </w:rPr>
      </w:pPr>
    </w:p>
    <w:p w14:paraId="596F9515" w14:textId="77777777" w:rsidR="00C553FD" w:rsidRDefault="00B61DF0" w:rsidP="00A12A7B">
      <w:pPr>
        <w:pStyle w:val="Header"/>
        <w:tabs>
          <w:tab w:val="clear" w:pos="4320"/>
          <w:tab w:val="clear" w:pos="8640"/>
          <w:tab w:val="right" w:leader="dot" w:pos="9540"/>
        </w:tabs>
        <w:jc w:val="both"/>
        <w:rPr>
          <w:rFonts w:ascii="Verdana" w:hAnsi="Verdana"/>
          <w:sz w:val="20"/>
          <w:szCs w:val="20"/>
        </w:rPr>
      </w:pPr>
      <w:r w:rsidRPr="002C1379">
        <w:rPr>
          <w:rFonts w:ascii="Verdana" w:hAnsi="Verdana"/>
          <w:sz w:val="20"/>
          <w:szCs w:val="20"/>
        </w:rPr>
        <w:t>Due to the nature of some disasters there will be occasions where areas within the disaster district become isolated for a lengthy period of time, requiring the need to resupply provisions to that area.</w:t>
      </w:r>
    </w:p>
    <w:p w14:paraId="28B71B00" w14:textId="77777777" w:rsidR="00B61DF0" w:rsidRDefault="00B61DF0" w:rsidP="005339F8">
      <w:pPr>
        <w:pStyle w:val="Header"/>
        <w:tabs>
          <w:tab w:val="clear" w:pos="4320"/>
          <w:tab w:val="clear" w:pos="8640"/>
          <w:tab w:val="right" w:leader="dot" w:pos="9540"/>
        </w:tabs>
        <w:rPr>
          <w:rFonts w:ascii="Verdana" w:hAnsi="Verdana"/>
          <w:sz w:val="20"/>
          <w:szCs w:val="20"/>
        </w:rPr>
      </w:pPr>
    </w:p>
    <w:p w14:paraId="139396B6" w14:textId="77777777" w:rsidR="00B61DF0" w:rsidRPr="00B61DF0" w:rsidRDefault="00B61DF0" w:rsidP="00A12A7B">
      <w:pPr>
        <w:pStyle w:val="Header"/>
        <w:tabs>
          <w:tab w:val="clear" w:pos="4320"/>
          <w:tab w:val="clear" w:pos="8640"/>
          <w:tab w:val="right" w:leader="dot" w:pos="9540"/>
        </w:tabs>
        <w:jc w:val="both"/>
        <w:rPr>
          <w:rFonts w:ascii="Verdana" w:hAnsi="Verdana"/>
          <w:sz w:val="20"/>
          <w:szCs w:val="20"/>
        </w:rPr>
      </w:pPr>
      <w:r w:rsidRPr="00B61DF0">
        <w:rPr>
          <w:rFonts w:ascii="Verdana" w:hAnsi="Verdana"/>
          <w:sz w:val="20"/>
          <w:szCs w:val="20"/>
        </w:rPr>
        <w:t xml:space="preserve">Local Disaster Management Groups, who require assistance in the form of resupply of provisions, </w:t>
      </w:r>
      <w:r w:rsidR="00C07DD1">
        <w:rPr>
          <w:rFonts w:ascii="Verdana" w:hAnsi="Verdana"/>
          <w:sz w:val="20"/>
          <w:szCs w:val="20"/>
        </w:rPr>
        <w:t>will</w:t>
      </w:r>
      <w:r w:rsidRPr="00B61DF0">
        <w:rPr>
          <w:rFonts w:ascii="Verdana" w:hAnsi="Verdana"/>
          <w:sz w:val="20"/>
          <w:szCs w:val="20"/>
        </w:rPr>
        <w:t xml:space="preserve"> request the assistance from the DDMG in arranging this resupply.  Such requests shall be in the approved form (Request for Assistance). </w:t>
      </w:r>
    </w:p>
    <w:p w14:paraId="20097114" w14:textId="77777777" w:rsidR="00B61DF0" w:rsidRDefault="00B61DF0" w:rsidP="00AE51A9">
      <w:pPr>
        <w:pStyle w:val="Footer"/>
        <w:jc w:val="both"/>
        <w:rPr>
          <w:rFonts w:ascii="Verdana" w:hAnsi="Verdana"/>
          <w:sz w:val="20"/>
          <w:szCs w:val="20"/>
        </w:rPr>
      </w:pPr>
    </w:p>
    <w:p w14:paraId="2543BF25" w14:textId="5B0FDFCB" w:rsidR="00AE51A9" w:rsidRDefault="00B61DF0" w:rsidP="00AE51A9">
      <w:pPr>
        <w:pStyle w:val="Footer"/>
        <w:jc w:val="both"/>
        <w:rPr>
          <w:rFonts w:ascii="Verdana" w:hAnsi="Verdana"/>
          <w:sz w:val="20"/>
          <w:szCs w:val="20"/>
        </w:rPr>
      </w:pPr>
      <w:r>
        <w:rPr>
          <w:rFonts w:ascii="Verdana" w:hAnsi="Verdana"/>
          <w:sz w:val="20"/>
          <w:szCs w:val="20"/>
        </w:rPr>
        <w:t xml:space="preserve">Efforts should be made in the first instance to provide the requested resupply of provisions from within the capability and capacity of the DDMG.  </w:t>
      </w:r>
      <w:r w:rsidR="00AE51A9" w:rsidRPr="000A16A5">
        <w:rPr>
          <w:rFonts w:ascii="Verdana" w:hAnsi="Verdana"/>
          <w:sz w:val="20"/>
          <w:szCs w:val="20"/>
        </w:rPr>
        <w:t xml:space="preserve">Where a DDC organises a resupply operation from within </w:t>
      </w:r>
      <w:r w:rsidR="00FF0BB9">
        <w:rPr>
          <w:rFonts w:ascii="Verdana" w:hAnsi="Verdana"/>
          <w:sz w:val="20"/>
          <w:szCs w:val="20"/>
        </w:rPr>
        <w:t>district</w:t>
      </w:r>
      <w:r w:rsidR="00AE51A9" w:rsidRPr="000A16A5">
        <w:rPr>
          <w:rFonts w:ascii="Verdana" w:hAnsi="Verdana"/>
          <w:sz w:val="20"/>
          <w:szCs w:val="20"/>
        </w:rPr>
        <w:t xml:space="preserve"> resources they should ensure that suitable measures have been activated under </w:t>
      </w:r>
      <w:r w:rsidR="00A25DED">
        <w:rPr>
          <w:rFonts w:ascii="Verdana" w:hAnsi="Verdana"/>
          <w:sz w:val="20"/>
          <w:szCs w:val="20"/>
        </w:rPr>
        <w:t xml:space="preserve">the </w:t>
      </w:r>
      <w:r w:rsidR="00A336FD">
        <w:rPr>
          <w:rFonts w:ascii="Verdana" w:hAnsi="Verdana"/>
          <w:sz w:val="20"/>
          <w:szCs w:val="20"/>
        </w:rPr>
        <w:t>Disaster Recovery Funding Arrangements (DRFA)</w:t>
      </w:r>
      <w:r w:rsidR="00AE51A9" w:rsidRPr="000A16A5">
        <w:rPr>
          <w:rFonts w:ascii="Verdana" w:hAnsi="Verdana"/>
          <w:sz w:val="20"/>
          <w:szCs w:val="20"/>
        </w:rPr>
        <w:t xml:space="preserve"> to </w:t>
      </w:r>
      <w:r w:rsidR="00A336FD">
        <w:rPr>
          <w:rFonts w:ascii="Verdana" w:hAnsi="Verdana"/>
          <w:sz w:val="20"/>
          <w:szCs w:val="20"/>
        </w:rPr>
        <w:t>assist</w:t>
      </w:r>
      <w:r w:rsidR="00AE51A9" w:rsidRPr="000A16A5">
        <w:rPr>
          <w:rFonts w:ascii="Verdana" w:hAnsi="Verdana"/>
          <w:sz w:val="20"/>
          <w:szCs w:val="20"/>
        </w:rPr>
        <w:t xml:space="preserve"> cost recovery. Should such measures NOT be activated, then they should seek State approval under this policy to ensure financial cover is available.</w:t>
      </w:r>
      <w:r w:rsidR="00A336FD">
        <w:rPr>
          <w:rFonts w:ascii="Verdana" w:hAnsi="Verdana"/>
          <w:sz w:val="20"/>
          <w:szCs w:val="20"/>
        </w:rPr>
        <w:t xml:space="preserve"> </w:t>
      </w:r>
    </w:p>
    <w:p w14:paraId="0B09449E" w14:textId="7D9A1B04" w:rsidR="00A336FD" w:rsidRDefault="00A336FD" w:rsidP="00AE51A9">
      <w:pPr>
        <w:pStyle w:val="Footer"/>
        <w:jc w:val="both"/>
        <w:rPr>
          <w:rFonts w:ascii="Verdana" w:hAnsi="Verdana"/>
          <w:sz w:val="20"/>
          <w:szCs w:val="20"/>
        </w:rPr>
      </w:pPr>
    </w:p>
    <w:p w14:paraId="1C0B5C72" w14:textId="75C4170B" w:rsidR="00A336FD" w:rsidRDefault="00A336FD" w:rsidP="00AE51A9">
      <w:pPr>
        <w:pStyle w:val="Footer"/>
        <w:jc w:val="both"/>
        <w:rPr>
          <w:rFonts w:ascii="Verdana" w:hAnsi="Verdana"/>
          <w:sz w:val="20"/>
          <w:szCs w:val="20"/>
        </w:rPr>
      </w:pPr>
      <w:r>
        <w:rPr>
          <w:rFonts w:ascii="Verdana" w:hAnsi="Verdana"/>
          <w:sz w:val="20"/>
          <w:szCs w:val="20"/>
        </w:rPr>
        <w:t xml:space="preserve">Note: Enquiries regarding cost recoverable </w:t>
      </w:r>
      <w:r w:rsidR="0054611C">
        <w:rPr>
          <w:rFonts w:ascii="Verdana" w:hAnsi="Verdana"/>
          <w:sz w:val="20"/>
          <w:szCs w:val="20"/>
        </w:rPr>
        <w:t>activities</w:t>
      </w:r>
      <w:r>
        <w:rPr>
          <w:rFonts w:ascii="Verdana" w:hAnsi="Verdana"/>
          <w:sz w:val="20"/>
          <w:szCs w:val="20"/>
        </w:rPr>
        <w:t xml:space="preserve"> should be directed to the </w:t>
      </w:r>
      <w:r w:rsidR="0054611C">
        <w:rPr>
          <w:rFonts w:ascii="Verdana" w:hAnsi="Verdana"/>
          <w:sz w:val="20"/>
          <w:szCs w:val="20"/>
        </w:rPr>
        <w:t>Queensland</w:t>
      </w:r>
      <w:r>
        <w:rPr>
          <w:rFonts w:ascii="Verdana" w:hAnsi="Verdana"/>
          <w:sz w:val="20"/>
          <w:szCs w:val="20"/>
        </w:rPr>
        <w:t xml:space="preserve"> Reconstruction Authority (QRA).</w:t>
      </w:r>
    </w:p>
    <w:p w14:paraId="3308AEBB" w14:textId="77777777" w:rsidR="00B61DF0" w:rsidRDefault="00B61DF0" w:rsidP="002C1379">
      <w:pPr>
        <w:pStyle w:val="Footer"/>
        <w:jc w:val="both"/>
        <w:rPr>
          <w:rFonts w:ascii="Verdana" w:hAnsi="Verdana"/>
          <w:sz w:val="20"/>
          <w:szCs w:val="20"/>
        </w:rPr>
      </w:pPr>
    </w:p>
    <w:p w14:paraId="6F240FED" w14:textId="77777777" w:rsidR="00B61DF0" w:rsidRDefault="00B61DF0" w:rsidP="002C1379">
      <w:pPr>
        <w:pStyle w:val="Footer"/>
        <w:jc w:val="both"/>
        <w:rPr>
          <w:rFonts w:ascii="Verdana" w:hAnsi="Verdana"/>
          <w:sz w:val="20"/>
          <w:szCs w:val="20"/>
        </w:rPr>
      </w:pPr>
      <w:r>
        <w:rPr>
          <w:rFonts w:ascii="Verdana" w:hAnsi="Verdana"/>
          <w:sz w:val="20"/>
          <w:szCs w:val="20"/>
        </w:rPr>
        <w:t xml:space="preserve">Where a DDC receives an RFA for resupply operations which </w:t>
      </w:r>
      <w:r w:rsidR="000E169E">
        <w:rPr>
          <w:rFonts w:ascii="Verdana" w:hAnsi="Verdana"/>
          <w:sz w:val="20"/>
          <w:szCs w:val="20"/>
        </w:rPr>
        <w:t>is</w:t>
      </w:r>
      <w:r>
        <w:rPr>
          <w:rFonts w:ascii="Verdana" w:hAnsi="Verdana"/>
          <w:sz w:val="20"/>
          <w:szCs w:val="20"/>
        </w:rPr>
        <w:t xml:space="preserve"> outside of the capability or capacity of the DDMG, the RFA is to be forwarded to the SDCC to enable the </w:t>
      </w:r>
      <w:r w:rsidR="000E169E">
        <w:rPr>
          <w:rFonts w:ascii="Verdana" w:hAnsi="Verdana"/>
          <w:sz w:val="20"/>
          <w:szCs w:val="20"/>
        </w:rPr>
        <w:t>provision of the request from the LDMG.</w:t>
      </w:r>
    </w:p>
    <w:p w14:paraId="5583E8B0" w14:textId="77777777" w:rsidR="00B61DF0" w:rsidRDefault="00B61DF0" w:rsidP="002C1379">
      <w:pPr>
        <w:pStyle w:val="Footer"/>
        <w:jc w:val="both"/>
        <w:rPr>
          <w:rFonts w:ascii="Verdana" w:hAnsi="Verdana"/>
          <w:sz w:val="20"/>
          <w:szCs w:val="20"/>
        </w:rPr>
      </w:pPr>
    </w:p>
    <w:p w14:paraId="40828FDD" w14:textId="5CFD0C5B" w:rsidR="00D03F7F" w:rsidRDefault="00000000" w:rsidP="002C1379">
      <w:pPr>
        <w:pStyle w:val="Footer"/>
        <w:jc w:val="both"/>
        <w:rPr>
          <w:rFonts w:ascii="Verdana" w:hAnsi="Verdana"/>
          <w:sz w:val="20"/>
          <w:szCs w:val="20"/>
        </w:rPr>
      </w:pPr>
      <w:hyperlink r:id="rId50" w:history="1">
        <w:r w:rsidR="00DC5FAD" w:rsidRPr="008F7F66">
          <w:rPr>
            <w:rFonts w:ascii="Verdana" w:hAnsi="Verdana"/>
            <w:color w:val="0000FF"/>
            <w:sz w:val="20"/>
            <w:szCs w:val="20"/>
            <w:u w:val="single"/>
          </w:rPr>
          <w:t>Prevention preparedness response and recovery disaster management guideline</w:t>
        </w:r>
        <w:r w:rsidR="00DC5FAD">
          <w:rPr>
            <w:color w:val="0000FF"/>
            <w:u w:val="single"/>
          </w:rPr>
          <w:t xml:space="preserve"> </w:t>
        </w:r>
      </w:hyperlink>
      <w:r w:rsidR="003C22B5">
        <w:rPr>
          <w:rFonts w:ascii="Verdana" w:hAnsi="Verdana"/>
          <w:sz w:val="20"/>
          <w:szCs w:val="20"/>
        </w:rPr>
        <w:t xml:space="preserve"> </w:t>
      </w:r>
      <w:r w:rsidR="00D03F7F" w:rsidRPr="002C1379">
        <w:rPr>
          <w:rFonts w:ascii="Verdana" w:hAnsi="Verdana"/>
          <w:sz w:val="20"/>
          <w:szCs w:val="20"/>
        </w:rPr>
        <w:t>outline</w:t>
      </w:r>
      <w:r w:rsidR="003C22B5">
        <w:rPr>
          <w:rFonts w:ascii="Verdana" w:hAnsi="Verdana"/>
          <w:sz w:val="20"/>
          <w:szCs w:val="20"/>
        </w:rPr>
        <w:t>s</w:t>
      </w:r>
      <w:r w:rsidR="00D03F7F" w:rsidRPr="002C1379">
        <w:rPr>
          <w:rFonts w:ascii="Verdana" w:hAnsi="Verdana"/>
          <w:sz w:val="20"/>
          <w:szCs w:val="20"/>
        </w:rPr>
        <w:t xml:space="preserve"> </w:t>
      </w:r>
      <w:r w:rsidR="001976C0">
        <w:rPr>
          <w:rFonts w:ascii="Verdana" w:hAnsi="Verdana"/>
          <w:sz w:val="20"/>
          <w:szCs w:val="20"/>
        </w:rPr>
        <w:t xml:space="preserve">in detail </w:t>
      </w:r>
      <w:r w:rsidR="00D03F7F" w:rsidRPr="002C1379">
        <w:rPr>
          <w:rFonts w:ascii="Verdana" w:hAnsi="Verdana"/>
          <w:sz w:val="20"/>
          <w:szCs w:val="20"/>
        </w:rPr>
        <w:t>the governance and operational process relating to the resupply of essential goods to communities withi</w:t>
      </w:r>
      <w:r w:rsidR="003C22B5">
        <w:rPr>
          <w:rFonts w:ascii="Verdana" w:hAnsi="Verdana"/>
          <w:sz w:val="20"/>
          <w:szCs w:val="20"/>
        </w:rPr>
        <w:t>n Queensland.</w:t>
      </w:r>
    </w:p>
    <w:p w14:paraId="6BD5E8A6" w14:textId="77777777" w:rsidR="00D77567" w:rsidRDefault="00D77567" w:rsidP="00CB443A">
      <w:pPr>
        <w:pStyle w:val="Header"/>
        <w:tabs>
          <w:tab w:val="clear" w:pos="4320"/>
          <w:tab w:val="clear" w:pos="8640"/>
          <w:tab w:val="right" w:leader="dot" w:pos="9540"/>
        </w:tabs>
        <w:rPr>
          <w:b/>
          <w:bCs/>
          <w:color w:val="1F497D"/>
          <w:sz w:val="25"/>
          <w:szCs w:val="25"/>
        </w:rPr>
      </w:pPr>
    </w:p>
    <w:p w14:paraId="084B2091" w14:textId="77777777" w:rsidR="00B61DF0" w:rsidRPr="00A511D4" w:rsidRDefault="00CB443A" w:rsidP="00CB443A">
      <w:pPr>
        <w:pStyle w:val="Header"/>
        <w:tabs>
          <w:tab w:val="clear" w:pos="4320"/>
          <w:tab w:val="clear" w:pos="8640"/>
          <w:tab w:val="right" w:leader="dot" w:pos="9540"/>
        </w:tabs>
        <w:rPr>
          <w:rFonts w:ascii="Verdana" w:hAnsi="Verdana"/>
          <w:b/>
          <w:bCs/>
          <w:color w:val="1F3864"/>
          <w:sz w:val="20"/>
          <w:szCs w:val="20"/>
        </w:rPr>
      </w:pPr>
      <w:bookmarkStart w:id="120" w:name="Emergency_Supply"/>
      <w:r w:rsidRPr="00A511D4">
        <w:rPr>
          <w:rFonts w:ascii="Verdana" w:hAnsi="Verdana"/>
          <w:b/>
          <w:bCs/>
          <w:color w:val="1F3864"/>
          <w:sz w:val="20"/>
          <w:szCs w:val="20"/>
        </w:rPr>
        <w:t>Emergency Supply</w:t>
      </w:r>
    </w:p>
    <w:bookmarkEnd w:id="120"/>
    <w:p w14:paraId="452D22AF" w14:textId="77777777" w:rsidR="00CB443A" w:rsidRDefault="00CB443A" w:rsidP="00CB443A">
      <w:pPr>
        <w:pStyle w:val="Header"/>
        <w:tabs>
          <w:tab w:val="clear" w:pos="4320"/>
          <w:tab w:val="clear" w:pos="8640"/>
          <w:tab w:val="right" w:leader="dot" w:pos="9540"/>
        </w:tabs>
        <w:rPr>
          <w:rFonts w:ascii="Verdana" w:hAnsi="Verdana"/>
          <w:b/>
          <w:sz w:val="20"/>
        </w:rPr>
      </w:pPr>
    </w:p>
    <w:p w14:paraId="6F985C67" w14:textId="77777777" w:rsidR="004F6403" w:rsidRPr="004F6403" w:rsidRDefault="004F6403" w:rsidP="004F6403">
      <w:pPr>
        <w:jc w:val="both"/>
        <w:rPr>
          <w:rFonts w:ascii="Verdana" w:hAnsi="Verdana" w:cs="Arial"/>
          <w:color w:val="000000"/>
          <w:sz w:val="20"/>
          <w:szCs w:val="20"/>
        </w:rPr>
      </w:pPr>
      <w:r w:rsidRPr="004F6403">
        <w:rPr>
          <w:rFonts w:ascii="Verdana" w:hAnsi="Verdana" w:cs="Arial"/>
          <w:color w:val="000000"/>
          <w:sz w:val="20"/>
          <w:szCs w:val="20"/>
        </w:rPr>
        <w:t>During a disaste</w:t>
      </w:r>
      <w:r>
        <w:rPr>
          <w:rFonts w:ascii="Verdana" w:hAnsi="Verdana" w:cs="Arial"/>
          <w:color w:val="000000"/>
          <w:sz w:val="20"/>
          <w:szCs w:val="20"/>
        </w:rPr>
        <w:t>r related event, in particular, a rapid onset event, the situation may arise whereby members of the community require the supply of essential items and goods to maintain their health and well-being until more perma</w:t>
      </w:r>
      <w:r w:rsidR="00305695">
        <w:rPr>
          <w:rFonts w:ascii="Verdana" w:hAnsi="Verdana" w:cs="Arial"/>
          <w:color w:val="000000"/>
          <w:sz w:val="20"/>
          <w:szCs w:val="20"/>
        </w:rPr>
        <w:t>nent arrangements may be made.</w:t>
      </w:r>
    </w:p>
    <w:p w14:paraId="431DCA89" w14:textId="77777777" w:rsidR="004F6403" w:rsidRDefault="004F6403" w:rsidP="00CB443A">
      <w:pPr>
        <w:pStyle w:val="Header"/>
        <w:tabs>
          <w:tab w:val="clear" w:pos="4320"/>
          <w:tab w:val="clear" w:pos="8640"/>
          <w:tab w:val="right" w:leader="dot" w:pos="9540"/>
        </w:tabs>
        <w:rPr>
          <w:rFonts w:ascii="Verdana" w:hAnsi="Verdana"/>
          <w:b/>
          <w:sz w:val="20"/>
        </w:rPr>
      </w:pPr>
    </w:p>
    <w:p w14:paraId="68EFD1FE" w14:textId="0FD610DF" w:rsidR="00B61DF0" w:rsidRDefault="00376077" w:rsidP="00A7128B">
      <w:pPr>
        <w:jc w:val="both"/>
        <w:rPr>
          <w:rFonts w:ascii="Verdana" w:hAnsi="Verdana" w:cs="Arial"/>
          <w:color w:val="000000"/>
          <w:sz w:val="20"/>
          <w:szCs w:val="20"/>
        </w:rPr>
      </w:pPr>
      <w:r>
        <w:rPr>
          <w:rFonts w:ascii="Verdana" w:hAnsi="Verdana" w:cs="Arial"/>
          <w:color w:val="000000"/>
          <w:sz w:val="20"/>
          <w:szCs w:val="20"/>
        </w:rPr>
        <w:t>A</w:t>
      </w:r>
      <w:r w:rsidR="00CB443A" w:rsidRPr="00CB443A">
        <w:rPr>
          <w:rFonts w:ascii="Verdana" w:hAnsi="Verdana" w:cs="Arial"/>
          <w:color w:val="000000"/>
          <w:sz w:val="20"/>
          <w:szCs w:val="20"/>
        </w:rPr>
        <w:t>rrangements for the provision and issue of emergency supplies to support disaster response and recovery operations, including arrangements for the procurement, coordinated delivery and management of emergency supplies and associated services</w:t>
      </w:r>
      <w:r w:rsidR="004F6403">
        <w:rPr>
          <w:rFonts w:ascii="Verdana" w:hAnsi="Verdana" w:cs="Arial"/>
          <w:color w:val="000000"/>
          <w:sz w:val="20"/>
          <w:szCs w:val="20"/>
        </w:rPr>
        <w:t xml:space="preserve"> is the role of QFES</w:t>
      </w:r>
      <w:r w:rsidR="00305695">
        <w:rPr>
          <w:rFonts w:ascii="Verdana" w:hAnsi="Verdana" w:cs="Arial"/>
          <w:color w:val="000000"/>
          <w:sz w:val="20"/>
          <w:szCs w:val="20"/>
        </w:rPr>
        <w:t>.</w:t>
      </w:r>
      <w:r>
        <w:rPr>
          <w:rFonts w:ascii="Verdana" w:hAnsi="Verdana" w:cs="Arial"/>
          <w:color w:val="000000"/>
          <w:sz w:val="20"/>
          <w:szCs w:val="20"/>
        </w:rPr>
        <w:t xml:space="preserve"> Refer to the State Disaster Management Plan and  </w:t>
      </w:r>
      <w:hyperlink r:id="rId51" w:anchor="5.8" w:history="1">
        <w:r w:rsidR="00CA7D57">
          <w:rPr>
            <w:rStyle w:val="Hyperlink"/>
            <w:rFonts w:ascii="Verdana" w:hAnsi="Verdana" w:cs="Arial"/>
            <w:sz w:val="20"/>
            <w:szCs w:val="20"/>
          </w:rPr>
          <w:t>Section 5.8.2 - Emergency Supply</w:t>
        </w:r>
      </w:hyperlink>
      <w:r w:rsidR="00CA7D57">
        <w:rPr>
          <w:rFonts w:ascii="Verdana" w:hAnsi="Verdana" w:cs="Arial"/>
          <w:color w:val="000000"/>
          <w:sz w:val="20"/>
          <w:szCs w:val="20"/>
        </w:rPr>
        <w:t xml:space="preserve"> of the </w:t>
      </w:r>
      <w:hyperlink r:id="rId52" w:history="1">
        <w:r w:rsidR="00DC5FAD" w:rsidRPr="008F3552">
          <w:rPr>
            <w:rFonts w:ascii="Verdana" w:hAnsi="Verdana"/>
            <w:color w:val="0000FF"/>
            <w:sz w:val="20"/>
            <w:szCs w:val="20"/>
            <w:u w:val="single"/>
          </w:rPr>
          <w:t>Prevention preparedness response and recovery disaster management guideline</w:t>
        </w:r>
        <w:r w:rsidR="00DC5FAD">
          <w:rPr>
            <w:color w:val="0000FF"/>
            <w:u w:val="single"/>
          </w:rPr>
          <w:t xml:space="preserve"> </w:t>
        </w:r>
      </w:hyperlink>
      <w:r w:rsidR="00CA7D57">
        <w:rPr>
          <w:rFonts w:ascii="Verdana" w:hAnsi="Verdana" w:cs="Arial"/>
          <w:color w:val="000000"/>
          <w:sz w:val="20"/>
          <w:szCs w:val="20"/>
        </w:rPr>
        <w:t>for</w:t>
      </w:r>
      <w:r>
        <w:rPr>
          <w:rFonts w:ascii="Verdana" w:hAnsi="Verdana" w:cs="Arial"/>
          <w:color w:val="000000"/>
          <w:sz w:val="20"/>
          <w:szCs w:val="20"/>
        </w:rPr>
        <w:t xml:space="preserve"> more information on this topic.</w:t>
      </w:r>
    </w:p>
    <w:p w14:paraId="5357F083" w14:textId="77777777" w:rsidR="00A7128B" w:rsidRDefault="00A7128B" w:rsidP="00A7128B">
      <w:pPr>
        <w:jc w:val="both"/>
        <w:rPr>
          <w:rFonts w:ascii="Verdana" w:hAnsi="Verdana" w:cs="Arial"/>
          <w:color w:val="000000"/>
          <w:sz w:val="20"/>
          <w:szCs w:val="20"/>
        </w:rPr>
      </w:pPr>
    </w:p>
    <w:p w14:paraId="6FB2B95D" w14:textId="18E4FDA0" w:rsidR="00305695" w:rsidRPr="00DB2FEF" w:rsidRDefault="00A7128B" w:rsidP="00A7128B">
      <w:pPr>
        <w:jc w:val="both"/>
        <w:rPr>
          <w:rFonts w:ascii="Verdana" w:hAnsi="Verdana" w:cs="Arial"/>
          <w:color w:val="000000"/>
          <w:sz w:val="20"/>
          <w:szCs w:val="20"/>
        </w:rPr>
      </w:pPr>
      <w:r>
        <w:rPr>
          <w:rFonts w:ascii="Verdana" w:hAnsi="Verdana" w:cs="Arial"/>
          <w:color w:val="000000"/>
          <w:sz w:val="20"/>
          <w:szCs w:val="20"/>
        </w:rPr>
        <w:t>Emergency supply may be conducted by the QFES representative from within the DDCC or another appropriate location (IOC/ROC/SOCC) as determined necessary in the circumstances.</w:t>
      </w:r>
      <w:r w:rsidR="00085FD4">
        <w:rPr>
          <w:rFonts w:ascii="Verdana" w:hAnsi="Verdana" w:cs="Arial"/>
          <w:color w:val="000000"/>
          <w:sz w:val="20"/>
          <w:szCs w:val="20"/>
        </w:rPr>
        <w:t xml:space="preserve"> </w:t>
      </w:r>
      <w:r w:rsidR="00305695" w:rsidRPr="00DB2FEF">
        <w:rPr>
          <w:rFonts w:ascii="Verdana" w:hAnsi="Verdana" w:cs="Arial"/>
          <w:color w:val="000000"/>
          <w:sz w:val="20"/>
          <w:szCs w:val="20"/>
        </w:rPr>
        <w:t xml:space="preserve">A Toowoomba </w:t>
      </w:r>
      <w:r w:rsidR="005F0EBC" w:rsidRPr="00DB2FEF">
        <w:rPr>
          <w:rFonts w:ascii="Verdana" w:hAnsi="Verdana" w:cs="Arial"/>
          <w:color w:val="000000"/>
          <w:sz w:val="20"/>
          <w:szCs w:val="20"/>
        </w:rPr>
        <w:t>DDMG</w:t>
      </w:r>
      <w:r w:rsidR="00305695" w:rsidRPr="00DB2FEF">
        <w:rPr>
          <w:rFonts w:ascii="Verdana" w:hAnsi="Verdana" w:cs="Arial"/>
          <w:color w:val="000000"/>
          <w:sz w:val="20"/>
          <w:szCs w:val="20"/>
        </w:rPr>
        <w:t xml:space="preserve"> Emergency Supply Register is maintained by the DDMG</w:t>
      </w:r>
      <w:r w:rsidR="00085FD4" w:rsidRPr="00DB2FEF">
        <w:rPr>
          <w:rFonts w:ascii="Verdana" w:hAnsi="Verdana" w:cs="Arial"/>
          <w:color w:val="000000"/>
          <w:sz w:val="20"/>
          <w:szCs w:val="20"/>
        </w:rPr>
        <w:t>.</w:t>
      </w:r>
    </w:p>
    <w:p w14:paraId="23E2B104" w14:textId="4AADA608" w:rsidR="00A336FD" w:rsidRDefault="00A336FD" w:rsidP="00A7128B">
      <w:pPr>
        <w:jc w:val="both"/>
        <w:rPr>
          <w:rFonts w:ascii="Verdana" w:hAnsi="Verdana" w:cs="Arial"/>
          <w:color w:val="000000"/>
          <w:sz w:val="20"/>
          <w:szCs w:val="20"/>
          <w:u w:val="single"/>
        </w:rPr>
      </w:pPr>
    </w:p>
    <w:p w14:paraId="02C74C40" w14:textId="32C4EC0C" w:rsidR="00A336FD" w:rsidRDefault="00A336FD" w:rsidP="00A7128B">
      <w:pPr>
        <w:jc w:val="both"/>
        <w:rPr>
          <w:rFonts w:ascii="Verdana" w:hAnsi="Verdana" w:cs="Arial"/>
          <w:color w:val="000000"/>
          <w:sz w:val="20"/>
          <w:szCs w:val="20"/>
          <w:u w:val="single"/>
        </w:rPr>
      </w:pPr>
    </w:p>
    <w:p w14:paraId="47A05610" w14:textId="6D127C27" w:rsidR="00A336FD" w:rsidRDefault="00A336FD" w:rsidP="00A7128B">
      <w:pPr>
        <w:jc w:val="both"/>
        <w:rPr>
          <w:rFonts w:ascii="Verdana" w:hAnsi="Verdana" w:cs="Arial"/>
          <w:color w:val="000000"/>
          <w:sz w:val="20"/>
          <w:szCs w:val="20"/>
          <w:u w:val="single"/>
        </w:rPr>
      </w:pPr>
    </w:p>
    <w:p w14:paraId="7931C3EC" w14:textId="05363A56" w:rsidR="00A336FD" w:rsidRDefault="00A336FD" w:rsidP="00A7128B">
      <w:pPr>
        <w:jc w:val="both"/>
        <w:rPr>
          <w:rFonts w:ascii="Verdana" w:hAnsi="Verdana" w:cs="Arial"/>
          <w:color w:val="000000"/>
          <w:sz w:val="20"/>
          <w:szCs w:val="20"/>
          <w:u w:val="single"/>
        </w:rPr>
      </w:pPr>
    </w:p>
    <w:p w14:paraId="0C68A3A0" w14:textId="77777777" w:rsidR="00A336FD" w:rsidRPr="00CA7D57" w:rsidRDefault="00A336FD" w:rsidP="00A7128B">
      <w:pPr>
        <w:jc w:val="both"/>
        <w:rPr>
          <w:rFonts w:ascii="Verdana" w:hAnsi="Verdana" w:cs="Arial"/>
          <w:color w:val="000000"/>
          <w:sz w:val="20"/>
          <w:szCs w:val="20"/>
          <w:u w:val="single"/>
        </w:rPr>
      </w:pPr>
    </w:p>
    <w:p w14:paraId="4D8BA924" w14:textId="77777777" w:rsidR="00DB2FEF" w:rsidRDefault="00DB2FEF" w:rsidP="005339F8">
      <w:pPr>
        <w:pStyle w:val="Header"/>
        <w:tabs>
          <w:tab w:val="clear" w:pos="4320"/>
          <w:tab w:val="clear" w:pos="8640"/>
          <w:tab w:val="right" w:leader="dot" w:pos="9540"/>
        </w:tabs>
        <w:rPr>
          <w:rFonts w:ascii="Verdana" w:hAnsi="Verdana"/>
          <w:b/>
          <w:bCs/>
          <w:color w:val="1F3864"/>
          <w:sz w:val="20"/>
          <w:szCs w:val="20"/>
        </w:rPr>
      </w:pPr>
      <w:bookmarkStart w:id="121" w:name="Financial_Management"/>
    </w:p>
    <w:p w14:paraId="79C80022" w14:textId="28B547AE" w:rsidR="005339F8" w:rsidRPr="00A511D4" w:rsidRDefault="005339F8" w:rsidP="005339F8">
      <w:pPr>
        <w:pStyle w:val="Header"/>
        <w:tabs>
          <w:tab w:val="clear" w:pos="4320"/>
          <w:tab w:val="clear" w:pos="8640"/>
          <w:tab w:val="right" w:leader="dot" w:pos="9540"/>
        </w:tabs>
        <w:rPr>
          <w:rFonts w:ascii="Verdana" w:hAnsi="Verdana"/>
          <w:b/>
          <w:bCs/>
          <w:color w:val="1F3864"/>
          <w:sz w:val="20"/>
          <w:szCs w:val="20"/>
        </w:rPr>
      </w:pPr>
      <w:r w:rsidRPr="00A511D4">
        <w:rPr>
          <w:rFonts w:ascii="Verdana" w:hAnsi="Verdana"/>
          <w:b/>
          <w:bCs/>
          <w:color w:val="1F3864"/>
          <w:sz w:val="20"/>
          <w:szCs w:val="20"/>
        </w:rPr>
        <w:t>Financial Management</w:t>
      </w:r>
    </w:p>
    <w:bookmarkEnd w:id="121"/>
    <w:p w14:paraId="08BA0E84" w14:textId="77777777" w:rsidR="00DA1C47" w:rsidRPr="00ED67AB" w:rsidRDefault="00DA1C47" w:rsidP="005339F8">
      <w:pPr>
        <w:pStyle w:val="Header"/>
        <w:tabs>
          <w:tab w:val="clear" w:pos="4320"/>
          <w:tab w:val="clear" w:pos="8640"/>
          <w:tab w:val="right" w:leader="dot" w:pos="9540"/>
        </w:tabs>
        <w:rPr>
          <w:b/>
          <w:bCs/>
          <w:color w:val="1F497D"/>
          <w:sz w:val="25"/>
          <w:szCs w:val="25"/>
        </w:rPr>
      </w:pPr>
    </w:p>
    <w:p w14:paraId="64CBA2A9" w14:textId="77777777" w:rsidR="00900128" w:rsidRDefault="002E70BE" w:rsidP="00A12A7B">
      <w:pPr>
        <w:pStyle w:val="Normaltext"/>
        <w:jc w:val="both"/>
        <w:rPr>
          <w:rFonts w:ascii="Verdana" w:hAnsi="Verdana"/>
        </w:rPr>
      </w:pPr>
      <w:r w:rsidRPr="002E70BE">
        <w:rPr>
          <w:rFonts w:ascii="Verdana" w:hAnsi="Verdana"/>
        </w:rPr>
        <w:t>Due to the nature of many disaster situations, finance operations will often be conducted with compressed time constraints and other pressures, necessitating the use of non-routine procedures.</w:t>
      </w:r>
    </w:p>
    <w:p w14:paraId="732C1CE3" w14:textId="77777777" w:rsidR="002E70BE" w:rsidRPr="002E70BE" w:rsidRDefault="002E70BE" w:rsidP="00A12A7B">
      <w:pPr>
        <w:pStyle w:val="Normaltext"/>
        <w:jc w:val="both"/>
        <w:rPr>
          <w:rFonts w:ascii="Verdana" w:hAnsi="Verdana"/>
        </w:rPr>
      </w:pPr>
    </w:p>
    <w:p w14:paraId="7E5D1517" w14:textId="77777777" w:rsidR="002E70BE" w:rsidRDefault="002E70BE" w:rsidP="00A12A7B">
      <w:pPr>
        <w:pStyle w:val="Normaltext"/>
        <w:jc w:val="both"/>
        <w:rPr>
          <w:rFonts w:ascii="Verdana" w:hAnsi="Verdana"/>
        </w:rPr>
      </w:pPr>
      <w:r w:rsidRPr="002E70BE">
        <w:rPr>
          <w:rFonts w:ascii="Verdana" w:hAnsi="Verdana"/>
        </w:rPr>
        <w:t>The DDMG should predetermine event-related financial management arrangements to ensure costs are appropriately endorsed and captured from the onset of operations. The DDC, in consultation with the DDMG Executive Team, is responsible for establishing and maintaining financial management procedures for the DDCC.</w:t>
      </w:r>
    </w:p>
    <w:p w14:paraId="53FF1175" w14:textId="77777777" w:rsidR="00C66AAD" w:rsidRPr="002E70BE" w:rsidRDefault="00C66AAD" w:rsidP="00A12A7B">
      <w:pPr>
        <w:pStyle w:val="Normaltext"/>
        <w:jc w:val="both"/>
        <w:rPr>
          <w:rFonts w:ascii="Verdana" w:hAnsi="Verdana"/>
        </w:rPr>
      </w:pPr>
    </w:p>
    <w:p w14:paraId="7B4DAA50" w14:textId="77777777" w:rsidR="002E70BE" w:rsidRPr="002E70BE" w:rsidRDefault="002E70BE" w:rsidP="00A12A7B">
      <w:pPr>
        <w:pStyle w:val="Normaltext"/>
        <w:jc w:val="both"/>
        <w:rPr>
          <w:rFonts w:ascii="Verdana" w:hAnsi="Verdana"/>
        </w:rPr>
      </w:pPr>
      <w:r w:rsidRPr="002E70BE">
        <w:rPr>
          <w:rFonts w:ascii="Verdana" w:hAnsi="Verdana"/>
        </w:rPr>
        <w:t>Each support agency is responsible for providing their own financial services and support to its response operations relevant to their agency.</w:t>
      </w:r>
    </w:p>
    <w:p w14:paraId="6D8BC615" w14:textId="77777777" w:rsidR="002E70BE" w:rsidRPr="002E70BE" w:rsidRDefault="002E70BE" w:rsidP="00A12A7B">
      <w:pPr>
        <w:pStyle w:val="Normaltext"/>
        <w:jc w:val="both"/>
        <w:rPr>
          <w:rFonts w:ascii="Verdana" w:hAnsi="Verdana"/>
        </w:rPr>
      </w:pPr>
    </w:p>
    <w:p w14:paraId="263AF9C2" w14:textId="77777777" w:rsidR="005339F8" w:rsidRDefault="005339F8" w:rsidP="00A12A7B">
      <w:pPr>
        <w:pStyle w:val="Normaltext"/>
        <w:jc w:val="both"/>
        <w:rPr>
          <w:rFonts w:ascii="Verdana" w:hAnsi="Verdana"/>
        </w:rPr>
      </w:pPr>
      <w:r w:rsidRPr="00CC2D1C">
        <w:rPr>
          <w:rFonts w:ascii="Verdana" w:hAnsi="Verdana"/>
        </w:rPr>
        <w:t>All processes are performed in accordance with the Queensland Government Financial Management Practice Manual and therefore in compliance with section 46M of the Financial Administration and Audit Act 1977 and other prescribed requirements</w:t>
      </w:r>
      <w:r w:rsidRPr="002E70BE">
        <w:rPr>
          <w:rFonts w:ascii="Verdana" w:hAnsi="Verdana"/>
        </w:rPr>
        <w:t>.</w:t>
      </w:r>
    </w:p>
    <w:p w14:paraId="3F8C5122" w14:textId="77777777" w:rsidR="00D33E03" w:rsidRDefault="00D33E03" w:rsidP="002E70BE">
      <w:pPr>
        <w:pStyle w:val="Normaltext"/>
        <w:rPr>
          <w:rFonts w:ascii="Verdana" w:hAnsi="Verdana"/>
        </w:rPr>
      </w:pPr>
    </w:p>
    <w:p w14:paraId="7083BC3C" w14:textId="77777777" w:rsidR="00D133EE" w:rsidRDefault="00D133EE" w:rsidP="00D33E03">
      <w:pPr>
        <w:pStyle w:val="Header"/>
        <w:jc w:val="both"/>
        <w:rPr>
          <w:rFonts w:ascii="Verdana" w:hAnsi="Verdana"/>
          <w:sz w:val="20"/>
          <w:szCs w:val="20"/>
        </w:rPr>
      </w:pPr>
    </w:p>
    <w:p w14:paraId="08D941E9" w14:textId="77777777" w:rsidR="00D133EE" w:rsidRDefault="00D133EE" w:rsidP="00D33E03">
      <w:pPr>
        <w:pStyle w:val="Header"/>
        <w:jc w:val="both"/>
        <w:rPr>
          <w:rFonts w:ascii="Verdana" w:hAnsi="Verdana"/>
          <w:sz w:val="20"/>
          <w:szCs w:val="20"/>
        </w:rPr>
      </w:pPr>
    </w:p>
    <w:p w14:paraId="11C241B8" w14:textId="77777777" w:rsidR="00D33E03" w:rsidRPr="00A511D4" w:rsidRDefault="00CC0F83" w:rsidP="00C04256">
      <w:pPr>
        <w:pStyle w:val="Header"/>
        <w:tabs>
          <w:tab w:val="clear" w:pos="4320"/>
          <w:tab w:val="clear" w:pos="8640"/>
          <w:tab w:val="right" w:leader="dot" w:pos="9540"/>
        </w:tabs>
        <w:rPr>
          <w:rFonts w:ascii="Verdana" w:hAnsi="Verdana"/>
          <w:b/>
          <w:bCs/>
          <w:color w:val="1F3864"/>
          <w:sz w:val="20"/>
          <w:szCs w:val="20"/>
        </w:rPr>
      </w:pPr>
      <w:bookmarkStart w:id="122" w:name="Operational_Plans"/>
      <w:r w:rsidRPr="00A511D4">
        <w:rPr>
          <w:rFonts w:ascii="Verdana" w:hAnsi="Verdana"/>
          <w:b/>
          <w:bCs/>
          <w:color w:val="1F3864"/>
          <w:sz w:val="20"/>
          <w:szCs w:val="20"/>
        </w:rPr>
        <w:t>Operational Plans</w:t>
      </w:r>
    </w:p>
    <w:bookmarkEnd w:id="122"/>
    <w:p w14:paraId="645FDA8D" w14:textId="77777777" w:rsidR="00CC0F83" w:rsidRDefault="00CC0F83" w:rsidP="002E70BE">
      <w:pPr>
        <w:pStyle w:val="Normaltext"/>
        <w:rPr>
          <w:rFonts w:ascii="Verdana" w:hAnsi="Verdana"/>
        </w:rPr>
      </w:pPr>
    </w:p>
    <w:p w14:paraId="4C504197" w14:textId="77777777" w:rsidR="00CC0F83" w:rsidRDefault="003B6C97" w:rsidP="00A12A7B">
      <w:pPr>
        <w:pStyle w:val="Normaltext"/>
        <w:jc w:val="both"/>
        <w:rPr>
          <w:rFonts w:ascii="Verdana" w:hAnsi="Verdana"/>
        </w:rPr>
      </w:pPr>
      <w:r>
        <w:rPr>
          <w:rFonts w:ascii="Verdana" w:hAnsi="Verdana"/>
        </w:rPr>
        <w:t>The DDMG has developed a number of operational plans for use during response and recovery phases undertaken prior to, during and after disaster e</w:t>
      </w:r>
      <w:r w:rsidR="00132402">
        <w:rPr>
          <w:rFonts w:ascii="Verdana" w:hAnsi="Verdana"/>
        </w:rPr>
        <w:t>vents.  These operational plans have been develop</w:t>
      </w:r>
      <w:r w:rsidR="006158D0">
        <w:rPr>
          <w:rFonts w:ascii="Verdana" w:hAnsi="Verdana"/>
        </w:rPr>
        <w:t>ed</w:t>
      </w:r>
      <w:r w:rsidR="00132402">
        <w:rPr>
          <w:rFonts w:ascii="Verdana" w:hAnsi="Verdana"/>
        </w:rPr>
        <w:t xml:space="preserve"> to assist in the mitigation of residual risk passed from the local to district</w:t>
      </w:r>
      <w:r w:rsidR="005777CF">
        <w:rPr>
          <w:rFonts w:ascii="Verdana" w:hAnsi="Verdana"/>
        </w:rPr>
        <w:t xml:space="preserve"> level</w:t>
      </w:r>
      <w:r w:rsidR="00E953AB">
        <w:rPr>
          <w:rFonts w:ascii="Verdana" w:hAnsi="Verdana"/>
        </w:rPr>
        <w:t xml:space="preserve">.  It is the responsibility of the </w:t>
      </w:r>
      <w:r w:rsidR="00B90EC1">
        <w:rPr>
          <w:rFonts w:ascii="Verdana" w:hAnsi="Verdana"/>
        </w:rPr>
        <w:t>executive o</w:t>
      </w:r>
      <w:r w:rsidR="003874E4">
        <w:rPr>
          <w:rFonts w:ascii="Verdana" w:hAnsi="Verdana"/>
        </w:rPr>
        <w:t>fficer</w:t>
      </w:r>
      <w:r w:rsidR="00E953AB">
        <w:rPr>
          <w:rFonts w:ascii="Verdana" w:hAnsi="Verdana"/>
        </w:rPr>
        <w:t xml:space="preserve"> to ensure these plans are reviewed annually in consultation with the Chair of the DDMG and</w:t>
      </w:r>
      <w:r w:rsidR="00000BD3">
        <w:rPr>
          <w:rFonts w:ascii="Verdana" w:hAnsi="Verdana"/>
        </w:rPr>
        <w:t xml:space="preserve"> member agencies.  </w:t>
      </w:r>
      <w:r w:rsidR="00E953AB">
        <w:rPr>
          <w:rFonts w:ascii="Verdana" w:hAnsi="Verdana"/>
        </w:rPr>
        <w:t>These plans</w:t>
      </w:r>
      <w:r w:rsidR="00D133EE">
        <w:rPr>
          <w:rFonts w:ascii="Verdana" w:hAnsi="Verdana"/>
        </w:rPr>
        <w:t xml:space="preserve"> include:</w:t>
      </w:r>
    </w:p>
    <w:p w14:paraId="3DF12D0D" w14:textId="77777777" w:rsidR="00D133EE" w:rsidRDefault="00D133EE" w:rsidP="002E70BE">
      <w:pPr>
        <w:pStyle w:val="Normaltext"/>
        <w:rPr>
          <w:rFonts w:ascii="Verdana" w:hAnsi="Verdana"/>
        </w:rPr>
      </w:pPr>
    </w:p>
    <w:p w14:paraId="685A147A" w14:textId="77777777" w:rsidR="00D133EE" w:rsidRDefault="00D133EE" w:rsidP="00E53B07">
      <w:pPr>
        <w:pStyle w:val="Normaltext"/>
        <w:numPr>
          <w:ilvl w:val="0"/>
          <w:numId w:val="33"/>
        </w:numPr>
        <w:rPr>
          <w:rFonts w:ascii="Verdana" w:hAnsi="Verdana"/>
        </w:rPr>
      </w:pPr>
      <w:r>
        <w:rPr>
          <w:rFonts w:ascii="Verdana" w:hAnsi="Verdana"/>
        </w:rPr>
        <w:t>District Disaster Coordination Centre General Instructions</w:t>
      </w:r>
    </w:p>
    <w:p w14:paraId="72110BDD" w14:textId="7C2BEFA4" w:rsidR="00D133EE" w:rsidRDefault="00D133EE" w:rsidP="00E53B07">
      <w:pPr>
        <w:pStyle w:val="Normaltext"/>
        <w:numPr>
          <w:ilvl w:val="0"/>
          <w:numId w:val="33"/>
        </w:numPr>
        <w:rPr>
          <w:rFonts w:ascii="Verdana" w:hAnsi="Verdana"/>
        </w:rPr>
      </w:pPr>
      <w:r>
        <w:rPr>
          <w:rFonts w:ascii="Verdana" w:hAnsi="Verdana"/>
        </w:rPr>
        <w:t xml:space="preserve">District Human Social </w:t>
      </w:r>
      <w:r w:rsidR="00D24EE4">
        <w:rPr>
          <w:rFonts w:ascii="Verdana" w:hAnsi="Verdana"/>
        </w:rPr>
        <w:t xml:space="preserve">Functional </w:t>
      </w:r>
      <w:r>
        <w:rPr>
          <w:rFonts w:ascii="Verdana" w:hAnsi="Verdana"/>
        </w:rPr>
        <w:t>Recovery Plan</w:t>
      </w:r>
    </w:p>
    <w:p w14:paraId="1301092F" w14:textId="77777777" w:rsidR="00D133EE" w:rsidRDefault="00D133EE" w:rsidP="00A12A7B">
      <w:pPr>
        <w:pStyle w:val="Normaltext"/>
        <w:jc w:val="both"/>
        <w:rPr>
          <w:rFonts w:ascii="Verdana" w:hAnsi="Verdana"/>
        </w:rPr>
      </w:pPr>
    </w:p>
    <w:p w14:paraId="29CA1922" w14:textId="3AB5D46A" w:rsidR="00D133EE" w:rsidRDefault="00D133EE" w:rsidP="00A12A7B">
      <w:pPr>
        <w:pStyle w:val="Normaltext"/>
        <w:jc w:val="both"/>
        <w:rPr>
          <w:rFonts w:ascii="Verdana" w:hAnsi="Verdana"/>
        </w:rPr>
      </w:pPr>
      <w:r w:rsidRPr="00C13BB7">
        <w:rPr>
          <w:rFonts w:ascii="Verdana" w:hAnsi="Verdana"/>
          <w:b/>
        </w:rPr>
        <w:t>Note:</w:t>
      </w:r>
      <w:r>
        <w:rPr>
          <w:rFonts w:ascii="Verdana" w:hAnsi="Verdana"/>
        </w:rPr>
        <w:t xml:space="preserve"> All General Instructions and Operational Plans are available upon request to the </w:t>
      </w:r>
      <w:r w:rsidR="003874E4">
        <w:rPr>
          <w:rFonts w:ascii="Verdana" w:hAnsi="Verdana"/>
        </w:rPr>
        <w:t>Executive Officer</w:t>
      </w:r>
      <w:r>
        <w:rPr>
          <w:rFonts w:ascii="Verdana" w:hAnsi="Verdana"/>
        </w:rPr>
        <w:t xml:space="preserve">, Toowoomba DDMG via email </w:t>
      </w:r>
      <w:hyperlink r:id="rId53" w:history="1">
        <w:r w:rsidR="00481CBD" w:rsidRPr="00470A3E">
          <w:rPr>
            <w:rStyle w:val="Hyperlink"/>
            <w:rFonts w:ascii="Verdana" w:hAnsi="Verdana"/>
          </w:rPr>
          <w:t>DDC.Toowoomba@police.qld.gov.au</w:t>
        </w:r>
      </w:hyperlink>
    </w:p>
    <w:p w14:paraId="4932E4A6" w14:textId="77777777" w:rsidR="00481CBD" w:rsidRDefault="00481CBD" w:rsidP="00A12A7B">
      <w:pPr>
        <w:pStyle w:val="Normaltext"/>
        <w:jc w:val="both"/>
        <w:rPr>
          <w:rFonts w:ascii="Verdana" w:hAnsi="Verdana"/>
        </w:rPr>
      </w:pPr>
    </w:p>
    <w:p w14:paraId="407A9018" w14:textId="77777777" w:rsidR="009A11E7" w:rsidRDefault="009A11E7" w:rsidP="00A12A7B">
      <w:pPr>
        <w:pStyle w:val="Normaltext"/>
        <w:jc w:val="both"/>
        <w:rPr>
          <w:rFonts w:ascii="Verdana" w:hAnsi="Verdana"/>
        </w:rPr>
      </w:pPr>
      <w:r>
        <w:rPr>
          <w:rFonts w:ascii="Verdana" w:hAnsi="Verdana"/>
        </w:rPr>
        <w:t>______________________________________________________________________</w:t>
      </w:r>
    </w:p>
    <w:p w14:paraId="38F6AFC0" w14:textId="77777777" w:rsidR="00000BD3" w:rsidRDefault="00000BD3" w:rsidP="00D133EE">
      <w:pPr>
        <w:pStyle w:val="Normaltext"/>
        <w:rPr>
          <w:rFonts w:ascii="Verdana" w:hAnsi="Verdana"/>
        </w:rPr>
      </w:pPr>
    </w:p>
    <w:p w14:paraId="6AC13A14" w14:textId="77777777" w:rsidR="00000BD3" w:rsidRPr="00000BD3" w:rsidRDefault="00000BD3" w:rsidP="00000BD3">
      <w:pPr>
        <w:pStyle w:val="Normaltext"/>
        <w:rPr>
          <w:rFonts w:ascii="Verdana" w:hAnsi="Verdana"/>
        </w:rPr>
      </w:pPr>
    </w:p>
    <w:p w14:paraId="11DE0F99" w14:textId="77777777" w:rsidR="008D158D" w:rsidRPr="00FA055B" w:rsidRDefault="00994094" w:rsidP="00FA055B">
      <w:pPr>
        <w:pStyle w:val="Normaltext"/>
        <w:rPr>
          <w:rFonts w:ascii="Verdana" w:hAnsi="Verdana"/>
          <w:b/>
          <w:sz w:val="28"/>
          <w:szCs w:val="28"/>
        </w:rPr>
      </w:pPr>
      <w:r w:rsidRPr="00E953AB">
        <w:rPr>
          <w:rFonts w:ascii="Times New Roman" w:hAnsi="Times New Roman"/>
          <w:color w:val="1F497D"/>
          <w:szCs w:val="44"/>
        </w:rPr>
        <w:br w:type="page"/>
      </w:r>
      <w:bookmarkStart w:id="123" w:name="_Toc456251472"/>
      <w:bookmarkStart w:id="124" w:name="Recovery_Strategy"/>
      <w:r w:rsidR="00D03F7F" w:rsidRPr="00FA055B">
        <w:rPr>
          <w:rFonts w:ascii="Verdana" w:hAnsi="Verdana"/>
          <w:b/>
          <w:color w:val="1F497D"/>
          <w:sz w:val="28"/>
          <w:szCs w:val="28"/>
        </w:rPr>
        <w:lastRenderedPageBreak/>
        <w:t>Recovery Strategy</w:t>
      </w:r>
      <w:bookmarkEnd w:id="123"/>
      <w:bookmarkEnd w:id="124"/>
    </w:p>
    <w:p w14:paraId="0F091D81" w14:textId="77777777" w:rsidR="00DA1C47" w:rsidRDefault="00DA1C47" w:rsidP="008D158D">
      <w:pPr>
        <w:autoSpaceDE w:val="0"/>
        <w:autoSpaceDN w:val="0"/>
        <w:adjustRightInd w:val="0"/>
        <w:rPr>
          <w:rFonts w:ascii="Verdana" w:hAnsi="Verdana" w:cs="Arial"/>
          <w:sz w:val="20"/>
          <w:szCs w:val="20"/>
        </w:rPr>
      </w:pPr>
    </w:p>
    <w:p w14:paraId="6BBD84D3" w14:textId="372D90DF" w:rsidR="008D158D" w:rsidRDefault="002D0B38" w:rsidP="00A12A7B">
      <w:pPr>
        <w:autoSpaceDE w:val="0"/>
        <w:autoSpaceDN w:val="0"/>
        <w:adjustRightInd w:val="0"/>
        <w:jc w:val="both"/>
        <w:rPr>
          <w:rStyle w:val="Hyperlink"/>
          <w:rFonts w:ascii="Arial" w:hAnsi="Arial" w:cs="Arial"/>
        </w:rPr>
      </w:pPr>
      <w:r w:rsidRPr="002D0B38">
        <w:rPr>
          <w:rFonts w:ascii="Verdana" w:hAnsi="Verdana" w:cs="Arial"/>
          <w:sz w:val="20"/>
          <w:szCs w:val="20"/>
        </w:rPr>
        <w:t xml:space="preserve">The </w:t>
      </w:r>
      <w:r w:rsidR="00231A73">
        <w:rPr>
          <w:rFonts w:ascii="Verdana" w:hAnsi="Verdana" w:cs="Arial"/>
          <w:sz w:val="20"/>
          <w:szCs w:val="20"/>
        </w:rPr>
        <w:t>Toowoomba</w:t>
      </w:r>
      <w:r w:rsidR="00733A1A">
        <w:rPr>
          <w:rFonts w:ascii="Verdana" w:hAnsi="Verdana" w:cs="Arial"/>
          <w:sz w:val="20"/>
          <w:szCs w:val="20"/>
        </w:rPr>
        <w:t xml:space="preserve"> District Recovery S</w:t>
      </w:r>
      <w:r w:rsidRPr="002D0B38">
        <w:rPr>
          <w:rFonts w:ascii="Verdana" w:hAnsi="Verdana" w:cs="Arial"/>
          <w:sz w:val="20"/>
          <w:szCs w:val="20"/>
        </w:rPr>
        <w:t xml:space="preserve">trategy may be activated upon direction from the DDC or the </w:t>
      </w:r>
      <w:r>
        <w:rPr>
          <w:rFonts w:ascii="Verdana" w:hAnsi="Verdana" w:cs="Arial"/>
          <w:sz w:val="20"/>
          <w:szCs w:val="20"/>
        </w:rPr>
        <w:t>QDMC</w:t>
      </w:r>
      <w:r w:rsidR="004B4209">
        <w:rPr>
          <w:rFonts w:ascii="Verdana" w:hAnsi="Verdana" w:cs="Arial"/>
          <w:sz w:val="20"/>
          <w:szCs w:val="20"/>
        </w:rPr>
        <w:t xml:space="preserve">. </w:t>
      </w:r>
      <w:r w:rsidR="008D158D" w:rsidRPr="00785A59">
        <w:rPr>
          <w:rFonts w:ascii="Verdana" w:hAnsi="Verdana" w:cs="Arial"/>
          <w:sz w:val="20"/>
          <w:szCs w:val="20"/>
        </w:rPr>
        <w:t>This recovery strategy provides a framework for the coordination of recovery operations within the district and is supported by</w:t>
      </w:r>
      <w:r w:rsidR="004B2A85">
        <w:rPr>
          <w:rFonts w:ascii="Verdana" w:hAnsi="Verdana" w:cs="Arial"/>
          <w:sz w:val="20"/>
          <w:szCs w:val="20"/>
        </w:rPr>
        <w:t xml:space="preserve"> the procedures outlined in the Section 6 of the</w:t>
      </w:r>
      <w:r w:rsidR="004B2A85">
        <w:rPr>
          <w:rFonts w:ascii="Verdana" w:hAnsi="Verdana" w:cs="Arial"/>
          <w:i/>
          <w:sz w:val="20"/>
          <w:szCs w:val="20"/>
        </w:rPr>
        <w:t xml:space="preserve"> </w:t>
      </w:r>
      <w:hyperlink r:id="rId54" w:history="1">
        <w:r w:rsidR="004B2A85">
          <w:rPr>
            <w:rStyle w:val="Hyperlink"/>
            <w:rFonts w:ascii="Arial" w:hAnsi="Arial" w:cs="Arial"/>
          </w:rPr>
          <w:t>Queensland Prevention, Preparedness, Response and Recovery Disaster Management Guideline</w:t>
        </w:r>
      </w:hyperlink>
    </w:p>
    <w:p w14:paraId="609D7DE0" w14:textId="77777777" w:rsidR="002D0B38" w:rsidRDefault="002D0B38" w:rsidP="002D0B38">
      <w:pPr>
        <w:jc w:val="both"/>
        <w:rPr>
          <w:rFonts w:ascii="Verdana" w:hAnsi="Verdana" w:cs="Arial"/>
          <w:color w:val="000000"/>
          <w:sz w:val="20"/>
          <w:szCs w:val="20"/>
        </w:rPr>
      </w:pPr>
    </w:p>
    <w:p w14:paraId="14F2D185" w14:textId="77777777" w:rsidR="000D3891" w:rsidRDefault="000D3891" w:rsidP="002D0B38">
      <w:pPr>
        <w:jc w:val="both"/>
        <w:rPr>
          <w:rFonts w:ascii="Verdana" w:hAnsi="Verdana" w:cs="Arial"/>
          <w:color w:val="000000"/>
          <w:sz w:val="20"/>
          <w:szCs w:val="20"/>
        </w:rPr>
      </w:pPr>
    </w:p>
    <w:p w14:paraId="425C984F" w14:textId="77777777" w:rsidR="002D0B38" w:rsidRPr="00A511D4" w:rsidRDefault="002D0B38" w:rsidP="002D0B38">
      <w:pPr>
        <w:jc w:val="both"/>
        <w:rPr>
          <w:rFonts w:ascii="Verdana" w:hAnsi="Verdana"/>
          <w:b/>
          <w:bCs/>
          <w:color w:val="1F3864"/>
          <w:sz w:val="20"/>
          <w:szCs w:val="20"/>
        </w:rPr>
      </w:pPr>
      <w:bookmarkStart w:id="125" w:name="Transition_Triggers"/>
      <w:r w:rsidRPr="00A511D4">
        <w:rPr>
          <w:rFonts w:ascii="Verdana" w:hAnsi="Verdana"/>
          <w:b/>
          <w:bCs/>
          <w:color w:val="1F3864"/>
          <w:sz w:val="20"/>
          <w:szCs w:val="20"/>
        </w:rPr>
        <w:t>Transition Triggers</w:t>
      </w:r>
    </w:p>
    <w:bookmarkEnd w:id="125"/>
    <w:p w14:paraId="754BE2FE" w14:textId="77777777" w:rsidR="00733A1A" w:rsidRPr="00ED67AB" w:rsidRDefault="00733A1A" w:rsidP="002D0B38">
      <w:pPr>
        <w:jc w:val="both"/>
        <w:rPr>
          <w:b/>
          <w:bCs/>
          <w:color w:val="1F497D"/>
          <w:sz w:val="28"/>
          <w:szCs w:val="28"/>
        </w:rPr>
      </w:pPr>
    </w:p>
    <w:p w14:paraId="7B50115F" w14:textId="5CE9D3BD" w:rsidR="008D158D" w:rsidRDefault="00547A98" w:rsidP="002D0B38">
      <w:pPr>
        <w:autoSpaceDE w:val="0"/>
        <w:autoSpaceDN w:val="0"/>
        <w:adjustRightInd w:val="0"/>
        <w:rPr>
          <w:rFonts w:ascii="Verdana" w:hAnsi="Verdana" w:cs="Arial"/>
          <w:sz w:val="20"/>
          <w:szCs w:val="20"/>
        </w:rPr>
      </w:pPr>
      <w:r>
        <w:rPr>
          <w:rFonts w:ascii="Verdana" w:hAnsi="Verdana" w:cs="Arial"/>
          <w:sz w:val="20"/>
          <w:szCs w:val="20"/>
        </w:rPr>
        <w:t>T</w:t>
      </w:r>
      <w:r w:rsidR="002D0B38" w:rsidRPr="002D0B38">
        <w:rPr>
          <w:rFonts w:ascii="Verdana" w:hAnsi="Verdana" w:cs="Arial"/>
          <w:sz w:val="20"/>
          <w:szCs w:val="20"/>
        </w:rPr>
        <w:t xml:space="preserve">riggers to activate </w:t>
      </w:r>
      <w:r>
        <w:rPr>
          <w:rFonts w:ascii="Verdana" w:hAnsi="Verdana" w:cs="Arial"/>
          <w:sz w:val="20"/>
          <w:szCs w:val="20"/>
        </w:rPr>
        <w:t xml:space="preserve">district </w:t>
      </w:r>
      <w:r w:rsidR="002D0B38" w:rsidRPr="002D0B38">
        <w:rPr>
          <w:rFonts w:ascii="Verdana" w:hAnsi="Verdana" w:cs="Arial"/>
          <w:sz w:val="20"/>
          <w:szCs w:val="20"/>
        </w:rPr>
        <w:t>recovery are contained with</w:t>
      </w:r>
      <w:r w:rsidR="004B2A85">
        <w:rPr>
          <w:rFonts w:ascii="Verdana" w:hAnsi="Verdana" w:cs="Arial"/>
          <w:sz w:val="20"/>
          <w:szCs w:val="20"/>
        </w:rPr>
        <w:t>in Section 6 (page 80)</w:t>
      </w:r>
      <w:r w:rsidR="002D0B38" w:rsidRPr="002D0B38">
        <w:rPr>
          <w:rFonts w:ascii="Verdana" w:hAnsi="Verdana" w:cs="Arial"/>
          <w:sz w:val="20"/>
          <w:szCs w:val="20"/>
        </w:rPr>
        <w:t xml:space="preserve"> of the</w:t>
      </w:r>
      <w:r w:rsidR="00B92CA0">
        <w:rPr>
          <w:rFonts w:ascii="Verdana" w:hAnsi="Verdana" w:cs="Arial"/>
          <w:sz w:val="20"/>
          <w:szCs w:val="20"/>
        </w:rPr>
        <w:t xml:space="preserve"> </w:t>
      </w:r>
      <w:r w:rsidR="004B2A85">
        <w:rPr>
          <w:rFonts w:ascii="Verdana" w:hAnsi="Verdana" w:cs="Arial"/>
          <w:sz w:val="20"/>
          <w:szCs w:val="20"/>
        </w:rPr>
        <w:t xml:space="preserve">Queensland Disaster Management Guideline. </w:t>
      </w:r>
      <w:r>
        <w:rPr>
          <w:rFonts w:ascii="Verdana" w:hAnsi="Verdana" w:cs="Arial"/>
          <w:sz w:val="20"/>
          <w:szCs w:val="20"/>
        </w:rPr>
        <w:t>Toowoomba district disaster management recovery activation levels are contained below (</w:t>
      </w:r>
      <w:r w:rsidR="003D782D">
        <w:rPr>
          <w:rFonts w:ascii="Verdana" w:hAnsi="Verdana" w:cs="Arial"/>
          <w:sz w:val="20"/>
          <w:szCs w:val="20"/>
        </w:rPr>
        <w:t xml:space="preserve">page </w:t>
      </w:r>
      <w:r w:rsidR="00D24EE4">
        <w:rPr>
          <w:rFonts w:ascii="Verdana" w:hAnsi="Verdana" w:cs="Arial"/>
          <w:sz w:val="20"/>
          <w:szCs w:val="20"/>
        </w:rPr>
        <w:t>44</w:t>
      </w:r>
      <w:r w:rsidR="003D782D">
        <w:rPr>
          <w:rFonts w:ascii="Verdana" w:hAnsi="Verdana" w:cs="Arial"/>
          <w:sz w:val="20"/>
          <w:szCs w:val="20"/>
        </w:rPr>
        <w:t>).</w:t>
      </w:r>
    </w:p>
    <w:p w14:paraId="49B76751" w14:textId="77777777" w:rsidR="00B92CA0" w:rsidRDefault="00B92CA0" w:rsidP="002D0B38">
      <w:pPr>
        <w:autoSpaceDE w:val="0"/>
        <w:autoSpaceDN w:val="0"/>
        <w:adjustRightInd w:val="0"/>
        <w:rPr>
          <w:rFonts w:ascii="Verdana" w:hAnsi="Verdana" w:cs="Arial"/>
          <w:sz w:val="20"/>
          <w:szCs w:val="20"/>
        </w:rPr>
      </w:pPr>
    </w:p>
    <w:p w14:paraId="1C03675E" w14:textId="77777777" w:rsidR="00B92CA0" w:rsidRDefault="00B92CA0" w:rsidP="002D0B38">
      <w:pPr>
        <w:autoSpaceDE w:val="0"/>
        <w:autoSpaceDN w:val="0"/>
        <w:adjustRightInd w:val="0"/>
        <w:rPr>
          <w:rFonts w:ascii="Verdana" w:hAnsi="Verdana" w:cs="Arial"/>
          <w:sz w:val="20"/>
          <w:szCs w:val="20"/>
        </w:rPr>
      </w:pPr>
    </w:p>
    <w:p w14:paraId="49A14BED" w14:textId="77777777" w:rsidR="00B92CA0" w:rsidRDefault="00B92CA0" w:rsidP="002D0B38">
      <w:pPr>
        <w:autoSpaceDE w:val="0"/>
        <w:autoSpaceDN w:val="0"/>
        <w:adjustRightInd w:val="0"/>
        <w:rPr>
          <w:rFonts w:ascii="Verdana" w:hAnsi="Verdana" w:cs="Arial"/>
          <w:sz w:val="20"/>
          <w:szCs w:val="20"/>
        </w:rPr>
      </w:pPr>
    </w:p>
    <w:p w14:paraId="4BEAA793" w14:textId="77777777" w:rsidR="00B92CA0" w:rsidRDefault="00B92CA0" w:rsidP="002D0B38">
      <w:pPr>
        <w:autoSpaceDE w:val="0"/>
        <w:autoSpaceDN w:val="0"/>
        <w:adjustRightInd w:val="0"/>
        <w:rPr>
          <w:rFonts w:ascii="Verdana" w:hAnsi="Verdana" w:cs="Arial"/>
          <w:sz w:val="20"/>
          <w:szCs w:val="20"/>
        </w:rPr>
      </w:pPr>
    </w:p>
    <w:p w14:paraId="042BA280" w14:textId="77777777" w:rsidR="00B92CA0" w:rsidRDefault="00B92CA0" w:rsidP="002D0B38">
      <w:pPr>
        <w:autoSpaceDE w:val="0"/>
        <w:autoSpaceDN w:val="0"/>
        <w:adjustRightInd w:val="0"/>
        <w:rPr>
          <w:rFonts w:ascii="Verdana" w:hAnsi="Verdana" w:cs="Arial"/>
          <w:sz w:val="20"/>
          <w:szCs w:val="20"/>
        </w:rPr>
      </w:pPr>
    </w:p>
    <w:p w14:paraId="1905B1CA" w14:textId="77777777" w:rsidR="00B92CA0" w:rsidRDefault="00B92CA0" w:rsidP="002D0B38">
      <w:pPr>
        <w:autoSpaceDE w:val="0"/>
        <w:autoSpaceDN w:val="0"/>
        <w:adjustRightInd w:val="0"/>
        <w:rPr>
          <w:rFonts w:ascii="Verdana" w:hAnsi="Verdana" w:cs="Arial"/>
          <w:sz w:val="20"/>
          <w:szCs w:val="20"/>
        </w:rPr>
      </w:pPr>
    </w:p>
    <w:p w14:paraId="0A824916" w14:textId="77777777" w:rsidR="00B92CA0" w:rsidRDefault="00B92CA0" w:rsidP="002D0B38">
      <w:pPr>
        <w:autoSpaceDE w:val="0"/>
        <w:autoSpaceDN w:val="0"/>
        <w:adjustRightInd w:val="0"/>
        <w:rPr>
          <w:rFonts w:ascii="Verdana" w:hAnsi="Verdana" w:cs="Arial"/>
          <w:sz w:val="20"/>
          <w:szCs w:val="20"/>
        </w:rPr>
      </w:pPr>
    </w:p>
    <w:p w14:paraId="433A7508" w14:textId="77777777" w:rsidR="00B92CA0" w:rsidRDefault="00B92CA0" w:rsidP="002D0B38">
      <w:pPr>
        <w:autoSpaceDE w:val="0"/>
        <w:autoSpaceDN w:val="0"/>
        <w:adjustRightInd w:val="0"/>
        <w:rPr>
          <w:rFonts w:ascii="Verdana" w:hAnsi="Verdana" w:cs="Arial"/>
          <w:sz w:val="20"/>
          <w:szCs w:val="20"/>
        </w:rPr>
      </w:pPr>
    </w:p>
    <w:p w14:paraId="34A89BE8" w14:textId="77777777" w:rsidR="00B92CA0" w:rsidRDefault="00B92CA0" w:rsidP="002D0B38">
      <w:pPr>
        <w:autoSpaceDE w:val="0"/>
        <w:autoSpaceDN w:val="0"/>
        <w:adjustRightInd w:val="0"/>
        <w:rPr>
          <w:rFonts w:ascii="Verdana" w:hAnsi="Verdana" w:cs="Arial"/>
          <w:sz w:val="20"/>
          <w:szCs w:val="20"/>
        </w:rPr>
      </w:pPr>
    </w:p>
    <w:p w14:paraId="4371F19E" w14:textId="77777777" w:rsidR="00B92CA0" w:rsidRDefault="00B92CA0" w:rsidP="002D0B38">
      <w:pPr>
        <w:autoSpaceDE w:val="0"/>
        <w:autoSpaceDN w:val="0"/>
        <w:adjustRightInd w:val="0"/>
        <w:rPr>
          <w:rFonts w:ascii="Verdana" w:hAnsi="Verdana" w:cs="Arial"/>
          <w:sz w:val="20"/>
          <w:szCs w:val="20"/>
        </w:rPr>
      </w:pPr>
    </w:p>
    <w:p w14:paraId="054F082E" w14:textId="77777777" w:rsidR="00B92CA0" w:rsidRDefault="00B92CA0" w:rsidP="002D0B38">
      <w:pPr>
        <w:autoSpaceDE w:val="0"/>
        <w:autoSpaceDN w:val="0"/>
        <w:adjustRightInd w:val="0"/>
        <w:rPr>
          <w:rFonts w:ascii="Verdana" w:hAnsi="Verdana" w:cs="Arial"/>
          <w:sz w:val="20"/>
          <w:szCs w:val="20"/>
        </w:rPr>
      </w:pPr>
    </w:p>
    <w:p w14:paraId="43F96EA7" w14:textId="77777777" w:rsidR="00B92CA0" w:rsidRDefault="00B92CA0" w:rsidP="002D0B38">
      <w:pPr>
        <w:autoSpaceDE w:val="0"/>
        <w:autoSpaceDN w:val="0"/>
        <w:adjustRightInd w:val="0"/>
        <w:rPr>
          <w:rFonts w:ascii="Verdana" w:hAnsi="Verdana" w:cs="Arial"/>
          <w:sz w:val="20"/>
          <w:szCs w:val="20"/>
        </w:rPr>
      </w:pPr>
    </w:p>
    <w:p w14:paraId="5316E15F" w14:textId="77777777" w:rsidR="00B92CA0" w:rsidRDefault="00B92CA0" w:rsidP="002D0B38">
      <w:pPr>
        <w:autoSpaceDE w:val="0"/>
        <w:autoSpaceDN w:val="0"/>
        <w:adjustRightInd w:val="0"/>
        <w:rPr>
          <w:rFonts w:ascii="Verdana" w:hAnsi="Verdana" w:cs="Arial"/>
          <w:sz w:val="20"/>
          <w:szCs w:val="20"/>
        </w:rPr>
      </w:pPr>
    </w:p>
    <w:p w14:paraId="2FD0D826" w14:textId="77777777" w:rsidR="00B92CA0" w:rsidRDefault="00B92CA0" w:rsidP="002D0B38">
      <w:pPr>
        <w:autoSpaceDE w:val="0"/>
        <w:autoSpaceDN w:val="0"/>
        <w:adjustRightInd w:val="0"/>
        <w:rPr>
          <w:rFonts w:ascii="Verdana" w:hAnsi="Verdana" w:cs="Arial"/>
          <w:sz w:val="20"/>
          <w:szCs w:val="20"/>
        </w:rPr>
      </w:pPr>
    </w:p>
    <w:p w14:paraId="7A00ED16" w14:textId="77777777" w:rsidR="00B92CA0" w:rsidRDefault="00B92CA0" w:rsidP="002D0B38">
      <w:pPr>
        <w:autoSpaceDE w:val="0"/>
        <w:autoSpaceDN w:val="0"/>
        <w:adjustRightInd w:val="0"/>
        <w:rPr>
          <w:rFonts w:ascii="Verdana" w:hAnsi="Verdana" w:cs="Arial"/>
          <w:sz w:val="20"/>
          <w:szCs w:val="20"/>
        </w:rPr>
      </w:pPr>
    </w:p>
    <w:p w14:paraId="1094698B" w14:textId="77777777" w:rsidR="00B92CA0" w:rsidRDefault="00B92CA0" w:rsidP="002D0B38">
      <w:pPr>
        <w:autoSpaceDE w:val="0"/>
        <w:autoSpaceDN w:val="0"/>
        <w:adjustRightInd w:val="0"/>
        <w:rPr>
          <w:rFonts w:ascii="Verdana" w:hAnsi="Verdana" w:cs="Arial"/>
          <w:sz w:val="20"/>
          <w:szCs w:val="20"/>
        </w:rPr>
      </w:pPr>
    </w:p>
    <w:p w14:paraId="28A1B969" w14:textId="77777777" w:rsidR="00B92CA0" w:rsidRDefault="00B92CA0" w:rsidP="002D0B38">
      <w:pPr>
        <w:autoSpaceDE w:val="0"/>
        <w:autoSpaceDN w:val="0"/>
        <w:adjustRightInd w:val="0"/>
        <w:rPr>
          <w:rFonts w:ascii="Verdana" w:hAnsi="Verdana" w:cs="Arial"/>
          <w:sz w:val="20"/>
          <w:szCs w:val="20"/>
        </w:rPr>
      </w:pPr>
    </w:p>
    <w:p w14:paraId="5F52C8A9" w14:textId="77777777" w:rsidR="00B92CA0" w:rsidRDefault="00B92CA0" w:rsidP="002D0B38">
      <w:pPr>
        <w:autoSpaceDE w:val="0"/>
        <w:autoSpaceDN w:val="0"/>
        <w:adjustRightInd w:val="0"/>
        <w:rPr>
          <w:rFonts w:ascii="Verdana" w:hAnsi="Verdana" w:cs="Arial"/>
          <w:sz w:val="20"/>
          <w:szCs w:val="20"/>
        </w:rPr>
      </w:pPr>
    </w:p>
    <w:p w14:paraId="05E8DB3B" w14:textId="77777777" w:rsidR="00B92CA0" w:rsidRDefault="00B92CA0" w:rsidP="002D0B38">
      <w:pPr>
        <w:autoSpaceDE w:val="0"/>
        <w:autoSpaceDN w:val="0"/>
        <w:adjustRightInd w:val="0"/>
        <w:rPr>
          <w:rFonts w:ascii="Verdana" w:hAnsi="Verdana" w:cs="Arial"/>
          <w:sz w:val="20"/>
          <w:szCs w:val="20"/>
        </w:rPr>
      </w:pPr>
    </w:p>
    <w:p w14:paraId="512F261F" w14:textId="77777777" w:rsidR="00B92CA0" w:rsidRDefault="00B92CA0" w:rsidP="002D0B38">
      <w:pPr>
        <w:autoSpaceDE w:val="0"/>
        <w:autoSpaceDN w:val="0"/>
        <w:adjustRightInd w:val="0"/>
        <w:rPr>
          <w:rFonts w:ascii="Verdana" w:hAnsi="Verdana" w:cs="Arial"/>
          <w:sz w:val="20"/>
          <w:szCs w:val="20"/>
        </w:rPr>
      </w:pPr>
    </w:p>
    <w:p w14:paraId="18D65C3D" w14:textId="77777777" w:rsidR="00B92CA0" w:rsidRDefault="00B92CA0" w:rsidP="002D0B38">
      <w:pPr>
        <w:autoSpaceDE w:val="0"/>
        <w:autoSpaceDN w:val="0"/>
        <w:adjustRightInd w:val="0"/>
        <w:rPr>
          <w:rFonts w:ascii="Verdana" w:hAnsi="Verdana" w:cs="Arial"/>
          <w:sz w:val="20"/>
          <w:szCs w:val="20"/>
        </w:rPr>
      </w:pPr>
    </w:p>
    <w:p w14:paraId="729D55FE" w14:textId="77777777" w:rsidR="00B92CA0" w:rsidRDefault="00B92CA0" w:rsidP="002D0B38">
      <w:pPr>
        <w:autoSpaceDE w:val="0"/>
        <w:autoSpaceDN w:val="0"/>
        <w:adjustRightInd w:val="0"/>
        <w:rPr>
          <w:rFonts w:ascii="Verdana" w:hAnsi="Verdana" w:cs="Arial"/>
          <w:sz w:val="20"/>
          <w:szCs w:val="20"/>
        </w:rPr>
      </w:pPr>
    </w:p>
    <w:p w14:paraId="18F8D634" w14:textId="77777777" w:rsidR="00B92CA0" w:rsidRDefault="00B92CA0" w:rsidP="002D0B38">
      <w:pPr>
        <w:autoSpaceDE w:val="0"/>
        <w:autoSpaceDN w:val="0"/>
        <w:adjustRightInd w:val="0"/>
        <w:rPr>
          <w:rFonts w:ascii="Verdana" w:hAnsi="Verdana" w:cs="Arial"/>
          <w:sz w:val="20"/>
          <w:szCs w:val="20"/>
        </w:rPr>
      </w:pPr>
    </w:p>
    <w:p w14:paraId="1D3E5625" w14:textId="77777777" w:rsidR="00B92CA0" w:rsidRDefault="00B92CA0" w:rsidP="002D0B38">
      <w:pPr>
        <w:autoSpaceDE w:val="0"/>
        <w:autoSpaceDN w:val="0"/>
        <w:adjustRightInd w:val="0"/>
        <w:rPr>
          <w:rFonts w:ascii="Verdana" w:hAnsi="Verdana" w:cs="Arial"/>
          <w:sz w:val="20"/>
          <w:szCs w:val="20"/>
        </w:rPr>
      </w:pPr>
    </w:p>
    <w:p w14:paraId="7B7B8754" w14:textId="77777777" w:rsidR="00B92CA0" w:rsidRDefault="00B92CA0" w:rsidP="002D0B38">
      <w:pPr>
        <w:autoSpaceDE w:val="0"/>
        <w:autoSpaceDN w:val="0"/>
        <w:adjustRightInd w:val="0"/>
        <w:rPr>
          <w:rFonts w:ascii="Verdana" w:hAnsi="Verdana" w:cs="Arial"/>
          <w:sz w:val="20"/>
          <w:szCs w:val="20"/>
        </w:rPr>
      </w:pPr>
    </w:p>
    <w:p w14:paraId="4D03A311" w14:textId="77777777" w:rsidR="00B92CA0" w:rsidRDefault="00B92CA0" w:rsidP="002D0B38">
      <w:pPr>
        <w:autoSpaceDE w:val="0"/>
        <w:autoSpaceDN w:val="0"/>
        <w:adjustRightInd w:val="0"/>
        <w:rPr>
          <w:rFonts w:ascii="Verdana" w:hAnsi="Verdana" w:cs="Arial"/>
          <w:sz w:val="20"/>
          <w:szCs w:val="20"/>
        </w:rPr>
      </w:pPr>
    </w:p>
    <w:p w14:paraId="1F939F44" w14:textId="77777777" w:rsidR="00B92CA0" w:rsidRDefault="00B92CA0" w:rsidP="002D0B38">
      <w:pPr>
        <w:autoSpaceDE w:val="0"/>
        <w:autoSpaceDN w:val="0"/>
        <w:adjustRightInd w:val="0"/>
        <w:rPr>
          <w:rFonts w:ascii="Verdana" w:hAnsi="Verdana" w:cs="Arial"/>
          <w:sz w:val="20"/>
          <w:szCs w:val="20"/>
        </w:rPr>
      </w:pPr>
    </w:p>
    <w:p w14:paraId="7D51B03E" w14:textId="77777777" w:rsidR="00B92CA0" w:rsidRDefault="00B92CA0" w:rsidP="002D0B38">
      <w:pPr>
        <w:autoSpaceDE w:val="0"/>
        <w:autoSpaceDN w:val="0"/>
        <w:adjustRightInd w:val="0"/>
        <w:rPr>
          <w:rFonts w:ascii="Verdana" w:hAnsi="Verdana" w:cs="Arial"/>
          <w:sz w:val="20"/>
          <w:szCs w:val="20"/>
        </w:rPr>
      </w:pPr>
    </w:p>
    <w:p w14:paraId="41E331BC" w14:textId="77777777" w:rsidR="00B92CA0" w:rsidRDefault="00B92CA0" w:rsidP="002D0B38">
      <w:pPr>
        <w:autoSpaceDE w:val="0"/>
        <w:autoSpaceDN w:val="0"/>
        <w:adjustRightInd w:val="0"/>
        <w:rPr>
          <w:rFonts w:ascii="Verdana" w:hAnsi="Verdana" w:cs="Arial"/>
          <w:sz w:val="20"/>
          <w:szCs w:val="20"/>
        </w:rPr>
      </w:pPr>
    </w:p>
    <w:p w14:paraId="43F7D2D6" w14:textId="77777777" w:rsidR="00B92CA0" w:rsidRDefault="00B92CA0" w:rsidP="002D0B38">
      <w:pPr>
        <w:autoSpaceDE w:val="0"/>
        <w:autoSpaceDN w:val="0"/>
        <w:adjustRightInd w:val="0"/>
        <w:rPr>
          <w:rFonts w:ascii="Verdana" w:hAnsi="Verdana" w:cs="Arial"/>
          <w:sz w:val="20"/>
          <w:szCs w:val="20"/>
        </w:rPr>
      </w:pPr>
    </w:p>
    <w:p w14:paraId="156037E8" w14:textId="77777777" w:rsidR="00B92CA0" w:rsidRDefault="00B92CA0" w:rsidP="002D0B38">
      <w:pPr>
        <w:autoSpaceDE w:val="0"/>
        <w:autoSpaceDN w:val="0"/>
        <w:adjustRightInd w:val="0"/>
        <w:rPr>
          <w:rFonts w:ascii="Verdana" w:hAnsi="Verdana" w:cs="Arial"/>
          <w:sz w:val="20"/>
          <w:szCs w:val="20"/>
        </w:rPr>
      </w:pPr>
    </w:p>
    <w:p w14:paraId="274D82CB" w14:textId="77777777" w:rsidR="00B92CA0" w:rsidRDefault="00B92CA0" w:rsidP="002D0B38">
      <w:pPr>
        <w:autoSpaceDE w:val="0"/>
        <w:autoSpaceDN w:val="0"/>
        <w:adjustRightInd w:val="0"/>
        <w:rPr>
          <w:rFonts w:ascii="Verdana" w:hAnsi="Verdana" w:cs="Arial"/>
          <w:sz w:val="20"/>
          <w:szCs w:val="20"/>
        </w:rPr>
      </w:pPr>
    </w:p>
    <w:p w14:paraId="639F7279" w14:textId="77777777" w:rsidR="00B92CA0" w:rsidRDefault="00B92CA0" w:rsidP="002D0B38">
      <w:pPr>
        <w:autoSpaceDE w:val="0"/>
        <w:autoSpaceDN w:val="0"/>
        <w:adjustRightInd w:val="0"/>
        <w:rPr>
          <w:rFonts w:ascii="Verdana" w:hAnsi="Verdana" w:cs="Arial"/>
          <w:sz w:val="20"/>
          <w:szCs w:val="20"/>
        </w:rPr>
      </w:pPr>
    </w:p>
    <w:p w14:paraId="76F765CB" w14:textId="77777777" w:rsidR="00B92CA0" w:rsidRDefault="00B92CA0" w:rsidP="002D0B38">
      <w:pPr>
        <w:autoSpaceDE w:val="0"/>
        <w:autoSpaceDN w:val="0"/>
        <w:adjustRightInd w:val="0"/>
        <w:rPr>
          <w:rFonts w:ascii="Verdana" w:hAnsi="Verdana" w:cs="Arial"/>
          <w:sz w:val="20"/>
          <w:szCs w:val="20"/>
        </w:rPr>
      </w:pPr>
    </w:p>
    <w:p w14:paraId="0C0914C9" w14:textId="77777777" w:rsidR="00B92CA0" w:rsidRDefault="00B92CA0" w:rsidP="002D0B38">
      <w:pPr>
        <w:autoSpaceDE w:val="0"/>
        <w:autoSpaceDN w:val="0"/>
        <w:adjustRightInd w:val="0"/>
        <w:rPr>
          <w:rFonts w:ascii="Verdana" w:hAnsi="Verdana" w:cs="Arial"/>
          <w:sz w:val="20"/>
          <w:szCs w:val="20"/>
        </w:rPr>
      </w:pPr>
    </w:p>
    <w:p w14:paraId="536F1632" w14:textId="77777777" w:rsidR="00B92CA0" w:rsidRDefault="00B92CA0" w:rsidP="002D0B38">
      <w:pPr>
        <w:autoSpaceDE w:val="0"/>
        <w:autoSpaceDN w:val="0"/>
        <w:adjustRightInd w:val="0"/>
        <w:rPr>
          <w:rFonts w:ascii="Verdana" w:hAnsi="Verdana" w:cs="Arial"/>
          <w:sz w:val="20"/>
          <w:szCs w:val="20"/>
        </w:rPr>
      </w:pPr>
    </w:p>
    <w:p w14:paraId="67B35853" w14:textId="77777777" w:rsidR="00B92CA0" w:rsidRDefault="00B92CA0" w:rsidP="002D0B38">
      <w:pPr>
        <w:autoSpaceDE w:val="0"/>
        <w:autoSpaceDN w:val="0"/>
        <w:adjustRightInd w:val="0"/>
        <w:rPr>
          <w:rFonts w:ascii="Verdana" w:hAnsi="Verdana" w:cs="Arial"/>
          <w:sz w:val="20"/>
          <w:szCs w:val="20"/>
        </w:rPr>
      </w:pPr>
    </w:p>
    <w:p w14:paraId="66505206" w14:textId="77777777" w:rsidR="00B92CA0" w:rsidRDefault="00B92CA0" w:rsidP="002D0B38">
      <w:pPr>
        <w:autoSpaceDE w:val="0"/>
        <w:autoSpaceDN w:val="0"/>
        <w:adjustRightInd w:val="0"/>
        <w:rPr>
          <w:rFonts w:ascii="Verdana" w:hAnsi="Verdana" w:cs="Arial"/>
          <w:sz w:val="20"/>
          <w:szCs w:val="20"/>
        </w:rPr>
      </w:pPr>
    </w:p>
    <w:p w14:paraId="3267A345" w14:textId="77777777" w:rsidR="00B92CA0" w:rsidRDefault="00B92CA0" w:rsidP="002D0B38">
      <w:pPr>
        <w:autoSpaceDE w:val="0"/>
        <w:autoSpaceDN w:val="0"/>
        <w:adjustRightInd w:val="0"/>
        <w:rPr>
          <w:rFonts w:ascii="Verdana" w:hAnsi="Verdana" w:cs="Arial"/>
          <w:sz w:val="20"/>
          <w:szCs w:val="20"/>
        </w:rPr>
      </w:pPr>
    </w:p>
    <w:p w14:paraId="4CEF67E8" w14:textId="77777777" w:rsidR="00B92CA0" w:rsidRDefault="00B92CA0" w:rsidP="002D0B38">
      <w:pPr>
        <w:autoSpaceDE w:val="0"/>
        <w:autoSpaceDN w:val="0"/>
        <w:adjustRightInd w:val="0"/>
        <w:rPr>
          <w:rFonts w:ascii="Verdana" w:hAnsi="Verdana" w:cs="Arial"/>
          <w:sz w:val="20"/>
          <w:szCs w:val="20"/>
        </w:rPr>
      </w:pPr>
    </w:p>
    <w:p w14:paraId="177200F5" w14:textId="77777777" w:rsidR="00B92CA0" w:rsidRDefault="00B92CA0" w:rsidP="002D0B38">
      <w:pPr>
        <w:autoSpaceDE w:val="0"/>
        <w:autoSpaceDN w:val="0"/>
        <w:adjustRightInd w:val="0"/>
        <w:rPr>
          <w:rFonts w:ascii="Verdana" w:hAnsi="Verdana" w:cs="Arial"/>
          <w:sz w:val="20"/>
          <w:szCs w:val="20"/>
        </w:rPr>
      </w:pPr>
    </w:p>
    <w:p w14:paraId="0B9B6A09" w14:textId="77777777" w:rsidR="00B92CA0" w:rsidRDefault="00B92CA0" w:rsidP="002D0B38">
      <w:pPr>
        <w:autoSpaceDE w:val="0"/>
        <w:autoSpaceDN w:val="0"/>
        <w:adjustRightInd w:val="0"/>
        <w:rPr>
          <w:rFonts w:ascii="Verdana" w:hAnsi="Verdana" w:cs="Arial"/>
          <w:sz w:val="20"/>
          <w:szCs w:val="20"/>
        </w:rPr>
      </w:pPr>
    </w:p>
    <w:p w14:paraId="643F8321" w14:textId="6854BD7D" w:rsidR="002D0B38" w:rsidRDefault="003D782D" w:rsidP="002D0B38">
      <w:pPr>
        <w:pStyle w:val="Normaltext"/>
        <w:rPr>
          <w:rFonts w:ascii="Verdana" w:hAnsi="Verdana" w:cs="Arial"/>
          <w:b/>
        </w:rPr>
      </w:pPr>
      <w:bookmarkStart w:id="126" w:name="Toowoomba_DM_Recovery_Activation_Levels"/>
      <w:r w:rsidRPr="000D3891">
        <w:rPr>
          <w:rFonts w:ascii="Verdana" w:hAnsi="Verdana" w:cs="Arial"/>
          <w:b/>
        </w:rPr>
        <w:lastRenderedPageBreak/>
        <w:t>Toowoomba District Disaster Management Recovery Activation Levels</w:t>
      </w:r>
    </w:p>
    <w:p w14:paraId="15F6558E" w14:textId="77777777" w:rsidR="00D0274E" w:rsidRPr="000D3891" w:rsidRDefault="00D0274E" w:rsidP="002D0B38">
      <w:pPr>
        <w:pStyle w:val="Normaltext"/>
        <w:rPr>
          <w:rFonts w:ascii="Verdana" w:hAnsi="Verdana"/>
          <w:b/>
        </w:rPr>
      </w:pPr>
    </w:p>
    <w:tbl>
      <w:tblPr>
        <w:tblpPr w:leftFromText="180" w:rightFromText="180" w:vertAnchor="text" w:tblpX="-714"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567"/>
        <w:gridCol w:w="2408"/>
        <w:gridCol w:w="3394"/>
        <w:gridCol w:w="3535"/>
      </w:tblGrid>
      <w:tr w:rsidR="00B92CA0" w14:paraId="586FBC22" w14:textId="77777777" w:rsidTr="00E14D19">
        <w:trPr>
          <w:cantSplit/>
          <w:trHeight w:val="1334"/>
        </w:trPr>
        <w:tc>
          <w:tcPr>
            <w:tcW w:w="728" w:type="dxa"/>
            <w:shd w:val="clear" w:color="auto" w:fill="FFFF00"/>
            <w:textDirection w:val="btLr"/>
          </w:tcPr>
          <w:bookmarkEnd w:id="126"/>
          <w:p w14:paraId="73967B1A" w14:textId="77777777" w:rsidR="00B92CA0" w:rsidRPr="0006524C" w:rsidRDefault="00B92CA0" w:rsidP="00E14D19">
            <w:pPr>
              <w:ind w:left="-72" w:right="113"/>
              <w:jc w:val="center"/>
              <w:rPr>
                <w:rFonts w:cs="Arial"/>
                <w:b/>
                <w:sz w:val="18"/>
                <w:szCs w:val="18"/>
              </w:rPr>
            </w:pPr>
            <w:r w:rsidRPr="0006524C">
              <w:rPr>
                <w:rFonts w:cs="Arial"/>
                <w:b/>
                <w:sz w:val="18"/>
                <w:szCs w:val="18"/>
              </w:rPr>
              <w:t>Response</w:t>
            </w:r>
          </w:p>
          <w:p w14:paraId="6EFD86C9" w14:textId="77777777" w:rsidR="00B92CA0" w:rsidRPr="0006524C" w:rsidRDefault="00B92CA0" w:rsidP="00E14D19">
            <w:pPr>
              <w:ind w:left="-72" w:right="113"/>
              <w:jc w:val="center"/>
              <w:rPr>
                <w:rFonts w:cs="Arial"/>
                <w:b/>
                <w:sz w:val="18"/>
                <w:szCs w:val="18"/>
              </w:rPr>
            </w:pPr>
            <w:r w:rsidRPr="0006524C">
              <w:rPr>
                <w:rFonts w:cs="Arial"/>
                <w:b/>
                <w:sz w:val="18"/>
                <w:szCs w:val="18"/>
              </w:rPr>
              <w:t>Alert</w:t>
            </w:r>
          </w:p>
        </w:tc>
        <w:tc>
          <w:tcPr>
            <w:tcW w:w="567" w:type="dxa"/>
          </w:tcPr>
          <w:p w14:paraId="0F28AE0E" w14:textId="77777777" w:rsidR="00B92CA0" w:rsidRDefault="00B92CA0" w:rsidP="00E14D19">
            <w:pPr>
              <w:ind w:left="-72"/>
            </w:pPr>
          </w:p>
        </w:tc>
        <w:tc>
          <w:tcPr>
            <w:tcW w:w="2408" w:type="dxa"/>
            <w:shd w:val="clear" w:color="auto" w:fill="C00000"/>
          </w:tcPr>
          <w:p w14:paraId="26AA0B41" w14:textId="77777777" w:rsidR="00B92CA0" w:rsidRPr="0006524C" w:rsidRDefault="00B92CA0" w:rsidP="00E14D19">
            <w:pPr>
              <w:rPr>
                <w:rFonts w:cs="Arial"/>
              </w:rPr>
            </w:pPr>
          </w:p>
          <w:p w14:paraId="647E90FB" w14:textId="77777777" w:rsidR="00B92CA0" w:rsidRPr="0006524C" w:rsidRDefault="00B92CA0" w:rsidP="00E14D19">
            <w:pPr>
              <w:rPr>
                <w:rFonts w:cs="Arial"/>
              </w:rPr>
            </w:pPr>
          </w:p>
          <w:p w14:paraId="668CDB40" w14:textId="77777777" w:rsidR="00B92CA0" w:rsidRPr="0006524C" w:rsidRDefault="00B92CA0" w:rsidP="00E14D19">
            <w:pPr>
              <w:rPr>
                <w:rFonts w:cs="Arial"/>
                <w:b/>
              </w:rPr>
            </w:pPr>
            <w:r w:rsidRPr="0006524C">
              <w:rPr>
                <w:rFonts w:cs="Arial"/>
                <w:b/>
              </w:rPr>
              <w:t>Triggers</w:t>
            </w:r>
          </w:p>
        </w:tc>
        <w:tc>
          <w:tcPr>
            <w:tcW w:w="3394" w:type="dxa"/>
            <w:shd w:val="clear" w:color="auto" w:fill="C00000"/>
          </w:tcPr>
          <w:p w14:paraId="44C41FEF" w14:textId="77777777" w:rsidR="00B92CA0" w:rsidRPr="0006524C" w:rsidRDefault="00B92CA0" w:rsidP="00E14D19">
            <w:pPr>
              <w:rPr>
                <w:rFonts w:cs="Arial"/>
                <w:b/>
              </w:rPr>
            </w:pPr>
          </w:p>
          <w:p w14:paraId="3309ED11" w14:textId="77777777" w:rsidR="00B92CA0" w:rsidRPr="0006524C" w:rsidRDefault="00B92CA0" w:rsidP="00E14D19">
            <w:pPr>
              <w:rPr>
                <w:rFonts w:cs="Arial"/>
                <w:b/>
              </w:rPr>
            </w:pPr>
          </w:p>
          <w:p w14:paraId="1ED86577" w14:textId="77777777" w:rsidR="00B92CA0" w:rsidRPr="0006524C" w:rsidRDefault="00B92CA0" w:rsidP="00E14D19">
            <w:pPr>
              <w:rPr>
                <w:rFonts w:cs="Arial"/>
                <w:b/>
              </w:rPr>
            </w:pPr>
            <w:r w:rsidRPr="0006524C">
              <w:rPr>
                <w:rFonts w:cs="Arial"/>
                <w:b/>
              </w:rPr>
              <w:t>Actions</w:t>
            </w:r>
          </w:p>
        </w:tc>
        <w:tc>
          <w:tcPr>
            <w:tcW w:w="3535" w:type="dxa"/>
            <w:shd w:val="clear" w:color="auto" w:fill="C00000"/>
          </w:tcPr>
          <w:p w14:paraId="6EB95A39" w14:textId="77777777" w:rsidR="00B92CA0" w:rsidRPr="0006524C" w:rsidRDefault="00B92CA0" w:rsidP="00E14D19">
            <w:pPr>
              <w:rPr>
                <w:rFonts w:cs="Arial"/>
                <w:b/>
              </w:rPr>
            </w:pPr>
          </w:p>
          <w:p w14:paraId="57C72E4C" w14:textId="77777777" w:rsidR="00B92CA0" w:rsidRPr="0006524C" w:rsidRDefault="00B92CA0" w:rsidP="00E14D19">
            <w:pPr>
              <w:rPr>
                <w:rFonts w:cs="Arial"/>
                <w:b/>
              </w:rPr>
            </w:pPr>
          </w:p>
          <w:p w14:paraId="0F48018A" w14:textId="77777777" w:rsidR="00B92CA0" w:rsidRPr="0006524C" w:rsidRDefault="00B92CA0" w:rsidP="00E14D19">
            <w:pPr>
              <w:rPr>
                <w:rFonts w:cs="Arial"/>
                <w:b/>
              </w:rPr>
            </w:pPr>
            <w:r w:rsidRPr="0006524C">
              <w:rPr>
                <w:rFonts w:cs="Arial"/>
                <w:b/>
              </w:rPr>
              <w:t>Communications</w:t>
            </w:r>
          </w:p>
        </w:tc>
      </w:tr>
      <w:tr w:rsidR="00B92CA0" w14:paraId="27E15AC1" w14:textId="77777777" w:rsidTr="00E14D19">
        <w:trPr>
          <w:cantSplit/>
          <w:trHeight w:val="1959"/>
        </w:trPr>
        <w:tc>
          <w:tcPr>
            <w:tcW w:w="728" w:type="dxa"/>
            <w:shd w:val="clear" w:color="auto" w:fill="FFC000"/>
            <w:textDirection w:val="btLr"/>
          </w:tcPr>
          <w:p w14:paraId="51915C9C" w14:textId="77777777" w:rsidR="00B92CA0" w:rsidRDefault="00B92CA0" w:rsidP="00E14D19">
            <w:pPr>
              <w:ind w:left="113" w:right="113"/>
              <w:jc w:val="center"/>
            </w:pPr>
            <w:r w:rsidRPr="0006524C">
              <w:rPr>
                <w:rFonts w:cs="Arial"/>
                <w:b/>
                <w:sz w:val="18"/>
                <w:szCs w:val="18"/>
              </w:rPr>
              <w:t>Response Lean</w:t>
            </w:r>
            <w:r>
              <w:t xml:space="preserve"> </w:t>
            </w:r>
            <w:r w:rsidRPr="0006524C">
              <w:rPr>
                <w:rFonts w:cs="Arial"/>
                <w:b/>
                <w:sz w:val="18"/>
                <w:szCs w:val="18"/>
              </w:rPr>
              <w:t>Forward</w:t>
            </w:r>
          </w:p>
        </w:tc>
        <w:tc>
          <w:tcPr>
            <w:tcW w:w="567" w:type="dxa"/>
            <w:shd w:val="clear" w:color="auto" w:fill="FFFF00"/>
            <w:textDirection w:val="btLr"/>
          </w:tcPr>
          <w:p w14:paraId="509ABAF7" w14:textId="77777777" w:rsidR="00B92CA0" w:rsidRPr="0006524C" w:rsidRDefault="00B92CA0" w:rsidP="00E14D19">
            <w:pPr>
              <w:ind w:left="113" w:right="113"/>
              <w:jc w:val="center"/>
              <w:rPr>
                <w:rFonts w:cs="Arial"/>
                <w:b/>
                <w:sz w:val="18"/>
                <w:szCs w:val="18"/>
              </w:rPr>
            </w:pPr>
            <w:r w:rsidRPr="0006524C">
              <w:rPr>
                <w:rFonts w:cs="Arial"/>
                <w:b/>
                <w:sz w:val="18"/>
                <w:szCs w:val="18"/>
              </w:rPr>
              <w:t>Recovery Alert</w:t>
            </w:r>
          </w:p>
        </w:tc>
        <w:tc>
          <w:tcPr>
            <w:tcW w:w="2408" w:type="dxa"/>
            <w:shd w:val="clear" w:color="auto" w:fill="FFFF00"/>
          </w:tcPr>
          <w:p w14:paraId="5B037DF4" w14:textId="77777777" w:rsidR="00B92CA0" w:rsidRDefault="00B92CA0" w:rsidP="00E14D19">
            <w:pPr>
              <w:pStyle w:val="ListParagraph"/>
              <w:ind w:left="0"/>
              <w:rPr>
                <w:sz w:val="18"/>
                <w:szCs w:val="18"/>
              </w:rPr>
            </w:pPr>
          </w:p>
          <w:p w14:paraId="3003ECE2" w14:textId="6F54A5F1" w:rsidR="00B92CA0" w:rsidRDefault="00B92CA0" w:rsidP="00E14D19">
            <w:pPr>
              <w:pStyle w:val="ListParagraph"/>
              <w:ind w:left="0"/>
              <w:rPr>
                <w:sz w:val="18"/>
                <w:szCs w:val="18"/>
              </w:rPr>
            </w:pPr>
          </w:p>
          <w:p w14:paraId="1D6F0504" w14:textId="77777777" w:rsidR="00211D5C" w:rsidRDefault="00211D5C" w:rsidP="00E14D19">
            <w:pPr>
              <w:pStyle w:val="ListParagraph"/>
              <w:ind w:left="0"/>
              <w:rPr>
                <w:sz w:val="18"/>
                <w:szCs w:val="18"/>
              </w:rPr>
            </w:pPr>
          </w:p>
          <w:p w14:paraId="21A35B84" w14:textId="77777777" w:rsidR="00B92CA0" w:rsidRDefault="00B92CA0" w:rsidP="00E14D19">
            <w:pPr>
              <w:pStyle w:val="ListParagraph"/>
              <w:ind w:left="0"/>
              <w:rPr>
                <w:sz w:val="18"/>
                <w:szCs w:val="18"/>
              </w:rPr>
            </w:pPr>
          </w:p>
          <w:p w14:paraId="12FAA063" w14:textId="21AD04F7" w:rsidR="00B92CA0" w:rsidRPr="00883BED" w:rsidRDefault="00B92CA0" w:rsidP="00E14D19">
            <w:pPr>
              <w:pStyle w:val="ListParagraph"/>
              <w:numPr>
                <w:ilvl w:val="1"/>
                <w:numId w:val="3"/>
              </w:numPr>
              <w:ind w:left="162" w:hanging="142"/>
              <w:rPr>
                <w:sz w:val="18"/>
                <w:szCs w:val="18"/>
              </w:rPr>
            </w:pPr>
            <w:r w:rsidRPr="00883BED">
              <w:rPr>
                <w:sz w:val="18"/>
                <w:szCs w:val="18"/>
              </w:rPr>
              <w:t>Response phase at ‘lean forward’ level of activation</w:t>
            </w:r>
          </w:p>
        </w:tc>
        <w:tc>
          <w:tcPr>
            <w:tcW w:w="3394" w:type="dxa"/>
            <w:shd w:val="clear" w:color="auto" w:fill="FFFF00"/>
            <w:vAlign w:val="center"/>
          </w:tcPr>
          <w:p w14:paraId="36703814" w14:textId="67BDF8FF" w:rsidR="005E2872" w:rsidRDefault="005E2872" w:rsidP="00E14D19">
            <w:pPr>
              <w:pStyle w:val="ListParagraph"/>
              <w:numPr>
                <w:ilvl w:val="0"/>
                <w:numId w:val="53"/>
              </w:numPr>
              <w:ind w:left="0"/>
              <w:rPr>
                <w:sz w:val="18"/>
                <w:szCs w:val="18"/>
              </w:rPr>
            </w:pPr>
          </w:p>
          <w:p w14:paraId="4CC11E1F" w14:textId="77777777" w:rsidR="005E2872" w:rsidRDefault="005E2872" w:rsidP="00E14D19">
            <w:pPr>
              <w:pStyle w:val="ListParagraph"/>
              <w:numPr>
                <w:ilvl w:val="0"/>
                <w:numId w:val="53"/>
              </w:numPr>
              <w:ind w:left="0"/>
              <w:rPr>
                <w:sz w:val="18"/>
                <w:szCs w:val="18"/>
              </w:rPr>
            </w:pPr>
          </w:p>
          <w:p w14:paraId="03760872" w14:textId="4409313A" w:rsidR="005E2872" w:rsidRDefault="005E2872" w:rsidP="00E14D19">
            <w:pPr>
              <w:pStyle w:val="ListParagraph"/>
              <w:numPr>
                <w:ilvl w:val="0"/>
                <w:numId w:val="53"/>
              </w:numPr>
              <w:ind w:left="0"/>
              <w:rPr>
                <w:sz w:val="18"/>
                <w:szCs w:val="18"/>
              </w:rPr>
            </w:pPr>
            <w:r>
              <w:rPr>
                <w:sz w:val="18"/>
                <w:szCs w:val="18"/>
              </w:rPr>
              <w:t xml:space="preserve">- </w:t>
            </w:r>
            <w:r w:rsidR="00062864" w:rsidRPr="005E2872">
              <w:rPr>
                <w:sz w:val="18"/>
                <w:szCs w:val="18"/>
              </w:rPr>
              <w:t>Initial advice to all recovery stakeholders</w:t>
            </w:r>
          </w:p>
          <w:p w14:paraId="714849BF" w14:textId="77777777" w:rsidR="005E2872" w:rsidRDefault="005E2872" w:rsidP="00E14D19">
            <w:pPr>
              <w:pStyle w:val="ListParagraph"/>
              <w:numPr>
                <w:ilvl w:val="0"/>
                <w:numId w:val="53"/>
              </w:numPr>
              <w:ind w:left="0"/>
              <w:rPr>
                <w:sz w:val="18"/>
                <w:szCs w:val="18"/>
              </w:rPr>
            </w:pPr>
            <w:r>
              <w:rPr>
                <w:sz w:val="18"/>
                <w:szCs w:val="18"/>
              </w:rPr>
              <w:t xml:space="preserve">- </w:t>
            </w:r>
            <w:r w:rsidR="00B92CA0" w:rsidRPr="005E2872">
              <w:rPr>
                <w:sz w:val="18"/>
                <w:szCs w:val="18"/>
              </w:rPr>
              <w:t>Potential actions and risks identified.</w:t>
            </w:r>
          </w:p>
          <w:p w14:paraId="5768139E" w14:textId="69BF91D9" w:rsidR="00B92CA0" w:rsidRPr="005E2872" w:rsidRDefault="005E2872" w:rsidP="00E14D19">
            <w:pPr>
              <w:pStyle w:val="ListParagraph"/>
              <w:numPr>
                <w:ilvl w:val="0"/>
                <w:numId w:val="53"/>
              </w:numPr>
              <w:ind w:left="0"/>
              <w:rPr>
                <w:sz w:val="18"/>
                <w:szCs w:val="18"/>
              </w:rPr>
            </w:pPr>
            <w:r>
              <w:rPr>
                <w:sz w:val="18"/>
                <w:szCs w:val="18"/>
              </w:rPr>
              <w:t xml:space="preserve">- </w:t>
            </w:r>
            <w:r w:rsidR="00B92CA0" w:rsidRPr="005E2872">
              <w:rPr>
                <w:sz w:val="18"/>
                <w:szCs w:val="18"/>
              </w:rPr>
              <w:t>Information sharing commences.</w:t>
            </w:r>
          </w:p>
          <w:p w14:paraId="05CA968A" w14:textId="77777777" w:rsidR="00062864" w:rsidRPr="00883BED" w:rsidRDefault="00062864" w:rsidP="00E14D19">
            <w:pPr>
              <w:pStyle w:val="ListParagraph"/>
              <w:ind w:left="0"/>
              <w:rPr>
                <w:sz w:val="18"/>
                <w:szCs w:val="18"/>
              </w:rPr>
            </w:pPr>
          </w:p>
          <w:p w14:paraId="08A9DA3F" w14:textId="1A86D7BC" w:rsidR="00B92CA0" w:rsidRPr="00883BED" w:rsidRDefault="00B92CA0" w:rsidP="00E14D19">
            <w:pPr>
              <w:pStyle w:val="ListParagraph"/>
              <w:ind w:left="0"/>
              <w:rPr>
                <w:sz w:val="18"/>
                <w:szCs w:val="18"/>
              </w:rPr>
            </w:pPr>
          </w:p>
        </w:tc>
        <w:tc>
          <w:tcPr>
            <w:tcW w:w="3535" w:type="dxa"/>
            <w:shd w:val="clear" w:color="auto" w:fill="FFFF00"/>
            <w:vAlign w:val="center"/>
          </w:tcPr>
          <w:p w14:paraId="28A9616B" w14:textId="05CCB4C5" w:rsidR="005E2872" w:rsidRDefault="005E2872" w:rsidP="00E14D19">
            <w:pPr>
              <w:pStyle w:val="ListParagraph"/>
              <w:numPr>
                <w:ilvl w:val="1"/>
                <w:numId w:val="3"/>
              </w:numPr>
              <w:ind w:left="169" w:hanging="142"/>
              <w:rPr>
                <w:sz w:val="18"/>
                <w:szCs w:val="18"/>
              </w:rPr>
            </w:pPr>
            <w:r>
              <w:rPr>
                <w:sz w:val="18"/>
                <w:szCs w:val="18"/>
              </w:rPr>
              <w:t>R</w:t>
            </w:r>
            <w:r w:rsidR="00062864" w:rsidRPr="005E2872">
              <w:rPr>
                <w:sz w:val="18"/>
                <w:szCs w:val="18"/>
              </w:rPr>
              <w:t>ecovery stakeholders monitoring communicatons</w:t>
            </w:r>
          </w:p>
          <w:p w14:paraId="027043B0" w14:textId="11B6B0CD" w:rsidR="00B92CA0" w:rsidRPr="005E2872" w:rsidRDefault="00B92CA0" w:rsidP="00E14D19">
            <w:pPr>
              <w:pStyle w:val="ListParagraph"/>
              <w:numPr>
                <w:ilvl w:val="1"/>
                <w:numId w:val="3"/>
              </w:numPr>
              <w:ind w:left="169" w:hanging="142"/>
              <w:rPr>
                <w:sz w:val="18"/>
                <w:szCs w:val="18"/>
              </w:rPr>
            </w:pPr>
            <w:r w:rsidRPr="005E2872">
              <w:rPr>
                <w:sz w:val="18"/>
                <w:szCs w:val="18"/>
              </w:rPr>
              <w:t>Ad hoc reporting</w:t>
            </w:r>
          </w:p>
        </w:tc>
      </w:tr>
      <w:tr w:rsidR="00B92CA0" w14:paraId="0AD293F1" w14:textId="77777777" w:rsidTr="00E14D19">
        <w:trPr>
          <w:cantSplit/>
          <w:trHeight w:val="2194"/>
        </w:trPr>
        <w:tc>
          <w:tcPr>
            <w:tcW w:w="728" w:type="dxa"/>
            <w:vMerge w:val="restart"/>
            <w:shd w:val="clear" w:color="auto" w:fill="FF0000"/>
            <w:textDirection w:val="btLr"/>
          </w:tcPr>
          <w:p w14:paraId="0B637137" w14:textId="77777777" w:rsidR="00B92CA0" w:rsidRPr="006A43B3" w:rsidRDefault="00B92CA0" w:rsidP="00E14D19">
            <w:pPr>
              <w:ind w:left="113" w:right="113"/>
              <w:jc w:val="center"/>
              <w:rPr>
                <w:rFonts w:cs="Arial"/>
                <w:b/>
                <w:sz w:val="20"/>
                <w:szCs w:val="20"/>
              </w:rPr>
            </w:pPr>
            <w:r w:rsidRPr="006A43B3">
              <w:rPr>
                <w:rFonts w:cs="Arial"/>
                <w:b/>
                <w:color w:val="FFFFFF"/>
                <w:sz w:val="20"/>
                <w:szCs w:val="20"/>
              </w:rPr>
              <w:t>Response Stand Up</w:t>
            </w:r>
          </w:p>
        </w:tc>
        <w:tc>
          <w:tcPr>
            <w:tcW w:w="567" w:type="dxa"/>
            <w:shd w:val="clear" w:color="auto" w:fill="FFC000"/>
            <w:textDirection w:val="btLr"/>
          </w:tcPr>
          <w:p w14:paraId="00FAFFF5" w14:textId="77777777" w:rsidR="00B92CA0" w:rsidRPr="0006524C" w:rsidRDefault="00B92CA0" w:rsidP="00E14D19">
            <w:pPr>
              <w:ind w:left="113" w:right="113"/>
              <w:jc w:val="center"/>
              <w:rPr>
                <w:rFonts w:cs="Arial"/>
                <w:b/>
                <w:sz w:val="18"/>
                <w:szCs w:val="18"/>
              </w:rPr>
            </w:pPr>
            <w:r w:rsidRPr="0006524C">
              <w:rPr>
                <w:rFonts w:cs="Arial"/>
                <w:b/>
                <w:sz w:val="18"/>
                <w:szCs w:val="18"/>
              </w:rPr>
              <w:t>Recovery Lean Forward</w:t>
            </w:r>
          </w:p>
        </w:tc>
        <w:tc>
          <w:tcPr>
            <w:tcW w:w="2408" w:type="dxa"/>
            <w:shd w:val="clear" w:color="auto" w:fill="FFC000"/>
          </w:tcPr>
          <w:p w14:paraId="3A35EDCD" w14:textId="77777777" w:rsidR="005E2872" w:rsidRDefault="005E2872" w:rsidP="00E14D19">
            <w:pPr>
              <w:pStyle w:val="ListParagraph"/>
              <w:ind w:left="0"/>
              <w:rPr>
                <w:sz w:val="18"/>
                <w:szCs w:val="18"/>
              </w:rPr>
            </w:pPr>
          </w:p>
          <w:p w14:paraId="45B2D2B9" w14:textId="77777777" w:rsidR="005E2872" w:rsidRDefault="005E2872" w:rsidP="00E14D19">
            <w:pPr>
              <w:pStyle w:val="ListParagraph"/>
              <w:ind w:left="0"/>
              <w:rPr>
                <w:sz w:val="18"/>
                <w:szCs w:val="18"/>
              </w:rPr>
            </w:pPr>
          </w:p>
          <w:p w14:paraId="69657A2B" w14:textId="77777777" w:rsidR="005E2872" w:rsidRDefault="005E2872" w:rsidP="00E14D19">
            <w:pPr>
              <w:pStyle w:val="ListParagraph"/>
              <w:ind w:left="0"/>
              <w:rPr>
                <w:sz w:val="18"/>
                <w:szCs w:val="18"/>
              </w:rPr>
            </w:pPr>
          </w:p>
          <w:p w14:paraId="67CAC3FE" w14:textId="77777777" w:rsidR="00211D5C" w:rsidRDefault="00211D5C" w:rsidP="00E14D19">
            <w:pPr>
              <w:pStyle w:val="ListParagraph"/>
              <w:numPr>
                <w:ilvl w:val="1"/>
                <w:numId w:val="3"/>
              </w:numPr>
              <w:ind w:left="0"/>
              <w:rPr>
                <w:sz w:val="18"/>
                <w:szCs w:val="18"/>
              </w:rPr>
            </w:pPr>
            <w:r>
              <w:rPr>
                <w:sz w:val="18"/>
                <w:szCs w:val="18"/>
              </w:rPr>
              <w:t xml:space="preserve">- </w:t>
            </w:r>
            <w:r w:rsidR="00B92CA0" w:rsidRPr="00883BED">
              <w:rPr>
                <w:sz w:val="18"/>
                <w:szCs w:val="18"/>
              </w:rPr>
              <w:t xml:space="preserve">Response phase at ‘stand up </w:t>
            </w:r>
          </w:p>
          <w:p w14:paraId="6A44EB67" w14:textId="3D5B8ED2" w:rsidR="00B92CA0" w:rsidRDefault="00211D5C" w:rsidP="00E14D19">
            <w:pPr>
              <w:pStyle w:val="ListParagraph"/>
              <w:numPr>
                <w:ilvl w:val="1"/>
                <w:numId w:val="3"/>
              </w:numPr>
              <w:ind w:left="0"/>
              <w:rPr>
                <w:sz w:val="18"/>
                <w:szCs w:val="18"/>
              </w:rPr>
            </w:pPr>
            <w:r>
              <w:rPr>
                <w:sz w:val="18"/>
                <w:szCs w:val="18"/>
              </w:rPr>
              <w:t xml:space="preserve">  </w:t>
            </w:r>
            <w:r w:rsidR="00B92CA0" w:rsidRPr="00883BED">
              <w:rPr>
                <w:sz w:val="18"/>
                <w:szCs w:val="18"/>
              </w:rPr>
              <w:t>level of activation</w:t>
            </w:r>
          </w:p>
          <w:p w14:paraId="6A88FC0F" w14:textId="77777777" w:rsidR="00211D5C" w:rsidRDefault="00211D5C" w:rsidP="00E14D19">
            <w:pPr>
              <w:pStyle w:val="ListParagraph"/>
              <w:numPr>
                <w:ilvl w:val="1"/>
                <w:numId w:val="3"/>
              </w:numPr>
              <w:ind w:left="0"/>
              <w:rPr>
                <w:sz w:val="18"/>
                <w:szCs w:val="18"/>
              </w:rPr>
            </w:pPr>
            <w:r>
              <w:rPr>
                <w:sz w:val="18"/>
                <w:szCs w:val="18"/>
              </w:rPr>
              <w:t xml:space="preserve">- </w:t>
            </w:r>
            <w:r w:rsidR="00B92CA0" w:rsidRPr="00883BED">
              <w:rPr>
                <w:sz w:val="18"/>
                <w:szCs w:val="18"/>
              </w:rPr>
              <w:t xml:space="preserve">Immediate relief </w:t>
            </w:r>
          </w:p>
          <w:p w14:paraId="7A46FBC2" w14:textId="77777777" w:rsidR="00211D5C" w:rsidRDefault="00211D5C" w:rsidP="00E14D19">
            <w:pPr>
              <w:pStyle w:val="ListParagraph"/>
              <w:numPr>
                <w:ilvl w:val="1"/>
                <w:numId w:val="3"/>
              </w:numPr>
              <w:ind w:left="0"/>
              <w:rPr>
                <w:sz w:val="18"/>
                <w:szCs w:val="18"/>
              </w:rPr>
            </w:pPr>
            <w:r>
              <w:rPr>
                <w:sz w:val="18"/>
                <w:szCs w:val="18"/>
              </w:rPr>
              <w:t xml:space="preserve">  </w:t>
            </w:r>
            <w:r w:rsidR="00B92CA0" w:rsidRPr="00883BED">
              <w:rPr>
                <w:sz w:val="18"/>
                <w:szCs w:val="18"/>
              </w:rPr>
              <w:t xml:space="preserve">arrangements are required </w:t>
            </w:r>
            <w:r>
              <w:rPr>
                <w:sz w:val="18"/>
                <w:szCs w:val="18"/>
              </w:rPr>
              <w:t xml:space="preserve">  </w:t>
            </w:r>
          </w:p>
          <w:p w14:paraId="512FF6B8" w14:textId="6633E13C" w:rsidR="00B92CA0" w:rsidRPr="00883BED" w:rsidRDefault="00211D5C" w:rsidP="00E14D19">
            <w:pPr>
              <w:pStyle w:val="ListParagraph"/>
              <w:numPr>
                <w:ilvl w:val="1"/>
                <w:numId w:val="3"/>
              </w:numPr>
              <w:ind w:left="0"/>
              <w:rPr>
                <w:sz w:val="18"/>
                <w:szCs w:val="18"/>
              </w:rPr>
            </w:pPr>
            <w:r>
              <w:rPr>
                <w:sz w:val="18"/>
                <w:szCs w:val="18"/>
              </w:rPr>
              <w:t xml:space="preserve">  </w:t>
            </w:r>
            <w:r w:rsidR="00B92CA0" w:rsidRPr="00883BED">
              <w:rPr>
                <w:sz w:val="18"/>
                <w:szCs w:val="18"/>
              </w:rPr>
              <w:t>during the response phase</w:t>
            </w:r>
          </w:p>
        </w:tc>
        <w:tc>
          <w:tcPr>
            <w:tcW w:w="3394" w:type="dxa"/>
            <w:shd w:val="clear" w:color="auto" w:fill="FFC000"/>
            <w:vAlign w:val="center"/>
          </w:tcPr>
          <w:p w14:paraId="681144EE" w14:textId="61FE3D87" w:rsidR="005E2872" w:rsidRDefault="005E2872" w:rsidP="00E14D19">
            <w:pPr>
              <w:pStyle w:val="ListParagraph"/>
              <w:numPr>
                <w:ilvl w:val="1"/>
                <w:numId w:val="3"/>
              </w:numPr>
              <w:ind w:left="0"/>
              <w:rPr>
                <w:sz w:val="18"/>
                <w:szCs w:val="18"/>
              </w:rPr>
            </w:pPr>
          </w:p>
          <w:p w14:paraId="0092DF3E" w14:textId="16338328" w:rsidR="00062864" w:rsidRDefault="00E402ED" w:rsidP="00E14D19">
            <w:pPr>
              <w:pStyle w:val="ListParagraph"/>
              <w:numPr>
                <w:ilvl w:val="1"/>
                <w:numId w:val="3"/>
              </w:numPr>
              <w:ind w:left="0"/>
              <w:rPr>
                <w:sz w:val="18"/>
                <w:szCs w:val="18"/>
              </w:rPr>
            </w:pPr>
            <w:r>
              <w:rPr>
                <w:sz w:val="18"/>
                <w:szCs w:val="18"/>
              </w:rPr>
              <w:t xml:space="preserve">- </w:t>
            </w:r>
            <w:r w:rsidR="00B92CA0" w:rsidRPr="005E2872">
              <w:rPr>
                <w:sz w:val="18"/>
                <w:szCs w:val="18"/>
              </w:rPr>
              <w:t>Monitoring of response arrangements.</w:t>
            </w:r>
          </w:p>
          <w:p w14:paraId="63870B36" w14:textId="77777777" w:rsidR="005E2872" w:rsidRDefault="005E2872" w:rsidP="00E14D19">
            <w:pPr>
              <w:pStyle w:val="ListParagraph"/>
              <w:numPr>
                <w:ilvl w:val="1"/>
                <w:numId w:val="3"/>
              </w:numPr>
              <w:ind w:left="0"/>
              <w:rPr>
                <w:sz w:val="18"/>
                <w:szCs w:val="18"/>
              </w:rPr>
            </w:pPr>
            <w:r>
              <w:rPr>
                <w:sz w:val="18"/>
                <w:szCs w:val="18"/>
              </w:rPr>
              <w:t xml:space="preserve">- </w:t>
            </w:r>
            <w:r w:rsidR="00B92CA0" w:rsidRPr="005E2872">
              <w:rPr>
                <w:sz w:val="18"/>
                <w:szCs w:val="18"/>
              </w:rPr>
              <w:t xml:space="preserve">Analysis of hazard impact or potential </w:t>
            </w:r>
          </w:p>
          <w:p w14:paraId="1BBAC074" w14:textId="4E6F0DDB" w:rsidR="00E402ED" w:rsidRDefault="005E2872" w:rsidP="00E14D19">
            <w:pPr>
              <w:pStyle w:val="ListParagraph"/>
              <w:numPr>
                <w:ilvl w:val="1"/>
                <w:numId w:val="3"/>
              </w:numPr>
              <w:ind w:left="0"/>
              <w:rPr>
                <w:sz w:val="18"/>
                <w:szCs w:val="18"/>
              </w:rPr>
            </w:pPr>
            <w:r>
              <w:rPr>
                <w:sz w:val="18"/>
                <w:szCs w:val="18"/>
              </w:rPr>
              <w:t xml:space="preserve">   </w:t>
            </w:r>
            <w:r w:rsidR="00E402ED">
              <w:rPr>
                <w:sz w:val="18"/>
                <w:szCs w:val="18"/>
              </w:rPr>
              <w:t>i</w:t>
            </w:r>
            <w:r w:rsidR="00B92CA0" w:rsidRPr="005E2872">
              <w:rPr>
                <w:sz w:val="18"/>
                <w:szCs w:val="18"/>
              </w:rPr>
              <w:t>mpact</w:t>
            </w:r>
          </w:p>
          <w:p w14:paraId="0E3F0E42" w14:textId="77777777" w:rsidR="00E402ED" w:rsidRDefault="00E402ED" w:rsidP="00E14D19">
            <w:pPr>
              <w:pStyle w:val="ListParagraph"/>
              <w:numPr>
                <w:ilvl w:val="1"/>
                <w:numId w:val="3"/>
              </w:numPr>
              <w:ind w:left="0"/>
              <w:rPr>
                <w:sz w:val="18"/>
                <w:szCs w:val="18"/>
              </w:rPr>
            </w:pPr>
            <w:r>
              <w:rPr>
                <w:sz w:val="18"/>
                <w:szCs w:val="18"/>
              </w:rPr>
              <w:t xml:space="preserve">- </w:t>
            </w:r>
            <w:r w:rsidR="00B92CA0" w:rsidRPr="00E402ED">
              <w:rPr>
                <w:sz w:val="18"/>
                <w:szCs w:val="18"/>
              </w:rPr>
              <w:t>Relief and recovery planning commences</w:t>
            </w:r>
          </w:p>
          <w:p w14:paraId="7FB5432D" w14:textId="77777777" w:rsidR="00E402ED" w:rsidRDefault="00E402ED" w:rsidP="00E14D19">
            <w:pPr>
              <w:pStyle w:val="ListParagraph"/>
              <w:numPr>
                <w:ilvl w:val="1"/>
                <w:numId w:val="3"/>
              </w:numPr>
              <w:ind w:left="0"/>
              <w:rPr>
                <w:sz w:val="18"/>
                <w:szCs w:val="18"/>
              </w:rPr>
            </w:pPr>
            <w:r>
              <w:rPr>
                <w:sz w:val="18"/>
                <w:szCs w:val="18"/>
              </w:rPr>
              <w:t xml:space="preserve">- </w:t>
            </w:r>
            <w:r w:rsidR="00B92CA0" w:rsidRPr="00E402ED">
              <w:rPr>
                <w:sz w:val="18"/>
                <w:szCs w:val="18"/>
              </w:rPr>
              <w:t xml:space="preserve">Deployments for immediate relief </w:t>
            </w:r>
          </w:p>
          <w:p w14:paraId="7A6112DF" w14:textId="77777777" w:rsidR="00E402ED" w:rsidRDefault="00E402ED" w:rsidP="00E14D19">
            <w:pPr>
              <w:pStyle w:val="ListParagraph"/>
              <w:numPr>
                <w:ilvl w:val="1"/>
                <w:numId w:val="3"/>
              </w:numPr>
              <w:ind w:left="0"/>
              <w:rPr>
                <w:sz w:val="18"/>
                <w:szCs w:val="18"/>
              </w:rPr>
            </w:pPr>
            <w:r>
              <w:rPr>
                <w:sz w:val="18"/>
                <w:szCs w:val="18"/>
              </w:rPr>
              <w:t xml:space="preserve">   </w:t>
            </w:r>
            <w:r w:rsidR="00B92CA0" w:rsidRPr="00E402ED">
              <w:rPr>
                <w:sz w:val="18"/>
                <w:szCs w:val="18"/>
              </w:rPr>
              <w:t xml:space="preserve">commenced by recovery functional </w:t>
            </w:r>
            <w:r>
              <w:rPr>
                <w:sz w:val="18"/>
                <w:szCs w:val="18"/>
              </w:rPr>
              <w:t xml:space="preserve">   </w:t>
            </w:r>
          </w:p>
          <w:p w14:paraId="420F9C50" w14:textId="63FA59BC" w:rsidR="00E402ED" w:rsidRDefault="00E402ED" w:rsidP="00E14D19">
            <w:pPr>
              <w:pStyle w:val="ListParagraph"/>
              <w:numPr>
                <w:ilvl w:val="1"/>
                <w:numId w:val="3"/>
              </w:numPr>
              <w:ind w:left="0"/>
              <w:rPr>
                <w:sz w:val="18"/>
                <w:szCs w:val="18"/>
              </w:rPr>
            </w:pPr>
            <w:r>
              <w:rPr>
                <w:sz w:val="18"/>
                <w:szCs w:val="18"/>
              </w:rPr>
              <w:t xml:space="preserve">   </w:t>
            </w:r>
            <w:r w:rsidR="00B92CA0" w:rsidRPr="00E402ED">
              <w:rPr>
                <w:sz w:val="18"/>
                <w:szCs w:val="18"/>
              </w:rPr>
              <w:t>agencies</w:t>
            </w:r>
          </w:p>
          <w:p w14:paraId="235130BC" w14:textId="6A94D307" w:rsidR="00062864" w:rsidRPr="00E402ED" w:rsidRDefault="00E402ED" w:rsidP="00E14D19">
            <w:pPr>
              <w:pStyle w:val="ListParagraph"/>
              <w:numPr>
                <w:ilvl w:val="1"/>
                <w:numId w:val="3"/>
              </w:numPr>
              <w:ind w:left="0"/>
              <w:rPr>
                <w:sz w:val="18"/>
                <w:szCs w:val="18"/>
              </w:rPr>
            </w:pPr>
            <w:r>
              <w:rPr>
                <w:sz w:val="18"/>
                <w:szCs w:val="18"/>
              </w:rPr>
              <w:t xml:space="preserve">- </w:t>
            </w:r>
            <w:r w:rsidR="00062864" w:rsidRPr="00E402ED">
              <w:rPr>
                <w:sz w:val="18"/>
                <w:szCs w:val="18"/>
              </w:rPr>
              <w:t>DDCC operationised</w:t>
            </w:r>
          </w:p>
          <w:p w14:paraId="05FFD886" w14:textId="77777777" w:rsidR="00062864" w:rsidRDefault="00062864" w:rsidP="00E14D19">
            <w:pPr>
              <w:pStyle w:val="ListParagraph"/>
              <w:ind w:left="0"/>
              <w:rPr>
                <w:sz w:val="18"/>
                <w:szCs w:val="18"/>
              </w:rPr>
            </w:pPr>
          </w:p>
          <w:p w14:paraId="2E98DC8E" w14:textId="7CC75474" w:rsidR="00062864" w:rsidRPr="00883BED" w:rsidRDefault="00062864" w:rsidP="00E14D19">
            <w:pPr>
              <w:pStyle w:val="ListParagraph"/>
              <w:ind w:left="0"/>
              <w:rPr>
                <w:sz w:val="18"/>
                <w:szCs w:val="18"/>
              </w:rPr>
            </w:pPr>
          </w:p>
        </w:tc>
        <w:tc>
          <w:tcPr>
            <w:tcW w:w="3535" w:type="dxa"/>
            <w:shd w:val="clear" w:color="auto" w:fill="FFC000"/>
            <w:vAlign w:val="center"/>
          </w:tcPr>
          <w:p w14:paraId="66193844" w14:textId="77777777" w:rsidR="00E402ED" w:rsidRDefault="00062864" w:rsidP="00E14D19">
            <w:pPr>
              <w:pStyle w:val="ListParagraph"/>
              <w:numPr>
                <w:ilvl w:val="1"/>
                <w:numId w:val="3"/>
              </w:numPr>
              <w:ind w:left="169" w:hanging="142"/>
              <w:rPr>
                <w:sz w:val="18"/>
                <w:szCs w:val="18"/>
              </w:rPr>
            </w:pPr>
            <w:r w:rsidRPr="00E402ED">
              <w:rPr>
                <w:sz w:val="18"/>
                <w:szCs w:val="18"/>
              </w:rPr>
              <w:t>Recovery stakeholders communicating</w:t>
            </w:r>
          </w:p>
          <w:p w14:paraId="426A808E" w14:textId="7AA9FB43" w:rsidR="00B92CA0" w:rsidRPr="00883BED" w:rsidRDefault="00062864" w:rsidP="00E14D19">
            <w:pPr>
              <w:pStyle w:val="ListParagraph"/>
              <w:numPr>
                <w:ilvl w:val="1"/>
                <w:numId w:val="3"/>
              </w:numPr>
              <w:ind w:left="169" w:hanging="142"/>
              <w:rPr>
                <w:sz w:val="18"/>
                <w:szCs w:val="18"/>
              </w:rPr>
            </w:pPr>
            <w:r>
              <w:rPr>
                <w:sz w:val="18"/>
                <w:szCs w:val="18"/>
              </w:rPr>
              <w:t>Reporting in line with established protocols</w:t>
            </w:r>
          </w:p>
        </w:tc>
      </w:tr>
      <w:tr w:rsidR="00B92CA0" w14:paraId="3E14ACCC" w14:textId="77777777" w:rsidTr="00E14D19">
        <w:trPr>
          <w:cantSplit/>
          <w:trHeight w:val="2362"/>
        </w:trPr>
        <w:tc>
          <w:tcPr>
            <w:tcW w:w="728" w:type="dxa"/>
            <w:vMerge/>
            <w:shd w:val="clear" w:color="auto" w:fill="FF0000"/>
          </w:tcPr>
          <w:p w14:paraId="4B823B8C" w14:textId="77777777" w:rsidR="00B92CA0" w:rsidRDefault="00B92CA0" w:rsidP="00E14D19"/>
        </w:tc>
        <w:tc>
          <w:tcPr>
            <w:tcW w:w="567" w:type="dxa"/>
            <w:vMerge w:val="restart"/>
            <w:shd w:val="clear" w:color="auto" w:fill="FF0000"/>
            <w:textDirection w:val="btLr"/>
          </w:tcPr>
          <w:p w14:paraId="5E335023" w14:textId="77777777" w:rsidR="00B92CA0" w:rsidRPr="006A43B3" w:rsidRDefault="00B92CA0" w:rsidP="00E14D19">
            <w:pPr>
              <w:ind w:left="113" w:right="113"/>
              <w:jc w:val="center"/>
              <w:rPr>
                <w:rFonts w:cs="Arial"/>
                <w:b/>
                <w:sz w:val="18"/>
                <w:szCs w:val="18"/>
              </w:rPr>
            </w:pPr>
            <w:r w:rsidRPr="006A43B3">
              <w:rPr>
                <w:rFonts w:cs="Arial"/>
                <w:b/>
                <w:color w:val="FFFFFF"/>
                <w:sz w:val="18"/>
                <w:szCs w:val="18"/>
              </w:rPr>
              <w:t>Recovery Stand Up</w:t>
            </w:r>
          </w:p>
        </w:tc>
        <w:tc>
          <w:tcPr>
            <w:tcW w:w="2408" w:type="dxa"/>
            <w:vMerge w:val="restart"/>
            <w:shd w:val="clear" w:color="auto" w:fill="FF0000"/>
          </w:tcPr>
          <w:p w14:paraId="7196263A" w14:textId="23F3F5A4" w:rsidR="00B92CA0" w:rsidRPr="006A43B3" w:rsidRDefault="00B92CA0" w:rsidP="00E14D19">
            <w:pPr>
              <w:rPr>
                <w:b/>
                <w:color w:val="FFFFFF"/>
                <w:sz w:val="18"/>
                <w:szCs w:val="18"/>
              </w:rPr>
            </w:pPr>
          </w:p>
          <w:p w14:paraId="7F9AFF25" w14:textId="3A7C5551" w:rsidR="00211D5C" w:rsidRPr="006A43B3" w:rsidRDefault="00211D5C" w:rsidP="00E14D19">
            <w:pPr>
              <w:rPr>
                <w:b/>
                <w:color w:val="FFFFFF"/>
                <w:sz w:val="18"/>
                <w:szCs w:val="18"/>
              </w:rPr>
            </w:pPr>
          </w:p>
          <w:p w14:paraId="4EE1E814" w14:textId="4B91376F" w:rsidR="00D0274E" w:rsidRPr="006A43B3" w:rsidRDefault="00D0274E" w:rsidP="00E14D19">
            <w:pPr>
              <w:rPr>
                <w:b/>
                <w:color w:val="FFFFFF"/>
                <w:sz w:val="18"/>
                <w:szCs w:val="18"/>
              </w:rPr>
            </w:pPr>
          </w:p>
          <w:p w14:paraId="1D0873F2" w14:textId="77777777" w:rsidR="00D0274E" w:rsidRPr="006A43B3" w:rsidRDefault="00D0274E" w:rsidP="00E14D19">
            <w:pPr>
              <w:rPr>
                <w:b/>
                <w:color w:val="FFFFFF"/>
                <w:sz w:val="18"/>
                <w:szCs w:val="18"/>
              </w:rPr>
            </w:pPr>
          </w:p>
          <w:p w14:paraId="12EC10EF" w14:textId="77777777" w:rsidR="00211D5C" w:rsidRPr="006A43B3" w:rsidRDefault="00211D5C" w:rsidP="00E14D19">
            <w:pPr>
              <w:rPr>
                <w:b/>
                <w:color w:val="FFFFFF"/>
                <w:sz w:val="18"/>
                <w:szCs w:val="18"/>
              </w:rPr>
            </w:pPr>
          </w:p>
          <w:p w14:paraId="0FC8E215" w14:textId="3651C26B" w:rsidR="00B92CA0" w:rsidRPr="006A43B3" w:rsidRDefault="00B92CA0" w:rsidP="00E14D19">
            <w:pPr>
              <w:pStyle w:val="ListParagraph"/>
              <w:numPr>
                <w:ilvl w:val="1"/>
                <w:numId w:val="3"/>
              </w:numPr>
              <w:ind w:left="176" w:hanging="176"/>
              <w:rPr>
                <w:rFonts w:cs="Arial"/>
                <w:b/>
                <w:color w:val="FFFFFF"/>
                <w:sz w:val="18"/>
                <w:szCs w:val="18"/>
              </w:rPr>
            </w:pPr>
            <w:r w:rsidRPr="006A43B3">
              <w:rPr>
                <w:rFonts w:cs="Arial"/>
                <w:b/>
                <w:color w:val="FFFFFF"/>
                <w:sz w:val="18"/>
                <w:szCs w:val="18"/>
              </w:rPr>
              <w:t>Immediate relief arrangements continue</w:t>
            </w:r>
          </w:p>
          <w:p w14:paraId="6EF09E98" w14:textId="77777777" w:rsidR="00211D5C" w:rsidRPr="006A43B3" w:rsidRDefault="00B92CA0" w:rsidP="00E14D19">
            <w:pPr>
              <w:pStyle w:val="ListParagraph"/>
              <w:numPr>
                <w:ilvl w:val="1"/>
                <w:numId w:val="3"/>
              </w:numPr>
              <w:ind w:left="176" w:hanging="176"/>
              <w:rPr>
                <w:rFonts w:cs="Arial"/>
                <w:b/>
                <w:color w:val="FFFFFF"/>
                <w:sz w:val="18"/>
                <w:szCs w:val="18"/>
              </w:rPr>
            </w:pPr>
            <w:r w:rsidRPr="006A43B3">
              <w:rPr>
                <w:rFonts w:cs="Arial"/>
                <w:b/>
                <w:color w:val="FFFFFF"/>
                <w:sz w:val="18"/>
                <w:szCs w:val="18"/>
              </w:rPr>
              <w:t>Medium term recovery commences</w:t>
            </w:r>
          </w:p>
          <w:p w14:paraId="30ED803B" w14:textId="5ECCB961" w:rsidR="00B92CA0" w:rsidRPr="006A43B3" w:rsidRDefault="00B92CA0" w:rsidP="00E14D19">
            <w:pPr>
              <w:pStyle w:val="ListParagraph"/>
              <w:numPr>
                <w:ilvl w:val="1"/>
                <w:numId w:val="3"/>
              </w:numPr>
              <w:ind w:left="176" w:hanging="176"/>
              <w:rPr>
                <w:rFonts w:cs="Arial"/>
                <w:b/>
                <w:color w:val="FFFFFF"/>
                <w:sz w:val="18"/>
                <w:szCs w:val="18"/>
              </w:rPr>
            </w:pPr>
            <w:r w:rsidRPr="006A43B3">
              <w:rPr>
                <w:rFonts w:cs="Arial"/>
                <w:b/>
                <w:color w:val="FFFFFF"/>
                <w:sz w:val="18"/>
                <w:szCs w:val="18"/>
              </w:rPr>
              <w:t xml:space="preserve">Response phase moves to ‘stand down’ level of activation.  </w:t>
            </w:r>
          </w:p>
        </w:tc>
        <w:tc>
          <w:tcPr>
            <w:tcW w:w="3394" w:type="dxa"/>
            <w:vMerge w:val="restart"/>
            <w:shd w:val="clear" w:color="auto" w:fill="FF0000"/>
            <w:vAlign w:val="center"/>
          </w:tcPr>
          <w:p w14:paraId="68ABC4F7" w14:textId="77777777" w:rsidR="00B92CA0" w:rsidRPr="006A43B3" w:rsidRDefault="00B92CA0" w:rsidP="00E14D19">
            <w:pPr>
              <w:pStyle w:val="ListParagraph"/>
              <w:ind w:left="0"/>
              <w:rPr>
                <w:b/>
                <w:color w:val="FFFFFF"/>
                <w:sz w:val="18"/>
                <w:szCs w:val="18"/>
              </w:rPr>
            </w:pPr>
          </w:p>
          <w:p w14:paraId="72F9B200" w14:textId="77777777" w:rsidR="00211D5C"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 xml:space="preserve">Deployments for immediate relief </w:t>
            </w:r>
          </w:p>
          <w:p w14:paraId="032B6461" w14:textId="49AEB9C7" w:rsidR="00B92CA0"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response</w:t>
            </w:r>
          </w:p>
          <w:p w14:paraId="2EF5A5FD" w14:textId="77777777" w:rsidR="00211D5C"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 xml:space="preserve">Action plans for 5 functions of recovery </w:t>
            </w:r>
          </w:p>
          <w:p w14:paraId="3C89CDB0" w14:textId="77777777" w:rsidR="00211D5C"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activated as required</w:t>
            </w:r>
          </w:p>
          <w:p w14:paraId="26CE5459" w14:textId="77777777" w:rsidR="00211D5C" w:rsidRPr="006A43B3" w:rsidRDefault="00211D5C" w:rsidP="00E14D19">
            <w:pPr>
              <w:pStyle w:val="ListParagraph"/>
              <w:numPr>
                <w:ilvl w:val="1"/>
                <w:numId w:val="3"/>
              </w:numPr>
              <w:ind w:left="0"/>
              <w:rPr>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 xml:space="preserve">Community information strategy </w:t>
            </w:r>
          </w:p>
          <w:p w14:paraId="45175CB2" w14:textId="75D750BC" w:rsidR="00211D5C" w:rsidRPr="006A43B3" w:rsidRDefault="00211D5C" w:rsidP="00E14D19">
            <w:pPr>
              <w:pStyle w:val="ListParagraph"/>
              <w:numPr>
                <w:ilvl w:val="1"/>
                <w:numId w:val="3"/>
              </w:numPr>
              <w:ind w:left="0"/>
              <w:rPr>
                <w:b/>
                <w:color w:val="FFFFFF"/>
                <w:sz w:val="18"/>
                <w:szCs w:val="18"/>
              </w:rPr>
            </w:pPr>
            <w:r w:rsidRPr="006A43B3">
              <w:rPr>
                <w:rFonts w:cs="Arial"/>
                <w:b/>
                <w:color w:val="FFFFFF"/>
                <w:sz w:val="18"/>
                <w:szCs w:val="18"/>
              </w:rPr>
              <w:t xml:space="preserve">  E</w:t>
            </w:r>
            <w:r w:rsidR="00B92CA0" w:rsidRPr="006A43B3">
              <w:rPr>
                <w:rFonts w:cs="Arial"/>
                <w:b/>
                <w:color w:val="FFFFFF"/>
                <w:sz w:val="18"/>
                <w:szCs w:val="18"/>
              </w:rPr>
              <w:t>mployed</w:t>
            </w:r>
          </w:p>
          <w:p w14:paraId="7A7C0AFE" w14:textId="77777777" w:rsidR="00211D5C" w:rsidRPr="006A43B3" w:rsidRDefault="00211D5C" w:rsidP="00E14D19">
            <w:pPr>
              <w:pStyle w:val="ListParagraph"/>
              <w:numPr>
                <w:ilvl w:val="1"/>
                <w:numId w:val="3"/>
              </w:numPr>
              <w:ind w:left="0"/>
              <w:rPr>
                <w:b/>
                <w:color w:val="FFFFFF"/>
                <w:sz w:val="18"/>
                <w:szCs w:val="18"/>
              </w:rPr>
            </w:pPr>
            <w:r w:rsidRPr="006A43B3">
              <w:rPr>
                <w:rFonts w:cs="Arial"/>
                <w:b/>
                <w:color w:val="FFFFFF"/>
                <w:sz w:val="18"/>
                <w:szCs w:val="18"/>
              </w:rPr>
              <w:t xml:space="preserve">- </w:t>
            </w:r>
            <w:r w:rsidR="00B92CA0" w:rsidRPr="006A43B3">
              <w:rPr>
                <w:b/>
                <w:color w:val="FFFFFF"/>
                <w:sz w:val="18"/>
                <w:szCs w:val="18"/>
              </w:rPr>
              <w:t>Participate in response debrief</w:t>
            </w:r>
          </w:p>
          <w:p w14:paraId="60B7B8E8" w14:textId="77777777" w:rsidR="00211D5C"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 xml:space="preserve">Transition arrangements from ‘response </w:t>
            </w:r>
          </w:p>
          <w:p w14:paraId="7A203CE0" w14:textId="77777777" w:rsidR="00211D5C"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 xml:space="preserve">and recovery’ to ‘recovery’ activated </w:t>
            </w:r>
          </w:p>
          <w:p w14:paraId="56FA8CF0" w14:textId="089B49B8" w:rsidR="00B92CA0" w:rsidRPr="006A43B3" w:rsidRDefault="00211D5C" w:rsidP="00E14D19">
            <w:pPr>
              <w:pStyle w:val="ListParagraph"/>
              <w:numPr>
                <w:ilvl w:val="1"/>
                <w:numId w:val="3"/>
              </w:numPr>
              <w:ind w:left="0"/>
              <w:rPr>
                <w:b/>
                <w:color w:val="FFFFFF"/>
                <w:sz w:val="18"/>
                <w:szCs w:val="18"/>
              </w:rPr>
            </w:pPr>
            <w:r w:rsidRPr="006A43B3">
              <w:rPr>
                <w:b/>
                <w:color w:val="FFFFFF"/>
                <w:sz w:val="18"/>
                <w:szCs w:val="18"/>
              </w:rPr>
              <w:t xml:space="preserve">  </w:t>
            </w:r>
            <w:r w:rsidR="00B92CA0" w:rsidRPr="006A43B3">
              <w:rPr>
                <w:b/>
                <w:color w:val="FFFFFF"/>
                <w:sz w:val="18"/>
                <w:szCs w:val="18"/>
              </w:rPr>
              <w:t>including handover from DDC to</w:t>
            </w:r>
            <w:r w:rsidR="006A43B3">
              <w:rPr>
                <w:b/>
                <w:color w:val="FFFFFF"/>
                <w:sz w:val="18"/>
                <w:szCs w:val="18"/>
              </w:rPr>
              <w:t xml:space="preserve"> </w:t>
            </w:r>
            <w:r w:rsidR="00B92CA0" w:rsidRPr="006A43B3">
              <w:rPr>
                <w:b/>
                <w:color w:val="FFFFFF"/>
                <w:sz w:val="18"/>
                <w:szCs w:val="18"/>
              </w:rPr>
              <w:t>LRC</w:t>
            </w:r>
            <w:r w:rsidR="00062864" w:rsidRPr="006A43B3">
              <w:rPr>
                <w:b/>
                <w:color w:val="FFFFFF"/>
                <w:sz w:val="18"/>
                <w:szCs w:val="18"/>
              </w:rPr>
              <w:t>/s</w:t>
            </w:r>
          </w:p>
          <w:p w14:paraId="64FDA562" w14:textId="33AF7927" w:rsidR="00B92CA0" w:rsidRPr="006A43B3" w:rsidRDefault="00B92CA0" w:rsidP="00E14D19">
            <w:pPr>
              <w:pStyle w:val="ListParagraph"/>
              <w:ind w:left="0"/>
              <w:rPr>
                <w:b/>
                <w:color w:val="FFFFFF"/>
                <w:sz w:val="18"/>
                <w:szCs w:val="18"/>
              </w:rPr>
            </w:pPr>
          </w:p>
          <w:p w14:paraId="1EAC2022" w14:textId="66ED54D5" w:rsidR="00B92CA0" w:rsidRPr="006A43B3" w:rsidRDefault="00B92CA0" w:rsidP="00E14D19">
            <w:pPr>
              <w:pStyle w:val="ListParagraph"/>
              <w:ind w:left="0"/>
              <w:rPr>
                <w:b/>
                <w:color w:val="FFFFFF"/>
                <w:sz w:val="18"/>
                <w:szCs w:val="18"/>
              </w:rPr>
            </w:pPr>
          </w:p>
        </w:tc>
        <w:tc>
          <w:tcPr>
            <w:tcW w:w="3535" w:type="dxa"/>
            <w:vMerge w:val="restart"/>
            <w:shd w:val="clear" w:color="auto" w:fill="FF0000"/>
            <w:vAlign w:val="center"/>
          </w:tcPr>
          <w:p w14:paraId="47D18ABB" w14:textId="2CF84969" w:rsidR="00211D5C" w:rsidRPr="006A43B3" w:rsidRDefault="00211D5C" w:rsidP="00E14D19">
            <w:pPr>
              <w:pStyle w:val="ListParagraph"/>
              <w:numPr>
                <w:ilvl w:val="1"/>
                <w:numId w:val="3"/>
              </w:numPr>
              <w:ind w:left="0"/>
              <w:rPr>
                <w:rFonts w:cs="Arial"/>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LRC</w:t>
            </w:r>
            <w:r w:rsidR="00F07E20" w:rsidRPr="006A43B3">
              <w:rPr>
                <w:rFonts w:cs="Arial"/>
                <w:b/>
                <w:color w:val="FFFFFF"/>
                <w:sz w:val="18"/>
                <w:szCs w:val="18"/>
              </w:rPr>
              <w:t>/s</w:t>
            </w:r>
            <w:r w:rsidR="00B92CA0" w:rsidRPr="006A43B3">
              <w:rPr>
                <w:rFonts w:cs="Arial"/>
                <w:b/>
                <w:color w:val="FFFFFF"/>
                <w:sz w:val="18"/>
                <w:szCs w:val="18"/>
              </w:rPr>
              <w:t xml:space="preserve"> present at LDCC </w:t>
            </w:r>
          </w:p>
          <w:p w14:paraId="272443D8" w14:textId="77777777" w:rsidR="00211D5C" w:rsidRPr="006A43B3" w:rsidRDefault="00211D5C" w:rsidP="00E14D19">
            <w:pPr>
              <w:pStyle w:val="ListParagraph"/>
              <w:numPr>
                <w:ilvl w:val="1"/>
                <w:numId w:val="3"/>
              </w:numPr>
              <w:ind w:left="0"/>
              <w:rPr>
                <w:rFonts w:cs="Arial"/>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 xml:space="preserve">or alternate location on established landlines </w:t>
            </w:r>
          </w:p>
          <w:p w14:paraId="73A1D0BB" w14:textId="29F192FC" w:rsidR="00211D5C" w:rsidRPr="006A43B3" w:rsidRDefault="00211D5C" w:rsidP="00E14D19">
            <w:pPr>
              <w:pStyle w:val="ListParagraph"/>
              <w:numPr>
                <w:ilvl w:val="1"/>
                <w:numId w:val="3"/>
              </w:numPr>
              <w:ind w:left="0"/>
              <w:rPr>
                <w:rFonts w:cs="Arial"/>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and/or mobiles, monitoring emails</w:t>
            </w:r>
          </w:p>
          <w:p w14:paraId="10938191" w14:textId="77777777" w:rsidR="00211D5C" w:rsidRPr="006A43B3" w:rsidRDefault="00211D5C" w:rsidP="00E14D19">
            <w:pPr>
              <w:pStyle w:val="ListParagraph"/>
              <w:numPr>
                <w:ilvl w:val="1"/>
                <w:numId w:val="3"/>
              </w:numPr>
              <w:ind w:left="0"/>
              <w:rPr>
                <w:rFonts w:cs="Arial"/>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LRC</w:t>
            </w:r>
            <w:r w:rsidRPr="006A43B3">
              <w:rPr>
                <w:rFonts w:cs="Arial"/>
                <w:b/>
                <w:color w:val="FFFFFF"/>
                <w:sz w:val="18"/>
                <w:szCs w:val="18"/>
              </w:rPr>
              <w:t>/s</w:t>
            </w:r>
            <w:r w:rsidR="00B92CA0" w:rsidRPr="006A43B3">
              <w:rPr>
                <w:rFonts w:cs="Arial"/>
                <w:b/>
                <w:color w:val="FFFFFF"/>
                <w:sz w:val="18"/>
                <w:szCs w:val="18"/>
              </w:rPr>
              <w:t xml:space="preserve"> involved in medium term recovery </w:t>
            </w:r>
          </w:p>
          <w:p w14:paraId="7C81A622" w14:textId="77777777" w:rsidR="00211D5C" w:rsidRPr="006A43B3" w:rsidRDefault="00211D5C" w:rsidP="00E14D19">
            <w:pPr>
              <w:pStyle w:val="ListParagraph"/>
              <w:numPr>
                <w:ilvl w:val="1"/>
                <w:numId w:val="3"/>
              </w:numPr>
              <w:ind w:left="0"/>
              <w:rPr>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continue as required</w:t>
            </w:r>
          </w:p>
          <w:p w14:paraId="783FAE75" w14:textId="737BA8E2" w:rsidR="00B92CA0" w:rsidRPr="006A43B3" w:rsidRDefault="00211D5C" w:rsidP="00E14D19">
            <w:pPr>
              <w:pStyle w:val="ListParagraph"/>
              <w:numPr>
                <w:ilvl w:val="1"/>
                <w:numId w:val="3"/>
              </w:numPr>
              <w:ind w:left="0"/>
              <w:rPr>
                <w:b/>
                <w:color w:val="FFFFFF"/>
                <w:sz w:val="18"/>
                <w:szCs w:val="18"/>
              </w:rPr>
            </w:pPr>
            <w:r w:rsidRPr="006A43B3">
              <w:rPr>
                <w:rFonts w:cs="Arial"/>
                <w:b/>
                <w:color w:val="FFFFFF"/>
                <w:sz w:val="18"/>
                <w:szCs w:val="18"/>
              </w:rPr>
              <w:t xml:space="preserve">- </w:t>
            </w:r>
            <w:r w:rsidR="00B92CA0" w:rsidRPr="006A43B3">
              <w:rPr>
                <w:rFonts w:cs="Arial"/>
                <w:b/>
                <w:color w:val="FFFFFF"/>
                <w:sz w:val="18"/>
                <w:szCs w:val="18"/>
              </w:rPr>
              <w:t>Regular reporting to LDMG/LDCs/DDC</w:t>
            </w:r>
          </w:p>
        </w:tc>
      </w:tr>
      <w:tr w:rsidR="00B92CA0" w14:paraId="7E765301" w14:textId="77777777" w:rsidTr="00D0274E">
        <w:trPr>
          <w:cantSplit/>
          <w:trHeight w:val="1123"/>
        </w:trPr>
        <w:tc>
          <w:tcPr>
            <w:tcW w:w="728" w:type="dxa"/>
            <w:shd w:val="clear" w:color="auto" w:fill="92D050"/>
            <w:textDirection w:val="btLr"/>
          </w:tcPr>
          <w:p w14:paraId="3A35F656" w14:textId="77777777" w:rsidR="00B92CA0" w:rsidRPr="0006524C" w:rsidRDefault="00B92CA0" w:rsidP="00E14D19">
            <w:pPr>
              <w:ind w:left="113" w:right="113"/>
              <w:jc w:val="center"/>
              <w:rPr>
                <w:rFonts w:cs="Arial"/>
                <w:b/>
                <w:sz w:val="18"/>
                <w:szCs w:val="18"/>
              </w:rPr>
            </w:pPr>
            <w:r w:rsidRPr="0006524C">
              <w:rPr>
                <w:rFonts w:cs="Arial"/>
                <w:b/>
                <w:sz w:val="18"/>
                <w:szCs w:val="18"/>
              </w:rPr>
              <w:t>Response Stand Down</w:t>
            </w:r>
          </w:p>
        </w:tc>
        <w:tc>
          <w:tcPr>
            <w:tcW w:w="567" w:type="dxa"/>
            <w:vMerge/>
            <w:shd w:val="clear" w:color="auto" w:fill="FF0000"/>
          </w:tcPr>
          <w:p w14:paraId="43380E1E" w14:textId="77777777" w:rsidR="00B92CA0" w:rsidRDefault="00B92CA0" w:rsidP="00E14D19"/>
        </w:tc>
        <w:tc>
          <w:tcPr>
            <w:tcW w:w="2408" w:type="dxa"/>
            <w:vMerge/>
            <w:tcBorders>
              <w:bottom w:val="nil"/>
            </w:tcBorders>
            <w:shd w:val="clear" w:color="auto" w:fill="FF0000"/>
          </w:tcPr>
          <w:p w14:paraId="58827CAC" w14:textId="77777777" w:rsidR="00B92CA0" w:rsidRDefault="00B92CA0" w:rsidP="00E14D19"/>
        </w:tc>
        <w:tc>
          <w:tcPr>
            <w:tcW w:w="3394" w:type="dxa"/>
            <w:vMerge/>
            <w:shd w:val="clear" w:color="auto" w:fill="FF0000"/>
          </w:tcPr>
          <w:p w14:paraId="20F5C248" w14:textId="77777777" w:rsidR="00B92CA0" w:rsidRDefault="00B92CA0" w:rsidP="00E14D19"/>
        </w:tc>
        <w:tc>
          <w:tcPr>
            <w:tcW w:w="3535" w:type="dxa"/>
            <w:vMerge/>
            <w:shd w:val="clear" w:color="auto" w:fill="FF0000"/>
          </w:tcPr>
          <w:p w14:paraId="0F2AF7EF" w14:textId="77777777" w:rsidR="00B92CA0" w:rsidRDefault="00B92CA0" w:rsidP="00E14D19"/>
        </w:tc>
      </w:tr>
      <w:tr w:rsidR="00B92CA0" w14:paraId="39CF94D2" w14:textId="77777777" w:rsidTr="00E14D19">
        <w:trPr>
          <w:gridBefore w:val="1"/>
          <w:wBefore w:w="728" w:type="dxa"/>
          <w:cantSplit/>
          <w:trHeight w:val="2447"/>
        </w:trPr>
        <w:tc>
          <w:tcPr>
            <w:tcW w:w="567" w:type="dxa"/>
            <w:shd w:val="clear" w:color="auto" w:fill="92D050"/>
            <w:textDirection w:val="btLr"/>
          </w:tcPr>
          <w:p w14:paraId="1C5B3CA2" w14:textId="77777777" w:rsidR="00B92CA0" w:rsidRPr="0006524C" w:rsidRDefault="00B92CA0" w:rsidP="00E14D19">
            <w:pPr>
              <w:ind w:left="113" w:right="113"/>
              <w:jc w:val="center"/>
              <w:rPr>
                <w:rFonts w:cs="Arial"/>
                <w:b/>
                <w:sz w:val="18"/>
                <w:szCs w:val="18"/>
              </w:rPr>
            </w:pPr>
            <w:r w:rsidRPr="0006524C">
              <w:rPr>
                <w:rFonts w:cs="Arial"/>
                <w:b/>
                <w:sz w:val="18"/>
                <w:szCs w:val="18"/>
              </w:rPr>
              <w:t>Recovery Stand Down</w:t>
            </w:r>
          </w:p>
        </w:tc>
        <w:tc>
          <w:tcPr>
            <w:tcW w:w="2408" w:type="dxa"/>
            <w:shd w:val="clear" w:color="auto" w:fill="auto"/>
          </w:tcPr>
          <w:p w14:paraId="4FEEA4AB" w14:textId="77777777" w:rsidR="00E14D19" w:rsidRDefault="00E14D19" w:rsidP="00E14D19">
            <w:pPr>
              <w:rPr>
                <w:rFonts w:cs="Arial"/>
                <w:sz w:val="18"/>
                <w:szCs w:val="18"/>
              </w:rPr>
            </w:pPr>
          </w:p>
          <w:p w14:paraId="7CA57BC0" w14:textId="77777777" w:rsidR="00E14D19" w:rsidRDefault="00E14D19" w:rsidP="00E14D19">
            <w:pPr>
              <w:rPr>
                <w:rFonts w:cs="Arial"/>
                <w:sz w:val="18"/>
                <w:szCs w:val="18"/>
              </w:rPr>
            </w:pPr>
          </w:p>
          <w:p w14:paraId="73CD2386" w14:textId="62433DCD" w:rsidR="005E2872" w:rsidRPr="00E14D19" w:rsidRDefault="005E2872" w:rsidP="00E14D19">
            <w:pPr>
              <w:pStyle w:val="ListParagraph"/>
              <w:numPr>
                <w:ilvl w:val="1"/>
                <w:numId w:val="3"/>
              </w:numPr>
              <w:ind w:left="165" w:hanging="165"/>
              <w:rPr>
                <w:rFonts w:cs="Arial"/>
                <w:sz w:val="18"/>
                <w:szCs w:val="18"/>
              </w:rPr>
            </w:pPr>
            <w:r w:rsidRPr="00E14D19">
              <w:rPr>
                <w:rFonts w:cs="Arial"/>
                <w:sz w:val="18"/>
                <w:szCs w:val="18"/>
              </w:rPr>
              <w:t>Recovery</w:t>
            </w:r>
            <w:r w:rsidR="00B92CA0" w:rsidRPr="00E14D19">
              <w:rPr>
                <w:rFonts w:cs="Arial"/>
                <w:sz w:val="18"/>
                <w:szCs w:val="18"/>
              </w:rPr>
              <w:t xml:space="preserve"> arrangements are finalised.</w:t>
            </w:r>
          </w:p>
          <w:p w14:paraId="5BD0E54D" w14:textId="3EE3DB51" w:rsidR="00B92CA0" w:rsidRPr="00E14D19" w:rsidRDefault="00B92CA0" w:rsidP="00E14D19">
            <w:pPr>
              <w:pStyle w:val="ListParagraph"/>
              <w:numPr>
                <w:ilvl w:val="1"/>
                <w:numId w:val="3"/>
              </w:numPr>
              <w:ind w:left="165" w:hanging="165"/>
              <w:rPr>
                <w:rFonts w:cs="Arial"/>
                <w:sz w:val="18"/>
                <w:szCs w:val="18"/>
              </w:rPr>
            </w:pPr>
            <w:r w:rsidRPr="00E14D19">
              <w:rPr>
                <w:rFonts w:cs="Arial"/>
                <w:sz w:val="18"/>
                <w:szCs w:val="18"/>
              </w:rPr>
              <w:t xml:space="preserve">Communities return to normal activities with ongoing long term recovery support provided by functional lead agencies as required </w:t>
            </w:r>
          </w:p>
        </w:tc>
        <w:tc>
          <w:tcPr>
            <w:tcW w:w="3394" w:type="dxa"/>
            <w:shd w:val="clear" w:color="auto" w:fill="auto"/>
          </w:tcPr>
          <w:p w14:paraId="67774BC0" w14:textId="77777777" w:rsidR="00E14D19" w:rsidRDefault="00E14D19" w:rsidP="00E14D19">
            <w:pPr>
              <w:pStyle w:val="ListParagraph"/>
              <w:ind w:left="160"/>
              <w:rPr>
                <w:rFonts w:cs="Arial"/>
                <w:sz w:val="18"/>
                <w:szCs w:val="18"/>
              </w:rPr>
            </w:pPr>
          </w:p>
          <w:p w14:paraId="6D12BF70" w14:textId="77777777" w:rsidR="00E14D19" w:rsidRDefault="00E14D19" w:rsidP="00E14D19">
            <w:pPr>
              <w:pStyle w:val="ListParagraph"/>
              <w:ind w:left="160"/>
              <w:rPr>
                <w:rFonts w:cs="Arial"/>
                <w:sz w:val="18"/>
                <w:szCs w:val="18"/>
              </w:rPr>
            </w:pPr>
          </w:p>
          <w:p w14:paraId="1F8115C0" w14:textId="77746C21" w:rsidR="00E14D19" w:rsidRPr="00E14D19" w:rsidRDefault="00B92CA0" w:rsidP="00E14D19">
            <w:pPr>
              <w:pStyle w:val="ListParagraph"/>
              <w:numPr>
                <w:ilvl w:val="1"/>
                <w:numId w:val="3"/>
              </w:numPr>
              <w:ind w:left="160" w:hanging="160"/>
              <w:rPr>
                <w:rFonts w:cs="Arial"/>
                <w:sz w:val="18"/>
                <w:szCs w:val="18"/>
              </w:rPr>
            </w:pPr>
            <w:r w:rsidRPr="00E14D19">
              <w:rPr>
                <w:rFonts w:cs="Arial"/>
                <w:sz w:val="18"/>
                <w:szCs w:val="18"/>
              </w:rPr>
              <w:t>Consolidate financial records</w:t>
            </w:r>
          </w:p>
          <w:p w14:paraId="5902BB7E" w14:textId="77777777" w:rsidR="00E14D19" w:rsidRDefault="00B92CA0" w:rsidP="00E14D19">
            <w:pPr>
              <w:pStyle w:val="ListParagraph"/>
              <w:numPr>
                <w:ilvl w:val="1"/>
                <w:numId w:val="3"/>
              </w:numPr>
              <w:ind w:left="160" w:hanging="141"/>
              <w:rPr>
                <w:rFonts w:cs="Arial"/>
                <w:sz w:val="18"/>
                <w:szCs w:val="18"/>
              </w:rPr>
            </w:pPr>
            <w:r w:rsidRPr="00E14D19">
              <w:rPr>
                <w:rFonts w:cs="Arial"/>
                <w:sz w:val="18"/>
                <w:szCs w:val="18"/>
              </w:rPr>
              <w:t>Reporting requirements finalised</w:t>
            </w:r>
          </w:p>
          <w:p w14:paraId="4B03DD55" w14:textId="77777777" w:rsidR="00E14D19" w:rsidRDefault="00B92CA0" w:rsidP="00E14D19">
            <w:pPr>
              <w:pStyle w:val="ListParagraph"/>
              <w:numPr>
                <w:ilvl w:val="1"/>
                <w:numId w:val="3"/>
              </w:numPr>
              <w:ind w:left="160" w:hanging="141"/>
              <w:rPr>
                <w:rFonts w:cs="Arial"/>
                <w:sz w:val="18"/>
                <w:szCs w:val="18"/>
              </w:rPr>
            </w:pPr>
            <w:r w:rsidRPr="00E14D19">
              <w:rPr>
                <w:rFonts w:cs="Arial"/>
                <w:sz w:val="18"/>
                <w:szCs w:val="18"/>
              </w:rPr>
              <w:t>Participate in recovery debrief</w:t>
            </w:r>
          </w:p>
          <w:p w14:paraId="488B9934" w14:textId="77777777" w:rsidR="00E14D19" w:rsidRDefault="00B92CA0" w:rsidP="00E14D19">
            <w:pPr>
              <w:pStyle w:val="ListParagraph"/>
              <w:numPr>
                <w:ilvl w:val="1"/>
                <w:numId w:val="3"/>
              </w:numPr>
              <w:ind w:left="160" w:hanging="141"/>
              <w:rPr>
                <w:rFonts w:cs="Arial"/>
                <w:sz w:val="18"/>
                <w:szCs w:val="18"/>
              </w:rPr>
            </w:pPr>
            <w:r w:rsidRPr="00E14D19">
              <w:rPr>
                <w:rFonts w:cs="Arial"/>
                <w:sz w:val="18"/>
                <w:szCs w:val="18"/>
              </w:rPr>
              <w:t>Participate in post event debrief</w:t>
            </w:r>
          </w:p>
          <w:p w14:paraId="183244B0" w14:textId="77777777" w:rsidR="00E14D19" w:rsidRDefault="00B92CA0" w:rsidP="00E14D19">
            <w:pPr>
              <w:pStyle w:val="ListParagraph"/>
              <w:numPr>
                <w:ilvl w:val="1"/>
                <w:numId w:val="3"/>
              </w:numPr>
              <w:ind w:left="160" w:hanging="141"/>
              <w:rPr>
                <w:rFonts w:cs="Arial"/>
                <w:sz w:val="18"/>
                <w:szCs w:val="18"/>
              </w:rPr>
            </w:pPr>
            <w:r w:rsidRPr="00E14D19">
              <w:rPr>
                <w:rFonts w:cs="Arial"/>
                <w:sz w:val="18"/>
                <w:szCs w:val="18"/>
              </w:rPr>
              <w:t>Post event review &amp; evaluation</w:t>
            </w:r>
          </w:p>
          <w:p w14:paraId="25B18DB2" w14:textId="77777777" w:rsidR="00E14D19" w:rsidRDefault="00B92CA0" w:rsidP="00E14D19">
            <w:pPr>
              <w:pStyle w:val="ListParagraph"/>
              <w:numPr>
                <w:ilvl w:val="1"/>
                <w:numId w:val="3"/>
              </w:numPr>
              <w:ind w:left="160" w:hanging="141"/>
              <w:rPr>
                <w:rFonts w:cs="Arial"/>
                <w:sz w:val="18"/>
                <w:szCs w:val="18"/>
              </w:rPr>
            </w:pPr>
            <w:r w:rsidRPr="00E14D19">
              <w:rPr>
                <w:rFonts w:cs="Arial"/>
                <w:sz w:val="18"/>
                <w:szCs w:val="18"/>
              </w:rPr>
              <w:t>Long term recovery arrangements transferred to functional lead agencies</w:t>
            </w:r>
          </w:p>
          <w:p w14:paraId="05505D93" w14:textId="70D7E678" w:rsidR="00B92CA0" w:rsidRPr="0006524C" w:rsidRDefault="00E14D19" w:rsidP="00E14D19">
            <w:pPr>
              <w:pStyle w:val="ListParagraph"/>
              <w:numPr>
                <w:ilvl w:val="1"/>
                <w:numId w:val="3"/>
              </w:numPr>
              <w:ind w:left="160" w:hanging="141"/>
              <w:rPr>
                <w:rFonts w:cs="Arial"/>
                <w:sz w:val="18"/>
                <w:szCs w:val="18"/>
              </w:rPr>
            </w:pPr>
            <w:r>
              <w:rPr>
                <w:rFonts w:cs="Arial"/>
                <w:sz w:val="18"/>
                <w:szCs w:val="18"/>
              </w:rPr>
              <w:t>R</w:t>
            </w:r>
            <w:r w:rsidR="00B92CA0">
              <w:rPr>
                <w:rFonts w:cs="Arial"/>
                <w:sz w:val="18"/>
                <w:szCs w:val="18"/>
              </w:rPr>
              <w:t>eturn to core business</w:t>
            </w:r>
          </w:p>
        </w:tc>
        <w:tc>
          <w:tcPr>
            <w:tcW w:w="3535" w:type="dxa"/>
            <w:shd w:val="clear" w:color="auto" w:fill="auto"/>
          </w:tcPr>
          <w:p w14:paraId="1FC5E1B3" w14:textId="77777777" w:rsidR="00F07E20" w:rsidRDefault="00F07E20" w:rsidP="00F07E20">
            <w:pPr>
              <w:pStyle w:val="ListParagraph"/>
              <w:ind w:left="1440"/>
              <w:rPr>
                <w:rFonts w:cs="Arial"/>
                <w:sz w:val="18"/>
                <w:szCs w:val="18"/>
              </w:rPr>
            </w:pPr>
          </w:p>
          <w:p w14:paraId="4377E862" w14:textId="77777777" w:rsidR="00F07E20" w:rsidRDefault="00F07E20" w:rsidP="00F07E20">
            <w:pPr>
              <w:pStyle w:val="ListParagraph"/>
              <w:ind w:left="1440"/>
              <w:rPr>
                <w:rFonts w:cs="Arial"/>
                <w:sz w:val="18"/>
                <w:szCs w:val="18"/>
              </w:rPr>
            </w:pPr>
          </w:p>
          <w:p w14:paraId="63ED439D" w14:textId="77777777" w:rsidR="00F07E20" w:rsidRDefault="00F07E20" w:rsidP="00F07E20">
            <w:pPr>
              <w:pStyle w:val="ListParagraph"/>
              <w:rPr>
                <w:rFonts w:cs="Arial"/>
                <w:sz w:val="18"/>
                <w:szCs w:val="18"/>
              </w:rPr>
            </w:pPr>
          </w:p>
          <w:p w14:paraId="6E5D90CD" w14:textId="704D6374" w:rsidR="00F07E20" w:rsidRDefault="00B92CA0" w:rsidP="00F07E20">
            <w:pPr>
              <w:pStyle w:val="ListParagraph"/>
              <w:numPr>
                <w:ilvl w:val="1"/>
                <w:numId w:val="3"/>
              </w:numPr>
              <w:ind w:left="157" w:hanging="148"/>
              <w:rPr>
                <w:rFonts w:cs="Arial"/>
                <w:sz w:val="18"/>
                <w:szCs w:val="18"/>
              </w:rPr>
            </w:pPr>
            <w:r w:rsidRPr="00F07E20">
              <w:rPr>
                <w:rFonts w:cs="Arial"/>
                <w:sz w:val="18"/>
                <w:szCs w:val="18"/>
              </w:rPr>
              <w:t>LRC &amp; DORG members resume standard business and after hours contact arrangements</w:t>
            </w:r>
          </w:p>
          <w:p w14:paraId="4EAF6557" w14:textId="11E7380A" w:rsidR="00B92CA0" w:rsidRPr="0006524C" w:rsidRDefault="00B92CA0" w:rsidP="00F07E20">
            <w:pPr>
              <w:pStyle w:val="ListParagraph"/>
              <w:numPr>
                <w:ilvl w:val="1"/>
                <w:numId w:val="3"/>
              </w:numPr>
              <w:ind w:left="157" w:hanging="148"/>
              <w:rPr>
                <w:rFonts w:cs="Arial"/>
                <w:sz w:val="18"/>
                <w:szCs w:val="18"/>
              </w:rPr>
            </w:pPr>
            <w:r>
              <w:rPr>
                <w:rFonts w:cs="Arial"/>
                <w:sz w:val="18"/>
                <w:szCs w:val="18"/>
              </w:rPr>
              <w:t>Functional lead agencies report to LRC/DORG as required.</w:t>
            </w:r>
          </w:p>
        </w:tc>
      </w:tr>
    </w:tbl>
    <w:p w14:paraId="6B8D15E7" w14:textId="77777777" w:rsidR="001F45E9" w:rsidRPr="00A511D4" w:rsidRDefault="00294BEB" w:rsidP="001F45E9">
      <w:pPr>
        <w:pStyle w:val="Heading2"/>
        <w:rPr>
          <w:rFonts w:ascii="Verdana" w:hAnsi="Verdana"/>
          <w:color w:val="1F3864"/>
          <w:sz w:val="20"/>
          <w:szCs w:val="20"/>
        </w:rPr>
      </w:pPr>
      <w:bookmarkStart w:id="127" w:name="_Toc280106610"/>
      <w:r w:rsidRPr="00ED67AB">
        <w:rPr>
          <w:rFonts w:ascii="Times New Roman" w:hAnsi="Times New Roman"/>
          <w:color w:val="1F497D"/>
          <w:szCs w:val="28"/>
        </w:rPr>
        <w:br w:type="page"/>
      </w:r>
      <w:bookmarkStart w:id="128" w:name="_Toc456251473"/>
      <w:bookmarkStart w:id="129" w:name="Immediate_Short_Term_Recovery"/>
      <w:bookmarkStart w:id="130" w:name="_Toc96085097"/>
      <w:r w:rsidR="002D0B38" w:rsidRPr="00A511D4">
        <w:rPr>
          <w:rFonts w:ascii="Verdana" w:hAnsi="Verdana"/>
          <w:color w:val="1F3864"/>
          <w:sz w:val="20"/>
          <w:szCs w:val="20"/>
        </w:rPr>
        <w:lastRenderedPageBreak/>
        <w:t xml:space="preserve">Immediate/Short Term </w:t>
      </w:r>
      <w:r w:rsidR="00256632" w:rsidRPr="00A511D4">
        <w:rPr>
          <w:rFonts w:ascii="Verdana" w:hAnsi="Verdana"/>
          <w:color w:val="1F3864"/>
          <w:sz w:val="20"/>
          <w:szCs w:val="20"/>
        </w:rPr>
        <w:t>R</w:t>
      </w:r>
      <w:r w:rsidR="001F45E9" w:rsidRPr="00A511D4">
        <w:rPr>
          <w:rFonts w:ascii="Verdana" w:hAnsi="Verdana"/>
          <w:color w:val="1F3864"/>
          <w:sz w:val="20"/>
          <w:szCs w:val="20"/>
        </w:rPr>
        <w:t>ecovery</w:t>
      </w:r>
      <w:bookmarkEnd w:id="127"/>
      <w:bookmarkEnd w:id="128"/>
      <w:bookmarkEnd w:id="129"/>
      <w:bookmarkEnd w:id="130"/>
    </w:p>
    <w:p w14:paraId="1E8E220D" w14:textId="77777777" w:rsidR="00294BEB" w:rsidRPr="00294BEB" w:rsidRDefault="00294BEB" w:rsidP="00294BEB"/>
    <w:p w14:paraId="4DBD0C30" w14:textId="77777777" w:rsidR="002D0B38" w:rsidRPr="00785A59" w:rsidRDefault="002D0B38" w:rsidP="00A12A7B">
      <w:pPr>
        <w:pStyle w:val="Normaltext"/>
        <w:jc w:val="both"/>
        <w:rPr>
          <w:rFonts w:ascii="Verdana" w:hAnsi="Verdana" w:cs="Arial"/>
        </w:rPr>
      </w:pPr>
      <w:r w:rsidRPr="004C0160">
        <w:rPr>
          <w:rFonts w:ascii="Verdana" w:hAnsi="Verdana"/>
        </w:rPr>
        <w:t xml:space="preserve">As disaster response and immediate/short term recovery occurs concurrently, the activation of the strategy will commence with immediate/short term recovery actions undertaken within the response phase.  </w:t>
      </w:r>
      <w:r>
        <w:rPr>
          <w:rFonts w:ascii="Verdana" w:hAnsi="Verdana"/>
        </w:rPr>
        <w:t>The concept of operations for immediate/short term recovery are located in Section 5.3 of the Queensland Recovery Guidelines.</w:t>
      </w:r>
      <w:r w:rsidRPr="00785A59">
        <w:rPr>
          <w:rFonts w:ascii="Verdana" w:hAnsi="Verdana" w:cs="Arial"/>
        </w:rPr>
        <w:t xml:space="preserve"> </w:t>
      </w:r>
    </w:p>
    <w:p w14:paraId="68896181" w14:textId="77777777" w:rsidR="002D0B38" w:rsidRDefault="002D0B38" w:rsidP="002D0B38">
      <w:pPr>
        <w:pStyle w:val="Normaltext"/>
        <w:rPr>
          <w:rFonts w:ascii="Verdana" w:hAnsi="Verdana"/>
        </w:rPr>
      </w:pPr>
    </w:p>
    <w:p w14:paraId="796E8A6B" w14:textId="77777777" w:rsidR="002D0B38" w:rsidRPr="00A511D4" w:rsidRDefault="002D0B38" w:rsidP="002D0B38">
      <w:pPr>
        <w:pStyle w:val="Heading2"/>
        <w:rPr>
          <w:rFonts w:ascii="Verdana" w:hAnsi="Verdana"/>
          <w:color w:val="1F3864"/>
          <w:sz w:val="20"/>
          <w:szCs w:val="20"/>
        </w:rPr>
      </w:pPr>
      <w:bookmarkStart w:id="131" w:name="_Toc456251474"/>
      <w:bookmarkStart w:id="132" w:name="_Toc96085098"/>
      <w:bookmarkStart w:id="133" w:name="Medium_Long_Term_Recovery"/>
      <w:r w:rsidRPr="00A511D4">
        <w:rPr>
          <w:rFonts w:ascii="Verdana" w:hAnsi="Verdana"/>
          <w:color w:val="1F3864"/>
          <w:sz w:val="20"/>
          <w:szCs w:val="20"/>
        </w:rPr>
        <w:t>Medium/Long Term Recovery</w:t>
      </w:r>
      <w:bookmarkEnd w:id="131"/>
      <w:bookmarkEnd w:id="132"/>
    </w:p>
    <w:bookmarkEnd w:id="133"/>
    <w:p w14:paraId="20C1350B" w14:textId="77777777" w:rsidR="00294BEB" w:rsidRPr="00294BEB" w:rsidRDefault="00294BEB" w:rsidP="00294BEB"/>
    <w:p w14:paraId="2F1C9860" w14:textId="77777777" w:rsidR="002D0B38" w:rsidRPr="00785A59" w:rsidRDefault="002D0B38" w:rsidP="00A12A7B">
      <w:pPr>
        <w:pStyle w:val="Normaltext"/>
        <w:jc w:val="both"/>
        <w:rPr>
          <w:rFonts w:ascii="Verdana" w:hAnsi="Verdana" w:cs="Arial"/>
        </w:rPr>
      </w:pPr>
      <w:r w:rsidRPr="004C0160">
        <w:rPr>
          <w:rFonts w:ascii="Verdana" w:hAnsi="Verdana"/>
        </w:rPr>
        <w:t>The level of district support required in the medium/long term recovery phase will be dependent on the recovery structure advised by the SDMG for each specific event.</w:t>
      </w:r>
      <w:r>
        <w:rPr>
          <w:rFonts w:ascii="Verdana" w:hAnsi="Verdana"/>
        </w:rPr>
        <w:t xml:space="preserve">  The concept of operations for medium/long term recovery are located in Section 5</w:t>
      </w:r>
      <w:r w:rsidR="003E7AE6">
        <w:rPr>
          <w:rFonts w:ascii="Verdana" w:hAnsi="Verdana"/>
        </w:rPr>
        <w:t>.</w:t>
      </w:r>
      <w:r>
        <w:rPr>
          <w:rFonts w:ascii="Verdana" w:hAnsi="Verdana"/>
        </w:rPr>
        <w:t>5 and 5.6 of the Queensland Recovery Guidelines.</w:t>
      </w:r>
      <w:r w:rsidRPr="00785A59">
        <w:rPr>
          <w:rFonts w:ascii="Verdana" w:hAnsi="Verdana" w:cs="Arial"/>
        </w:rPr>
        <w:t xml:space="preserve"> </w:t>
      </w:r>
    </w:p>
    <w:p w14:paraId="770E693F" w14:textId="77777777" w:rsidR="002D0B38" w:rsidRPr="002D0B38" w:rsidRDefault="002D0B38" w:rsidP="002D0B38"/>
    <w:p w14:paraId="7EE895F0" w14:textId="77777777" w:rsidR="008D158D" w:rsidRPr="00A511D4" w:rsidRDefault="00231A73" w:rsidP="008D158D">
      <w:pPr>
        <w:pStyle w:val="Heading2"/>
        <w:rPr>
          <w:rFonts w:ascii="Verdana" w:hAnsi="Verdana"/>
          <w:color w:val="1F3864"/>
          <w:sz w:val="20"/>
          <w:szCs w:val="20"/>
        </w:rPr>
      </w:pPr>
      <w:bookmarkStart w:id="134" w:name="_Toc456251475"/>
      <w:bookmarkStart w:id="135" w:name="_Toc96085099"/>
      <w:bookmarkStart w:id="136" w:name="District_Human_Social_Recovery_Committee"/>
      <w:r w:rsidRPr="00A511D4">
        <w:rPr>
          <w:rFonts w:ascii="Verdana" w:hAnsi="Verdana"/>
          <w:color w:val="1F3864"/>
          <w:sz w:val="20"/>
          <w:szCs w:val="20"/>
        </w:rPr>
        <w:t>Toowoomba</w:t>
      </w:r>
      <w:r w:rsidR="006069E2" w:rsidRPr="00A511D4">
        <w:rPr>
          <w:rFonts w:ascii="Verdana" w:hAnsi="Verdana"/>
          <w:color w:val="1F3864"/>
          <w:sz w:val="20"/>
          <w:szCs w:val="20"/>
        </w:rPr>
        <w:t xml:space="preserve"> </w:t>
      </w:r>
      <w:r w:rsidR="00E716AB" w:rsidRPr="00A511D4">
        <w:rPr>
          <w:rFonts w:ascii="Verdana" w:hAnsi="Verdana"/>
          <w:color w:val="1F3864"/>
          <w:sz w:val="20"/>
          <w:szCs w:val="20"/>
        </w:rPr>
        <w:t>District</w:t>
      </w:r>
      <w:r w:rsidR="006069E2" w:rsidRPr="00A511D4">
        <w:rPr>
          <w:rFonts w:ascii="Verdana" w:hAnsi="Verdana"/>
          <w:color w:val="1F3864"/>
          <w:sz w:val="20"/>
          <w:szCs w:val="20"/>
        </w:rPr>
        <w:t xml:space="preserve"> Human and Social</w:t>
      </w:r>
      <w:r w:rsidR="00E716AB" w:rsidRPr="00A511D4">
        <w:rPr>
          <w:rFonts w:ascii="Verdana" w:hAnsi="Verdana"/>
          <w:color w:val="1F3864"/>
          <w:sz w:val="20"/>
          <w:szCs w:val="20"/>
        </w:rPr>
        <w:t xml:space="preserve"> Recovery Committee</w:t>
      </w:r>
      <w:bookmarkEnd w:id="134"/>
      <w:bookmarkEnd w:id="135"/>
    </w:p>
    <w:bookmarkEnd w:id="136"/>
    <w:p w14:paraId="3BCD025D" w14:textId="77777777" w:rsidR="00D03F7F" w:rsidRDefault="00D03F7F" w:rsidP="00D03F7F"/>
    <w:p w14:paraId="42E06C19" w14:textId="77777777" w:rsidR="00C20F11" w:rsidRDefault="00C20F11" w:rsidP="00A12A7B">
      <w:pPr>
        <w:jc w:val="both"/>
        <w:rPr>
          <w:rFonts w:ascii="Verdana" w:hAnsi="Verdana"/>
          <w:sz w:val="20"/>
          <w:szCs w:val="20"/>
        </w:rPr>
      </w:pPr>
      <w:r>
        <w:rPr>
          <w:rFonts w:ascii="Verdana" w:hAnsi="Verdana"/>
          <w:sz w:val="20"/>
          <w:szCs w:val="20"/>
        </w:rPr>
        <w:t xml:space="preserve">The </w:t>
      </w:r>
      <w:r w:rsidR="00231A73">
        <w:rPr>
          <w:rFonts w:ascii="Verdana" w:hAnsi="Verdana"/>
          <w:sz w:val="20"/>
          <w:szCs w:val="20"/>
        </w:rPr>
        <w:t>Toowoomba</w:t>
      </w:r>
      <w:r>
        <w:rPr>
          <w:rFonts w:ascii="Verdana" w:hAnsi="Verdana"/>
          <w:sz w:val="20"/>
          <w:szCs w:val="20"/>
        </w:rPr>
        <w:t xml:space="preserve"> District Human and Social Recovery Group meets</w:t>
      </w:r>
      <w:r w:rsidRPr="006069E2">
        <w:rPr>
          <w:rFonts w:ascii="Verdana" w:hAnsi="Verdana"/>
          <w:sz w:val="20"/>
          <w:szCs w:val="20"/>
        </w:rPr>
        <w:t xml:space="preserve"> every </w:t>
      </w:r>
      <w:r w:rsidR="00351FD8">
        <w:rPr>
          <w:rFonts w:ascii="Verdana" w:hAnsi="Verdana"/>
          <w:sz w:val="20"/>
          <w:szCs w:val="20"/>
        </w:rPr>
        <w:t>three</w:t>
      </w:r>
      <w:r w:rsidRPr="006069E2">
        <w:rPr>
          <w:rFonts w:ascii="Verdana" w:hAnsi="Verdana"/>
          <w:sz w:val="20"/>
          <w:szCs w:val="20"/>
        </w:rPr>
        <w:t xml:space="preserve"> months</w:t>
      </w:r>
      <w:r>
        <w:rPr>
          <w:rFonts w:ascii="Verdana" w:hAnsi="Verdana"/>
          <w:sz w:val="20"/>
          <w:szCs w:val="20"/>
        </w:rPr>
        <w:t xml:space="preserve"> </w:t>
      </w:r>
    </w:p>
    <w:p w14:paraId="369FCB68" w14:textId="77777777" w:rsidR="00D03F7F" w:rsidRPr="006069E2" w:rsidRDefault="00C20F11" w:rsidP="00E53B07">
      <w:pPr>
        <w:numPr>
          <w:ilvl w:val="0"/>
          <w:numId w:val="20"/>
        </w:numPr>
        <w:jc w:val="both"/>
        <w:rPr>
          <w:rFonts w:ascii="Verdana" w:hAnsi="Verdana"/>
          <w:sz w:val="20"/>
          <w:szCs w:val="20"/>
        </w:rPr>
      </w:pPr>
      <w:r>
        <w:rPr>
          <w:rFonts w:ascii="Verdana" w:hAnsi="Verdana"/>
          <w:sz w:val="20"/>
          <w:szCs w:val="20"/>
        </w:rPr>
        <w:t>Attend local sub group meetings as required</w:t>
      </w:r>
    </w:p>
    <w:p w14:paraId="2B4B23D5" w14:textId="77777777" w:rsidR="006069E2" w:rsidRPr="006069E2" w:rsidRDefault="006069E2" w:rsidP="00E53B07">
      <w:pPr>
        <w:numPr>
          <w:ilvl w:val="0"/>
          <w:numId w:val="20"/>
        </w:numPr>
        <w:jc w:val="both"/>
        <w:rPr>
          <w:rFonts w:ascii="Verdana" w:hAnsi="Verdana"/>
          <w:sz w:val="20"/>
          <w:szCs w:val="20"/>
        </w:rPr>
      </w:pPr>
      <w:r w:rsidRPr="006069E2">
        <w:rPr>
          <w:rFonts w:ascii="Verdana" w:hAnsi="Verdana"/>
          <w:sz w:val="20"/>
          <w:szCs w:val="20"/>
        </w:rPr>
        <w:t>Participation in exercises</w:t>
      </w:r>
    </w:p>
    <w:p w14:paraId="7CAA6E0E" w14:textId="77777777" w:rsidR="006069E2" w:rsidRDefault="006069E2" w:rsidP="00E53B07">
      <w:pPr>
        <w:numPr>
          <w:ilvl w:val="0"/>
          <w:numId w:val="20"/>
        </w:numPr>
        <w:jc w:val="both"/>
        <w:rPr>
          <w:rFonts w:ascii="Verdana" w:hAnsi="Verdana"/>
          <w:sz w:val="20"/>
          <w:szCs w:val="20"/>
        </w:rPr>
      </w:pPr>
      <w:r>
        <w:rPr>
          <w:rFonts w:ascii="Verdana" w:hAnsi="Verdana"/>
          <w:sz w:val="20"/>
          <w:szCs w:val="20"/>
        </w:rPr>
        <w:t>Contacts updated every meeting</w:t>
      </w:r>
    </w:p>
    <w:p w14:paraId="314CFA76" w14:textId="77777777" w:rsidR="00C20F11" w:rsidRDefault="00C20F11" w:rsidP="00A12A7B">
      <w:pPr>
        <w:jc w:val="both"/>
        <w:rPr>
          <w:rFonts w:ascii="Verdana" w:hAnsi="Verdana"/>
          <w:sz w:val="20"/>
          <w:szCs w:val="20"/>
        </w:rPr>
      </w:pPr>
    </w:p>
    <w:p w14:paraId="71313F94" w14:textId="22A91F36" w:rsidR="00C20F11" w:rsidRPr="006069E2" w:rsidRDefault="00231A73" w:rsidP="00A12A7B">
      <w:pPr>
        <w:jc w:val="both"/>
        <w:rPr>
          <w:rFonts w:ascii="Verdana" w:hAnsi="Verdana"/>
          <w:sz w:val="20"/>
          <w:szCs w:val="20"/>
        </w:rPr>
      </w:pPr>
      <w:r>
        <w:rPr>
          <w:rFonts w:ascii="Verdana" w:hAnsi="Verdana"/>
          <w:sz w:val="20"/>
          <w:szCs w:val="20"/>
        </w:rPr>
        <w:t>Toowoomba</w:t>
      </w:r>
      <w:r w:rsidR="00472011" w:rsidRPr="00472011">
        <w:rPr>
          <w:rFonts w:ascii="Verdana" w:hAnsi="Verdana"/>
          <w:sz w:val="20"/>
          <w:szCs w:val="20"/>
        </w:rPr>
        <w:t xml:space="preserve"> District Human and Social Recovery Plan</w:t>
      </w:r>
      <w:r w:rsidR="00733A1A">
        <w:rPr>
          <w:rFonts w:ascii="Verdana" w:hAnsi="Verdana"/>
          <w:sz w:val="20"/>
          <w:szCs w:val="20"/>
        </w:rPr>
        <w:t xml:space="preserve"> is available to view by c</w:t>
      </w:r>
      <w:r w:rsidR="00C07E97">
        <w:rPr>
          <w:rFonts w:ascii="Verdana" w:hAnsi="Verdana"/>
          <w:sz w:val="20"/>
          <w:szCs w:val="20"/>
        </w:rPr>
        <w:t>ontact</w:t>
      </w:r>
      <w:r w:rsidR="00733A1A">
        <w:rPr>
          <w:rFonts w:ascii="Verdana" w:hAnsi="Verdana"/>
          <w:sz w:val="20"/>
          <w:szCs w:val="20"/>
        </w:rPr>
        <w:t>ing the</w:t>
      </w:r>
      <w:r w:rsidR="00C07E97">
        <w:rPr>
          <w:rFonts w:ascii="Verdana" w:hAnsi="Verdana"/>
          <w:sz w:val="20"/>
          <w:szCs w:val="20"/>
        </w:rPr>
        <w:t xml:space="preserve"> </w:t>
      </w:r>
      <w:r>
        <w:rPr>
          <w:rFonts w:ascii="Verdana" w:hAnsi="Verdana"/>
          <w:sz w:val="20"/>
          <w:szCs w:val="20"/>
        </w:rPr>
        <w:t>Toowoomba</w:t>
      </w:r>
      <w:r w:rsidR="00C07E97">
        <w:rPr>
          <w:rFonts w:ascii="Verdana" w:hAnsi="Verdana"/>
          <w:sz w:val="20"/>
          <w:szCs w:val="20"/>
        </w:rPr>
        <w:t xml:space="preserve"> District </w:t>
      </w:r>
      <w:r w:rsidR="003874E4">
        <w:rPr>
          <w:rFonts w:ascii="Verdana" w:hAnsi="Verdana"/>
          <w:sz w:val="20"/>
          <w:szCs w:val="20"/>
        </w:rPr>
        <w:t>Executive Officer</w:t>
      </w:r>
      <w:r w:rsidR="00C07E97">
        <w:rPr>
          <w:rFonts w:ascii="Verdana" w:hAnsi="Verdana"/>
          <w:sz w:val="20"/>
          <w:szCs w:val="20"/>
        </w:rPr>
        <w:t>.</w:t>
      </w:r>
    </w:p>
    <w:p w14:paraId="0961123F" w14:textId="77777777" w:rsidR="008D158D" w:rsidRPr="0043309A" w:rsidRDefault="008D158D" w:rsidP="00DD2562">
      <w:pPr>
        <w:tabs>
          <w:tab w:val="left" w:pos="330"/>
        </w:tabs>
        <w:jc w:val="both"/>
        <w:rPr>
          <w:rFonts w:ascii="Verdana" w:hAnsi="Verdana" w:cs="Arial"/>
          <w:sz w:val="20"/>
          <w:szCs w:val="20"/>
        </w:rPr>
      </w:pPr>
    </w:p>
    <w:p w14:paraId="6C05A991" w14:textId="77777777" w:rsidR="008D158D" w:rsidRPr="00A511D4" w:rsidRDefault="00E716AB" w:rsidP="00F16817">
      <w:pPr>
        <w:pStyle w:val="Heading2"/>
        <w:rPr>
          <w:rFonts w:ascii="Verdana" w:hAnsi="Verdana"/>
          <w:color w:val="1F3864"/>
          <w:sz w:val="20"/>
          <w:szCs w:val="20"/>
        </w:rPr>
      </w:pPr>
      <w:bookmarkStart w:id="137" w:name="_Toc96085100"/>
      <w:bookmarkStart w:id="138" w:name="_Toc456251476"/>
      <w:bookmarkStart w:id="139" w:name="Parameters_and_Constraints"/>
      <w:r w:rsidRPr="00A511D4">
        <w:rPr>
          <w:rFonts w:ascii="Verdana" w:hAnsi="Verdana"/>
          <w:color w:val="1F3864"/>
          <w:sz w:val="20"/>
          <w:szCs w:val="20"/>
        </w:rPr>
        <w:t>Parameters</w:t>
      </w:r>
      <w:r w:rsidR="00BB154A" w:rsidRPr="00A511D4">
        <w:rPr>
          <w:rFonts w:ascii="Verdana" w:hAnsi="Verdana"/>
          <w:color w:val="1F3864"/>
          <w:sz w:val="20"/>
          <w:szCs w:val="20"/>
        </w:rPr>
        <w:t xml:space="preserve"> and Constraints</w:t>
      </w:r>
      <w:bookmarkEnd w:id="137"/>
      <w:r w:rsidRPr="00A511D4">
        <w:rPr>
          <w:rFonts w:ascii="Verdana" w:hAnsi="Verdana"/>
          <w:color w:val="1F3864"/>
          <w:sz w:val="20"/>
          <w:szCs w:val="20"/>
        </w:rPr>
        <w:t xml:space="preserve"> </w:t>
      </w:r>
      <w:bookmarkEnd w:id="138"/>
    </w:p>
    <w:bookmarkEnd w:id="139"/>
    <w:p w14:paraId="3046FFBC" w14:textId="77777777" w:rsidR="00E716AB" w:rsidRDefault="00E716AB" w:rsidP="00E716AB">
      <w:pPr>
        <w:rPr>
          <w:rFonts w:ascii="Verdana" w:hAnsi="Verdana"/>
        </w:rPr>
      </w:pPr>
    </w:p>
    <w:p w14:paraId="2ECDA40B" w14:textId="77777777" w:rsidR="00F16817" w:rsidRDefault="00F16817" w:rsidP="00A12A7B">
      <w:pPr>
        <w:jc w:val="both"/>
        <w:rPr>
          <w:rFonts w:ascii="Verdana" w:hAnsi="Verdana"/>
          <w:sz w:val="20"/>
          <w:szCs w:val="20"/>
        </w:rPr>
      </w:pPr>
      <w:r w:rsidRPr="00F16817">
        <w:rPr>
          <w:rFonts w:ascii="Verdana" w:hAnsi="Verdana"/>
          <w:sz w:val="20"/>
          <w:szCs w:val="20"/>
        </w:rPr>
        <w:t xml:space="preserve">The </w:t>
      </w:r>
      <w:r w:rsidR="00231A73">
        <w:rPr>
          <w:rFonts w:ascii="Verdana" w:hAnsi="Verdana"/>
          <w:sz w:val="20"/>
          <w:szCs w:val="20"/>
        </w:rPr>
        <w:t>Toowoomba</w:t>
      </w:r>
      <w:r w:rsidRPr="00F16817">
        <w:rPr>
          <w:rFonts w:ascii="Verdana" w:hAnsi="Verdana"/>
          <w:sz w:val="20"/>
          <w:szCs w:val="20"/>
        </w:rPr>
        <w:t xml:space="preserve"> District Disaster Community Recovery Plan outlines in detail the parameters and constraints for effective coordination of recovery operations within the</w:t>
      </w:r>
      <w:r w:rsidR="00C04256">
        <w:rPr>
          <w:rFonts w:ascii="Verdana" w:hAnsi="Verdana"/>
          <w:sz w:val="20"/>
          <w:szCs w:val="20"/>
        </w:rPr>
        <w:t xml:space="preserve"> district. It is attached as Operational Plan 3 </w:t>
      </w:r>
      <w:r w:rsidRPr="00F16817">
        <w:rPr>
          <w:rFonts w:ascii="Verdana" w:hAnsi="Verdana"/>
          <w:sz w:val="20"/>
          <w:szCs w:val="20"/>
        </w:rPr>
        <w:t>to this plan.</w:t>
      </w:r>
    </w:p>
    <w:p w14:paraId="221AFE2F" w14:textId="77777777" w:rsidR="00351FD8" w:rsidRPr="00F16817" w:rsidRDefault="00351FD8" w:rsidP="00A12A7B">
      <w:pPr>
        <w:jc w:val="both"/>
        <w:rPr>
          <w:rFonts w:ascii="Verdana" w:hAnsi="Verdana"/>
          <w:sz w:val="20"/>
          <w:szCs w:val="20"/>
        </w:rPr>
      </w:pPr>
    </w:p>
    <w:p w14:paraId="00960FCB" w14:textId="77777777" w:rsidR="00F16817" w:rsidRPr="00F16817" w:rsidRDefault="00F16817" w:rsidP="00A12A7B">
      <w:pPr>
        <w:jc w:val="both"/>
        <w:rPr>
          <w:rFonts w:ascii="Verdana" w:hAnsi="Verdana"/>
          <w:sz w:val="20"/>
          <w:szCs w:val="20"/>
        </w:rPr>
      </w:pPr>
      <w:r w:rsidRPr="00F16817">
        <w:rPr>
          <w:rFonts w:ascii="Verdana" w:hAnsi="Verdana"/>
          <w:sz w:val="20"/>
          <w:szCs w:val="20"/>
        </w:rPr>
        <w:t>As part of the disaster recovery phase, the Chair of the Community Recovery Committee may establish a Community Recovery Coordination Centre. The Coordination Centre is established to coordinate:</w:t>
      </w:r>
    </w:p>
    <w:p w14:paraId="17E89380" w14:textId="77777777" w:rsidR="00F16817" w:rsidRPr="00F16817" w:rsidRDefault="00F16817" w:rsidP="00E53B07">
      <w:pPr>
        <w:numPr>
          <w:ilvl w:val="0"/>
          <w:numId w:val="25"/>
        </w:numPr>
        <w:spacing w:after="120"/>
        <w:ind w:left="709"/>
        <w:jc w:val="both"/>
        <w:rPr>
          <w:rFonts w:ascii="Verdana" w:hAnsi="Verdana"/>
          <w:sz w:val="20"/>
          <w:szCs w:val="20"/>
        </w:rPr>
      </w:pPr>
      <w:r w:rsidRPr="00F16817">
        <w:rPr>
          <w:rFonts w:ascii="Verdana" w:hAnsi="Verdana"/>
          <w:sz w:val="20"/>
          <w:szCs w:val="20"/>
        </w:rPr>
        <w:t>Community recovery operations; planning; logistics and communications;</w:t>
      </w:r>
    </w:p>
    <w:p w14:paraId="506F442E" w14:textId="77777777" w:rsidR="00F16817" w:rsidRPr="00F16817" w:rsidRDefault="00F16817" w:rsidP="00E53B07">
      <w:pPr>
        <w:numPr>
          <w:ilvl w:val="0"/>
          <w:numId w:val="25"/>
        </w:numPr>
        <w:spacing w:after="120"/>
        <w:ind w:left="709"/>
        <w:jc w:val="both"/>
        <w:rPr>
          <w:rFonts w:ascii="Verdana" w:hAnsi="Verdana"/>
          <w:sz w:val="20"/>
          <w:szCs w:val="20"/>
        </w:rPr>
      </w:pPr>
      <w:r w:rsidRPr="00F16817">
        <w:rPr>
          <w:rFonts w:ascii="Verdana" w:hAnsi="Verdana"/>
          <w:sz w:val="20"/>
          <w:szCs w:val="20"/>
        </w:rPr>
        <w:t>Administration within the region responding to the disaster;</w:t>
      </w:r>
    </w:p>
    <w:p w14:paraId="57978445" w14:textId="77777777" w:rsidR="00F16817" w:rsidRPr="00F16817" w:rsidRDefault="00F16817" w:rsidP="00E53B07">
      <w:pPr>
        <w:numPr>
          <w:ilvl w:val="0"/>
          <w:numId w:val="25"/>
        </w:numPr>
        <w:spacing w:after="120"/>
        <w:ind w:left="709"/>
        <w:jc w:val="both"/>
        <w:rPr>
          <w:rFonts w:ascii="Verdana" w:hAnsi="Verdana"/>
          <w:sz w:val="20"/>
          <w:szCs w:val="20"/>
        </w:rPr>
      </w:pPr>
      <w:r w:rsidRPr="00F16817">
        <w:rPr>
          <w:rFonts w:ascii="Verdana" w:hAnsi="Verdana"/>
          <w:sz w:val="20"/>
          <w:szCs w:val="20"/>
        </w:rPr>
        <w:t>Delivery of Outreach Services; and</w:t>
      </w:r>
    </w:p>
    <w:p w14:paraId="6ABA2E45" w14:textId="77777777" w:rsidR="00F16817" w:rsidRPr="00F16817" w:rsidRDefault="00F16817" w:rsidP="00E53B07">
      <w:pPr>
        <w:numPr>
          <w:ilvl w:val="0"/>
          <w:numId w:val="25"/>
        </w:numPr>
        <w:spacing w:after="120"/>
        <w:ind w:left="709"/>
        <w:jc w:val="both"/>
        <w:rPr>
          <w:rFonts w:ascii="Verdana" w:hAnsi="Verdana"/>
          <w:sz w:val="20"/>
          <w:szCs w:val="20"/>
        </w:rPr>
      </w:pPr>
      <w:r w:rsidRPr="00F16817">
        <w:rPr>
          <w:rFonts w:ascii="Verdana" w:hAnsi="Verdana"/>
          <w:sz w:val="20"/>
          <w:szCs w:val="20"/>
        </w:rPr>
        <w:t>Multi-agency situational awareness.</w:t>
      </w:r>
    </w:p>
    <w:p w14:paraId="038DF9CB" w14:textId="77777777" w:rsidR="000D3891" w:rsidRDefault="00F16817" w:rsidP="000D3891">
      <w:pPr>
        <w:jc w:val="both"/>
        <w:rPr>
          <w:rFonts w:ascii="Verdana" w:hAnsi="Verdana"/>
          <w:sz w:val="20"/>
          <w:szCs w:val="20"/>
        </w:rPr>
      </w:pPr>
      <w:r w:rsidRPr="00F16817">
        <w:rPr>
          <w:rFonts w:ascii="Verdana" w:hAnsi="Verdana"/>
          <w:sz w:val="20"/>
          <w:szCs w:val="20"/>
        </w:rPr>
        <w:t xml:space="preserve">It is recognised that with large disasters multiple </w:t>
      </w:r>
      <w:r w:rsidR="00FF0BB9">
        <w:rPr>
          <w:rFonts w:ascii="Verdana" w:hAnsi="Verdana"/>
          <w:sz w:val="20"/>
          <w:szCs w:val="20"/>
        </w:rPr>
        <w:t>disaster districts neighbouring</w:t>
      </w:r>
      <w:r w:rsidRPr="00F16817">
        <w:rPr>
          <w:rFonts w:ascii="Verdana" w:hAnsi="Verdana"/>
          <w:sz w:val="20"/>
          <w:szCs w:val="20"/>
        </w:rPr>
        <w:t xml:space="preserve"> the </w:t>
      </w:r>
      <w:r w:rsidR="00231A73">
        <w:rPr>
          <w:rFonts w:ascii="Verdana" w:hAnsi="Verdana"/>
          <w:sz w:val="20"/>
          <w:szCs w:val="20"/>
        </w:rPr>
        <w:t>Toowoomba</w:t>
      </w:r>
      <w:r w:rsidRPr="00F16817">
        <w:rPr>
          <w:rFonts w:ascii="Verdana" w:hAnsi="Verdana"/>
          <w:sz w:val="20"/>
          <w:szCs w:val="20"/>
        </w:rPr>
        <w:t xml:space="preserve"> </w:t>
      </w:r>
      <w:r w:rsidR="00FF0BB9">
        <w:rPr>
          <w:rFonts w:ascii="Verdana" w:hAnsi="Verdana"/>
          <w:sz w:val="20"/>
          <w:szCs w:val="20"/>
        </w:rPr>
        <w:t xml:space="preserve">Disaster </w:t>
      </w:r>
      <w:r w:rsidRPr="00F16817">
        <w:rPr>
          <w:rFonts w:ascii="Verdana" w:hAnsi="Verdana"/>
          <w:sz w:val="20"/>
          <w:szCs w:val="20"/>
        </w:rPr>
        <w:t>District may be affected and could require simultaneous recovery. This may place a strain on functional lead agencies and other member agencies and organisations to provide staff from within district resources to sit on multiple Recovery Groups or within multiple coordination centres. This may require deployment of staff from outside the district and does not restrict the Chair of the District Community Recovery Committee from forming one coordination centre to address the recovery of multiple districts within the Government Region.</w:t>
      </w:r>
      <w:bookmarkStart w:id="140" w:name="_Toc456251477"/>
    </w:p>
    <w:p w14:paraId="78B4835C" w14:textId="77777777" w:rsidR="000D3891" w:rsidRDefault="000D3891" w:rsidP="000D3891">
      <w:pPr>
        <w:jc w:val="both"/>
        <w:rPr>
          <w:rFonts w:ascii="Verdana" w:hAnsi="Verdana"/>
          <w:sz w:val="20"/>
          <w:szCs w:val="20"/>
        </w:rPr>
      </w:pPr>
    </w:p>
    <w:p w14:paraId="40205D7A" w14:textId="77777777" w:rsidR="00E716AB" w:rsidRPr="000D3891" w:rsidRDefault="00E716AB" w:rsidP="000D3891">
      <w:pPr>
        <w:jc w:val="both"/>
        <w:rPr>
          <w:rFonts w:ascii="Verdana" w:hAnsi="Verdana"/>
          <w:b/>
          <w:color w:val="1F3864"/>
          <w:sz w:val="20"/>
          <w:szCs w:val="20"/>
        </w:rPr>
      </w:pPr>
      <w:bookmarkStart w:id="141" w:name="Operational_and_Action_Plans"/>
      <w:r w:rsidRPr="000D3891">
        <w:rPr>
          <w:rFonts w:ascii="Verdana" w:hAnsi="Verdana"/>
          <w:b/>
          <w:color w:val="1F3864"/>
          <w:sz w:val="20"/>
          <w:szCs w:val="20"/>
        </w:rPr>
        <w:t>Operational and Action Plans</w:t>
      </w:r>
      <w:bookmarkEnd w:id="140"/>
    </w:p>
    <w:bookmarkEnd w:id="141"/>
    <w:p w14:paraId="34AEF14E" w14:textId="77777777" w:rsidR="00E716AB" w:rsidRDefault="00E716AB" w:rsidP="00E716AB">
      <w:pPr>
        <w:rPr>
          <w:rFonts w:ascii="Verdana" w:hAnsi="Verdana"/>
        </w:rPr>
      </w:pPr>
    </w:p>
    <w:p w14:paraId="366C0AF6" w14:textId="7FB877B9" w:rsidR="00FB5847" w:rsidRPr="007A1BC9" w:rsidRDefault="007A1BC9" w:rsidP="007D3FFA">
      <w:pPr>
        <w:spacing w:after="120"/>
        <w:jc w:val="both"/>
        <w:rPr>
          <w:rFonts w:ascii="Verdana" w:hAnsi="Verdana"/>
          <w:sz w:val="20"/>
          <w:szCs w:val="20"/>
        </w:rPr>
      </w:pPr>
      <w:r w:rsidRPr="007A1BC9">
        <w:rPr>
          <w:rFonts w:ascii="Verdana" w:hAnsi="Verdana"/>
          <w:sz w:val="20"/>
          <w:szCs w:val="20"/>
        </w:rPr>
        <w:t>If</w:t>
      </w:r>
      <w:r w:rsidR="00F17E26" w:rsidRPr="007A1BC9">
        <w:rPr>
          <w:rFonts w:ascii="Verdana" w:hAnsi="Verdana"/>
          <w:sz w:val="20"/>
          <w:szCs w:val="20"/>
        </w:rPr>
        <w:t xml:space="preserve"> convened for disaster recovery operations, the </w:t>
      </w:r>
      <w:r w:rsidR="00231A73" w:rsidRPr="007A1BC9">
        <w:rPr>
          <w:rFonts w:ascii="Verdana" w:hAnsi="Verdana"/>
          <w:sz w:val="20"/>
          <w:szCs w:val="20"/>
        </w:rPr>
        <w:t>Toowoomba</w:t>
      </w:r>
      <w:r w:rsidR="00F17E26" w:rsidRPr="007A1BC9">
        <w:rPr>
          <w:rFonts w:ascii="Verdana" w:hAnsi="Verdana"/>
          <w:sz w:val="20"/>
          <w:szCs w:val="20"/>
        </w:rPr>
        <w:t xml:space="preserve"> District </w:t>
      </w:r>
      <w:r w:rsidR="00767ADA" w:rsidRPr="007A1BC9">
        <w:rPr>
          <w:rFonts w:ascii="Verdana" w:hAnsi="Verdana"/>
          <w:sz w:val="20"/>
          <w:szCs w:val="20"/>
        </w:rPr>
        <w:t xml:space="preserve">Functional </w:t>
      </w:r>
      <w:r w:rsidR="00F17E26" w:rsidRPr="007A1BC9">
        <w:rPr>
          <w:rFonts w:ascii="Verdana" w:hAnsi="Verdana"/>
          <w:sz w:val="20"/>
          <w:szCs w:val="20"/>
        </w:rPr>
        <w:t>Recovery Committee will develop an Operational Plan to guide its activities. This will be discussed and developed during the gr</w:t>
      </w:r>
      <w:r w:rsidR="003D782D" w:rsidRPr="007A1BC9">
        <w:rPr>
          <w:rFonts w:ascii="Verdana" w:hAnsi="Verdana"/>
          <w:sz w:val="20"/>
          <w:szCs w:val="20"/>
        </w:rPr>
        <w:t xml:space="preserve">oup’s first meeting. </w:t>
      </w:r>
      <w:r w:rsidR="00F17E26" w:rsidRPr="007A1BC9">
        <w:rPr>
          <w:rFonts w:ascii="Verdana" w:hAnsi="Verdana"/>
          <w:sz w:val="20"/>
          <w:szCs w:val="20"/>
        </w:rPr>
        <w:t>A broad timeframe will be included in this plan.</w:t>
      </w:r>
      <w:r w:rsidR="003D782D" w:rsidRPr="007A1BC9">
        <w:rPr>
          <w:rFonts w:ascii="Verdana" w:hAnsi="Verdana"/>
          <w:sz w:val="20"/>
          <w:szCs w:val="20"/>
        </w:rPr>
        <w:t xml:space="preserve"> </w:t>
      </w:r>
      <w:r w:rsidR="00F17E26" w:rsidRPr="007A1BC9">
        <w:rPr>
          <w:rFonts w:ascii="Verdana" w:hAnsi="Verdana"/>
          <w:sz w:val="20"/>
          <w:szCs w:val="20"/>
        </w:rPr>
        <w:t>At the first meeting Action Plans for each recovery f</w:t>
      </w:r>
      <w:r w:rsidR="003D782D" w:rsidRPr="007A1BC9">
        <w:rPr>
          <w:rFonts w:ascii="Verdana" w:hAnsi="Verdana"/>
          <w:sz w:val="20"/>
          <w:szCs w:val="20"/>
        </w:rPr>
        <w:t>unction will also be developed.</w:t>
      </w:r>
      <w:r w:rsidR="00F17E26" w:rsidRPr="007A1BC9">
        <w:rPr>
          <w:rFonts w:ascii="Verdana" w:hAnsi="Verdana"/>
          <w:sz w:val="20"/>
          <w:szCs w:val="20"/>
        </w:rPr>
        <w:t xml:space="preserve"> This Action Plan will list the tasks to be performed by the group, agencies/individuals responsible for the tasks.</w:t>
      </w:r>
      <w:r w:rsidR="003D782D" w:rsidRPr="007A1BC9">
        <w:rPr>
          <w:rFonts w:ascii="Verdana" w:hAnsi="Verdana"/>
          <w:sz w:val="20"/>
          <w:szCs w:val="20"/>
        </w:rPr>
        <w:t xml:space="preserve"> </w:t>
      </w:r>
    </w:p>
    <w:p w14:paraId="69ED6019" w14:textId="77777777" w:rsidR="00F17E26" w:rsidRPr="007A1BC9" w:rsidRDefault="00AB05B4" w:rsidP="007D3FFA">
      <w:pPr>
        <w:spacing w:after="120"/>
        <w:jc w:val="both"/>
        <w:rPr>
          <w:rFonts w:ascii="Verdana" w:hAnsi="Verdana"/>
          <w:sz w:val="20"/>
          <w:szCs w:val="20"/>
        </w:rPr>
      </w:pPr>
      <w:r w:rsidRPr="007A1BC9">
        <w:rPr>
          <w:rFonts w:ascii="Verdana" w:hAnsi="Verdana"/>
          <w:sz w:val="20"/>
          <w:szCs w:val="20"/>
        </w:rPr>
        <w:lastRenderedPageBreak/>
        <w:t>As</w:t>
      </w:r>
      <w:r w:rsidR="003D782D" w:rsidRPr="007A1BC9">
        <w:rPr>
          <w:rFonts w:ascii="Verdana" w:hAnsi="Verdana"/>
          <w:sz w:val="20"/>
          <w:szCs w:val="20"/>
        </w:rPr>
        <w:t xml:space="preserve"> </w:t>
      </w:r>
      <w:r w:rsidR="00F17E26" w:rsidRPr="007A1BC9">
        <w:rPr>
          <w:rFonts w:ascii="Verdana" w:hAnsi="Verdana"/>
          <w:sz w:val="20"/>
          <w:szCs w:val="20"/>
        </w:rPr>
        <w:t xml:space="preserve">Local </w:t>
      </w:r>
      <w:r w:rsidRPr="007A1BC9">
        <w:rPr>
          <w:rFonts w:ascii="Verdana" w:hAnsi="Verdana"/>
          <w:sz w:val="20"/>
          <w:szCs w:val="20"/>
        </w:rPr>
        <w:t>Recovery Groups</w:t>
      </w:r>
      <w:r w:rsidR="00F17E26" w:rsidRPr="007A1BC9">
        <w:rPr>
          <w:rFonts w:ascii="Verdana" w:hAnsi="Verdana"/>
          <w:sz w:val="20"/>
          <w:szCs w:val="20"/>
        </w:rPr>
        <w:t xml:space="preserve"> have a lead role in the disaster recovery process, any District Community Recovery Committee’s operational or action plans will be developed to supplement and support </w:t>
      </w:r>
      <w:r w:rsidR="003D782D" w:rsidRPr="007A1BC9">
        <w:rPr>
          <w:rFonts w:ascii="Verdana" w:hAnsi="Verdana"/>
          <w:sz w:val="20"/>
          <w:szCs w:val="20"/>
        </w:rPr>
        <w:t>local</w:t>
      </w:r>
      <w:r w:rsidR="00F17E26" w:rsidRPr="007A1BC9">
        <w:rPr>
          <w:rFonts w:ascii="Verdana" w:hAnsi="Verdana"/>
          <w:sz w:val="20"/>
          <w:szCs w:val="20"/>
        </w:rPr>
        <w:t xml:space="preserve"> recovery plan</w:t>
      </w:r>
      <w:r w:rsidR="003D782D" w:rsidRPr="007A1BC9">
        <w:rPr>
          <w:rFonts w:ascii="Verdana" w:hAnsi="Verdana"/>
          <w:sz w:val="20"/>
          <w:szCs w:val="20"/>
        </w:rPr>
        <w:t>s</w:t>
      </w:r>
      <w:r w:rsidR="00F17E26" w:rsidRPr="007A1BC9">
        <w:rPr>
          <w:rFonts w:ascii="Verdana" w:hAnsi="Verdana"/>
          <w:sz w:val="20"/>
          <w:szCs w:val="20"/>
        </w:rPr>
        <w:t>. The Community Recovery Committe</w:t>
      </w:r>
      <w:r w:rsidR="003D782D" w:rsidRPr="007A1BC9">
        <w:rPr>
          <w:rFonts w:ascii="Verdana" w:hAnsi="Verdana"/>
          <w:sz w:val="20"/>
          <w:szCs w:val="20"/>
        </w:rPr>
        <w:t xml:space="preserve">e will operate closely with local recovery groups </w:t>
      </w:r>
      <w:r w:rsidR="00F17E26" w:rsidRPr="007A1BC9">
        <w:rPr>
          <w:rFonts w:ascii="Verdana" w:hAnsi="Verdana"/>
          <w:sz w:val="20"/>
          <w:szCs w:val="20"/>
        </w:rPr>
        <w:t>to assist in the recovery process.</w:t>
      </w:r>
    </w:p>
    <w:p w14:paraId="0A6DA1ED" w14:textId="77777777" w:rsidR="00AC5666" w:rsidRDefault="00F17E26" w:rsidP="00AC5666">
      <w:pPr>
        <w:spacing w:after="120"/>
        <w:jc w:val="both"/>
        <w:rPr>
          <w:rFonts w:ascii="Verdana" w:hAnsi="Verdana"/>
          <w:sz w:val="20"/>
          <w:szCs w:val="20"/>
        </w:rPr>
      </w:pPr>
      <w:r w:rsidRPr="007A1BC9">
        <w:rPr>
          <w:rFonts w:ascii="Verdana" w:hAnsi="Verdana"/>
          <w:sz w:val="20"/>
          <w:szCs w:val="20"/>
        </w:rPr>
        <w:t>Copies of amended action plans should then be submitted to the recovery group of the appropriate level at their final meeting, where the Operational Plan is to be finalised. Copies of plans should be included in relevant agency and committee event files.</w:t>
      </w:r>
      <w:bookmarkStart w:id="142" w:name="_Toc96085102"/>
    </w:p>
    <w:p w14:paraId="6311B974" w14:textId="77777777" w:rsidR="00AC5666" w:rsidRDefault="00AC5666" w:rsidP="00AC5666">
      <w:pPr>
        <w:spacing w:after="120"/>
        <w:jc w:val="both"/>
        <w:rPr>
          <w:rFonts w:ascii="Verdana" w:hAnsi="Verdana"/>
          <w:sz w:val="20"/>
          <w:szCs w:val="20"/>
        </w:rPr>
      </w:pPr>
    </w:p>
    <w:p w14:paraId="57526026" w14:textId="77777777" w:rsidR="00AC5666" w:rsidRDefault="00AC5666" w:rsidP="00AC5666">
      <w:pPr>
        <w:spacing w:after="120"/>
        <w:jc w:val="both"/>
        <w:rPr>
          <w:rFonts w:ascii="Verdana" w:hAnsi="Verdana"/>
          <w:sz w:val="20"/>
          <w:szCs w:val="20"/>
        </w:rPr>
      </w:pPr>
    </w:p>
    <w:p w14:paraId="48E3BA22" w14:textId="3A04703B" w:rsidR="00994094" w:rsidRPr="00A511D4" w:rsidRDefault="00767ADA" w:rsidP="00AC5666">
      <w:pPr>
        <w:spacing w:after="120"/>
        <w:jc w:val="both"/>
        <w:rPr>
          <w:rFonts w:ascii="Verdana" w:hAnsi="Verdana"/>
          <w:color w:val="1F3864"/>
          <w:sz w:val="20"/>
          <w:szCs w:val="20"/>
        </w:rPr>
      </w:pPr>
      <w:r>
        <w:rPr>
          <w:rFonts w:ascii="Verdana" w:hAnsi="Verdana"/>
          <w:color w:val="1F3864"/>
          <w:sz w:val="20"/>
          <w:szCs w:val="20"/>
        </w:rPr>
        <w:t>Functional Recovery</w:t>
      </w:r>
      <w:bookmarkEnd w:id="142"/>
    </w:p>
    <w:p w14:paraId="6368737B" w14:textId="77777777" w:rsidR="00994094" w:rsidRDefault="00994094" w:rsidP="00994094">
      <w:pPr>
        <w:autoSpaceDE w:val="0"/>
        <w:autoSpaceDN w:val="0"/>
        <w:rPr>
          <w:rFonts w:ascii="Candara" w:hAnsi="Candara"/>
          <w:color w:val="000000"/>
          <w:sz w:val="24"/>
          <w:lang w:eastAsia="zh-CN"/>
        </w:rPr>
      </w:pPr>
    </w:p>
    <w:tbl>
      <w:tblPr>
        <w:tblW w:w="0" w:type="auto"/>
        <w:tblCellMar>
          <w:left w:w="0" w:type="dxa"/>
          <w:right w:w="0" w:type="dxa"/>
        </w:tblCellMar>
        <w:tblLook w:val="04A0" w:firstRow="1" w:lastRow="0" w:firstColumn="1" w:lastColumn="0" w:noHBand="0" w:noVBand="1"/>
      </w:tblPr>
      <w:tblGrid>
        <w:gridCol w:w="2943"/>
        <w:gridCol w:w="5586"/>
      </w:tblGrid>
      <w:tr w:rsidR="00994094" w14:paraId="4F673B57" w14:textId="77777777" w:rsidTr="00EA683E">
        <w:trPr>
          <w:trHeight w:val="426"/>
        </w:trPr>
        <w:tc>
          <w:tcPr>
            <w:tcW w:w="2943"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39231A50" w14:textId="77777777" w:rsidR="00994094" w:rsidRPr="00ED67AB" w:rsidRDefault="00994094">
            <w:pPr>
              <w:autoSpaceDE w:val="0"/>
              <w:autoSpaceDN w:val="0"/>
              <w:rPr>
                <w:rFonts w:ascii="Verdana" w:eastAsia="Calibri" w:hAnsi="Verdana"/>
                <w:b/>
                <w:color w:val="FFFFFF"/>
                <w:sz w:val="20"/>
                <w:szCs w:val="20"/>
                <w:lang w:eastAsia="zh-CN"/>
              </w:rPr>
            </w:pPr>
            <w:r w:rsidRPr="00ED67AB">
              <w:rPr>
                <w:rFonts w:ascii="Verdana" w:hAnsi="Verdana"/>
                <w:b/>
                <w:color w:val="FFFFFF"/>
                <w:sz w:val="20"/>
                <w:szCs w:val="20"/>
                <w:lang w:eastAsia="zh-CN"/>
              </w:rPr>
              <w:t>Function</w:t>
            </w:r>
          </w:p>
        </w:tc>
        <w:tc>
          <w:tcPr>
            <w:tcW w:w="5586"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12B546BB" w14:textId="77777777" w:rsidR="00994094" w:rsidRPr="00ED67AB" w:rsidRDefault="00994094">
            <w:pPr>
              <w:autoSpaceDE w:val="0"/>
              <w:autoSpaceDN w:val="0"/>
              <w:rPr>
                <w:rFonts w:ascii="Verdana" w:eastAsia="Calibri" w:hAnsi="Verdana"/>
                <w:b/>
                <w:color w:val="FFFFFF"/>
                <w:sz w:val="20"/>
                <w:szCs w:val="20"/>
                <w:lang w:eastAsia="zh-CN"/>
              </w:rPr>
            </w:pPr>
            <w:r w:rsidRPr="00ED67AB">
              <w:rPr>
                <w:rFonts w:ascii="Verdana" w:hAnsi="Verdana"/>
                <w:b/>
                <w:color w:val="FFFFFF"/>
                <w:sz w:val="20"/>
                <w:szCs w:val="20"/>
                <w:lang w:eastAsia="zh-CN"/>
              </w:rPr>
              <w:t>Lead Agency</w:t>
            </w:r>
          </w:p>
        </w:tc>
      </w:tr>
      <w:tr w:rsidR="00994094" w14:paraId="4ED15E96"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C566A" w14:textId="77777777" w:rsidR="00994094" w:rsidRPr="00EA683E" w:rsidRDefault="00994094">
            <w:pPr>
              <w:autoSpaceDE w:val="0"/>
              <w:autoSpaceDN w:val="0"/>
              <w:rPr>
                <w:rFonts w:ascii="Verdana" w:eastAsia="Calibri" w:hAnsi="Verdana"/>
                <w:b/>
                <w:color w:val="000000"/>
                <w:sz w:val="20"/>
                <w:szCs w:val="20"/>
                <w:lang w:eastAsia="zh-CN"/>
              </w:rPr>
            </w:pPr>
            <w:r w:rsidRPr="00EA683E">
              <w:rPr>
                <w:rFonts w:ascii="Verdana" w:hAnsi="Verdana"/>
                <w:b/>
                <w:color w:val="000000"/>
                <w:sz w:val="20"/>
                <w:szCs w:val="20"/>
                <w:lang w:eastAsia="zh-CN"/>
              </w:rPr>
              <w:t>Economic</w:t>
            </w:r>
          </w:p>
        </w:tc>
        <w:tc>
          <w:tcPr>
            <w:tcW w:w="5586" w:type="dxa"/>
            <w:tcBorders>
              <w:top w:val="nil"/>
              <w:left w:val="nil"/>
              <w:bottom w:val="single" w:sz="8" w:space="0" w:color="auto"/>
              <w:right w:val="single" w:sz="8" w:space="0" w:color="auto"/>
            </w:tcBorders>
            <w:tcMar>
              <w:top w:w="0" w:type="dxa"/>
              <w:left w:w="108" w:type="dxa"/>
              <w:bottom w:w="0" w:type="dxa"/>
              <w:right w:w="108" w:type="dxa"/>
            </w:tcMar>
            <w:hideMark/>
          </w:tcPr>
          <w:p w14:paraId="5F6C0A3B" w14:textId="505C4704" w:rsidR="00994094" w:rsidRPr="00EA683E" w:rsidRDefault="006F3D00" w:rsidP="006F3D00">
            <w:pPr>
              <w:autoSpaceDE w:val="0"/>
              <w:autoSpaceDN w:val="0"/>
              <w:rPr>
                <w:rFonts w:ascii="Verdana" w:eastAsia="Calibri" w:hAnsi="Verdana"/>
                <w:bCs/>
                <w:color w:val="000000"/>
                <w:sz w:val="20"/>
                <w:szCs w:val="20"/>
                <w:lang w:eastAsia="zh-CN"/>
              </w:rPr>
            </w:pPr>
            <w:r w:rsidRPr="00EA683E">
              <w:rPr>
                <w:rFonts w:ascii="Verdana" w:hAnsi="Verdana"/>
                <w:bCs/>
                <w:color w:val="000000"/>
                <w:sz w:val="20"/>
                <w:szCs w:val="20"/>
                <w:lang w:eastAsia="zh-CN"/>
              </w:rPr>
              <w:t>Department of State Development</w:t>
            </w:r>
            <w:r w:rsidR="00376B8F" w:rsidRPr="00EA683E">
              <w:rPr>
                <w:rFonts w:ascii="Verdana" w:hAnsi="Verdana"/>
                <w:bCs/>
                <w:color w:val="000000"/>
                <w:sz w:val="20"/>
                <w:szCs w:val="20"/>
                <w:lang w:eastAsia="zh-CN"/>
              </w:rPr>
              <w:t xml:space="preserve">, </w:t>
            </w:r>
            <w:r w:rsidR="00767ADA">
              <w:rPr>
                <w:rFonts w:ascii="Verdana" w:hAnsi="Verdana"/>
                <w:bCs/>
                <w:color w:val="000000"/>
                <w:sz w:val="20"/>
                <w:szCs w:val="20"/>
                <w:lang w:eastAsia="zh-CN"/>
              </w:rPr>
              <w:t>Infrastructure, Local Government and Planning</w:t>
            </w:r>
          </w:p>
        </w:tc>
      </w:tr>
      <w:tr w:rsidR="00994094" w14:paraId="4607DA96"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68293" w14:textId="77777777" w:rsidR="00994094" w:rsidRPr="00EA683E" w:rsidRDefault="00994094">
            <w:pPr>
              <w:autoSpaceDE w:val="0"/>
              <w:autoSpaceDN w:val="0"/>
              <w:rPr>
                <w:rFonts w:ascii="Verdana" w:eastAsia="Calibri" w:hAnsi="Verdana"/>
                <w:b/>
                <w:color w:val="000000"/>
                <w:sz w:val="20"/>
                <w:szCs w:val="20"/>
                <w:lang w:eastAsia="zh-CN"/>
              </w:rPr>
            </w:pPr>
            <w:r w:rsidRPr="00EA683E">
              <w:rPr>
                <w:rFonts w:ascii="Verdana" w:hAnsi="Verdana"/>
                <w:b/>
                <w:color w:val="000000"/>
                <w:sz w:val="20"/>
                <w:szCs w:val="20"/>
                <w:lang w:eastAsia="zh-CN"/>
              </w:rPr>
              <w:t>Environmental</w:t>
            </w:r>
          </w:p>
        </w:tc>
        <w:tc>
          <w:tcPr>
            <w:tcW w:w="5586" w:type="dxa"/>
            <w:tcBorders>
              <w:top w:val="nil"/>
              <w:left w:val="nil"/>
              <w:bottom w:val="single" w:sz="8" w:space="0" w:color="auto"/>
              <w:right w:val="single" w:sz="8" w:space="0" w:color="auto"/>
            </w:tcBorders>
            <w:tcMar>
              <w:top w:w="0" w:type="dxa"/>
              <w:left w:w="108" w:type="dxa"/>
              <w:bottom w:w="0" w:type="dxa"/>
              <w:right w:w="108" w:type="dxa"/>
            </w:tcMar>
            <w:hideMark/>
          </w:tcPr>
          <w:p w14:paraId="4D6C1253" w14:textId="77777777" w:rsidR="00994094" w:rsidRPr="00EA683E" w:rsidRDefault="00994094" w:rsidP="006F3D00">
            <w:pPr>
              <w:autoSpaceDE w:val="0"/>
              <w:autoSpaceDN w:val="0"/>
              <w:rPr>
                <w:rFonts w:ascii="Verdana" w:eastAsia="Calibri" w:hAnsi="Verdana"/>
                <w:bCs/>
                <w:color w:val="000000"/>
                <w:sz w:val="20"/>
                <w:szCs w:val="20"/>
                <w:lang w:eastAsia="zh-CN"/>
              </w:rPr>
            </w:pPr>
            <w:r w:rsidRPr="00EA683E">
              <w:rPr>
                <w:rFonts w:ascii="Verdana" w:hAnsi="Verdana"/>
                <w:bCs/>
                <w:color w:val="000000"/>
                <w:sz w:val="20"/>
                <w:szCs w:val="20"/>
                <w:lang w:eastAsia="zh-CN"/>
              </w:rPr>
              <w:t xml:space="preserve">Department of Environment and </w:t>
            </w:r>
            <w:r w:rsidR="006F3D00" w:rsidRPr="00EA683E">
              <w:rPr>
                <w:rFonts w:ascii="Verdana" w:hAnsi="Verdana"/>
                <w:bCs/>
                <w:color w:val="000000"/>
                <w:sz w:val="20"/>
                <w:szCs w:val="20"/>
                <w:lang w:eastAsia="zh-CN"/>
              </w:rPr>
              <w:t>Science</w:t>
            </w:r>
          </w:p>
        </w:tc>
      </w:tr>
      <w:tr w:rsidR="00994094" w14:paraId="16886168"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97D91" w14:textId="77777777" w:rsidR="00994094" w:rsidRPr="00EA683E" w:rsidRDefault="00994094">
            <w:pPr>
              <w:autoSpaceDE w:val="0"/>
              <w:autoSpaceDN w:val="0"/>
              <w:rPr>
                <w:rFonts w:ascii="Verdana" w:eastAsia="Calibri" w:hAnsi="Verdana"/>
                <w:b/>
                <w:color w:val="000000"/>
                <w:sz w:val="20"/>
                <w:szCs w:val="20"/>
                <w:lang w:eastAsia="zh-CN"/>
              </w:rPr>
            </w:pPr>
            <w:r w:rsidRPr="00EA683E">
              <w:rPr>
                <w:rFonts w:ascii="Verdana" w:hAnsi="Verdana"/>
                <w:b/>
                <w:color w:val="000000"/>
                <w:sz w:val="20"/>
                <w:szCs w:val="20"/>
                <w:lang w:eastAsia="zh-CN"/>
              </w:rPr>
              <w:t>Human-social</w:t>
            </w:r>
          </w:p>
        </w:tc>
        <w:tc>
          <w:tcPr>
            <w:tcW w:w="5586" w:type="dxa"/>
            <w:tcBorders>
              <w:top w:val="nil"/>
              <w:left w:val="nil"/>
              <w:bottom w:val="single" w:sz="8" w:space="0" w:color="auto"/>
              <w:right w:val="single" w:sz="8" w:space="0" w:color="auto"/>
            </w:tcBorders>
            <w:tcMar>
              <w:top w:w="0" w:type="dxa"/>
              <w:left w:w="108" w:type="dxa"/>
              <w:bottom w:w="0" w:type="dxa"/>
              <w:right w:w="108" w:type="dxa"/>
            </w:tcMar>
            <w:hideMark/>
          </w:tcPr>
          <w:p w14:paraId="2232EBAF" w14:textId="27810236" w:rsidR="00994094" w:rsidRPr="00EA683E" w:rsidRDefault="00D72B1B">
            <w:pPr>
              <w:autoSpaceDE w:val="0"/>
              <w:autoSpaceDN w:val="0"/>
              <w:rPr>
                <w:rFonts w:ascii="Verdana" w:eastAsia="Calibri" w:hAnsi="Verdana"/>
                <w:bCs/>
                <w:color w:val="000000"/>
                <w:sz w:val="20"/>
                <w:szCs w:val="20"/>
                <w:lang w:eastAsia="zh-CN"/>
              </w:rPr>
            </w:pPr>
            <w:r w:rsidRPr="00EA683E">
              <w:rPr>
                <w:rFonts w:ascii="Verdana" w:hAnsi="Verdana"/>
                <w:bCs/>
                <w:color w:val="000000"/>
                <w:sz w:val="20"/>
                <w:szCs w:val="20"/>
                <w:lang w:eastAsia="zh-CN"/>
              </w:rPr>
              <w:t xml:space="preserve">Department of </w:t>
            </w:r>
            <w:r w:rsidR="00DC5FAD">
              <w:rPr>
                <w:rFonts w:ascii="Verdana" w:hAnsi="Verdana"/>
                <w:bCs/>
                <w:color w:val="000000"/>
                <w:sz w:val="20"/>
                <w:szCs w:val="20"/>
                <w:lang w:eastAsia="zh-CN"/>
              </w:rPr>
              <w:t xml:space="preserve">Treaty, Aboriginal and Torres Straight Islander </w:t>
            </w:r>
            <w:r w:rsidR="001800D9">
              <w:rPr>
                <w:rFonts w:ascii="Verdana" w:hAnsi="Verdana"/>
                <w:bCs/>
                <w:color w:val="000000"/>
                <w:sz w:val="20"/>
                <w:szCs w:val="20"/>
                <w:lang w:eastAsia="zh-CN"/>
              </w:rPr>
              <w:t>Partnerships, Communities and the Arts</w:t>
            </w:r>
          </w:p>
        </w:tc>
      </w:tr>
      <w:tr w:rsidR="00EA683E" w14:paraId="38ED29A5"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0D9B8A" w14:textId="77777777" w:rsidR="00EA683E" w:rsidRPr="00EA683E" w:rsidRDefault="00EA683E">
            <w:pPr>
              <w:autoSpaceDE w:val="0"/>
              <w:autoSpaceDN w:val="0"/>
              <w:rPr>
                <w:rFonts w:ascii="Verdana" w:hAnsi="Verdana"/>
                <w:b/>
                <w:color w:val="000000"/>
                <w:sz w:val="20"/>
                <w:szCs w:val="20"/>
                <w:lang w:eastAsia="zh-CN"/>
              </w:rPr>
            </w:pPr>
            <w:r w:rsidRPr="00EA683E">
              <w:rPr>
                <w:rFonts w:ascii="Verdana" w:hAnsi="Verdana"/>
                <w:b/>
                <w:color w:val="000000"/>
                <w:sz w:val="20"/>
                <w:szCs w:val="20"/>
                <w:lang w:eastAsia="zh-CN"/>
              </w:rPr>
              <w:t>Building</w:t>
            </w:r>
          </w:p>
        </w:tc>
        <w:tc>
          <w:tcPr>
            <w:tcW w:w="5586" w:type="dxa"/>
            <w:tcBorders>
              <w:top w:val="nil"/>
              <w:left w:val="nil"/>
              <w:bottom w:val="single" w:sz="8" w:space="0" w:color="auto"/>
              <w:right w:val="single" w:sz="8" w:space="0" w:color="auto"/>
            </w:tcBorders>
            <w:tcMar>
              <w:top w:w="0" w:type="dxa"/>
              <w:left w:w="108" w:type="dxa"/>
              <w:bottom w:w="0" w:type="dxa"/>
              <w:right w:w="108" w:type="dxa"/>
            </w:tcMar>
          </w:tcPr>
          <w:p w14:paraId="6A14BEEB" w14:textId="79A72D0A" w:rsidR="00EA683E" w:rsidRPr="00EA683E" w:rsidRDefault="00EA683E">
            <w:pPr>
              <w:autoSpaceDE w:val="0"/>
              <w:autoSpaceDN w:val="0"/>
              <w:rPr>
                <w:rFonts w:ascii="Verdana" w:hAnsi="Verdana"/>
                <w:bCs/>
                <w:color w:val="000000"/>
                <w:sz w:val="20"/>
                <w:szCs w:val="20"/>
                <w:lang w:eastAsia="zh-CN"/>
              </w:rPr>
            </w:pPr>
            <w:r w:rsidRPr="00EA683E">
              <w:rPr>
                <w:rFonts w:ascii="Verdana" w:hAnsi="Verdana"/>
                <w:bCs/>
                <w:color w:val="000000"/>
                <w:sz w:val="20"/>
                <w:szCs w:val="20"/>
                <w:lang w:eastAsia="zh-CN"/>
              </w:rPr>
              <w:t xml:space="preserve">Department of </w:t>
            </w:r>
            <w:r w:rsidR="00767ADA">
              <w:rPr>
                <w:rFonts w:ascii="Verdana" w:hAnsi="Verdana"/>
                <w:bCs/>
                <w:color w:val="000000"/>
                <w:sz w:val="20"/>
                <w:szCs w:val="20"/>
                <w:lang w:eastAsia="zh-CN"/>
              </w:rPr>
              <w:t>Energy</w:t>
            </w:r>
            <w:r w:rsidRPr="00EA683E">
              <w:rPr>
                <w:rFonts w:ascii="Verdana" w:hAnsi="Verdana"/>
                <w:bCs/>
                <w:color w:val="000000"/>
                <w:sz w:val="20"/>
                <w:szCs w:val="20"/>
                <w:lang w:eastAsia="zh-CN"/>
              </w:rPr>
              <w:t xml:space="preserve"> and Public Works</w:t>
            </w:r>
          </w:p>
        </w:tc>
      </w:tr>
      <w:tr w:rsidR="00994094" w14:paraId="01C7F19D"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36479" w14:textId="77777777" w:rsidR="00994094" w:rsidRPr="00EA683E" w:rsidRDefault="00EA683E">
            <w:pPr>
              <w:autoSpaceDE w:val="0"/>
              <w:autoSpaceDN w:val="0"/>
              <w:rPr>
                <w:rFonts w:ascii="Verdana" w:eastAsia="Calibri" w:hAnsi="Verdana"/>
                <w:b/>
                <w:color w:val="000000"/>
                <w:sz w:val="20"/>
                <w:szCs w:val="20"/>
                <w:lang w:eastAsia="zh-CN"/>
              </w:rPr>
            </w:pPr>
            <w:r w:rsidRPr="00EA683E">
              <w:rPr>
                <w:rFonts w:ascii="Verdana" w:hAnsi="Verdana"/>
                <w:b/>
                <w:color w:val="000000"/>
                <w:sz w:val="20"/>
                <w:szCs w:val="20"/>
                <w:lang w:eastAsia="zh-CN"/>
              </w:rPr>
              <w:t>Roads and Transport</w:t>
            </w:r>
          </w:p>
        </w:tc>
        <w:tc>
          <w:tcPr>
            <w:tcW w:w="5586" w:type="dxa"/>
            <w:tcBorders>
              <w:top w:val="nil"/>
              <w:left w:val="nil"/>
              <w:bottom w:val="single" w:sz="8" w:space="0" w:color="auto"/>
              <w:right w:val="single" w:sz="8" w:space="0" w:color="auto"/>
            </w:tcBorders>
            <w:tcMar>
              <w:top w:w="0" w:type="dxa"/>
              <w:left w:w="108" w:type="dxa"/>
              <w:bottom w:w="0" w:type="dxa"/>
              <w:right w:w="108" w:type="dxa"/>
            </w:tcMar>
            <w:hideMark/>
          </w:tcPr>
          <w:p w14:paraId="69126560" w14:textId="72075E14" w:rsidR="00994094" w:rsidRPr="00EA683E" w:rsidRDefault="00767ADA">
            <w:pPr>
              <w:autoSpaceDE w:val="0"/>
              <w:autoSpaceDN w:val="0"/>
              <w:rPr>
                <w:rFonts w:ascii="Verdana" w:eastAsia="Calibri" w:hAnsi="Verdana"/>
                <w:color w:val="000000"/>
                <w:sz w:val="20"/>
                <w:szCs w:val="20"/>
                <w:lang w:eastAsia="zh-CN"/>
              </w:rPr>
            </w:pPr>
            <w:r>
              <w:rPr>
                <w:rFonts w:ascii="Verdana" w:hAnsi="Verdana"/>
                <w:color w:val="000000"/>
                <w:sz w:val="20"/>
                <w:szCs w:val="20"/>
                <w:lang w:eastAsia="zh-CN"/>
              </w:rPr>
              <w:t>Department of Transport and Main Roads</w:t>
            </w:r>
          </w:p>
        </w:tc>
      </w:tr>
      <w:tr w:rsidR="00994094" w14:paraId="1BB03996" w14:textId="77777777" w:rsidTr="00EA683E">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24CEE0" w14:textId="514597A0" w:rsidR="00994094" w:rsidRPr="00B73B43" w:rsidRDefault="00767ADA">
            <w:pPr>
              <w:autoSpaceDE w:val="0"/>
              <w:autoSpaceDN w:val="0"/>
              <w:rPr>
                <w:rFonts w:ascii="Verdana" w:eastAsia="Calibri" w:hAnsi="Verdana"/>
                <w:b/>
                <w:bCs/>
                <w:color w:val="000000"/>
                <w:sz w:val="20"/>
                <w:szCs w:val="20"/>
                <w:lang w:eastAsia="zh-CN"/>
              </w:rPr>
            </w:pPr>
            <w:r w:rsidRPr="00B73B43">
              <w:rPr>
                <w:rFonts w:ascii="Verdana" w:hAnsi="Verdana"/>
                <w:b/>
                <w:bCs/>
                <w:color w:val="000000"/>
                <w:sz w:val="20"/>
                <w:szCs w:val="20"/>
                <w:lang w:eastAsia="zh-CN"/>
              </w:rPr>
              <w:t>Disaster recovery, resilience and mitigation policy</w:t>
            </w:r>
          </w:p>
        </w:tc>
        <w:tc>
          <w:tcPr>
            <w:tcW w:w="5586" w:type="dxa"/>
            <w:tcBorders>
              <w:top w:val="nil"/>
              <w:left w:val="nil"/>
              <w:bottom w:val="single" w:sz="8" w:space="0" w:color="auto"/>
              <w:right w:val="single" w:sz="8" w:space="0" w:color="auto"/>
            </w:tcBorders>
            <w:tcMar>
              <w:top w:w="0" w:type="dxa"/>
              <w:left w:w="108" w:type="dxa"/>
              <w:bottom w:w="0" w:type="dxa"/>
              <w:right w:w="108" w:type="dxa"/>
            </w:tcMar>
            <w:hideMark/>
          </w:tcPr>
          <w:p w14:paraId="3E2139B9" w14:textId="77777777" w:rsidR="00994094" w:rsidRPr="00EA683E" w:rsidRDefault="00994094">
            <w:pPr>
              <w:autoSpaceDE w:val="0"/>
              <w:autoSpaceDN w:val="0"/>
              <w:rPr>
                <w:rFonts w:ascii="Verdana" w:eastAsia="Calibri" w:hAnsi="Verdana"/>
                <w:color w:val="000000"/>
                <w:sz w:val="20"/>
                <w:szCs w:val="20"/>
                <w:lang w:eastAsia="zh-CN"/>
              </w:rPr>
            </w:pPr>
            <w:r w:rsidRPr="00EA683E">
              <w:rPr>
                <w:rFonts w:ascii="Verdana" w:hAnsi="Verdana"/>
                <w:color w:val="000000"/>
                <w:sz w:val="20"/>
                <w:szCs w:val="20"/>
                <w:lang w:eastAsia="zh-CN"/>
              </w:rPr>
              <w:t>Queensland Reconstruction Authority</w:t>
            </w:r>
          </w:p>
        </w:tc>
      </w:tr>
    </w:tbl>
    <w:p w14:paraId="60D06C3B" w14:textId="77777777" w:rsidR="00994094" w:rsidRPr="00994094" w:rsidRDefault="00994094" w:rsidP="00994094">
      <w:pPr>
        <w:autoSpaceDE w:val="0"/>
        <w:autoSpaceDN w:val="0"/>
        <w:rPr>
          <w:rFonts w:ascii="Candara" w:eastAsia="Calibri" w:hAnsi="Candara"/>
          <w:color w:val="000000"/>
          <w:sz w:val="24"/>
          <w:lang w:eastAsia="zh-CN"/>
        </w:rPr>
      </w:pPr>
    </w:p>
    <w:p w14:paraId="36D4F4FE" w14:textId="77777777" w:rsidR="00994094" w:rsidRDefault="00994094" w:rsidP="00994094">
      <w:pPr>
        <w:rPr>
          <w:rFonts w:ascii="Calibri" w:hAnsi="Calibri"/>
          <w:szCs w:val="22"/>
        </w:rPr>
      </w:pPr>
    </w:p>
    <w:p w14:paraId="22C77AC8" w14:textId="77777777" w:rsidR="001120A7" w:rsidRPr="00A511D4" w:rsidRDefault="00F32505" w:rsidP="001120A7">
      <w:pPr>
        <w:pStyle w:val="Heading1"/>
        <w:rPr>
          <w:rFonts w:ascii="Verdana" w:hAnsi="Verdana"/>
          <w:color w:val="1F3864"/>
          <w:sz w:val="40"/>
          <w:szCs w:val="40"/>
        </w:rPr>
      </w:pPr>
      <w:r w:rsidRPr="00ED67AB">
        <w:rPr>
          <w:rFonts w:ascii="Times New Roman" w:hAnsi="Times New Roman"/>
          <w:b w:val="0"/>
          <w:i/>
          <w:color w:val="1F497D"/>
          <w:sz w:val="50"/>
          <w:szCs w:val="32"/>
        </w:rPr>
        <w:br w:type="page"/>
      </w:r>
      <w:bookmarkStart w:id="143" w:name="_Toc456251480"/>
      <w:bookmarkStart w:id="144" w:name="Review_and_Assurance"/>
      <w:bookmarkStart w:id="145" w:name="_Toc96085103"/>
      <w:bookmarkStart w:id="146" w:name="_Toc280106613"/>
      <w:r w:rsidR="005A3158" w:rsidRPr="00A511D4">
        <w:rPr>
          <w:rFonts w:ascii="Verdana" w:hAnsi="Verdana"/>
          <w:color w:val="1F3864"/>
          <w:sz w:val="40"/>
          <w:szCs w:val="40"/>
        </w:rPr>
        <w:lastRenderedPageBreak/>
        <w:t>Review and Assurance</w:t>
      </w:r>
      <w:bookmarkEnd w:id="143"/>
      <w:bookmarkEnd w:id="144"/>
      <w:bookmarkEnd w:id="145"/>
    </w:p>
    <w:p w14:paraId="59BE2192" w14:textId="77777777" w:rsidR="001120A7" w:rsidRPr="00A511D4" w:rsidRDefault="001120A7" w:rsidP="001120A7">
      <w:pPr>
        <w:rPr>
          <w:rFonts w:ascii="Verdana" w:hAnsi="Verdana"/>
          <w:color w:val="1F3864"/>
        </w:rPr>
      </w:pPr>
    </w:p>
    <w:p w14:paraId="6E1AD2DA" w14:textId="77777777" w:rsidR="001120A7" w:rsidRPr="00A511D4" w:rsidRDefault="001120A7" w:rsidP="001120A7">
      <w:pPr>
        <w:rPr>
          <w:rFonts w:ascii="Verdana" w:eastAsia="SimSun" w:hAnsi="Verdana"/>
          <w:b/>
          <w:bCs/>
          <w:color w:val="1F3864"/>
          <w:sz w:val="20"/>
          <w:szCs w:val="20"/>
          <w:lang w:eastAsia="zh-CN"/>
        </w:rPr>
      </w:pPr>
      <w:bookmarkStart w:id="147" w:name="Review_and_Renew_Plan"/>
      <w:r w:rsidRPr="00A511D4">
        <w:rPr>
          <w:rFonts w:ascii="Verdana" w:eastAsia="SimSun" w:hAnsi="Verdana"/>
          <w:b/>
          <w:bCs/>
          <w:color w:val="1F3864"/>
          <w:sz w:val="20"/>
          <w:szCs w:val="20"/>
          <w:lang w:eastAsia="zh-CN"/>
        </w:rPr>
        <w:t xml:space="preserve">Review and Renew Plan </w:t>
      </w:r>
    </w:p>
    <w:bookmarkEnd w:id="147"/>
    <w:p w14:paraId="1617D5DB" w14:textId="77777777" w:rsidR="00DA1C47" w:rsidRPr="00ED67AB" w:rsidRDefault="00DA1C47" w:rsidP="00A12A7B">
      <w:pPr>
        <w:jc w:val="both"/>
        <w:rPr>
          <w:rFonts w:eastAsia="SimSun"/>
          <w:b/>
          <w:bCs/>
          <w:color w:val="1F497D"/>
          <w:sz w:val="28"/>
          <w:szCs w:val="28"/>
          <w:lang w:eastAsia="zh-CN"/>
        </w:rPr>
      </w:pPr>
    </w:p>
    <w:p w14:paraId="2B73F253" w14:textId="77777777" w:rsidR="001120A7" w:rsidRDefault="001120A7" w:rsidP="00A12A7B">
      <w:pPr>
        <w:autoSpaceDE w:val="0"/>
        <w:autoSpaceDN w:val="0"/>
        <w:adjustRightInd w:val="0"/>
        <w:jc w:val="both"/>
        <w:rPr>
          <w:rFonts w:ascii="Verdana" w:eastAsia="SimSun" w:hAnsi="Verdana" w:cs="Verdana"/>
          <w:sz w:val="20"/>
          <w:szCs w:val="20"/>
          <w:lang w:eastAsia="zh-CN"/>
        </w:rPr>
      </w:pPr>
      <w:r w:rsidRPr="00844DBD">
        <w:rPr>
          <w:rFonts w:ascii="Verdana" w:eastAsia="SimSun" w:hAnsi="Verdana" w:cs="Verdana"/>
          <w:sz w:val="20"/>
          <w:szCs w:val="20"/>
          <w:lang w:eastAsia="zh-CN"/>
        </w:rPr>
        <w:t>In accordance with s</w:t>
      </w:r>
      <w:r w:rsidR="0043309A">
        <w:rPr>
          <w:rFonts w:ascii="Verdana" w:eastAsia="SimSun" w:hAnsi="Verdana" w:cs="Verdana"/>
          <w:sz w:val="20"/>
          <w:szCs w:val="20"/>
          <w:lang w:eastAsia="zh-CN"/>
        </w:rPr>
        <w:t xml:space="preserve">ection </w:t>
      </w:r>
      <w:r w:rsidRPr="00844DBD">
        <w:rPr>
          <w:rFonts w:ascii="Verdana" w:eastAsia="SimSun" w:hAnsi="Verdana" w:cs="Verdana"/>
          <w:sz w:val="20"/>
          <w:szCs w:val="20"/>
          <w:lang w:eastAsia="zh-CN"/>
        </w:rPr>
        <w:t>55 of the Act the District Disaster Management Plan shall</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be reviewed annually. This review shall be conducted by members of the DDMG</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identified by the DDC and shall be conducted as follows:</w:t>
      </w:r>
    </w:p>
    <w:p w14:paraId="1A2423BC" w14:textId="77777777" w:rsidR="001120A7" w:rsidRPr="00844DBD" w:rsidRDefault="001120A7" w:rsidP="00A12A7B">
      <w:pPr>
        <w:autoSpaceDE w:val="0"/>
        <w:autoSpaceDN w:val="0"/>
        <w:adjustRightInd w:val="0"/>
        <w:jc w:val="both"/>
        <w:rPr>
          <w:rFonts w:ascii="Verdana" w:eastAsia="SimSun" w:hAnsi="Verdana" w:cs="Verdana"/>
          <w:sz w:val="20"/>
          <w:szCs w:val="20"/>
          <w:lang w:eastAsia="zh-CN"/>
        </w:rPr>
      </w:pPr>
    </w:p>
    <w:p w14:paraId="777BA502" w14:textId="5A7941D7" w:rsidR="001120A7" w:rsidRPr="00844DBD" w:rsidRDefault="0014054C" w:rsidP="00E53B07">
      <w:pPr>
        <w:numPr>
          <w:ilvl w:val="0"/>
          <w:numId w:val="8"/>
        </w:num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February – March - </w:t>
      </w:r>
      <w:r w:rsidR="001120A7" w:rsidRPr="00844DBD">
        <w:rPr>
          <w:rFonts w:ascii="Verdana" w:eastAsia="SimSun" w:hAnsi="Verdana" w:cs="Verdana"/>
          <w:sz w:val="20"/>
          <w:szCs w:val="20"/>
          <w:lang w:eastAsia="zh-CN"/>
        </w:rPr>
        <w:t xml:space="preserve"> Review conducted;</w:t>
      </w:r>
    </w:p>
    <w:p w14:paraId="5D762307" w14:textId="5AE5A572" w:rsidR="001120A7" w:rsidRPr="00844DBD" w:rsidRDefault="0014054C" w:rsidP="00E53B07">
      <w:pPr>
        <w:numPr>
          <w:ilvl w:val="0"/>
          <w:numId w:val="8"/>
        </w:num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April</w:t>
      </w:r>
      <w:r w:rsidR="0059340B">
        <w:rPr>
          <w:rFonts w:ascii="Verdana" w:eastAsia="SimSun" w:hAnsi="Verdana" w:cs="Verdana"/>
          <w:sz w:val="20"/>
          <w:szCs w:val="20"/>
          <w:lang w:eastAsia="zh-CN"/>
        </w:rPr>
        <w:t xml:space="preserve"> - </w:t>
      </w:r>
      <w:r w:rsidR="001120A7" w:rsidRPr="00844DBD">
        <w:rPr>
          <w:rFonts w:ascii="Verdana" w:eastAsia="SimSun" w:hAnsi="Verdana" w:cs="Verdana"/>
          <w:sz w:val="20"/>
          <w:szCs w:val="20"/>
          <w:lang w:eastAsia="zh-CN"/>
        </w:rPr>
        <w:t>Draft amendments formally submitted to DDMG for approval;</w:t>
      </w:r>
    </w:p>
    <w:p w14:paraId="182AB390" w14:textId="6B576D90" w:rsidR="001120A7" w:rsidRDefault="0014054C" w:rsidP="00A12A7B">
      <w:pPr>
        <w:autoSpaceDE w:val="0"/>
        <w:autoSpaceDN w:val="0"/>
        <w:adjustRightInd w:val="0"/>
        <w:ind w:left="720"/>
        <w:jc w:val="both"/>
        <w:rPr>
          <w:rFonts w:ascii="Verdana" w:eastAsia="SimSun" w:hAnsi="Verdana" w:cs="Verdana"/>
          <w:sz w:val="20"/>
          <w:szCs w:val="20"/>
          <w:lang w:eastAsia="zh-CN"/>
        </w:rPr>
      </w:pPr>
      <w:r>
        <w:rPr>
          <w:rFonts w:ascii="Verdana" w:eastAsia="SimSun" w:hAnsi="Verdana" w:cs="Verdana"/>
          <w:sz w:val="20"/>
          <w:szCs w:val="20"/>
          <w:lang w:eastAsia="zh-CN"/>
        </w:rPr>
        <w:t>May</w:t>
      </w:r>
      <w:r w:rsidR="0059340B">
        <w:rPr>
          <w:rFonts w:ascii="Verdana" w:eastAsia="SimSun" w:hAnsi="Verdana" w:cs="Verdana"/>
          <w:sz w:val="20"/>
          <w:szCs w:val="20"/>
          <w:lang w:eastAsia="zh-CN"/>
        </w:rPr>
        <w:t xml:space="preserve"> - </w:t>
      </w:r>
      <w:r w:rsidR="001120A7" w:rsidRPr="00844DBD">
        <w:rPr>
          <w:rFonts w:ascii="Verdana" w:eastAsia="SimSun" w:hAnsi="Verdana" w:cs="Verdana"/>
          <w:sz w:val="20"/>
          <w:szCs w:val="20"/>
          <w:lang w:eastAsia="zh-CN"/>
        </w:rPr>
        <w:t>Approved amendments (or new plans, if appropriate) are</w:t>
      </w:r>
      <w:r w:rsidR="001120A7">
        <w:rPr>
          <w:rFonts w:ascii="Verdana" w:eastAsia="SimSun" w:hAnsi="Verdana" w:cs="Verdana"/>
          <w:sz w:val="20"/>
          <w:szCs w:val="20"/>
          <w:lang w:eastAsia="zh-CN"/>
        </w:rPr>
        <w:t xml:space="preserve"> </w:t>
      </w:r>
      <w:r w:rsidR="001120A7" w:rsidRPr="00844DBD">
        <w:rPr>
          <w:rFonts w:ascii="Verdana" w:eastAsia="SimSun" w:hAnsi="Verdana" w:cs="Verdana"/>
          <w:sz w:val="20"/>
          <w:szCs w:val="20"/>
          <w:lang w:eastAsia="zh-CN"/>
        </w:rPr>
        <w:t>disseminated to all stakeholders.</w:t>
      </w:r>
    </w:p>
    <w:p w14:paraId="393763FE" w14:textId="77777777" w:rsidR="001120A7" w:rsidRPr="00844DBD" w:rsidRDefault="001120A7" w:rsidP="00A12A7B">
      <w:pPr>
        <w:autoSpaceDE w:val="0"/>
        <w:autoSpaceDN w:val="0"/>
        <w:adjustRightInd w:val="0"/>
        <w:ind w:left="360"/>
        <w:jc w:val="both"/>
        <w:rPr>
          <w:rFonts w:ascii="Verdana" w:eastAsia="SimSun" w:hAnsi="Verdana" w:cs="Verdana"/>
          <w:sz w:val="20"/>
          <w:szCs w:val="20"/>
          <w:lang w:eastAsia="zh-CN"/>
        </w:rPr>
      </w:pPr>
    </w:p>
    <w:p w14:paraId="1D03E875" w14:textId="77777777" w:rsidR="001120A7" w:rsidRDefault="001120A7" w:rsidP="00A12A7B">
      <w:pPr>
        <w:autoSpaceDE w:val="0"/>
        <w:autoSpaceDN w:val="0"/>
        <w:adjustRightInd w:val="0"/>
        <w:jc w:val="both"/>
        <w:rPr>
          <w:rFonts w:ascii="Verdana" w:eastAsia="SimSun" w:hAnsi="Verdana" w:cs="Verdana"/>
          <w:sz w:val="20"/>
          <w:szCs w:val="20"/>
          <w:lang w:eastAsia="zh-CN"/>
        </w:rPr>
      </w:pPr>
      <w:r w:rsidRPr="00844DBD">
        <w:rPr>
          <w:rFonts w:ascii="Verdana" w:eastAsia="SimSun" w:hAnsi="Verdana" w:cs="Verdana"/>
          <w:sz w:val="20"/>
          <w:szCs w:val="20"/>
          <w:lang w:eastAsia="zh-CN"/>
        </w:rPr>
        <w:t xml:space="preserve">The Sub-plans of the Disaster </w:t>
      </w:r>
      <w:r w:rsidR="0093443B">
        <w:rPr>
          <w:rFonts w:ascii="Verdana" w:eastAsia="SimSun" w:hAnsi="Verdana" w:cs="Verdana"/>
          <w:sz w:val="20"/>
          <w:szCs w:val="20"/>
          <w:lang w:eastAsia="zh-CN"/>
        </w:rPr>
        <w:t>Districts Functional Committee</w:t>
      </w:r>
      <w:r w:rsidRPr="00844DBD">
        <w:rPr>
          <w:rFonts w:ascii="Verdana" w:eastAsia="SimSun" w:hAnsi="Verdana" w:cs="Verdana"/>
          <w:sz w:val="20"/>
          <w:szCs w:val="20"/>
          <w:lang w:eastAsia="zh-CN"/>
        </w:rPr>
        <w:t>s shall be reviewed</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annually by the same members and shall be conducted as follows:</w:t>
      </w:r>
    </w:p>
    <w:p w14:paraId="39F99A89" w14:textId="77777777" w:rsidR="001120A7" w:rsidRPr="00844DBD" w:rsidRDefault="001120A7" w:rsidP="00A12A7B">
      <w:pPr>
        <w:autoSpaceDE w:val="0"/>
        <w:autoSpaceDN w:val="0"/>
        <w:adjustRightInd w:val="0"/>
        <w:jc w:val="both"/>
        <w:rPr>
          <w:rFonts w:ascii="Verdana" w:eastAsia="SimSun" w:hAnsi="Verdana" w:cs="Verdana"/>
          <w:sz w:val="20"/>
          <w:szCs w:val="20"/>
          <w:lang w:eastAsia="zh-CN"/>
        </w:rPr>
      </w:pPr>
    </w:p>
    <w:p w14:paraId="37AA3EEE" w14:textId="3C597DB6" w:rsidR="001120A7" w:rsidRPr="00844DBD" w:rsidRDefault="001120A7" w:rsidP="00E53B07">
      <w:pPr>
        <w:numPr>
          <w:ilvl w:val="0"/>
          <w:numId w:val="9"/>
        </w:numPr>
        <w:autoSpaceDE w:val="0"/>
        <w:autoSpaceDN w:val="0"/>
        <w:adjustRightInd w:val="0"/>
        <w:jc w:val="both"/>
        <w:rPr>
          <w:rFonts w:ascii="Verdana" w:eastAsia="SimSun" w:hAnsi="Verdana" w:cs="Verdana"/>
          <w:sz w:val="20"/>
          <w:szCs w:val="20"/>
          <w:lang w:eastAsia="zh-CN"/>
        </w:rPr>
      </w:pPr>
      <w:r w:rsidRPr="00844DBD">
        <w:rPr>
          <w:rFonts w:ascii="Verdana" w:eastAsia="SimSun" w:hAnsi="Verdana" w:cs="Verdana"/>
          <w:sz w:val="20"/>
          <w:szCs w:val="20"/>
          <w:lang w:eastAsia="zh-CN"/>
        </w:rPr>
        <w:t>April-</w:t>
      </w:r>
      <w:r w:rsidR="0014054C">
        <w:rPr>
          <w:rFonts w:ascii="Verdana" w:eastAsia="SimSun" w:hAnsi="Verdana" w:cs="Verdana"/>
          <w:sz w:val="20"/>
          <w:szCs w:val="20"/>
          <w:lang w:eastAsia="zh-CN"/>
        </w:rPr>
        <w:t>May</w:t>
      </w:r>
      <w:r w:rsidRPr="00844DBD">
        <w:rPr>
          <w:rFonts w:ascii="Verdana" w:eastAsia="SimSun" w:hAnsi="Verdana" w:cs="Verdana"/>
          <w:sz w:val="20"/>
          <w:szCs w:val="20"/>
          <w:lang w:eastAsia="zh-CN"/>
        </w:rPr>
        <w:t xml:space="preserve"> Functional Committee reviews Sub-plan;</w:t>
      </w:r>
    </w:p>
    <w:p w14:paraId="193CFD0A" w14:textId="01949938" w:rsidR="001120A7" w:rsidRPr="00844DBD" w:rsidRDefault="0014054C" w:rsidP="00E53B07">
      <w:pPr>
        <w:numPr>
          <w:ilvl w:val="0"/>
          <w:numId w:val="9"/>
        </w:num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June</w:t>
      </w:r>
      <w:r w:rsidR="001120A7" w:rsidRPr="00844DBD">
        <w:rPr>
          <w:rFonts w:ascii="Verdana" w:eastAsia="SimSun" w:hAnsi="Verdana" w:cs="Verdana"/>
          <w:sz w:val="20"/>
          <w:szCs w:val="20"/>
          <w:lang w:eastAsia="zh-CN"/>
        </w:rPr>
        <w:t xml:space="preserve"> </w:t>
      </w:r>
      <w:r w:rsidR="0059340B">
        <w:rPr>
          <w:rFonts w:ascii="Verdana" w:eastAsia="SimSun" w:hAnsi="Verdana" w:cs="Verdana"/>
          <w:sz w:val="20"/>
          <w:szCs w:val="20"/>
          <w:lang w:eastAsia="zh-CN"/>
        </w:rPr>
        <w:t xml:space="preserve">- </w:t>
      </w:r>
      <w:r w:rsidR="001120A7" w:rsidRPr="00844DBD">
        <w:rPr>
          <w:rFonts w:ascii="Verdana" w:eastAsia="SimSun" w:hAnsi="Verdana" w:cs="Verdana"/>
          <w:sz w:val="20"/>
          <w:szCs w:val="20"/>
          <w:lang w:eastAsia="zh-CN"/>
        </w:rPr>
        <w:t>Draft amendments submitted to DDMG for consideration and</w:t>
      </w:r>
      <w:r w:rsidR="001120A7">
        <w:rPr>
          <w:rFonts w:ascii="Verdana" w:eastAsia="SimSun" w:hAnsi="Verdana" w:cs="Verdana"/>
          <w:sz w:val="20"/>
          <w:szCs w:val="20"/>
          <w:lang w:eastAsia="zh-CN"/>
        </w:rPr>
        <w:t xml:space="preserve"> </w:t>
      </w:r>
      <w:r w:rsidR="001120A7" w:rsidRPr="00844DBD">
        <w:rPr>
          <w:rFonts w:ascii="Verdana" w:eastAsia="SimSun" w:hAnsi="Verdana" w:cs="Verdana"/>
          <w:sz w:val="20"/>
          <w:szCs w:val="20"/>
          <w:lang w:eastAsia="zh-CN"/>
        </w:rPr>
        <w:t>approval;</w:t>
      </w:r>
    </w:p>
    <w:p w14:paraId="53C43489" w14:textId="26B23214" w:rsidR="001120A7" w:rsidRDefault="0014054C" w:rsidP="00E53B07">
      <w:pPr>
        <w:numPr>
          <w:ilvl w:val="0"/>
          <w:numId w:val="9"/>
        </w:num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July</w:t>
      </w:r>
      <w:r w:rsidR="001120A7" w:rsidRPr="00844DBD">
        <w:rPr>
          <w:rFonts w:ascii="Verdana" w:eastAsia="SimSun" w:hAnsi="Verdana" w:cs="Verdana"/>
          <w:sz w:val="20"/>
          <w:szCs w:val="20"/>
          <w:lang w:eastAsia="zh-CN"/>
        </w:rPr>
        <w:t xml:space="preserve"> </w:t>
      </w:r>
      <w:r w:rsidR="0059340B">
        <w:rPr>
          <w:rFonts w:ascii="Verdana" w:eastAsia="SimSun" w:hAnsi="Verdana" w:cs="Verdana"/>
          <w:sz w:val="20"/>
          <w:szCs w:val="20"/>
          <w:lang w:eastAsia="zh-CN"/>
        </w:rPr>
        <w:t xml:space="preserve">- </w:t>
      </w:r>
      <w:r w:rsidR="001120A7" w:rsidRPr="00844DBD">
        <w:rPr>
          <w:rFonts w:ascii="Verdana" w:eastAsia="SimSun" w:hAnsi="Verdana" w:cs="Verdana"/>
          <w:sz w:val="20"/>
          <w:szCs w:val="20"/>
          <w:lang w:eastAsia="zh-CN"/>
        </w:rPr>
        <w:t>Approved amendments (or new sub-plans if appropriate) are</w:t>
      </w:r>
      <w:r w:rsidR="001120A7">
        <w:rPr>
          <w:rFonts w:ascii="Verdana" w:eastAsia="SimSun" w:hAnsi="Verdana" w:cs="Verdana"/>
          <w:sz w:val="20"/>
          <w:szCs w:val="20"/>
          <w:lang w:eastAsia="zh-CN"/>
        </w:rPr>
        <w:t xml:space="preserve"> </w:t>
      </w:r>
      <w:r w:rsidR="001120A7" w:rsidRPr="00844DBD">
        <w:rPr>
          <w:rFonts w:ascii="Verdana" w:eastAsia="SimSun" w:hAnsi="Verdana" w:cs="Verdana"/>
          <w:sz w:val="20"/>
          <w:szCs w:val="20"/>
          <w:lang w:eastAsia="zh-CN"/>
        </w:rPr>
        <w:t>disseminated to all stakeholders.</w:t>
      </w:r>
    </w:p>
    <w:p w14:paraId="292045AF" w14:textId="77777777" w:rsidR="001120A7" w:rsidRPr="00844DBD" w:rsidRDefault="001120A7" w:rsidP="00A12A7B">
      <w:pPr>
        <w:autoSpaceDE w:val="0"/>
        <w:autoSpaceDN w:val="0"/>
        <w:adjustRightInd w:val="0"/>
        <w:ind w:left="360"/>
        <w:jc w:val="both"/>
        <w:rPr>
          <w:rFonts w:ascii="Verdana" w:eastAsia="SimSun" w:hAnsi="Verdana" w:cs="Verdana"/>
          <w:sz w:val="20"/>
          <w:szCs w:val="20"/>
          <w:lang w:eastAsia="zh-CN"/>
        </w:rPr>
      </w:pPr>
    </w:p>
    <w:p w14:paraId="561E2337" w14:textId="3ECE4502" w:rsidR="00D133EE" w:rsidRPr="000179FA" w:rsidRDefault="001120A7" w:rsidP="00A12A7B">
      <w:pPr>
        <w:autoSpaceDE w:val="0"/>
        <w:autoSpaceDN w:val="0"/>
        <w:adjustRightInd w:val="0"/>
        <w:jc w:val="both"/>
        <w:rPr>
          <w:rFonts w:ascii="Verdana" w:hAnsi="Verdana"/>
          <w:sz w:val="20"/>
          <w:szCs w:val="20"/>
        </w:rPr>
      </w:pPr>
      <w:r w:rsidRPr="00844DBD">
        <w:rPr>
          <w:rFonts w:ascii="Verdana" w:eastAsia="SimSun" w:hAnsi="Verdana" w:cs="Verdana"/>
          <w:sz w:val="20"/>
          <w:szCs w:val="20"/>
          <w:lang w:eastAsia="zh-CN"/>
        </w:rPr>
        <w:t xml:space="preserve">The effectiveness of the DDMP and Sub-plans shall be reviewed </w:t>
      </w:r>
      <w:r w:rsidR="00F17E26">
        <w:rPr>
          <w:rFonts w:ascii="Verdana" w:eastAsia="SimSun" w:hAnsi="Verdana" w:cs="Verdana"/>
          <w:sz w:val="20"/>
          <w:szCs w:val="20"/>
          <w:lang w:eastAsia="zh-CN"/>
        </w:rPr>
        <w:t xml:space="preserve">and assessed </w:t>
      </w:r>
      <w:r w:rsidRPr="00844DBD">
        <w:rPr>
          <w:rFonts w:ascii="Verdana" w:eastAsia="SimSun" w:hAnsi="Verdana" w:cs="Verdana"/>
          <w:sz w:val="20"/>
          <w:szCs w:val="20"/>
          <w:lang w:eastAsia="zh-CN"/>
        </w:rPr>
        <w:t xml:space="preserve">against the </w:t>
      </w:r>
      <w:r w:rsidR="00A87793">
        <w:rPr>
          <w:rFonts w:ascii="Verdana" w:eastAsia="SimSun" w:hAnsi="Verdana" w:cs="Verdana"/>
          <w:sz w:val="20"/>
          <w:szCs w:val="20"/>
          <w:lang w:eastAsia="zh-CN"/>
        </w:rPr>
        <w:t>I</w:t>
      </w:r>
      <w:r w:rsidR="0021048D">
        <w:rPr>
          <w:rFonts w:ascii="Verdana" w:eastAsia="SimSun" w:hAnsi="Verdana" w:cs="Verdana"/>
          <w:sz w:val="20"/>
          <w:szCs w:val="20"/>
          <w:lang w:eastAsia="zh-CN"/>
        </w:rPr>
        <w:t>nspector-</w:t>
      </w:r>
      <w:r w:rsidR="00A87793">
        <w:rPr>
          <w:rFonts w:ascii="Verdana" w:eastAsia="SimSun" w:hAnsi="Verdana" w:cs="Verdana"/>
          <w:sz w:val="20"/>
          <w:szCs w:val="20"/>
          <w:lang w:eastAsia="zh-CN"/>
        </w:rPr>
        <w:t>General Emergency Management (IGEM)</w:t>
      </w:r>
      <w:r w:rsidR="00F17E26">
        <w:rPr>
          <w:rFonts w:ascii="Verdana" w:eastAsia="SimSun" w:hAnsi="Verdana" w:cs="Verdana"/>
          <w:sz w:val="20"/>
          <w:szCs w:val="20"/>
          <w:lang w:eastAsia="zh-CN"/>
        </w:rPr>
        <w:t xml:space="preserve"> </w:t>
      </w:r>
      <w:hyperlink r:id="rId55" w:history="1">
        <w:r w:rsidR="000179FA" w:rsidRPr="000179FA">
          <w:rPr>
            <w:rStyle w:val="Hyperlink"/>
            <w:rFonts w:ascii="Verdana" w:hAnsi="Verdana"/>
            <w:sz w:val="20"/>
            <w:szCs w:val="20"/>
          </w:rPr>
          <w:t>Standard for Disaster Management in Queensland</w:t>
        </w:r>
      </w:hyperlink>
    </w:p>
    <w:p w14:paraId="7A0D1C59" w14:textId="77777777" w:rsidR="000179FA" w:rsidRPr="000179FA" w:rsidRDefault="000179FA" w:rsidP="00A12A7B">
      <w:pPr>
        <w:autoSpaceDE w:val="0"/>
        <w:autoSpaceDN w:val="0"/>
        <w:adjustRightInd w:val="0"/>
        <w:jc w:val="both"/>
        <w:rPr>
          <w:rFonts w:ascii="Verdana" w:eastAsia="SimSun" w:hAnsi="Verdana" w:cs="Verdana"/>
          <w:sz w:val="20"/>
          <w:szCs w:val="20"/>
          <w:lang w:eastAsia="zh-CN"/>
        </w:rPr>
      </w:pPr>
    </w:p>
    <w:p w14:paraId="5D39CA3F" w14:textId="77777777" w:rsidR="001120A7" w:rsidRPr="00844DBD" w:rsidRDefault="001120A7" w:rsidP="00A12A7B">
      <w:pPr>
        <w:autoSpaceDE w:val="0"/>
        <w:autoSpaceDN w:val="0"/>
        <w:adjustRightInd w:val="0"/>
        <w:jc w:val="both"/>
        <w:rPr>
          <w:rFonts w:ascii="Verdana" w:eastAsia="SimSun" w:hAnsi="Verdana" w:cs="Verdana"/>
          <w:sz w:val="20"/>
          <w:szCs w:val="20"/>
          <w:lang w:eastAsia="zh-CN"/>
        </w:rPr>
      </w:pPr>
    </w:p>
    <w:p w14:paraId="0D10C7DA" w14:textId="77777777" w:rsidR="001120A7" w:rsidRDefault="001120A7" w:rsidP="00A12A7B">
      <w:pPr>
        <w:autoSpaceDE w:val="0"/>
        <w:autoSpaceDN w:val="0"/>
        <w:adjustRightInd w:val="0"/>
        <w:jc w:val="both"/>
        <w:rPr>
          <w:rFonts w:ascii="Verdana" w:eastAsia="SimSun" w:hAnsi="Verdana" w:cs="Verdana"/>
          <w:sz w:val="20"/>
          <w:szCs w:val="20"/>
          <w:lang w:eastAsia="zh-CN"/>
        </w:rPr>
      </w:pPr>
      <w:r w:rsidRPr="00844DBD">
        <w:rPr>
          <w:rFonts w:ascii="Verdana" w:eastAsia="SimSun" w:hAnsi="Verdana" w:cs="Verdana"/>
          <w:sz w:val="20"/>
          <w:szCs w:val="20"/>
          <w:lang w:eastAsia="zh-CN"/>
        </w:rPr>
        <w:t>The DDMP and Sub-plans may be reviewed at any other time should it become</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apparent that urgent amendment is required to effect the operational effectiveness of</w:t>
      </w:r>
      <w:r w:rsidR="00180169">
        <w:rPr>
          <w:rFonts w:ascii="Verdana" w:eastAsia="SimSun" w:hAnsi="Verdana" w:cs="Verdana"/>
          <w:sz w:val="20"/>
          <w:szCs w:val="20"/>
          <w:lang w:eastAsia="zh-CN"/>
        </w:rPr>
        <w:t xml:space="preserve"> </w:t>
      </w:r>
      <w:r w:rsidRPr="00844DBD">
        <w:rPr>
          <w:rFonts w:ascii="Verdana" w:eastAsia="SimSun" w:hAnsi="Verdana" w:cs="Verdana"/>
          <w:sz w:val="20"/>
          <w:szCs w:val="20"/>
          <w:lang w:eastAsia="zh-CN"/>
        </w:rPr>
        <w:t>DDMG activities.</w:t>
      </w:r>
    </w:p>
    <w:p w14:paraId="57CFBE6D" w14:textId="77777777" w:rsidR="00E716AB" w:rsidRDefault="00E716AB" w:rsidP="00E716AB">
      <w:pPr>
        <w:autoSpaceDE w:val="0"/>
        <w:autoSpaceDN w:val="0"/>
        <w:adjustRightInd w:val="0"/>
        <w:jc w:val="center"/>
        <w:rPr>
          <w:rFonts w:ascii="Verdana" w:eastAsia="SimSun" w:hAnsi="Verdana" w:cs="Verdana"/>
          <w:sz w:val="20"/>
          <w:szCs w:val="20"/>
          <w:lang w:eastAsia="zh-CN"/>
        </w:rPr>
      </w:pPr>
    </w:p>
    <w:p w14:paraId="57C93955" w14:textId="77777777" w:rsidR="00300361" w:rsidRPr="00A511D4" w:rsidRDefault="00E716AB" w:rsidP="00300361">
      <w:pPr>
        <w:rPr>
          <w:rFonts w:ascii="Verdana" w:eastAsia="SimSun" w:hAnsi="Verdana"/>
          <w:b/>
          <w:bCs/>
          <w:color w:val="1F3864"/>
          <w:sz w:val="20"/>
          <w:szCs w:val="20"/>
          <w:lang w:eastAsia="zh-CN"/>
        </w:rPr>
      </w:pPr>
      <w:bookmarkStart w:id="148" w:name="External_Assessment"/>
      <w:r w:rsidRPr="00A511D4">
        <w:rPr>
          <w:rFonts w:ascii="Verdana" w:eastAsia="SimSun" w:hAnsi="Verdana"/>
          <w:b/>
          <w:bCs/>
          <w:color w:val="1F3864"/>
          <w:sz w:val="20"/>
          <w:szCs w:val="20"/>
          <w:lang w:eastAsia="zh-CN"/>
        </w:rPr>
        <w:t>External Assessment</w:t>
      </w:r>
    </w:p>
    <w:bookmarkEnd w:id="148"/>
    <w:p w14:paraId="5DA954A2" w14:textId="77777777" w:rsidR="00733A1A" w:rsidRPr="00ED67AB" w:rsidRDefault="00733A1A" w:rsidP="00300361">
      <w:pPr>
        <w:rPr>
          <w:rFonts w:eastAsia="SimSun"/>
          <w:b/>
          <w:bCs/>
          <w:color w:val="1F497D"/>
          <w:sz w:val="25"/>
          <w:szCs w:val="25"/>
          <w:lang w:eastAsia="zh-CN"/>
        </w:rPr>
      </w:pPr>
    </w:p>
    <w:p w14:paraId="4420B420" w14:textId="77777777" w:rsidR="00300361" w:rsidRPr="0043309A" w:rsidRDefault="00300361" w:rsidP="00A12A7B">
      <w:pPr>
        <w:autoSpaceDE w:val="0"/>
        <w:autoSpaceDN w:val="0"/>
        <w:adjustRightInd w:val="0"/>
        <w:jc w:val="both"/>
        <w:rPr>
          <w:rFonts w:ascii="Verdana" w:eastAsia="SimSun" w:hAnsi="Verdana" w:cs="Verdana"/>
          <w:sz w:val="20"/>
          <w:szCs w:val="20"/>
          <w:lang w:eastAsia="zh-CN"/>
        </w:rPr>
      </w:pPr>
      <w:r w:rsidRPr="0043309A">
        <w:rPr>
          <w:rFonts w:ascii="Verdana" w:eastAsia="SimSun" w:hAnsi="Verdana" w:cs="Verdana"/>
          <w:sz w:val="20"/>
          <w:szCs w:val="20"/>
          <w:lang w:eastAsia="zh-CN"/>
        </w:rPr>
        <w:t>The Inspect</w:t>
      </w:r>
      <w:r w:rsidR="0043309A">
        <w:rPr>
          <w:rFonts w:ascii="Verdana" w:eastAsia="SimSun" w:hAnsi="Verdana" w:cs="Verdana"/>
          <w:sz w:val="20"/>
          <w:szCs w:val="20"/>
          <w:lang w:eastAsia="zh-CN"/>
        </w:rPr>
        <w:t>or-General Emergency Manageme</w:t>
      </w:r>
      <w:r w:rsidR="0021048D">
        <w:rPr>
          <w:rFonts w:ascii="Verdana" w:eastAsia="SimSun" w:hAnsi="Verdana" w:cs="Verdana"/>
          <w:sz w:val="20"/>
          <w:szCs w:val="20"/>
          <w:lang w:eastAsia="zh-CN"/>
        </w:rPr>
        <w:t>nt</w:t>
      </w:r>
      <w:r w:rsidR="0043309A">
        <w:rPr>
          <w:rFonts w:ascii="Verdana" w:eastAsia="SimSun" w:hAnsi="Verdana" w:cs="Verdana"/>
          <w:sz w:val="20"/>
          <w:szCs w:val="20"/>
          <w:lang w:eastAsia="zh-CN"/>
        </w:rPr>
        <w:t xml:space="preserve"> </w:t>
      </w:r>
      <w:r w:rsidRPr="0043309A">
        <w:rPr>
          <w:rFonts w:ascii="Verdana" w:eastAsia="SimSun" w:hAnsi="Verdana" w:cs="Verdana"/>
          <w:sz w:val="20"/>
          <w:szCs w:val="20"/>
          <w:lang w:eastAsia="zh-CN"/>
        </w:rPr>
        <w:t>is responsible for providing the Premier, Government and people of Queensland an assurance of public safety</w:t>
      </w:r>
      <w:r w:rsidR="0093443B">
        <w:rPr>
          <w:rFonts w:ascii="Verdana" w:eastAsia="SimSun" w:hAnsi="Verdana" w:cs="Verdana"/>
          <w:sz w:val="20"/>
          <w:szCs w:val="20"/>
          <w:lang w:eastAsia="zh-CN"/>
        </w:rPr>
        <w:t>. This is achieved through</w:t>
      </w:r>
      <w:r w:rsidRPr="0043309A">
        <w:rPr>
          <w:rFonts w:ascii="Verdana" w:eastAsia="SimSun" w:hAnsi="Verdana" w:cs="Verdana"/>
          <w:sz w:val="20"/>
          <w:szCs w:val="20"/>
          <w:lang w:eastAsia="zh-CN"/>
        </w:rPr>
        <w:t xml:space="preserve"> the establishment and implementation of an assurance framework to direct, guide and focus work of all agencies, across all tiers of Government to the desired outcomes of the disaster and emergency management arrangements for Queensland.</w:t>
      </w:r>
    </w:p>
    <w:p w14:paraId="35AB1155" w14:textId="77777777" w:rsidR="00300361" w:rsidRPr="00300361" w:rsidRDefault="00300361" w:rsidP="00A12A7B">
      <w:pPr>
        <w:autoSpaceDE w:val="0"/>
        <w:autoSpaceDN w:val="0"/>
        <w:adjustRightInd w:val="0"/>
        <w:jc w:val="both"/>
        <w:rPr>
          <w:rFonts w:ascii="Verdana" w:eastAsia="SimSun" w:hAnsi="Verdana" w:cs="Verdana"/>
          <w:sz w:val="20"/>
          <w:szCs w:val="20"/>
          <w:lang w:eastAsia="zh-CN"/>
        </w:rPr>
      </w:pPr>
    </w:p>
    <w:p w14:paraId="7EC4BE52" w14:textId="77777777" w:rsidR="00300361" w:rsidRDefault="00300361" w:rsidP="00A12A7B">
      <w:pPr>
        <w:autoSpaceDE w:val="0"/>
        <w:autoSpaceDN w:val="0"/>
        <w:adjustRightInd w:val="0"/>
        <w:jc w:val="both"/>
        <w:rPr>
          <w:rFonts w:ascii="Verdana" w:eastAsia="SimSun" w:hAnsi="Verdana" w:cs="Verdana"/>
          <w:sz w:val="20"/>
          <w:szCs w:val="20"/>
          <w:lang w:eastAsia="zh-CN"/>
        </w:rPr>
      </w:pPr>
      <w:r w:rsidRPr="00300361">
        <w:rPr>
          <w:rFonts w:ascii="Verdana" w:eastAsia="SimSun" w:hAnsi="Verdana" w:cs="Verdana"/>
          <w:sz w:val="20"/>
          <w:szCs w:val="20"/>
          <w:lang w:eastAsia="zh-CN"/>
        </w:rPr>
        <w:t>The Office of the Inspector-General Emergency Management supports the IGEM through planning, developing and conducting a range of review and assessment projects consulting stakeholders, to enable confidence in Queensland’s disaster and emergency management arrangements.</w:t>
      </w:r>
    </w:p>
    <w:p w14:paraId="5CC644D3" w14:textId="77777777" w:rsidR="00300361" w:rsidRDefault="00300361" w:rsidP="00A12A7B">
      <w:pPr>
        <w:autoSpaceDE w:val="0"/>
        <w:autoSpaceDN w:val="0"/>
        <w:adjustRightInd w:val="0"/>
        <w:jc w:val="both"/>
        <w:rPr>
          <w:rFonts w:ascii="Verdana" w:eastAsia="SimSun" w:hAnsi="Verdana" w:cs="Verdana"/>
          <w:sz w:val="20"/>
          <w:szCs w:val="20"/>
          <w:lang w:eastAsia="zh-CN"/>
        </w:rPr>
      </w:pPr>
    </w:p>
    <w:p w14:paraId="3D4B485D" w14:textId="77777777" w:rsidR="00300361" w:rsidRPr="00300361" w:rsidRDefault="00300361" w:rsidP="00A12A7B">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The Emergency Management Assurance Framework</w:t>
      </w:r>
      <w:r w:rsidR="0043309A">
        <w:rPr>
          <w:rFonts w:ascii="Verdana" w:eastAsia="SimSun" w:hAnsi="Verdana" w:cs="Verdana"/>
          <w:sz w:val="20"/>
          <w:szCs w:val="20"/>
          <w:lang w:eastAsia="zh-CN"/>
        </w:rPr>
        <w:t xml:space="preserve"> (the Framework)</w:t>
      </w:r>
      <w:r>
        <w:rPr>
          <w:rFonts w:ascii="Verdana" w:eastAsia="SimSun" w:hAnsi="Verdana" w:cs="Verdana"/>
          <w:sz w:val="20"/>
          <w:szCs w:val="20"/>
          <w:lang w:eastAsia="zh-CN"/>
        </w:rPr>
        <w:t xml:space="preserve"> has been established by IGEM to </w:t>
      </w:r>
      <w:r w:rsidRPr="00300361">
        <w:rPr>
          <w:rFonts w:ascii="Verdana" w:eastAsia="SimSun" w:hAnsi="Verdana" w:cs="Verdana"/>
          <w:sz w:val="20"/>
          <w:szCs w:val="20"/>
          <w:lang w:eastAsia="zh-CN"/>
        </w:rPr>
        <w:t>support accountability and build consistency across all levels of the disaster management arrangements and reinforces a shared responsibility for delivering better disaster management outcomes for the community.</w:t>
      </w:r>
    </w:p>
    <w:p w14:paraId="0C23FF57" w14:textId="77777777" w:rsidR="00300361" w:rsidRDefault="00300361" w:rsidP="00A12A7B">
      <w:pPr>
        <w:autoSpaceDE w:val="0"/>
        <w:autoSpaceDN w:val="0"/>
        <w:adjustRightInd w:val="0"/>
        <w:jc w:val="both"/>
        <w:rPr>
          <w:rFonts w:ascii="Verdana" w:eastAsia="SimSun" w:hAnsi="Verdana" w:cs="Verdana"/>
          <w:sz w:val="20"/>
          <w:szCs w:val="20"/>
          <w:lang w:eastAsia="zh-CN"/>
        </w:rPr>
      </w:pPr>
    </w:p>
    <w:p w14:paraId="5C076121" w14:textId="73256D5E" w:rsidR="00300361" w:rsidRDefault="00300361" w:rsidP="00A12A7B">
      <w:pPr>
        <w:autoSpaceDE w:val="0"/>
        <w:autoSpaceDN w:val="0"/>
        <w:adjustRightInd w:val="0"/>
        <w:jc w:val="both"/>
        <w:rPr>
          <w:rFonts w:ascii="Verdana" w:eastAsia="SimSun" w:hAnsi="Verdana" w:cs="Verdana"/>
          <w:sz w:val="20"/>
          <w:szCs w:val="20"/>
          <w:lang w:eastAsia="zh-CN"/>
        </w:rPr>
      </w:pPr>
      <w:r w:rsidRPr="00300361">
        <w:rPr>
          <w:rFonts w:ascii="Verdana" w:eastAsia="SimSun" w:hAnsi="Verdana" w:cs="Verdana"/>
          <w:sz w:val="20"/>
          <w:szCs w:val="20"/>
          <w:lang w:eastAsia="zh-CN"/>
        </w:rPr>
        <w:t xml:space="preserve">The framework establishes the </w:t>
      </w:r>
      <w:hyperlink r:id="rId56" w:history="1">
        <w:r w:rsidRPr="00300361">
          <w:rPr>
            <w:rFonts w:ascii="Verdana" w:eastAsia="SimSun" w:hAnsi="Verdana" w:cs="Verdana"/>
            <w:sz w:val="20"/>
            <w:szCs w:val="20"/>
            <w:lang w:eastAsia="zh-CN"/>
          </w:rPr>
          <w:t>Standard for Disaster Management</w:t>
        </w:r>
        <w:r w:rsidR="00A91B70">
          <w:rPr>
            <w:rFonts w:ascii="Verdana" w:eastAsia="SimSun" w:hAnsi="Verdana" w:cs="Verdana"/>
            <w:sz w:val="20"/>
            <w:szCs w:val="20"/>
            <w:lang w:eastAsia="zh-CN"/>
          </w:rPr>
          <w:t xml:space="preserve"> i</w:t>
        </w:r>
        <w:r w:rsidRPr="00300361">
          <w:rPr>
            <w:rFonts w:ascii="Verdana" w:eastAsia="SimSun" w:hAnsi="Verdana" w:cs="Verdana"/>
            <w:sz w:val="20"/>
            <w:szCs w:val="20"/>
            <w:lang w:eastAsia="zh-CN"/>
          </w:rPr>
          <w:t>n Queensland</w:t>
        </w:r>
      </w:hyperlink>
      <w:r w:rsidRPr="00300361">
        <w:rPr>
          <w:rFonts w:ascii="Verdana" w:eastAsia="SimSun" w:hAnsi="Verdana" w:cs="Verdana"/>
          <w:sz w:val="20"/>
          <w:szCs w:val="20"/>
          <w:lang w:eastAsia="zh-CN"/>
        </w:rPr>
        <w:t xml:space="preserve"> and is founded on six shared responsibilities, good practice guidance and clear accountabilities. </w:t>
      </w:r>
    </w:p>
    <w:p w14:paraId="2226157E" w14:textId="77777777" w:rsidR="00300361" w:rsidRPr="00300361" w:rsidRDefault="00300361" w:rsidP="00A12A7B">
      <w:pPr>
        <w:autoSpaceDE w:val="0"/>
        <w:autoSpaceDN w:val="0"/>
        <w:adjustRightInd w:val="0"/>
        <w:jc w:val="both"/>
        <w:rPr>
          <w:rFonts w:ascii="Verdana" w:eastAsia="SimSun" w:hAnsi="Verdana" w:cs="Verdana"/>
          <w:sz w:val="20"/>
          <w:szCs w:val="20"/>
          <w:lang w:eastAsia="zh-CN"/>
        </w:rPr>
      </w:pPr>
      <w:r w:rsidRPr="00300361">
        <w:rPr>
          <w:rFonts w:ascii="Verdana" w:eastAsia="SimSun" w:hAnsi="Verdana" w:cs="Verdana"/>
          <w:sz w:val="20"/>
          <w:szCs w:val="20"/>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w:t>
      </w:r>
      <w:r w:rsidR="00FD12C6">
        <w:rPr>
          <w:rFonts w:ascii="Verdana" w:eastAsia="SimSun" w:hAnsi="Verdana" w:cs="Verdana"/>
          <w:sz w:val="20"/>
          <w:szCs w:val="20"/>
          <w:lang w:eastAsia="zh-CN"/>
        </w:rPr>
        <w:t xml:space="preserve"> IGEM.</w:t>
      </w:r>
      <w:r w:rsidRPr="00300361">
        <w:rPr>
          <w:rFonts w:ascii="Verdana" w:eastAsia="SimSun" w:hAnsi="Verdana" w:cs="Verdana"/>
          <w:sz w:val="20"/>
          <w:szCs w:val="20"/>
          <w:lang w:eastAsia="zh-CN"/>
        </w:rPr>
        <w:t xml:space="preserve"> </w:t>
      </w:r>
    </w:p>
    <w:p w14:paraId="2A1348D5" w14:textId="77777777" w:rsidR="00300361" w:rsidRDefault="00300361" w:rsidP="00A12A7B">
      <w:pPr>
        <w:autoSpaceDE w:val="0"/>
        <w:autoSpaceDN w:val="0"/>
        <w:adjustRightInd w:val="0"/>
        <w:jc w:val="both"/>
        <w:rPr>
          <w:rFonts w:ascii="Verdana" w:eastAsia="SimSun" w:hAnsi="Verdana" w:cs="Verdana"/>
          <w:sz w:val="20"/>
          <w:szCs w:val="20"/>
          <w:lang w:eastAsia="zh-CN"/>
        </w:rPr>
      </w:pPr>
      <w:r w:rsidRPr="00300361">
        <w:rPr>
          <w:rFonts w:ascii="Verdana" w:eastAsia="SimSun" w:hAnsi="Verdana" w:cs="Verdana"/>
          <w:sz w:val="20"/>
          <w:szCs w:val="20"/>
          <w:lang w:eastAsia="zh-CN"/>
        </w:rPr>
        <w:lastRenderedPageBreak/>
        <w:t xml:space="preserve">IGEM utilise the </w:t>
      </w:r>
      <w:r w:rsidR="00FD12C6">
        <w:rPr>
          <w:rFonts w:ascii="Verdana" w:eastAsia="SimSun" w:hAnsi="Verdana" w:cs="Verdana"/>
          <w:sz w:val="20"/>
          <w:szCs w:val="20"/>
          <w:lang w:eastAsia="zh-CN"/>
        </w:rPr>
        <w:t>F</w:t>
      </w:r>
      <w:r w:rsidRPr="00300361">
        <w:rPr>
          <w:rFonts w:ascii="Verdana" w:eastAsia="SimSun" w:hAnsi="Verdana" w:cs="Verdana"/>
          <w:sz w:val="20"/>
          <w:szCs w:val="20"/>
          <w:lang w:eastAsia="zh-CN"/>
        </w:rPr>
        <w:t xml:space="preserve">ramework and the </w:t>
      </w:r>
      <w:r w:rsidR="00FD12C6">
        <w:rPr>
          <w:rFonts w:ascii="Verdana" w:eastAsia="SimSun" w:hAnsi="Verdana" w:cs="Verdana"/>
          <w:sz w:val="20"/>
          <w:szCs w:val="20"/>
          <w:lang w:eastAsia="zh-CN"/>
        </w:rPr>
        <w:t>S</w:t>
      </w:r>
      <w:r w:rsidRPr="00300361">
        <w:rPr>
          <w:rFonts w:ascii="Verdana" w:eastAsia="SimSun" w:hAnsi="Verdana" w:cs="Verdana"/>
          <w:sz w:val="20"/>
          <w:szCs w:val="20"/>
          <w:lang w:eastAsia="zh-CN"/>
        </w:rPr>
        <w:t>tandard to continually conduct assurance activities around the disaster management operations of disaster management group</w:t>
      </w:r>
      <w:r>
        <w:rPr>
          <w:rFonts w:ascii="Verdana" w:eastAsia="SimSun" w:hAnsi="Verdana" w:cs="Verdana"/>
          <w:sz w:val="20"/>
          <w:szCs w:val="20"/>
          <w:lang w:eastAsia="zh-CN"/>
        </w:rPr>
        <w:t xml:space="preserve">s </w:t>
      </w:r>
      <w:r w:rsidR="00892381">
        <w:rPr>
          <w:rFonts w:ascii="Verdana" w:eastAsia="SimSun" w:hAnsi="Verdana" w:cs="Verdana"/>
          <w:sz w:val="20"/>
          <w:szCs w:val="20"/>
          <w:lang w:eastAsia="zh-CN"/>
        </w:rPr>
        <w:t>to ensure quality and continuous improvement.</w:t>
      </w:r>
    </w:p>
    <w:p w14:paraId="40DDE6D9" w14:textId="77777777" w:rsidR="00520F09" w:rsidRDefault="00520F09" w:rsidP="00A12A7B">
      <w:pPr>
        <w:autoSpaceDE w:val="0"/>
        <w:autoSpaceDN w:val="0"/>
        <w:adjustRightInd w:val="0"/>
        <w:jc w:val="both"/>
        <w:rPr>
          <w:rFonts w:ascii="Verdana" w:eastAsia="SimSun" w:hAnsi="Verdana" w:cs="Verdana"/>
          <w:sz w:val="20"/>
          <w:szCs w:val="20"/>
          <w:lang w:eastAsia="zh-CN"/>
        </w:rPr>
      </w:pPr>
    </w:p>
    <w:p w14:paraId="1BEDFA03" w14:textId="77777777" w:rsidR="00520F09" w:rsidRDefault="00520F09" w:rsidP="00A12A7B">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The </w:t>
      </w:r>
      <w:r w:rsidR="00231A73">
        <w:rPr>
          <w:rFonts w:ascii="Verdana" w:eastAsia="SimSun" w:hAnsi="Verdana" w:cs="Verdana"/>
          <w:sz w:val="20"/>
          <w:szCs w:val="20"/>
          <w:lang w:eastAsia="zh-CN"/>
        </w:rPr>
        <w:t>Toowoomba</w:t>
      </w:r>
      <w:r>
        <w:rPr>
          <w:rFonts w:ascii="Verdana" w:eastAsia="SimSun" w:hAnsi="Verdana" w:cs="Verdana"/>
          <w:sz w:val="20"/>
          <w:szCs w:val="20"/>
          <w:lang w:eastAsia="zh-CN"/>
        </w:rPr>
        <w:t xml:space="preserve"> </w:t>
      </w:r>
      <w:r w:rsidR="005E4D0F">
        <w:rPr>
          <w:rFonts w:ascii="Verdana" w:eastAsia="SimSun" w:hAnsi="Verdana" w:cs="Verdana"/>
          <w:sz w:val="20"/>
          <w:szCs w:val="20"/>
          <w:lang w:eastAsia="zh-CN"/>
        </w:rPr>
        <w:t>DDMG</w:t>
      </w:r>
      <w:r>
        <w:rPr>
          <w:rFonts w:ascii="Verdana" w:eastAsia="SimSun" w:hAnsi="Verdana" w:cs="Verdana"/>
          <w:sz w:val="20"/>
          <w:szCs w:val="20"/>
          <w:lang w:eastAsia="zh-CN"/>
        </w:rPr>
        <w:t xml:space="preserve"> will ensure its disaster management operations and planning adhere to the principles of the </w:t>
      </w:r>
      <w:r w:rsidR="00A91B70">
        <w:rPr>
          <w:rFonts w:ascii="Verdana" w:eastAsia="SimSun" w:hAnsi="Verdana" w:cs="Verdana"/>
          <w:sz w:val="20"/>
          <w:szCs w:val="20"/>
          <w:lang w:eastAsia="zh-CN"/>
        </w:rPr>
        <w:t>F</w:t>
      </w:r>
      <w:r>
        <w:rPr>
          <w:rFonts w:ascii="Verdana" w:eastAsia="SimSun" w:hAnsi="Verdana" w:cs="Verdana"/>
          <w:sz w:val="20"/>
          <w:szCs w:val="20"/>
          <w:lang w:eastAsia="zh-CN"/>
        </w:rPr>
        <w:t xml:space="preserve">ramework and </w:t>
      </w:r>
      <w:r w:rsidR="00A91B70">
        <w:rPr>
          <w:rFonts w:ascii="Verdana" w:eastAsia="SimSun" w:hAnsi="Verdana" w:cs="Verdana"/>
          <w:sz w:val="20"/>
          <w:szCs w:val="20"/>
          <w:lang w:eastAsia="zh-CN"/>
        </w:rPr>
        <w:t>St</w:t>
      </w:r>
      <w:r>
        <w:rPr>
          <w:rFonts w:ascii="Verdana" w:eastAsia="SimSun" w:hAnsi="Verdana" w:cs="Verdana"/>
          <w:sz w:val="20"/>
          <w:szCs w:val="20"/>
          <w:lang w:eastAsia="zh-CN"/>
        </w:rPr>
        <w:t>andard.</w:t>
      </w:r>
    </w:p>
    <w:p w14:paraId="139CFD24" w14:textId="77777777" w:rsidR="00520F09" w:rsidRDefault="00520F09" w:rsidP="00A12A7B">
      <w:pPr>
        <w:autoSpaceDE w:val="0"/>
        <w:autoSpaceDN w:val="0"/>
        <w:adjustRightInd w:val="0"/>
        <w:jc w:val="both"/>
        <w:rPr>
          <w:rFonts w:ascii="Verdana" w:eastAsia="SimSun" w:hAnsi="Verdana" w:cs="Verdana"/>
          <w:sz w:val="20"/>
          <w:szCs w:val="20"/>
          <w:lang w:eastAsia="zh-CN"/>
        </w:rPr>
      </w:pPr>
    </w:p>
    <w:p w14:paraId="27B94308" w14:textId="53987DE5" w:rsidR="000179FA" w:rsidRDefault="00520F09" w:rsidP="000179FA">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Comprehensive information in relation to the requirements and components of the </w:t>
      </w:r>
      <w:r w:rsidR="00FD12C6">
        <w:rPr>
          <w:rFonts w:ascii="Verdana" w:eastAsia="SimSun" w:hAnsi="Verdana" w:cs="Verdana"/>
          <w:sz w:val="20"/>
          <w:szCs w:val="20"/>
          <w:lang w:eastAsia="zh-CN"/>
        </w:rPr>
        <w:t>Framework and the S</w:t>
      </w:r>
      <w:r>
        <w:rPr>
          <w:rFonts w:ascii="Verdana" w:eastAsia="SimSun" w:hAnsi="Verdana" w:cs="Verdana"/>
          <w:sz w:val="20"/>
          <w:szCs w:val="20"/>
          <w:lang w:eastAsia="zh-CN"/>
        </w:rPr>
        <w:t>tandard may be found at;</w:t>
      </w:r>
      <w:r w:rsidR="000179FA">
        <w:rPr>
          <w:rFonts w:ascii="Verdana" w:eastAsia="SimSun" w:hAnsi="Verdana" w:cs="Verdana"/>
          <w:sz w:val="20"/>
          <w:szCs w:val="20"/>
          <w:lang w:eastAsia="zh-CN"/>
        </w:rPr>
        <w:t xml:space="preserve"> </w:t>
      </w:r>
      <w:hyperlink r:id="rId57" w:history="1">
        <w:r w:rsidR="000179FA">
          <w:rPr>
            <w:rStyle w:val="Hyperlink"/>
            <w:rFonts w:ascii="Verdana" w:eastAsia="SimSun" w:hAnsi="Verdana" w:cs="Verdana"/>
            <w:sz w:val="20"/>
            <w:szCs w:val="20"/>
            <w:lang w:eastAsia="zh-CN"/>
          </w:rPr>
          <w:t>Emergency Management Assurance Framework</w:t>
        </w:r>
      </w:hyperlink>
    </w:p>
    <w:p w14:paraId="4F217ACD" w14:textId="77777777" w:rsidR="008E02D9" w:rsidRDefault="008E02D9" w:rsidP="001120A7">
      <w:pPr>
        <w:rPr>
          <w:rFonts w:ascii="Verdana" w:eastAsia="SimSun" w:hAnsi="Verdana"/>
          <w:sz w:val="20"/>
          <w:szCs w:val="20"/>
          <w:lang w:eastAsia="zh-CN"/>
        </w:rPr>
      </w:pPr>
    </w:p>
    <w:p w14:paraId="5270E596" w14:textId="77777777" w:rsidR="001120A7" w:rsidRPr="00A511D4" w:rsidRDefault="001120A7" w:rsidP="001120A7">
      <w:pPr>
        <w:rPr>
          <w:rFonts w:ascii="Verdana" w:eastAsia="SimSun" w:hAnsi="Verdana"/>
          <w:b/>
          <w:bCs/>
          <w:color w:val="1F3864"/>
          <w:sz w:val="20"/>
          <w:szCs w:val="20"/>
          <w:lang w:eastAsia="zh-CN"/>
        </w:rPr>
      </w:pPr>
      <w:bookmarkStart w:id="149" w:name="Review_of_Local_Arrangements"/>
      <w:r w:rsidRPr="00A511D4">
        <w:rPr>
          <w:rFonts w:ascii="Verdana" w:eastAsia="SimSun" w:hAnsi="Verdana"/>
          <w:b/>
          <w:bCs/>
          <w:color w:val="1F3864"/>
          <w:sz w:val="20"/>
          <w:szCs w:val="20"/>
          <w:lang w:eastAsia="zh-CN"/>
        </w:rPr>
        <w:t xml:space="preserve">Review of Local Disaster Management Arrangements </w:t>
      </w:r>
    </w:p>
    <w:bookmarkEnd w:id="149"/>
    <w:p w14:paraId="50248089" w14:textId="77777777" w:rsidR="00733A1A" w:rsidRPr="00ED67AB" w:rsidRDefault="00733A1A" w:rsidP="001120A7">
      <w:pPr>
        <w:rPr>
          <w:rFonts w:eastAsia="SimSun"/>
          <w:b/>
          <w:bCs/>
          <w:color w:val="1F497D"/>
          <w:sz w:val="25"/>
          <w:szCs w:val="25"/>
          <w:lang w:eastAsia="zh-CN"/>
        </w:rPr>
      </w:pPr>
    </w:p>
    <w:p w14:paraId="2363E7D4" w14:textId="77777777" w:rsidR="001120A7" w:rsidRDefault="001120A7" w:rsidP="00A12A7B">
      <w:pPr>
        <w:autoSpaceDE w:val="0"/>
        <w:autoSpaceDN w:val="0"/>
        <w:adjustRightInd w:val="0"/>
        <w:jc w:val="both"/>
        <w:rPr>
          <w:rFonts w:ascii="Verdana" w:eastAsia="SimSun" w:hAnsi="Verdana" w:cs="Verdana"/>
          <w:sz w:val="20"/>
          <w:szCs w:val="20"/>
          <w:lang w:eastAsia="zh-CN"/>
        </w:rPr>
      </w:pPr>
      <w:r w:rsidRPr="00E437E6">
        <w:rPr>
          <w:rFonts w:ascii="Verdana" w:eastAsia="SimSun" w:hAnsi="Verdana" w:cs="Verdana"/>
          <w:sz w:val="20"/>
          <w:szCs w:val="20"/>
          <w:lang w:eastAsia="zh-CN"/>
        </w:rPr>
        <w:t xml:space="preserve">In accordance with </w:t>
      </w:r>
      <w:r w:rsidR="00447907">
        <w:rPr>
          <w:rFonts w:ascii="Verdana" w:eastAsia="SimSun" w:hAnsi="Verdana" w:cs="Verdana"/>
          <w:sz w:val="20"/>
          <w:szCs w:val="20"/>
          <w:lang w:eastAsia="zh-CN"/>
        </w:rPr>
        <w:t>section 23</w:t>
      </w:r>
      <w:r w:rsidR="004F3DA1">
        <w:rPr>
          <w:rFonts w:ascii="Verdana" w:eastAsia="SimSun" w:hAnsi="Verdana" w:cs="Verdana"/>
          <w:sz w:val="20"/>
          <w:szCs w:val="20"/>
          <w:lang w:eastAsia="zh-CN"/>
        </w:rPr>
        <w:t xml:space="preserve"> (d)</w:t>
      </w:r>
      <w:r w:rsidR="00447907">
        <w:rPr>
          <w:rFonts w:ascii="Verdana" w:eastAsia="SimSun" w:hAnsi="Verdana" w:cs="Verdana"/>
          <w:sz w:val="20"/>
          <w:szCs w:val="20"/>
          <w:lang w:eastAsia="zh-CN"/>
        </w:rPr>
        <w:t xml:space="preserve"> of the Act;</w:t>
      </w:r>
      <w:r w:rsidR="00A91B70">
        <w:rPr>
          <w:rFonts w:ascii="Verdana" w:eastAsia="SimSun" w:hAnsi="Verdana" w:cs="Verdana"/>
          <w:sz w:val="20"/>
          <w:szCs w:val="20"/>
          <w:lang w:eastAsia="zh-CN"/>
        </w:rPr>
        <w:t xml:space="preserve"> </w:t>
      </w:r>
      <w:r w:rsidR="003A660A">
        <w:rPr>
          <w:rFonts w:ascii="Verdana" w:eastAsia="SimSun" w:hAnsi="Verdana" w:cs="Verdana"/>
          <w:sz w:val="20"/>
          <w:szCs w:val="20"/>
          <w:lang w:eastAsia="zh-CN"/>
        </w:rPr>
        <w:t xml:space="preserve">the </w:t>
      </w:r>
      <w:r w:rsidR="004F3DA1">
        <w:rPr>
          <w:rFonts w:ascii="Verdana" w:eastAsia="SimSun" w:hAnsi="Verdana" w:cs="Verdana"/>
          <w:sz w:val="20"/>
          <w:szCs w:val="20"/>
          <w:lang w:eastAsia="zh-CN"/>
        </w:rPr>
        <w:t>Queensland Prevention, Preparedness, Response and Recovery Disaster Management Guideline</w:t>
      </w:r>
      <w:r w:rsidR="003A660A">
        <w:rPr>
          <w:rFonts w:ascii="Verdana" w:eastAsia="SimSun" w:hAnsi="Verdana" w:cs="Verdana"/>
          <w:sz w:val="20"/>
          <w:szCs w:val="20"/>
          <w:lang w:eastAsia="zh-CN"/>
        </w:rPr>
        <w:t>, S</w:t>
      </w:r>
      <w:r w:rsidR="00447907">
        <w:rPr>
          <w:rFonts w:ascii="Verdana" w:eastAsia="SimSun" w:hAnsi="Verdana" w:cs="Verdana"/>
          <w:sz w:val="20"/>
          <w:szCs w:val="20"/>
          <w:lang w:eastAsia="zh-CN"/>
        </w:rPr>
        <w:t xml:space="preserve">trategic </w:t>
      </w:r>
      <w:r w:rsidR="003A660A">
        <w:rPr>
          <w:rFonts w:ascii="Verdana" w:eastAsia="SimSun" w:hAnsi="Verdana" w:cs="Verdana"/>
          <w:sz w:val="20"/>
          <w:szCs w:val="20"/>
          <w:lang w:eastAsia="zh-CN"/>
        </w:rPr>
        <w:t>P</w:t>
      </w:r>
      <w:r w:rsidR="00447907">
        <w:rPr>
          <w:rFonts w:ascii="Verdana" w:eastAsia="SimSun" w:hAnsi="Verdana" w:cs="Verdana"/>
          <w:sz w:val="20"/>
          <w:szCs w:val="20"/>
          <w:lang w:eastAsia="zh-CN"/>
        </w:rPr>
        <w:t xml:space="preserve">olicy </w:t>
      </w:r>
      <w:r w:rsidR="004F3DA1">
        <w:rPr>
          <w:rFonts w:ascii="Verdana" w:eastAsia="SimSun" w:hAnsi="Verdana" w:cs="Verdana"/>
          <w:sz w:val="20"/>
          <w:szCs w:val="20"/>
          <w:lang w:eastAsia="zh-CN"/>
        </w:rPr>
        <w:t>Statement</w:t>
      </w:r>
      <w:r w:rsidR="003A660A">
        <w:rPr>
          <w:rFonts w:ascii="Verdana" w:eastAsia="SimSun" w:hAnsi="Verdana" w:cs="Verdana"/>
          <w:sz w:val="20"/>
          <w:szCs w:val="20"/>
          <w:lang w:eastAsia="zh-CN"/>
        </w:rPr>
        <w:t xml:space="preserve"> and E</w:t>
      </w:r>
      <w:r w:rsidR="00447907">
        <w:rPr>
          <w:rFonts w:ascii="Verdana" w:eastAsia="SimSun" w:hAnsi="Verdana" w:cs="Verdana"/>
          <w:sz w:val="20"/>
          <w:szCs w:val="20"/>
          <w:lang w:eastAsia="zh-CN"/>
        </w:rPr>
        <w:t xml:space="preserve">mergency </w:t>
      </w:r>
      <w:r w:rsidR="003A660A">
        <w:rPr>
          <w:rFonts w:ascii="Verdana" w:eastAsia="SimSun" w:hAnsi="Verdana" w:cs="Verdana"/>
          <w:sz w:val="20"/>
          <w:szCs w:val="20"/>
          <w:lang w:eastAsia="zh-CN"/>
        </w:rPr>
        <w:t>M</w:t>
      </w:r>
      <w:r w:rsidR="00447907">
        <w:rPr>
          <w:rFonts w:ascii="Verdana" w:eastAsia="SimSun" w:hAnsi="Verdana" w:cs="Verdana"/>
          <w:sz w:val="20"/>
          <w:szCs w:val="20"/>
          <w:lang w:eastAsia="zh-CN"/>
        </w:rPr>
        <w:t xml:space="preserve">anagement </w:t>
      </w:r>
      <w:r w:rsidR="003A660A">
        <w:rPr>
          <w:rFonts w:ascii="Verdana" w:eastAsia="SimSun" w:hAnsi="Verdana" w:cs="Verdana"/>
          <w:sz w:val="20"/>
          <w:szCs w:val="20"/>
          <w:lang w:eastAsia="zh-CN"/>
        </w:rPr>
        <w:t>A</w:t>
      </w:r>
      <w:r w:rsidR="00447907">
        <w:rPr>
          <w:rFonts w:ascii="Verdana" w:eastAsia="SimSun" w:hAnsi="Verdana" w:cs="Verdana"/>
          <w:sz w:val="20"/>
          <w:szCs w:val="20"/>
          <w:lang w:eastAsia="zh-CN"/>
        </w:rPr>
        <w:t xml:space="preserve">ssurance </w:t>
      </w:r>
      <w:r w:rsidR="003A660A">
        <w:rPr>
          <w:rFonts w:ascii="Verdana" w:eastAsia="SimSun" w:hAnsi="Verdana" w:cs="Verdana"/>
          <w:sz w:val="20"/>
          <w:szCs w:val="20"/>
          <w:lang w:eastAsia="zh-CN"/>
        </w:rPr>
        <w:t>F</w:t>
      </w:r>
      <w:r w:rsidR="00447907">
        <w:rPr>
          <w:rFonts w:ascii="Verdana" w:eastAsia="SimSun" w:hAnsi="Verdana" w:cs="Verdana"/>
          <w:sz w:val="20"/>
          <w:szCs w:val="20"/>
          <w:lang w:eastAsia="zh-CN"/>
        </w:rPr>
        <w:t>ramework</w:t>
      </w:r>
      <w:r w:rsidR="003A660A">
        <w:rPr>
          <w:rFonts w:ascii="Verdana" w:eastAsia="SimSun" w:hAnsi="Verdana" w:cs="Verdana"/>
          <w:sz w:val="20"/>
          <w:szCs w:val="20"/>
          <w:lang w:eastAsia="zh-CN"/>
        </w:rPr>
        <w:t>,</w:t>
      </w:r>
      <w:r w:rsidR="0019070E">
        <w:rPr>
          <w:rFonts w:ascii="Verdana" w:eastAsia="SimSun" w:hAnsi="Verdana" w:cs="Verdana"/>
          <w:sz w:val="20"/>
          <w:szCs w:val="20"/>
          <w:lang w:eastAsia="zh-CN"/>
        </w:rPr>
        <w:t xml:space="preserve"> it </w:t>
      </w:r>
      <w:r w:rsidRPr="00E437E6">
        <w:rPr>
          <w:rFonts w:ascii="Verdana" w:eastAsia="SimSun" w:hAnsi="Verdana" w:cs="Verdana"/>
          <w:sz w:val="20"/>
          <w:szCs w:val="20"/>
          <w:lang w:eastAsia="zh-CN"/>
        </w:rPr>
        <w:t>is a function</w:t>
      </w:r>
      <w:r w:rsidR="00180169">
        <w:rPr>
          <w:rFonts w:ascii="Verdana" w:eastAsia="SimSun" w:hAnsi="Verdana" w:cs="Verdana"/>
          <w:sz w:val="20"/>
          <w:szCs w:val="20"/>
          <w:lang w:eastAsia="zh-CN"/>
        </w:rPr>
        <w:t xml:space="preserve"> </w:t>
      </w:r>
      <w:r w:rsidRPr="00E437E6">
        <w:rPr>
          <w:rFonts w:ascii="Verdana" w:eastAsia="SimSun" w:hAnsi="Verdana" w:cs="Verdana"/>
          <w:sz w:val="20"/>
          <w:szCs w:val="20"/>
          <w:lang w:eastAsia="zh-CN"/>
        </w:rPr>
        <w:t>of the DDMG to regularly review and assess the disaster management of local groups</w:t>
      </w:r>
      <w:r w:rsidR="00180169">
        <w:rPr>
          <w:rFonts w:ascii="Verdana" w:eastAsia="SimSun" w:hAnsi="Verdana" w:cs="Verdana"/>
          <w:sz w:val="20"/>
          <w:szCs w:val="20"/>
          <w:lang w:eastAsia="zh-CN"/>
        </w:rPr>
        <w:t xml:space="preserve"> </w:t>
      </w:r>
      <w:r w:rsidRPr="00E437E6">
        <w:rPr>
          <w:rFonts w:ascii="Verdana" w:eastAsia="SimSun" w:hAnsi="Verdana" w:cs="Verdana"/>
          <w:sz w:val="20"/>
          <w:szCs w:val="20"/>
          <w:lang w:eastAsia="zh-CN"/>
        </w:rPr>
        <w:t>in the district.</w:t>
      </w:r>
    </w:p>
    <w:p w14:paraId="4AC1849C" w14:textId="77777777" w:rsidR="001120A7" w:rsidRPr="00E437E6" w:rsidRDefault="001120A7" w:rsidP="00A12A7B">
      <w:pPr>
        <w:autoSpaceDE w:val="0"/>
        <w:autoSpaceDN w:val="0"/>
        <w:adjustRightInd w:val="0"/>
        <w:jc w:val="both"/>
        <w:rPr>
          <w:rFonts w:ascii="Verdana" w:eastAsia="SimSun" w:hAnsi="Verdana" w:cs="Verdana"/>
          <w:sz w:val="20"/>
          <w:szCs w:val="20"/>
          <w:lang w:eastAsia="zh-CN"/>
        </w:rPr>
      </w:pPr>
    </w:p>
    <w:p w14:paraId="7D093148" w14:textId="3CB60139" w:rsidR="001120A7" w:rsidRDefault="00520F09" w:rsidP="00A12A7B">
      <w:pPr>
        <w:autoSpaceDE w:val="0"/>
        <w:autoSpaceDN w:val="0"/>
        <w:adjustRightInd w:val="0"/>
        <w:jc w:val="both"/>
        <w:rPr>
          <w:rFonts w:ascii="Verdana" w:eastAsia="SimSun" w:hAnsi="Verdana" w:cs="Verdana"/>
          <w:sz w:val="20"/>
          <w:szCs w:val="20"/>
          <w:lang w:eastAsia="zh-CN"/>
        </w:rPr>
      </w:pPr>
      <w:r w:rsidRPr="00520F09">
        <w:rPr>
          <w:rFonts w:ascii="Verdana" w:eastAsia="SimSun" w:hAnsi="Verdana" w:cs="Verdana"/>
          <w:sz w:val="20"/>
          <w:szCs w:val="20"/>
          <w:lang w:eastAsia="zh-CN"/>
        </w:rPr>
        <w:t>All review and assessments of local disaster management arrangements conducted by the DDMG will be undertaken in accordance with the direction provided by IGEM.</w:t>
      </w:r>
    </w:p>
    <w:p w14:paraId="2D59B688" w14:textId="65BC5C8A" w:rsidR="006D5751" w:rsidRDefault="006D5751" w:rsidP="00A12A7B">
      <w:pPr>
        <w:autoSpaceDE w:val="0"/>
        <w:autoSpaceDN w:val="0"/>
        <w:adjustRightInd w:val="0"/>
        <w:jc w:val="both"/>
        <w:rPr>
          <w:rFonts w:ascii="Verdana" w:eastAsia="SimSun" w:hAnsi="Verdana" w:cs="Verdana"/>
          <w:sz w:val="20"/>
          <w:szCs w:val="20"/>
          <w:lang w:eastAsia="zh-CN"/>
        </w:rPr>
      </w:pPr>
    </w:p>
    <w:p w14:paraId="063711DF" w14:textId="2E2A540B" w:rsidR="006D5751" w:rsidRPr="006D5751" w:rsidRDefault="006D5751" w:rsidP="00A12A7B">
      <w:pPr>
        <w:autoSpaceDE w:val="0"/>
        <w:autoSpaceDN w:val="0"/>
        <w:adjustRightInd w:val="0"/>
        <w:jc w:val="both"/>
        <w:rPr>
          <w:rFonts w:ascii="Verdana" w:eastAsia="SimSun" w:hAnsi="Verdana" w:cs="Verdana"/>
          <w:b/>
          <w:bCs/>
          <w:sz w:val="20"/>
          <w:szCs w:val="20"/>
          <w:lang w:eastAsia="zh-CN"/>
        </w:rPr>
      </w:pP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sidRPr="006D5751">
        <w:rPr>
          <w:rFonts w:ascii="Verdana" w:eastAsia="SimSun" w:hAnsi="Verdana" w:cs="Verdana"/>
          <w:b/>
          <w:bCs/>
          <w:sz w:val="24"/>
          <w:szCs w:val="20"/>
          <w:lang w:eastAsia="zh-CN"/>
        </w:rPr>
        <w:t>___________________________________________________</w:t>
      </w:r>
      <w:r>
        <w:rPr>
          <w:rFonts w:ascii="Verdana" w:eastAsia="SimSun" w:hAnsi="Verdana" w:cs="Verdana"/>
          <w:b/>
          <w:bCs/>
          <w:sz w:val="24"/>
          <w:szCs w:val="20"/>
          <w:lang w:eastAsia="zh-CN"/>
        </w:rPr>
        <w:t>_</w:t>
      </w:r>
    </w:p>
    <w:p w14:paraId="0C9EFAC1" w14:textId="1867AA2A" w:rsidR="006D5751" w:rsidRDefault="006D5751" w:rsidP="00A12A7B">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r>
        <w:rPr>
          <w:rFonts w:ascii="Verdana" w:eastAsia="SimSun" w:hAnsi="Verdana" w:cs="Verdana"/>
          <w:sz w:val="20"/>
          <w:szCs w:val="20"/>
          <w:lang w:eastAsia="zh-CN"/>
        </w:rPr>
        <w:softHyphen/>
      </w:r>
    </w:p>
    <w:p w14:paraId="64B4847A" w14:textId="77777777" w:rsidR="00B204E9" w:rsidRDefault="00B204E9" w:rsidP="00A12A7B">
      <w:pPr>
        <w:autoSpaceDE w:val="0"/>
        <w:autoSpaceDN w:val="0"/>
        <w:adjustRightInd w:val="0"/>
        <w:jc w:val="both"/>
        <w:rPr>
          <w:rFonts w:ascii="Verdana" w:eastAsia="SimSun" w:hAnsi="Verdana" w:cs="Verdana"/>
          <w:sz w:val="20"/>
          <w:szCs w:val="20"/>
          <w:lang w:eastAsia="zh-CN"/>
        </w:rPr>
      </w:pPr>
    </w:p>
    <w:p w14:paraId="032038B7" w14:textId="77777777" w:rsidR="00AA7DC9" w:rsidRDefault="00AA7DC9" w:rsidP="001120A7"/>
    <w:p w14:paraId="062C8213" w14:textId="3AF875C3" w:rsidR="006D5751" w:rsidRDefault="006D5751">
      <w:pPr>
        <w:rPr>
          <w:rFonts w:ascii="Verdana" w:hAnsi="Verdana"/>
          <w:b/>
          <w:iCs/>
          <w:color w:val="1F3864"/>
          <w:sz w:val="16"/>
          <w:szCs w:val="16"/>
        </w:rPr>
      </w:pPr>
      <w:bookmarkStart w:id="150" w:name="_Toc280106614"/>
      <w:bookmarkEnd w:id="146"/>
      <w:r>
        <w:rPr>
          <w:rFonts w:ascii="Verdana" w:hAnsi="Verdana"/>
          <w:b/>
          <w:i/>
          <w:color w:val="1F3864"/>
          <w:sz w:val="16"/>
          <w:szCs w:val="16"/>
        </w:rPr>
        <w:br w:type="page"/>
      </w:r>
    </w:p>
    <w:p w14:paraId="7486D237" w14:textId="77777777" w:rsidR="008E362F" w:rsidRPr="008E362F" w:rsidRDefault="008E362F" w:rsidP="008E362F"/>
    <w:p w14:paraId="733B8B78" w14:textId="7F9066D4" w:rsidR="00461FCF" w:rsidRDefault="009E7935" w:rsidP="009E7935">
      <w:pPr>
        <w:pStyle w:val="Heading5"/>
        <w:pBdr>
          <w:bottom w:val="single" w:sz="12" w:space="1" w:color="auto"/>
        </w:pBdr>
        <w:rPr>
          <w:rFonts w:ascii="Verdana" w:hAnsi="Verdana"/>
          <w:b/>
          <w:i w:val="0"/>
          <w:color w:val="1F3864"/>
          <w:sz w:val="40"/>
          <w:szCs w:val="40"/>
        </w:rPr>
      </w:pPr>
      <w:bookmarkStart w:id="151" w:name="_Annexure_A_-"/>
      <w:bookmarkStart w:id="152" w:name="Annexure_A_Distribution_List"/>
      <w:bookmarkEnd w:id="151"/>
      <w:r w:rsidRPr="00A511D4">
        <w:rPr>
          <w:rFonts w:ascii="Verdana" w:hAnsi="Verdana"/>
          <w:b/>
          <w:i w:val="0"/>
          <w:color w:val="1F3864"/>
          <w:sz w:val="40"/>
          <w:szCs w:val="40"/>
        </w:rPr>
        <w:t xml:space="preserve">Annexure A - </w:t>
      </w:r>
      <w:r w:rsidR="00461FCF" w:rsidRPr="00A511D4">
        <w:rPr>
          <w:rFonts w:ascii="Verdana" w:hAnsi="Verdana"/>
          <w:b/>
          <w:i w:val="0"/>
          <w:color w:val="1F3864"/>
          <w:sz w:val="40"/>
          <w:szCs w:val="40"/>
        </w:rPr>
        <w:t>Distribution List</w:t>
      </w:r>
      <w:bookmarkEnd w:id="150"/>
    </w:p>
    <w:p w14:paraId="7E65E0C8" w14:textId="256D515E" w:rsidR="006D5751" w:rsidRDefault="006D5751" w:rsidP="006D5751"/>
    <w:p w14:paraId="6DD74E99" w14:textId="77777777" w:rsidR="006D5751" w:rsidRPr="006D5751" w:rsidRDefault="006D5751" w:rsidP="006D5751"/>
    <w:bookmarkEnd w:id="152"/>
    <w:p w14:paraId="4E62631E" w14:textId="77777777" w:rsidR="00E95C84" w:rsidRDefault="00E95C84" w:rsidP="00E95C84">
      <w:pPr>
        <w:pStyle w:val="Heading5"/>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0" w:type="dxa"/>
          <w:right w:w="0" w:type="dxa"/>
        </w:tblCellMar>
        <w:tblLook w:val="04A0" w:firstRow="1" w:lastRow="0" w:firstColumn="1" w:lastColumn="0" w:noHBand="0" w:noVBand="1"/>
      </w:tblPr>
      <w:tblGrid>
        <w:gridCol w:w="3153"/>
        <w:gridCol w:w="1050"/>
        <w:gridCol w:w="1259"/>
      </w:tblGrid>
      <w:tr w:rsidR="00CA38D1" w:rsidRPr="00655659" w14:paraId="2BC3B4CD" w14:textId="77777777" w:rsidTr="00C66443">
        <w:trPr>
          <w:trHeight w:val="479"/>
          <w:jc w:val="center"/>
        </w:trPr>
        <w:tc>
          <w:tcPr>
            <w:tcW w:w="3153" w:type="dxa"/>
            <w:shd w:val="clear" w:color="auto" w:fill="1F497D"/>
            <w:tcMar>
              <w:top w:w="0" w:type="dxa"/>
              <w:left w:w="108" w:type="dxa"/>
              <w:bottom w:w="0" w:type="dxa"/>
              <w:right w:w="108" w:type="dxa"/>
            </w:tcMar>
            <w:vAlign w:val="center"/>
            <w:hideMark/>
          </w:tcPr>
          <w:p w14:paraId="111BBD78" w14:textId="77777777" w:rsidR="00CA38D1" w:rsidRPr="009D6937" w:rsidRDefault="00CA38D1">
            <w:pPr>
              <w:pStyle w:val="Normal-Level2"/>
              <w:ind w:left="0"/>
              <w:jc w:val="center"/>
              <w:rPr>
                <w:rFonts w:ascii="Verdana" w:hAnsi="Verdana"/>
                <w:sz w:val="18"/>
                <w:szCs w:val="18"/>
              </w:rPr>
            </w:pPr>
            <w:r w:rsidRPr="009D6937">
              <w:rPr>
                <w:rFonts w:ascii="Verdana" w:hAnsi="Verdana"/>
                <w:b/>
                <w:bCs/>
                <w:color w:val="FFFFFF"/>
                <w:sz w:val="18"/>
                <w:szCs w:val="18"/>
              </w:rPr>
              <w:t>Organisation</w:t>
            </w:r>
          </w:p>
        </w:tc>
        <w:tc>
          <w:tcPr>
            <w:tcW w:w="1050" w:type="dxa"/>
            <w:shd w:val="clear" w:color="auto" w:fill="1F497D"/>
            <w:tcMar>
              <w:top w:w="0" w:type="dxa"/>
              <w:left w:w="108" w:type="dxa"/>
              <w:bottom w:w="0" w:type="dxa"/>
              <w:right w:w="108" w:type="dxa"/>
            </w:tcMar>
            <w:vAlign w:val="center"/>
            <w:hideMark/>
          </w:tcPr>
          <w:p w14:paraId="70406B66" w14:textId="77777777" w:rsidR="00CA38D1" w:rsidRPr="009D6937" w:rsidRDefault="00CA38D1">
            <w:pPr>
              <w:pStyle w:val="Normal-Level2"/>
              <w:ind w:left="0"/>
              <w:jc w:val="center"/>
              <w:rPr>
                <w:rFonts w:ascii="Verdana" w:hAnsi="Verdana"/>
                <w:sz w:val="18"/>
                <w:szCs w:val="18"/>
              </w:rPr>
            </w:pPr>
            <w:r w:rsidRPr="009D6937">
              <w:rPr>
                <w:rFonts w:ascii="Verdana" w:hAnsi="Verdana"/>
                <w:b/>
                <w:bCs/>
                <w:color w:val="FFFFFF"/>
                <w:sz w:val="18"/>
                <w:szCs w:val="18"/>
              </w:rPr>
              <w:t>Hard Copy √</w:t>
            </w:r>
          </w:p>
        </w:tc>
        <w:tc>
          <w:tcPr>
            <w:tcW w:w="1259" w:type="dxa"/>
            <w:shd w:val="clear" w:color="auto" w:fill="1F497D"/>
            <w:tcMar>
              <w:top w:w="0" w:type="dxa"/>
              <w:left w:w="108" w:type="dxa"/>
              <w:bottom w:w="0" w:type="dxa"/>
              <w:right w:w="108" w:type="dxa"/>
            </w:tcMar>
            <w:vAlign w:val="center"/>
            <w:hideMark/>
          </w:tcPr>
          <w:p w14:paraId="72651AD8" w14:textId="77777777" w:rsidR="00CA38D1" w:rsidRPr="009D6937" w:rsidRDefault="00CA38D1">
            <w:pPr>
              <w:pStyle w:val="Normal-Level2"/>
              <w:ind w:left="0"/>
              <w:jc w:val="center"/>
              <w:rPr>
                <w:rFonts w:ascii="Verdana" w:hAnsi="Verdana"/>
                <w:sz w:val="18"/>
                <w:szCs w:val="18"/>
              </w:rPr>
            </w:pPr>
            <w:r w:rsidRPr="009D6937">
              <w:rPr>
                <w:rFonts w:ascii="Verdana" w:hAnsi="Verdana"/>
                <w:b/>
                <w:bCs/>
                <w:color w:val="FFFFFF"/>
                <w:sz w:val="18"/>
                <w:szCs w:val="18"/>
              </w:rPr>
              <w:t>Electronic Copy √</w:t>
            </w:r>
          </w:p>
        </w:tc>
      </w:tr>
      <w:tr w:rsidR="00CA38D1" w:rsidRPr="00655659" w14:paraId="01D2126B"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11A76078" w14:textId="77777777" w:rsidR="00CA38D1" w:rsidRPr="009D6937" w:rsidRDefault="00CA38D1">
            <w:pPr>
              <w:pStyle w:val="Normal-Level2"/>
              <w:ind w:left="0"/>
              <w:jc w:val="center"/>
              <w:rPr>
                <w:rFonts w:ascii="Verdana" w:hAnsi="Verdana"/>
                <w:sz w:val="18"/>
                <w:szCs w:val="18"/>
              </w:rPr>
            </w:pPr>
            <w:r w:rsidRPr="009D6937">
              <w:rPr>
                <w:rFonts w:ascii="Verdana" w:hAnsi="Verdana"/>
                <w:sz w:val="18"/>
                <w:szCs w:val="18"/>
              </w:rPr>
              <w:t>Queensland Police Service</w:t>
            </w:r>
          </w:p>
        </w:tc>
        <w:tc>
          <w:tcPr>
            <w:tcW w:w="1050" w:type="dxa"/>
            <w:shd w:val="clear" w:color="auto" w:fill="auto"/>
            <w:tcMar>
              <w:top w:w="0" w:type="dxa"/>
              <w:left w:w="108" w:type="dxa"/>
              <w:bottom w:w="0" w:type="dxa"/>
              <w:right w:w="108" w:type="dxa"/>
            </w:tcMar>
            <w:vAlign w:val="center"/>
            <w:hideMark/>
          </w:tcPr>
          <w:p w14:paraId="5D2C8D6B" w14:textId="77777777" w:rsidR="00CA38D1" w:rsidRPr="009D6937" w:rsidRDefault="00CA38D1">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113A3A0F"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797861C2"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51A46838" w14:textId="77777777" w:rsidR="00CA38D1" w:rsidRPr="009D6937" w:rsidRDefault="00CA38D1">
            <w:pPr>
              <w:pStyle w:val="Normal-Level2"/>
              <w:ind w:left="0"/>
              <w:jc w:val="center"/>
              <w:rPr>
                <w:rFonts w:ascii="Verdana" w:hAnsi="Verdana"/>
                <w:sz w:val="18"/>
                <w:szCs w:val="18"/>
              </w:rPr>
            </w:pPr>
            <w:r w:rsidRPr="009D6937">
              <w:rPr>
                <w:rFonts w:ascii="Verdana" w:hAnsi="Verdana"/>
                <w:sz w:val="18"/>
                <w:szCs w:val="18"/>
              </w:rPr>
              <w:t>Queensland Police Service</w:t>
            </w:r>
          </w:p>
        </w:tc>
        <w:tc>
          <w:tcPr>
            <w:tcW w:w="1050" w:type="dxa"/>
            <w:shd w:val="clear" w:color="auto" w:fill="auto"/>
            <w:tcMar>
              <w:top w:w="0" w:type="dxa"/>
              <w:left w:w="108" w:type="dxa"/>
              <w:bottom w:w="0" w:type="dxa"/>
              <w:right w:w="108" w:type="dxa"/>
            </w:tcMar>
            <w:vAlign w:val="center"/>
            <w:hideMark/>
          </w:tcPr>
          <w:p w14:paraId="2B3F0583" w14:textId="77777777" w:rsidR="00CA38D1" w:rsidRPr="009D6937" w:rsidRDefault="00CA38D1" w:rsidP="00E53B07">
            <w:pPr>
              <w:pStyle w:val="Normal-Level2"/>
              <w:numPr>
                <w:ilvl w:val="0"/>
                <w:numId w:val="32"/>
              </w:numP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2BC32BE9"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57436C28"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53FDB1D2" w14:textId="77777777" w:rsidR="00CA38D1" w:rsidRPr="009D6937" w:rsidRDefault="00CA38D1">
            <w:pPr>
              <w:pStyle w:val="Normal-Level2"/>
              <w:ind w:left="0"/>
              <w:jc w:val="center"/>
              <w:rPr>
                <w:rFonts w:ascii="Verdana" w:hAnsi="Verdana"/>
                <w:sz w:val="18"/>
                <w:szCs w:val="18"/>
              </w:rPr>
            </w:pPr>
            <w:r w:rsidRPr="009D6937">
              <w:rPr>
                <w:rFonts w:ascii="Verdana" w:hAnsi="Verdana"/>
                <w:sz w:val="18"/>
                <w:szCs w:val="18"/>
              </w:rPr>
              <w:t>Toowoomba Regional Council</w:t>
            </w:r>
          </w:p>
        </w:tc>
        <w:tc>
          <w:tcPr>
            <w:tcW w:w="1050" w:type="dxa"/>
            <w:shd w:val="clear" w:color="auto" w:fill="auto"/>
            <w:tcMar>
              <w:top w:w="0" w:type="dxa"/>
              <w:left w:w="108" w:type="dxa"/>
              <w:bottom w:w="0" w:type="dxa"/>
              <w:right w:w="108" w:type="dxa"/>
            </w:tcMar>
            <w:vAlign w:val="center"/>
            <w:hideMark/>
          </w:tcPr>
          <w:p w14:paraId="469BB83B" w14:textId="77777777" w:rsidR="00CA38D1" w:rsidRPr="009D6937" w:rsidRDefault="00CA38D1">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5EF77B56"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3DD2B35A"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1B815441" w14:textId="77777777" w:rsidR="00CA38D1" w:rsidRPr="009D6937" w:rsidRDefault="00CA38D1">
            <w:pPr>
              <w:pStyle w:val="Normal-Level2"/>
              <w:ind w:left="0"/>
              <w:jc w:val="center"/>
              <w:rPr>
                <w:rFonts w:ascii="Verdana" w:hAnsi="Verdana"/>
                <w:sz w:val="18"/>
                <w:szCs w:val="18"/>
              </w:rPr>
            </w:pPr>
            <w:r w:rsidRPr="009D6937">
              <w:rPr>
                <w:rFonts w:ascii="Verdana" w:hAnsi="Verdana"/>
                <w:sz w:val="18"/>
                <w:szCs w:val="18"/>
              </w:rPr>
              <w:t>Lockyer Valley Regional Council</w:t>
            </w:r>
          </w:p>
        </w:tc>
        <w:tc>
          <w:tcPr>
            <w:tcW w:w="1050" w:type="dxa"/>
            <w:shd w:val="clear" w:color="auto" w:fill="auto"/>
            <w:tcMar>
              <w:top w:w="0" w:type="dxa"/>
              <w:left w:w="108" w:type="dxa"/>
              <w:bottom w:w="0" w:type="dxa"/>
              <w:right w:w="108" w:type="dxa"/>
            </w:tcMar>
            <w:vAlign w:val="center"/>
            <w:hideMark/>
          </w:tcPr>
          <w:p w14:paraId="4B8A1036" w14:textId="77777777" w:rsidR="00CA38D1" w:rsidRPr="009D6937" w:rsidRDefault="00CA38D1">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0A9CD637"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7D8DE774"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0362330E" w14:textId="0C7A6F7F" w:rsidR="00CA38D1" w:rsidRPr="009D6937" w:rsidRDefault="00CA38D1">
            <w:pPr>
              <w:pStyle w:val="Normal-Level2"/>
              <w:ind w:left="0"/>
              <w:jc w:val="center"/>
              <w:rPr>
                <w:rFonts w:ascii="Verdana" w:hAnsi="Verdana"/>
                <w:sz w:val="18"/>
                <w:szCs w:val="18"/>
              </w:rPr>
            </w:pPr>
            <w:r>
              <w:rPr>
                <w:rFonts w:ascii="Verdana" w:hAnsi="Verdana"/>
                <w:sz w:val="18"/>
                <w:szCs w:val="18"/>
              </w:rPr>
              <w:t>Department of Communities, Housing and Digital Economy</w:t>
            </w:r>
          </w:p>
        </w:tc>
        <w:tc>
          <w:tcPr>
            <w:tcW w:w="1050" w:type="dxa"/>
            <w:shd w:val="clear" w:color="auto" w:fill="auto"/>
            <w:tcMar>
              <w:top w:w="0" w:type="dxa"/>
              <w:left w:w="108" w:type="dxa"/>
              <w:bottom w:w="0" w:type="dxa"/>
              <w:right w:w="108" w:type="dxa"/>
            </w:tcMar>
            <w:vAlign w:val="center"/>
            <w:hideMark/>
          </w:tcPr>
          <w:p w14:paraId="694D5B6D" w14:textId="77777777" w:rsidR="00CA38D1" w:rsidRPr="009D6937" w:rsidRDefault="00CA38D1">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57B95F67"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7ECBB558"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270CCD15" w14:textId="77777777" w:rsidR="00CA38D1" w:rsidRPr="009D6937" w:rsidRDefault="00CA38D1">
            <w:pPr>
              <w:pStyle w:val="Header"/>
              <w:jc w:val="center"/>
              <w:rPr>
                <w:rFonts w:ascii="Verdana" w:hAnsi="Verdana"/>
                <w:sz w:val="18"/>
                <w:szCs w:val="18"/>
              </w:rPr>
            </w:pPr>
            <w:r w:rsidRPr="009D6937">
              <w:rPr>
                <w:rFonts w:ascii="Verdana" w:hAnsi="Verdana"/>
                <w:sz w:val="18"/>
                <w:szCs w:val="18"/>
              </w:rPr>
              <w:t>Department of Transport &amp; Main Roads</w:t>
            </w:r>
          </w:p>
        </w:tc>
        <w:tc>
          <w:tcPr>
            <w:tcW w:w="1050" w:type="dxa"/>
            <w:shd w:val="clear" w:color="auto" w:fill="auto"/>
            <w:tcMar>
              <w:top w:w="0" w:type="dxa"/>
              <w:left w:w="108" w:type="dxa"/>
              <w:bottom w:w="0" w:type="dxa"/>
              <w:right w:w="108" w:type="dxa"/>
            </w:tcMar>
            <w:vAlign w:val="center"/>
            <w:hideMark/>
          </w:tcPr>
          <w:p w14:paraId="3124625E" w14:textId="77777777" w:rsidR="00CA38D1" w:rsidRPr="009D6937" w:rsidRDefault="00CA38D1">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5BDE6B6A"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1B572324"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533AC2E3" w14:textId="47880CFC" w:rsidR="00CA38D1" w:rsidRPr="009D6937" w:rsidRDefault="00CA38D1">
            <w:pPr>
              <w:pStyle w:val="Header"/>
              <w:jc w:val="center"/>
              <w:rPr>
                <w:rFonts w:ascii="Verdana" w:hAnsi="Verdana"/>
                <w:sz w:val="18"/>
                <w:szCs w:val="18"/>
              </w:rPr>
            </w:pPr>
            <w:r>
              <w:rPr>
                <w:rFonts w:ascii="Verdana" w:hAnsi="Verdana"/>
                <w:sz w:val="18"/>
                <w:szCs w:val="18"/>
              </w:rPr>
              <w:t>Toowoomba Hospital and Health Service</w:t>
            </w:r>
          </w:p>
        </w:tc>
        <w:tc>
          <w:tcPr>
            <w:tcW w:w="1050" w:type="dxa"/>
            <w:shd w:val="clear" w:color="auto" w:fill="auto"/>
            <w:tcMar>
              <w:top w:w="0" w:type="dxa"/>
              <w:left w:w="108" w:type="dxa"/>
              <w:bottom w:w="0" w:type="dxa"/>
              <w:right w:w="108" w:type="dxa"/>
            </w:tcMar>
            <w:vAlign w:val="center"/>
            <w:hideMark/>
          </w:tcPr>
          <w:p w14:paraId="10536293" w14:textId="77777777" w:rsidR="00CA38D1" w:rsidRPr="009D6937" w:rsidRDefault="00CA38D1">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69F9484A"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396A0845"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09BA09EF" w14:textId="731C14C5" w:rsidR="00CA38D1" w:rsidRPr="009D6937" w:rsidRDefault="00CA38D1">
            <w:pPr>
              <w:pStyle w:val="Header"/>
              <w:jc w:val="center"/>
              <w:rPr>
                <w:rFonts w:ascii="Verdana" w:hAnsi="Verdana"/>
                <w:sz w:val="18"/>
                <w:szCs w:val="18"/>
              </w:rPr>
            </w:pPr>
            <w:r>
              <w:rPr>
                <w:rFonts w:ascii="Verdana" w:hAnsi="Verdana"/>
                <w:sz w:val="18"/>
                <w:szCs w:val="18"/>
              </w:rPr>
              <w:t>West Moreton</w:t>
            </w:r>
            <w:r w:rsidRPr="009D6937">
              <w:rPr>
                <w:rFonts w:ascii="Verdana" w:hAnsi="Verdana"/>
                <w:sz w:val="18"/>
                <w:szCs w:val="18"/>
              </w:rPr>
              <w:t xml:space="preserve"> Health</w:t>
            </w:r>
          </w:p>
        </w:tc>
        <w:tc>
          <w:tcPr>
            <w:tcW w:w="1050" w:type="dxa"/>
            <w:shd w:val="clear" w:color="auto" w:fill="auto"/>
            <w:tcMar>
              <w:top w:w="0" w:type="dxa"/>
              <w:left w:w="108" w:type="dxa"/>
              <w:bottom w:w="0" w:type="dxa"/>
              <w:right w:w="108" w:type="dxa"/>
            </w:tcMar>
            <w:vAlign w:val="center"/>
          </w:tcPr>
          <w:p w14:paraId="411BCB66" w14:textId="77777777" w:rsidR="00CA38D1" w:rsidRPr="009D6937" w:rsidRDefault="00CA38D1" w:rsidP="007A3E57">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6256DD06"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758D5D91"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37B92FE5" w14:textId="77777777" w:rsidR="00CA38D1" w:rsidRPr="009D6937" w:rsidRDefault="00CA38D1">
            <w:pPr>
              <w:pStyle w:val="Header"/>
              <w:jc w:val="center"/>
              <w:rPr>
                <w:rFonts w:ascii="Verdana" w:hAnsi="Verdana"/>
                <w:sz w:val="18"/>
                <w:szCs w:val="18"/>
              </w:rPr>
            </w:pPr>
            <w:r>
              <w:rPr>
                <w:rFonts w:ascii="Verdana" w:hAnsi="Verdana"/>
                <w:sz w:val="18"/>
                <w:szCs w:val="18"/>
              </w:rPr>
              <w:t>Depa</w:t>
            </w:r>
            <w:r w:rsidRPr="009D6937">
              <w:rPr>
                <w:rFonts w:ascii="Verdana" w:hAnsi="Verdana"/>
                <w:sz w:val="18"/>
                <w:szCs w:val="18"/>
              </w:rPr>
              <w:t>rtment of Agriculture and Fisheries</w:t>
            </w:r>
          </w:p>
        </w:tc>
        <w:tc>
          <w:tcPr>
            <w:tcW w:w="1050" w:type="dxa"/>
            <w:shd w:val="clear" w:color="auto" w:fill="auto"/>
            <w:tcMar>
              <w:top w:w="0" w:type="dxa"/>
              <w:left w:w="108" w:type="dxa"/>
              <w:bottom w:w="0" w:type="dxa"/>
              <w:right w:w="108" w:type="dxa"/>
            </w:tcMar>
            <w:vAlign w:val="center"/>
            <w:hideMark/>
          </w:tcPr>
          <w:p w14:paraId="566F2EAB" w14:textId="77777777" w:rsidR="00CA38D1" w:rsidRPr="009D6937" w:rsidRDefault="00CA38D1" w:rsidP="007A3E57">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025E4518"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6A2B7113"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294ECB97" w14:textId="77777777" w:rsidR="00CA38D1" w:rsidRPr="009D6937" w:rsidRDefault="00CA38D1" w:rsidP="006F3D00">
            <w:pPr>
              <w:pStyle w:val="Header"/>
              <w:jc w:val="center"/>
              <w:rPr>
                <w:rFonts w:ascii="Verdana" w:hAnsi="Verdana"/>
                <w:sz w:val="18"/>
                <w:szCs w:val="18"/>
              </w:rPr>
            </w:pPr>
            <w:r>
              <w:rPr>
                <w:rFonts w:ascii="Verdana" w:hAnsi="Verdana"/>
                <w:sz w:val="18"/>
                <w:szCs w:val="18"/>
              </w:rPr>
              <w:t>Department of Environment and</w:t>
            </w:r>
            <w:r w:rsidRPr="009D6937">
              <w:rPr>
                <w:rFonts w:ascii="Verdana" w:hAnsi="Verdana"/>
                <w:sz w:val="18"/>
                <w:szCs w:val="18"/>
              </w:rPr>
              <w:t xml:space="preserve"> </w:t>
            </w:r>
            <w:r>
              <w:rPr>
                <w:rFonts w:ascii="Verdana" w:hAnsi="Verdana"/>
                <w:sz w:val="18"/>
                <w:szCs w:val="18"/>
              </w:rPr>
              <w:t>Science</w:t>
            </w:r>
          </w:p>
        </w:tc>
        <w:tc>
          <w:tcPr>
            <w:tcW w:w="1050" w:type="dxa"/>
            <w:shd w:val="clear" w:color="auto" w:fill="auto"/>
            <w:tcMar>
              <w:top w:w="0" w:type="dxa"/>
              <w:left w:w="108" w:type="dxa"/>
              <w:bottom w:w="0" w:type="dxa"/>
              <w:right w:w="108" w:type="dxa"/>
            </w:tcMar>
            <w:vAlign w:val="center"/>
          </w:tcPr>
          <w:p w14:paraId="4EE526E3" w14:textId="77777777" w:rsidR="00CA38D1" w:rsidRPr="009D6937" w:rsidRDefault="00CA38D1" w:rsidP="007A3E57">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4811B3CC"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522D6250"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033BDD67" w14:textId="77777777" w:rsidR="00CA38D1" w:rsidRPr="009D6937" w:rsidRDefault="00CA38D1" w:rsidP="00655659">
            <w:pPr>
              <w:pStyle w:val="Header"/>
              <w:jc w:val="center"/>
              <w:rPr>
                <w:rFonts w:ascii="Verdana" w:hAnsi="Verdana"/>
                <w:sz w:val="18"/>
                <w:szCs w:val="18"/>
              </w:rPr>
            </w:pPr>
            <w:r w:rsidRPr="009D6937">
              <w:rPr>
                <w:rFonts w:ascii="Verdana" w:hAnsi="Verdana"/>
                <w:sz w:val="18"/>
                <w:szCs w:val="18"/>
              </w:rPr>
              <w:t xml:space="preserve">Queensland Ambulance Service </w:t>
            </w:r>
          </w:p>
        </w:tc>
        <w:tc>
          <w:tcPr>
            <w:tcW w:w="1050" w:type="dxa"/>
            <w:shd w:val="clear" w:color="auto" w:fill="auto"/>
            <w:tcMar>
              <w:top w:w="0" w:type="dxa"/>
              <w:left w:w="108" w:type="dxa"/>
              <w:bottom w:w="0" w:type="dxa"/>
              <w:right w:w="108" w:type="dxa"/>
            </w:tcMar>
            <w:vAlign w:val="center"/>
            <w:hideMark/>
          </w:tcPr>
          <w:p w14:paraId="2AA97D47" w14:textId="77777777" w:rsidR="00CA38D1" w:rsidRPr="009D6937" w:rsidRDefault="00CA38D1" w:rsidP="007A3E57">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4337E3DD"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1A78A4A2"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4662B1B2" w14:textId="77777777" w:rsidR="00CA38D1" w:rsidRPr="009D6937" w:rsidRDefault="00CA38D1" w:rsidP="00655659">
            <w:pPr>
              <w:pStyle w:val="Header"/>
              <w:jc w:val="center"/>
              <w:rPr>
                <w:rFonts w:ascii="Verdana" w:hAnsi="Verdana"/>
                <w:sz w:val="18"/>
                <w:szCs w:val="18"/>
              </w:rPr>
            </w:pPr>
            <w:r w:rsidRPr="009D6937">
              <w:rPr>
                <w:rFonts w:ascii="Verdana" w:hAnsi="Verdana"/>
                <w:sz w:val="18"/>
                <w:szCs w:val="18"/>
              </w:rPr>
              <w:t>Queensland Fire and Emergency Services</w:t>
            </w:r>
          </w:p>
        </w:tc>
        <w:tc>
          <w:tcPr>
            <w:tcW w:w="1050" w:type="dxa"/>
            <w:shd w:val="clear" w:color="auto" w:fill="auto"/>
            <w:tcMar>
              <w:top w:w="0" w:type="dxa"/>
              <w:left w:w="108" w:type="dxa"/>
              <w:bottom w:w="0" w:type="dxa"/>
              <w:right w:w="108" w:type="dxa"/>
            </w:tcMar>
            <w:vAlign w:val="center"/>
            <w:hideMark/>
          </w:tcPr>
          <w:p w14:paraId="5347D48D" w14:textId="77777777" w:rsidR="00CA38D1" w:rsidRPr="009D6937" w:rsidRDefault="00CA38D1" w:rsidP="007A3E57">
            <w:pPr>
              <w:pStyle w:val="Header"/>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05B20BBA" w14:textId="77777777" w:rsidR="00CA38D1" w:rsidRPr="009D6937" w:rsidRDefault="00CA38D1" w:rsidP="00E53B07">
            <w:pPr>
              <w:pStyle w:val="Header"/>
              <w:numPr>
                <w:ilvl w:val="0"/>
                <w:numId w:val="32"/>
              </w:numPr>
              <w:jc w:val="both"/>
              <w:rPr>
                <w:rFonts w:ascii="Verdana" w:hAnsi="Verdana"/>
                <w:sz w:val="18"/>
                <w:szCs w:val="18"/>
              </w:rPr>
            </w:pPr>
          </w:p>
        </w:tc>
      </w:tr>
      <w:tr w:rsidR="00CA38D1" w:rsidRPr="00655659" w14:paraId="6F96CF47"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64156151" w14:textId="1493A669" w:rsidR="00CA38D1" w:rsidRPr="009D6937" w:rsidRDefault="00CA38D1" w:rsidP="00612706">
            <w:pPr>
              <w:pStyle w:val="Normal-Level2"/>
              <w:ind w:left="0"/>
              <w:jc w:val="center"/>
              <w:rPr>
                <w:rFonts w:ascii="Verdana" w:hAnsi="Verdana"/>
                <w:sz w:val="18"/>
                <w:szCs w:val="18"/>
              </w:rPr>
            </w:pPr>
            <w:r>
              <w:rPr>
                <w:rFonts w:ascii="Verdana" w:hAnsi="Verdana"/>
                <w:sz w:val="18"/>
                <w:szCs w:val="18"/>
              </w:rPr>
              <w:t>Department of Regional Development, Manufacturing and Water</w:t>
            </w:r>
          </w:p>
        </w:tc>
        <w:tc>
          <w:tcPr>
            <w:tcW w:w="1050" w:type="dxa"/>
            <w:shd w:val="clear" w:color="auto" w:fill="auto"/>
            <w:tcMar>
              <w:top w:w="0" w:type="dxa"/>
              <w:left w:w="108" w:type="dxa"/>
              <w:bottom w:w="0" w:type="dxa"/>
              <w:right w:w="108" w:type="dxa"/>
            </w:tcMar>
            <w:vAlign w:val="center"/>
          </w:tcPr>
          <w:p w14:paraId="23435BD6"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6A26DA6F"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18951D96"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09E2AA03" w14:textId="2A7D7159" w:rsidR="00CA38D1" w:rsidRDefault="00CA38D1" w:rsidP="00E95C84">
            <w:pPr>
              <w:pStyle w:val="Normal-Level2"/>
              <w:ind w:left="0"/>
              <w:jc w:val="center"/>
              <w:rPr>
                <w:rFonts w:ascii="Verdana" w:hAnsi="Verdana"/>
                <w:sz w:val="18"/>
                <w:szCs w:val="18"/>
              </w:rPr>
            </w:pPr>
            <w:r>
              <w:rPr>
                <w:rFonts w:ascii="Verdana" w:hAnsi="Verdana"/>
                <w:sz w:val="18"/>
                <w:szCs w:val="18"/>
              </w:rPr>
              <w:t>Department of Local Government, Racing and Multicultural Affairs</w:t>
            </w:r>
          </w:p>
        </w:tc>
        <w:tc>
          <w:tcPr>
            <w:tcW w:w="1050" w:type="dxa"/>
            <w:shd w:val="clear" w:color="auto" w:fill="auto"/>
            <w:tcMar>
              <w:top w:w="0" w:type="dxa"/>
              <w:left w:w="108" w:type="dxa"/>
              <w:bottom w:w="0" w:type="dxa"/>
              <w:right w:w="108" w:type="dxa"/>
            </w:tcMar>
            <w:vAlign w:val="center"/>
          </w:tcPr>
          <w:p w14:paraId="57A0F0E2"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5445E5FE"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5EDD8E9C"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5AA12186" w14:textId="77777777" w:rsidR="00CA38D1" w:rsidRPr="009D6937" w:rsidRDefault="00CA38D1" w:rsidP="00E95C84">
            <w:pPr>
              <w:pStyle w:val="Normal-Level2"/>
              <w:ind w:left="0"/>
              <w:jc w:val="center"/>
              <w:rPr>
                <w:rFonts w:ascii="Verdana" w:hAnsi="Verdana"/>
                <w:sz w:val="18"/>
                <w:szCs w:val="18"/>
              </w:rPr>
            </w:pPr>
            <w:r>
              <w:rPr>
                <w:rFonts w:ascii="Verdana" w:hAnsi="Verdana"/>
                <w:sz w:val="18"/>
                <w:szCs w:val="18"/>
              </w:rPr>
              <w:t>Department of Education</w:t>
            </w:r>
          </w:p>
        </w:tc>
        <w:tc>
          <w:tcPr>
            <w:tcW w:w="1050" w:type="dxa"/>
            <w:shd w:val="clear" w:color="auto" w:fill="auto"/>
            <w:tcMar>
              <w:top w:w="0" w:type="dxa"/>
              <w:left w:w="108" w:type="dxa"/>
              <w:bottom w:w="0" w:type="dxa"/>
              <w:right w:w="108" w:type="dxa"/>
            </w:tcMar>
            <w:vAlign w:val="center"/>
            <w:hideMark/>
          </w:tcPr>
          <w:p w14:paraId="728FEC0A"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165F3E16"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1543694A"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4436A1DA" w14:textId="62127767" w:rsidR="00CA38D1" w:rsidRDefault="00CA38D1" w:rsidP="00E95C84">
            <w:pPr>
              <w:pStyle w:val="Normal-Level2"/>
              <w:ind w:left="0"/>
              <w:jc w:val="center"/>
              <w:rPr>
                <w:rFonts w:ascii="Verdana" w:hAnsi="Verdana"/>
                <w:sz w:val="18"/>
                <w:szCs w:val="18"/>
              </w:rPr>
            </w:pPr>
            <w:r>
              <w:rPr>
                <w:rFonts w:ascii="Verdana" w:hAnsi="Verdana"/>
                <w:sz w:val="18"/>
                <w:szCs w:val="18"/>
              </w:rPr>
              <w:t>Department of Employment, Small Business and Training</w:t>
            </w:r>
          </w:p>
        </w:tc>
        <w:tc>
          <w:tcPr>
            <w:tcW w:w="1050" w:type="dxa"/>
            <w:shd w:val="clear" w:color="auto" w:fill="auto"/>
            <w:tcMar>
              <w:top w:w="0" w:type="dxa"/>
              <w:left w:w="108" w:type="dxa"/>
              <w:bottom w:w="0" w:type="dxa"/>
              <w:right w:w="108" w:type="dxa"/>
            </w:tcMar>
            <w:vAlign w:val="center"/>
          </w:tcPr>
          <w:p w14:paraId="7EEC13B7"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41BD466C"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6F70A11E"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4D8AE681" w14:textId="6CBC40E3" w:rsidR="00CA38D1" w:rsidRDefault="00CA38D1">
            <w:pPr>
              <w:pStyle w:val="Normal-Level2"/>
              <w:ind w:left="0"/>
              <w:jc w:val="center"/>
              <w:rPr>
                <w:rFonts w:ascii="Verdana" w:hAnsi="Verdana"/>
                <w:sz w:val="18"/>
                <w:szCs w:val="18"/>
              </w:rPr>
            </w:pPr>
            <w:r>
              <w:rPr>
                <w:rFonts w:ascii="Verdana" w:hAnsi="Verdana"/>
                <w:sz w:val="18"/>
                <w:szCs w:val="18"/>
              </w:rPr>
              <w:t>Department of State Development, infrastructure and Planning</w:t>
            </w:r>
          </w:p>
        </w:tc>
        <w:tc>
          <w:tcPr>
            <w:tcW w:w="1050" w:type="dxa"/>
            <w:shd w:val="clear" w:color="auto" w:fill="auto"/>
            <w:tcMar>
              <w:top w:w="0" w:type="dxa"/>
              <w:left w:w="108" w:type="dxa"/>
              <w:bottom w:w="0" w:type="dxa"/>
              <w:right w:w="108" w:type="dxa"/>
            </w:tcMar>
            <w:vAlign w:val="center"/>
          </w:tcPr>
          <w:p w14:paraId="64B9D0A2"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4785B4A9"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7D06F1B9"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576266C1" w14:textId="68CCE7C8" w:rsidR="00CA38D1" w:rsidRPr="009D6937" w:rsidRDefault="00CA38D1">
            <w:pPr>
              <w:pStyle w:val="Normal-Level2"/>
              <w:ind w:left="0"/>
              <w:jc w:val="center"/>
              <w:rPr>
                <w:rFonts w:ascii="Verdana" w:hAnsi="Verdana"/>
                <w:sz w:val="18"/>
                <w:szCs w:val="18"/>
              </w:rPr>
            </w:pPr>
            <w:r>
              <w:rPr>
                <w:rFonts w:ascii="Verdana" w:hAnsi="Verdana"/>
                <w:sz w:val="18"/>
                <w:szCs w:val="18"/>
              </w:rPr>
              <w:t>Energy Qld</w:t>
            </w:r>
          </w:p>
        </w:tc>
        <w:tc>
          <w:tcPr>
            <w:tcW w:w="1050" w:type="dxa"/>
            <w:shd w:val="clear" w:color="auto" w:fill="auto"/>
            <w:tcMar>
              <w:top w:w="0" w:type="dxa"/>
              <w:left w:w="108" w:type="dxa"/>
              <w:bottom w:w="0" w:type="dxa"/>
              <w:right w:w="108" w:type="dxa"/>
            </w:tcMar>
            <w:vAlign w:val="center"/>
            <w:hideMark/>
          </w:tcPr>
          <w:p w14:paraId="750CCFC1"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078B108F" w14:textId="77777777" w:rsidR="00CA38D1" w:rsidRPr="009D6937" w:rsidRDefault="00CA38D1" w:rsidP="00E53B07">
            <w:pPr>
              <w:pStyle w:val="Normal-Level2"/>
              <w:numPr>
                <w:ilvl w:val="0"/>
                <w:numId w:val="32"/>
              </w:numPr>
              <w:jc w:val="both"/>
              <w:rPr>
                <w:rFonts w:ascii="Verdana" w:hAnsi="Verdana"/>
                <w:sz w:val="18"/>
                <w:szCs w:val="18"/>
              </w:rPr>
            </w:pPr>
          </w:p>
        </w:tc>
      </w:tr>
      <w:tr w:rsidR="00CA38D1" w:rsidRPr="00655659" w14:paraId="758D3174"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3902958A" w14:textId="77777777" w:rsidR="00CA38D1" w:rsidRPr="009D6937" w:rsidRDefault="00CA38D1" w:rsidP="009B7246">
            <w:pPr>
              <w:pStyle w:val="Normal-Level2"/>
              <w:ind w:left="0"/>
              <w:jc w:val="center"/>
              <w:rPr>
                <w:rFonts w:ascii="Verdana" w:hAnsi="Verdana"/>
                <w:sz w:val="18"/>
                <w:szCs w:val="18"/>
              </w:rPr>
            </w:pPr>
            <w:r w:rsidRPr="009D6937">
              <w:rPr>
                <w:rFonts w:ascii="Verdana" w:hAnsi="Verdana"/>
                <w:sz w:val="18"/>
                <w:szCs w:val="18"/>
              </w:rPr>
              <w:t>ABC Southern Queensland</w:t>
            </w:r>
          </w:p>
        </w:tc>
        <w:tc>
          <w:tcPr>
            <w:tcW w:w="1050" w:type="dxa"/>
            <w:shd w:val="clear" w:color="auto" w:fill="auto"/>
            <w:tcMar>
              <w:top w:w="0" w:type="dxa"/>
              <w:left w:w="108" w:type="dxa"/>
              <w:bottom w:w="0" w:type="dxa"/>
              <w:right w:w="108" w:type="dxa"/>
            </w:tcMar>
            <w:vAlign w:val="center"/>
            <w:hideMark/>
          </w:tcPr>
          <w:p w14:paraId="332FA78D"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463B8C96" w14:textId="77777777" w:rsidR="00CA38D1" w:rsidRPr="009D6937"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72E5CA1A" w14:textId="77777777" w:rsidTr="00C66443">
        <w:trPr>
          <w:trHeight w:val="479"/>
          <w:jc w:val="center"/>
        </w:trPr>
        <w:tc>
          <w:tcPr>
            <w:tcW w:w="3153" w:type="dxa"/>
            <w:shd w:val="clear" w:color="auto" w:fill="auto"/>
            <w:tcMar>
              <w:top w:w="0" w:type="dxa"/>
              <w:left w:w="108" w:type="dxa"/>
              <w:bottom w:w="0" w:type="dxa"/>
              <w:right w:w="108" w:type="dxa"/>
            </w:tcMar>
            <w:vAlign w:val="center"/>
            <w:hideMark/>
          </w:tcPr>
          <w:p w14:paraId="0CE9750D" w14:textId="11BECC4B" w:rsidR="00CA38D1" w:rsidRPr="009D6937" w:rsidRDefault="00CA38D1" w:rsidP="00734E23">
            <w:pPr>
              <w:pStyle w:val="Normal-Level2"/>
              <w:ind w:left="0"/>
              <w:jc w:val="center"/>
              <w:rPr>
                <w:rFonts w:ascii="Verdana" w:hAnsi="Verdana"/>
                <w:sz w:val="18"/>
                <w:szCs w:val="18"/>
              </w:rPr>
            </w:pPr>
            <w:r>
              <w:rPr>
                <w:rFonts w:ascii="Verdana" w:hAnsi="Verdana"/>
                <w:sz w:val="18"/>
                <w:szCs w:val="18"/>
              </w:rPr>
              <w:t>Australian Defence Force - JOSS</w:t>
            </w:r>
          </w:p>
          <w:p w14:paraId="733C282B" w14:textId="77777777" w:rsidR="00CA38D1" w:rsidRPr="009D6937" w:rsidRDefault="00CA38D1">
            <w:pPr>
              <w:pStyle w:val="Normal-Level2"/>
              <w:ind w:left="0"/>
              <w:jc w:val="center"/>
              <w:rPr>
                <w:rFonts w:ascii="Verdana" w:hAnsi="Verdana"/>
                <w:sz w:val="18"/>
                <w:szCs w:val="18"/>
              </w:rPr>
            </w:pPr>
          </w:p>
        </w:tc>
        <w:tc>
          <w:tcPr>
            <w:tcW w:w="1050" w:type="dxa"/>
            <w:shd w:val="clear" w:color="auto" w:fill="auto"/>
            <w:tcMar>
              <w:top w:w="0" w:type="dxa"/>
              <w:left w:w="108" w:type="dxa"/>
              <w:bottom w:w="0" w:type="dxa"/>
              <w:right w:w="108" w:type="dxa"/>
            </w:tcMar>
            <w:vAlign w:val="center"/>
            <w:hideMark/>
          </w:tcPr>
          <w:p w14:paraId="65DDFF84"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hideMark/>
          </w:tcPr>
          <w:p w14:paraId="10A05B93" w14:textId="77777777" w:rsidR="00CA38D1" w:rsidRPr="009D6937"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1F0CA49F"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00FD6949" w14:textId="77777777" w:rsidR="00CA38D1" w:rsidRPr="009D6937" w:rsidRDefault="00CA38D1" w:rsidP="00734E23">
            <w:pPr>
              <w:pStyle w:val="Normal-Level2"/>
              <w:ind w:left="0"/>
              <w:jc w:val="center"/>
              <w:rPr>
                <w:rFonts w:ascii="Verdana" w:hAnsi="Verdana"/>
                <w:sz w:val="18"/>
                <w:szCs w:val="18"/>
              </w:rPr>
            </w:pPr>
            <w:r>
              <w:rPr>
                <w:rFonts w:ascii="Verdana" w:hAnsi="Verdana"/>
                <w:sz w:val="18"/>
                <w:szCs w:val="18"/>
              </w:rPr>
              <w:t>Australian Red Cross</w:t>
            </w:r>
          </w:p>
        </w:tc>
        <w:tc>
          <w:tcPr>
            <w:tcW w:w="1050" w:type="dxa"/>
            <w:shd w:val="clear" w:color="auto" w:fill="auto"/>
            <w:tcMar>
              <w:top w:w="0" w:type="dxa"/>
              <w:left w:w="108" w:type="dxa"/>
              <w:bottom w:w="0" w:type="dxa"/>
              <w:right w:w="108" w:type="dxa"/>
            </w:tcMar>
            <w:vAlign w:val="center"/>
          </w:tcPr>
          <w:p w14:paraId="14BCC58D"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28F37643" w14:textId="77777777" w:rsidR="00CA38D1"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38F5D77A"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6CE1B86F" w14:textId="474BAD16" w:rsidR="00CA38D1" w:rsidRDefault="00CA38D1" w:rsidP="00734E23">
            <w:pPr>
              <w:pStyle w:val="Normal-Level2"/>
              <w:ind w:left="0"/>
              <w:jc w:val="center"/>
              <w:rPr>
                <w:rFonts w:ascii="Verdana" w:hAnsi="Verdana"/>
                <w:sz w:val="18"/>
                <w:szCs w:val="18"/>
              </w:rPr>
            </w:pPr>
            <w:r>
              <w:rPr>
                <w:rFonts w:ascii="Verdana" w:hAnsi="Verdana"/>
                <w:sz w:val="18"/>
                <w:szCs w:val="18"/>
              </w:rPr>
              <w:t>Qld Reconstruction Authority</w:t>
            </w:r>
          </w:p>
        </w:tc>
        <w:tc>
          <w:tcPr>
            <w:tcW w:w="1050" w:type="dxa"/>
            <w:shd w:val="clear" w:color="auto" w:fill="auto"/>
            <w:tcMar>
              <w:top w:w="0" w:type="dxa"/>
              <w:left w:w="108" w:type="dxa"/>
              <w:bottom w:w="0" w:type="dxa"/>
              <w:right w:w="108" w:type="dxa"/>
            </w:tcMar>
            <w:vAlign w:val="center"/>
          </w:tcPr>
          <w:p w14:paraId="2A6D5C8F"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40849285" w14:textId="33A7697D" w:rsidR="00CA38D1"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26D4BF64"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5458868F" w14:textId="33A681EB" w:rsidR="00CA38D1" w:rsidRDefault="00CA38D1" w:rsidP="00734E23">
            <w:pPr>
              <w:pStyle w:val="Normal-Level2"/>
              <w:ind w:left="0"/>
              <w:jc w:val="center"/>
              <w:rPr>
                <w:rFonts w:ascii="Verdana" w:hAnsi="Verdana"/>
                <w:sz w:val="18"/>
                <w:szCs w:val="18"/>
              </w:rPr>
            </w:pPr>
            <w:r>
              <w:rPr>
                <w:rFonts w:ascii="Verdana" w:hAnsi="Verdana"/>
                <w:sz w:val="18"/>
                <w:szCs w:val="18"/>
              </w:rPr>
              <w:lastRenderedPageBreak/>
              <w:t>Telstra</w:t>
            </w:r>
          </w:p>
        </w:tc>
        <w:tc>
          <w:tcPr>
            <w:tcW w:w="1050" w:type="dxa"/>
            <w:shd w:val="clear" w:color="auto" w:fill="auto"/>
            <w:tcMar>
              <w:top w:w="0" w:type="dxa"/>
              <w:left w:w="108" w:type="dxa"/>
              <w:bottom w:w="0" w:type="dxa"/>
              <w:right w:w="108" w:type="dxa"/>
            </w:tcMar>
            <w:vAlign w:val="center"/>
          </w:tcPr>
          <w:p w14:paraId="632F0020"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1D24C636" w14:textId="2700FFB4" w:rsidR="00CA38D1"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1C4FE22B"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3D050D07" w14:textId="732F4AFA" w:rsidR="00CA38D1" w:rsidRDefault="00CA38D1" w:rsidP="00734E23">
            <w:pPr>
              <w:pStyle w:val="Normal-Level2"/>
              <w:ind w:left="0"/>
              <w:jc w:val="center"/>
              <w:rPr>
                <w:rFonts w:ascii="Verdana" w:hAnsi="Verdana"/>
                <w:sz w:val="18"/>
                <w:szCs w:val="18"/>
              </w:rPr>
            </w:pPr>
            <w:r>
              <w:rPr>
                <w:rFonts w:ascii="Verdana" w:hAnsi="Verdana"/>
                <w:sz w:val="18"/>
                <w:szCs w:val="18"/>
              </w:rPr>
              <w:t>Seqwater</w:t>
            </w:r>
          </w:p>
        </w:tc>
        <w:tc>
          <w:tcPr>
            <w:tcW w:w="1050" w:type="dxa"/>
            <w:shd w:val="clear" w:color="auto" w:fill="auto"/>
            <w:tcMar>
              <w:top w:w="0" w:type="dxa"/>
              <w:left w:w="108" w:type="dxa"/>
              <w:bottom w:w="0" w:type="dxa"/>
              <w:right w:w="108" w:type="dxa"/>
            </w:tcMar>
            <w:vAlign w:val="center"/>
          </w:tcPr>
          <w:p w14:paraId="05D18888"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526F8BB8" w14:textId="349A92E7" w:rsidR="00CA38D1"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A38D1" w14:paraId="068C1614"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64BEF627" w14:textId="6A094CA2" w:rsidR="00CA38D1" w:rsidRDefault="00CA38D1" w:rsidP="00734E23">
            <w:pPr>
              <w:pStyle w:val="Normal-Level2"/>
              <w:ind w:left="0"/>
              <w:jc w:val="center"/>
              <w:rPr>
                <w:rFonts w:ascii="Verdana" w:hAnsi="Verdana"/>
                <w:sz w:val="18"/>
                <w:szCs w:val="18"/>
              </w:rPr>
            </w:pPr>
            <w:r>
              <w:rPr>
                <w:rFonts w:ascii="Verdana" w:hAnsi="Verdana"/>
                <w:sz w:val="18"/>
                <w:szCs w:val="18"/>
              </w:rPr>
              <w:t>Department of Premier and Cabinet</w:t>
            </w:r>
          </w:p>
        </w:tc>
        <w:tc>
          <w:tcPr>
            <w:tcW w:w="1050" w:type="dxa"/>
            <w:shd w:val="clear" w:color="auto" w:fill="auto"/>
            <w:tcMar>
              <w:top w:w="0" w:type="dxa"/>
              <w:left w:w="108" w:type="dxa"/>
              <w:bottom w:w="0" w:type="dxa"/>
              <w:right w:w="108" w:type="dxa"/>
            </w:tcMar>
            <w:vAlign w:val="center"/>
          </w:tcPr>
          <w:p w14:paraId="0CF61C99" w14:textId="77777777" w:rsidR="00CA38D1" w:rsidRPr="009D6937" w:rsidRDefault="00CA38D1"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58B3D8AC" w14:textId="29026ECD" w:rsidR="00CA38D1" w:rsidRDefault="00CA38D1">
            <w:pPr>
              <w:pStyle w:val="Normal-Level2"/>
              <w:ind w:left="0"/>
              <w:jc w:val="center"/>
              <w:rPr>
                <w:rFonts w:ascii="Verdana" w:hAnsi="Verdana"/>
                <w:sz w:val="18"/>
                <w:szCs w:val="18"/>
              </w:rPr>
            </w:pPr>
            <w:r>
              <w:rPr>
                <w:rFonts w:ascii="Verdana" w:hAnsi="Verdana"/>
                <w:sz w:val="18"/>
                <w:szCs w:val="18"/>
              </w:rPr>
              <w:sym w:font="Wingdings" w:char="F0FC"/>
            </w:r>
          </w:p>
        </w:tc>
      </w:tr>
      <w:tr w:rsidR="00C66443" w14:paraId="3F94D169" w14:textId="77777777" w:rsidTr="00C66443">
        <w:trPr>
          <w:trHeight w:val="479"/>
          <w:jc w:val="center"/>
        </w:trPr>
        <w:tc>
          <w:tcPr>
            <w:tcW w:w="3153" w:type="dxa"/>
            <w:shd w:val="clear" w:color="auto" w:fill="auto"/>
            <w:tcMar>
              <w:top w:w="0" w:type="dxa"/>
              <w:left w:w="108" w:type="dxa"/>
              <w:bottom w:w="0" w:type="dxa"/>
              <w:right w:w="108" w:type="dxa"/>
            </w:tcMar>
            <w:vAlign w:val="center"/>
          </w:tcPr>
          <w:p w14:paraId="4B33F8CA" w14:textId="6CE397D5" w:rsidR="00C66443" w:rsidRDefault="00C66443" w:rsidP="00734E23">
            <w:pPr>
              <w:pStyle w:val="Normal-Level2"/>
              <w:ind w:left="0"/>
              <w:jc w:val="center"/>
              <w:rPr>
                <w:rFonts w:ascii="Verdana" w:hAnsi="Verdana"/>
                <w:sz w:val="18"/>
                <w:szCs w:val="18"/>
              </w:rPr>
            </w:pPr>
            <w:r>
              <w:rPr>
                <w:rFonts w:ascii="Verdana" w:hAnsi="Verdana"/>
                <w:sz w:val="18"/>
                <w:szCs w:val="18"/>
              </w:rPr>
              <w:t>Urban Utilities</w:t>
            </w:r>
          </w:p>
        </w:tc>
        <w:tc>
          <w:tcPr>
            <w:tcW w:w="1050" w:type="dxa"/>
            <w:shd w:val="clear" w:color="auto" w:fill="auto"/>
            <w:tcMar>
              <w:top w:w="0" w:type="dxa"/>
              <w:left w:w="108" w:type="dxa"/>
              <w:bottom w:w="0" w:type="dxa"/>
              <w:right w:w="108" w:type="dxa"/>
            </w:tcMar>
            <w:vAlign w:val="center"/>
          </w:tcPr>
          <w:p w14:paraId="23DC3760" w14:textId="77777777" w:rsidR="00C66443" w:rsidRPr="009D6937" w:rsidRDefault="00C66443" w:rsidP="007A3E57">
            <w:pPr>
              <w:pStyle w:val="Normal-Level2"/>
              <w:ind w:left="0"/>
              <w:jc w:val="center"/>
              <w:rPr>
                <w:rFonts w:ascii="Verdana" w:hAnsi="Verdana"/>
                <w:sz w:val="18"/>
                <w:szCs w:val="18"/>
              </w:rPr>
            </w:pPr>
          </w:p>
        </w:tc>
        <w:tc>
          <w:tcPr>
            <w:tcW w:w="1259" w:type="dxa"/>
            <w:shd w:val="clear" w:color="auto" w:fill="auto"/>
            <w:tcMar>
              <w:top w:w="0" w:type="dxa"/>
              <w:left w:w="108" w:type="dxa"/>
              <w:bottom w:w="0" w:type="dxa"/>
              <w:right w:w="108" w:type="dxa"/>
            </w:tcMar>
            <w:vAlign w:val="center"/>
          </w:tcPr>
          <w:p w14:paraId="5245171F" w14:textId="4AD684E9" w:rsidR="00C66443" w:rsidRDefault="00C66443">
            <w:pPr>
              <w:pStyle w:val="Normal-Level2"/>
              <w:ind w:left="0"/>
              <w:jc w:val="center"/>
              <w:rPr>
                <w:rFonts w:ascii="Verdana" w:hAnsi="Verdana"/>
                <w:sz w:val="18"/>
                <w:szCs w:val="18"/>
              </w:rPr>
            </w:pPr>
            <w:r>
              <w:rPr>
                <w:rFonts w:ascii="Verdana" w:hAnsi="Verdana"/>
                <w:sz w:val="18"/>
                <w:szCs w:val="18"/>
              </w:rPr>
              <w:sym w:font="Wingdings" w:char="F0FC"/>
            </w:r>
          </w:p>
        </w:tc>
      </w:tr>
    </w:tbl>
    <w:p w14:paraId="43143367" w14:textId="77777777" w:rsidR="009831A6" w:rsidRPr="005A3158" w:rsidRDefault="009831A6" w:rsidP="00371075">
      <w:pPr>
        <w:pStyle w:val="Heading5"/>
        <w:pBdr>
          <w:bottom w:val="single" w:sz="12" w:space="1" w:color="auto"/>
        </w:pBdr>
        <w:rPr>
          <w:b/>
          <w:i w:val="0"/>
          <w:color w:val="339966"/>
          <w:sz w:val="50"/>
          <w:szCs w:val="32"/>
        </w:rPr>
        <w:sectPr w:rsidR="009831A6" w:rsidRPr="005A3158" w:rsidSect="009A11E7">
          <w:pgSz w:w="11907" w:h="16839" w:code="9"/>
          <w:pgMar w:top="1440" w:right="1440" w:bottom="1440" w:left="1440" w:header="720" w:footer="720" w:gutter="0"/>
          <w:cols w:space="720"/>
          <w:docGrid w:linePitch="360"/>
        </w:sectPr>
      </w:pPr>
    </w:p>
    <w:p w14:paraId="7904CB1F" w14:textId="77777777" w:rsidR="009E7935" w:rsidRPr="00A511D4" w:rsidRDefault="009E7935" w:rsidP="00A12A7B">
      <w:pPr>
        <w:pStyle w:val="Heading5"/>
        <w:pBdr>
          <w:bottom w:val="single" w:sz="12" w:space="1" w:color="auto"/>
        </w:pBdr>
        <w:jc w:val="center"/>
        <w:rPr>
          <w:rFonts w:ascii="Verdana" w:hAnsi="Verdana"/>
          <w:b/>
          <w:i w:val="0"/>
          <w:color w:val="1F3864"/>
          <w:sz w:val="30"/>
          <w:szCs w:val="30"/>
        </w:rPr>
      </w:pPr>
      <w:bookmarkStart w:id="153" w:name="_Annexure_B_-"/>
      <w:bookmarkStart w:id="154" w:name="_Toc280106615"/>
      <w:bookmarkStart w:id="155" w:name="Annexure_B_Toowoomba_DDMG_Contact_List"/>
      <w:bookmarkEnd w:id="153"/>
      <w:r w:rsidRPr="00A511D4">
        <w:rPr>
          <w:rFonts w:ascii="Verdana" w:hAnsi="Verdana"/>
          <w:b/>
          <w:i w:val="0"/>
          <w:color w:val="1F3864"/>
          <w:sz w:val="30"/>
          <w:szCs w:val="30"/>
        </w:rPr>
        <w:lastRenderedPageBreak/>
        <w:t xml:space="preserve">Annexure B - </w:t>
      </w:r>
      <w:r w:rsidR="00231A73" w:rsidRPr="00A511D4">
        <w:rPr>
          <w:rFonts w:ascii="Verdana" w:hAnsi="Verdana"/>
          <w:b/>
          <w:i w:val="0"/>
          <w:color w:val="1F3864"/>
          <w:sz w:val="30"/>
          <w:szCs w:val="30"/>
        </w:rPr>
        <w:t>Toowoomba</w:t>
      </w:r>
      <w:r w:rsidR="005A3158" w:rsidRPr="00A511D4">
        <w:rPr>
          <w:rFonts w:ascii="Verdana" w:hAnsi="Verdana"/>
          <w:b/>
          <w:i w:val="0"/>
          <w:color w:val="1F3864"/>
          <w:sz w:val="30"/>
          <w:szCs w:val="30"/>
        </w:rPr>
        <w:t xml:space="preserve"> D</w:t>
      </w:r>
      <w:r w:rsidR="009831A6" w:rsidRPr="00A511D4">
        <w:rPr>
          <w:rFonts w:ascii="Verdana" w:hAnsi="Verdana"/>
          <w:b/>
          <w:i w:val="0"/>
          <w:color w:val="1F3864"/>
          <w:sz w:val="30"/>
          <w:szCs w:val="30"/>
        </w:rPr>
        <w:t xml:space="preserve">istrict Disaster Management Group </w:t>
      </w:r>
      <w:r w:rsidR="00371075" w:rsidRPr="00A511D4">
        <w:rPr>
          <w:rFonts w:ascii="Verdana" w:hAnsi="Verdana"/>
          <w:b/>
          <w:i w:val="0"/>
          <w:color w:val="1F3864"/>
          <w:sz w:val="30"/>
          <w:szCs w:val="30"/>
        </w:rPr>
        <w:t>Contact List</w:t>
      </w:r>
      <w:bookmarkEnd w:id="154"/>
    </w:p>
    <w:bookmarkEnd w:id="155"/>
    <w:p w14:paraId="47F15E8B" w14:textId="77777777" w:rsidR="009C7799" w:rsidRPr="009C7799" w:rsidRDefault="009C7799" w:rsidP="009C7799"/>
    <w:p w14:paraId="11C4E51F" w14:textId="7FF6697D" w:rsidR="00946DD6" w:rsidRDefault="009C7799" w:rsidP="00F91C1E">
      <w:pPr>
        <w:jc w:val="center"/>
        <w:rPr>
          <w:rFonts w:ascii="Verdana" w:hAnsi="Verdana"/>
          <w:sz w:val="20"/>
        </w:rPr>
        <w:sectPr w:rsidR="00946DD6" w:rsidSect="00306A9D">
          <w:headerReference w:type="even" r:id="rId58"/>
          <w:headerReference w:type="default" r:id="rId59"/>
          <w:footerReference w:type="even" r:id="rId60"/>
          <w:footerReference w:type="default" r:id="rId61"/>
          <w:headerReference w:type="first" r:id="rId62"/>
          <w:footerReference w:type="first" r:id="rId63"/>
          <w:pgSz w:w="16838" w:h="11906" w:orient="landscape" w:code="9"/>
          <w:pgMar w:top="902" w:right="1383" w:bottom="924" w:left="357" w:header="357" w:footer="215" w:gutter="0"/>
          <w:cols w:space="708"/>
          <w:docGrid w:linePitch="360"/>
        </w:sectPr>
      </w:pPr>
      <w:bookmarkStart w:id="156" w:name="_Toc280106616"/>
      <w:r w:rsidRPr="00A12A7B">
        <w:rPr>
          <w:rFonts w:ascii="Verdana" w:hAnsi="Verdana"/>
          <w:sz w:val="20"/>
        </w:rPr>
        <w:t>DUE TO THE CONFIDENTAL NATURE OF THIS DOCUMENT IT WILL NOT BE MADE PUBLICALLY AVAILA</w:t>
      </w:r>
      <w:r w:rsidR="00DB1B9B">
        <w:rPr>
          <w:rFonts w:ascii="Verdana" w:hAnsi="Verdana"/>
          <w:sz w:val="20"/>
        </w:rPr>
        <w:t>BLE</w:t>
      </w:r>
    </w:p>
    <w:p w14:paraId="4A3BE61B" w14:textId="22267F68" w:rsidR="00C1779E" w:rsidRDefault="00C1779E" w:rsidP="009423C8">
      <w:bookmarkStart w:id="157" w:name="_Annexure_C_–"/>
      <w:bookmarkStart w:id="158" w:name="_Toc280106617"/>
      <w:bookmarkEnd w:id="156"/>
      <w:bookmarkEnd w:id="157"/>
    </w:p>
    <w:p w14:paraId="76F76509" w14:textId="67BEE9F8" w:rsidR="007C53BA" w:rsidRDefault="007C53BA" w:rsidP="009423C8"/>
    <w:p w14:paraId="0BEBF233" w14:textId="2F32610B" w:rsidR="007C53BA" w:rsidRDefault="007C53BA" w:rsidP="009423C8"/>
    <w:p w14:paraId="120FF62D" w14:textId="463E9D5A" w:rsidR="00717E23" w:rsidRPr="00A511D4" w:rsidRDefault="003E62C7" w:rsidP="00206A8A">
      <w:pPr>
        <w:jc w:val="center"/>
        <w:rPr>
          <w:rFonts w:ascii="Verdana" w:hAnsi="Verdana"/>
          <w:b/>
          <w:i/>
          <w:color w:val="1F3864"/>
          <w:sz w:val="40"/>
          <w:szCs w:val="40"/>
        </w:rPr>
      </w:pPr>
      <w:bookmarkStart w:id="159" w:name="_Annexure_D_–"/>
      <w:bookmarkStart w:id="160" w:name="Annexure_D_Abbreviations_and_Acronyms"/>
      <w:bookmarkEnd w:id="158"/>
      <w:bookmarkEnd w:id="159"/>
      <w:r>
        <w:rPr>
          <w:rFonts w:ascii="Verdana" w:hAnsi="Verdana"/>
          <w:b/>
          <w:color w:val="1F3864"/>
          <w:sz w:val="40"/>
          <w:szCs w:val="40"/>
        </w:rPr>
        <w:t xml:space="preserve">Annexure </w:t>
      </w:r>
      <w:r w:rsidR="00206A8A">
        <w:rPr>
          <w:rFonts w:ascii="Verdana" w:hAnsi="Verdana"/>
          <w:b/>
          <w:color w:val="1F3864"/>
          <w:sz w:val="40"/>
          <w:szCs w:val="40"/>
        </w:rPr>
        <w:t>C</w:t>
      </w:r>
      <w:r w:rsidR="00717E23" w:rsidRPr="00A511D4">
        <w:rPr>
          <w:rFonts w:ascii="Verdana" w:hAnsi="Verdana"/>
          <w:b/>
          <w:color w:val="1F3864"/>
          <w:sz w:val="40"/>
          <w:szCs w:val="40"/>
        </w:rPr>
        <w:t xml:space="preserve"> – Abbreviations and Acronyms</w:t>
      </w:r>
    </w:p>
    <w:bookmarkEnd w:id="160"/>
    <w:p w14:paraId="0963E050" w14:textId="77777777" w:rsidR="00717E23" w:rsidRDefault="00717E23" w:rsidP="00717E23"/>
    <w:p w14:paraId="57A106DF"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ADF</w:t>
      </w:r>
      <w:r w:rsidRPr="00B06F42">
        <w:rPr>
          <w:rFonts w:ascii="Verdana" w:hAnsi="Verdana"/>
          <w:sz w:val="18"/>
          <w:szCs w:val="18"/>
        </w:rPr>
        <w:tab/>
        <w:t>Australian Defence Force</w:t>
      </w:r>
    </w:p>
    <w:p w14:paraId="5791807D"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AUSVETPLAN</w:t>
      </w:r>
      <w:r w:rsidRPr="00B06F42">
        <w:rPr>
          <w:rFonts w:ascii="Verdana" w:hAnsi="Verdana"/>
          <w:sz w:val="18"/>
          <w:szCs w:val="18"/>
        </w:rPr>
        <w:tab/>
        <w:t>Australian Veterinary Plan</w:t>
      </w:r>
    </w:p>
    <w:p w14:paraId="03FB0F55"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BoM</w:t>
      </w:r>
      <w:r w:rsidRPr="00B06F42">
        <w:rPr>
          <w:rFonts w:ascii="Verdana" w:hAnsi="Verdana"/>
          <w:sz w:val="18"/>
          <w:szCs w:val="18"/>
        </w:rPr>
        <w:tab/>
        <w:t>Bureau of Meteorology</w:t>
      </w:r>
    </w:p>
    <w:p w14:paraId="5187F423" w14:textId="77777777" w:rsidR="00D41C4F" w:rsidRPr="00B06F42" w:rsidRDefault="00D41C4F" w:rsidP="00D41C4F">
      <w:pPr>
        <w:tabs>
          <w:tab w:val="left" w:pos="1950"/>
        </w:tabs>
        <w:rPr>
          <w:rFonts w:ascii="Verdana" w:hAnsi="Verdana"/>
          <w:bCs/>
          <w:sz w:val="18"/>
          <w:szCs w:val="18"/>
        </w:rPr>
      </w:pPr>
      <w:r w:rsidRPr="00B06F42">
        <w:rPr>
          <w:rFonts w:ascii="Verdana" w:hAnsi="Verdana"/>
          <w:b/>
          <w:bCs/>
          <w:sz w:val="18"/>
          <w:szCs w:val="18"/>
        </w:rPr>
        <w:t>DACC</w:t>
      </w:r>
      <w:r w:rsidRPr="00B06F42">
        <w:rPr>
          <w:rFonts w:ascii="Verdana" w:hAnsi="Verdana"/>
          <w:b/>
          <w:bCs/>
          <w:sz w:val="18"/>
          <w:szCs w:val="18"/>
        </w:rPr>
        <w:tab/>
      </w:r>
      <w:r w:rsidRPr="00B06F42">
        <w:rPr>
          <w:rFonts w:ascii="Verdana" w:hAnsi="Verdana"/>
          <w:bCs/>
          <w:sz w:val="18"/>
          <w:szCs w:val="18"/>
        </w:rPr>
        <w:t>Defence Aid to the Civil Community</w:t>
      </w:r>
    </w:p>
    <w:p w14:paraId="67ADCEC2" w14:textId="77777777" w:rsidR="00D41C4F" w:rsidRPr="00B06F42" w:rsidRDefault="00D41C4F" w:rsidP="00D41C4F">
      <w:pPr>
        <w:tabs>
          <w:tab w:val="left" w:pos="1950"/>
        </w:tabs>
        <w:rPr>
          <w:rFonts w:ascii="Verdana" w:hAnsi="Verdana"/>
          <w:b/>
          <w:bCs/>
          <w:sz w:val="18"/>
          <w:szCs w:val="18"/>
        </w:rPr>
      </w:pPr>
      <w:r w:rsidRPr="00B06F42">
        <w:rPr>
          <w:rFonts w:ascii="Verdana" w:hAnsi="Verdana"/>
          <w:b/>
          <w:bCs/>
          <w:sz w:val="18"/>
          <w:szCs w:val="18"/>
        </w:rPr>
        <w:t>DAF</w:t>
      </w:r>
      <w:r w:rsidRPr="00B06F42">
        <w:rPr>
          <w:rFonts w:ascii="Verdana" w:hAnsi="Verdana"/>
          <w:bCs/>
          <w:sz w:val="18"/>
          <w:szCs w:val="18"/>
        </w:rPr>
        <w:tab/>
        <w:t xml:space="preserve">Department of Agriculture and Fisheries </w:t>
      </w:r>
    </w:p>
    <w:p w14:paraId="11E1E5D6"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DDC</w:t>
      </w:r>
      <w:r w:rsidRPr="00B06F42">
        <w:rPr>
          <w:rFonts w:ascii="Verdana" w:hAnsi="Verdana"/>
          <w:sz w:val="18"/>
          <w:szCs w:val="18"/>
        </w:rPr>
        <w:tab/>
        <w:t>District Disaster Coordinator</w:t>
      </w:r>
    </w:p>
    <w:p w14:paraId="223AF1CD"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bCs/>
          <w:sz w:val="18"/>
          <w:szCs w:val="18"/>
        </w:rPr>
        <w:t>DDCC</w:t>
      </w:r>
      <w:r w:rsidRPr="00B06F42">
        <w:rPr>
          <w:rFonts w:ascii="Verdana" w:hAnsi="Verdana"/>
          <w:sz w:val="18"/>
          <w:szCs w:val="18"/>
        </w:rPr>
        <w:tab/>
        <w:t>District Disaster Coordination Centre</w:t>
      </w:r>
    </w:p>
    <w:p w14:paraId="4A5AFBA5"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sz w:val="18"/>
          <w:szCs w:val="18"/>
        </w:rPr>
        <w:t>DDMG</w:t>
      </w:r>
      <w:r w:rsidRPr="00B06F42">
        <w:rPr>
          <w:rFonts w:ascii="Verdana" w:hAnsi="Verdana"/>
          <w:sz w:val="18"/>
          <w:szCs w:val="18"/>
        </w:rPr>
        <w:tab/>
        <w:t>District Disaster Management Group</w:t>
      </w:r>
    </w:p>
    <w:p w14:paraId="1F74CF4C"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sz w:val="18"/>
          <w:szCs w:val="18"/>
        </w:rPr>
        <w:t>DDMP</w:t>
      </w:r>
      <w:r w:rsidRPr="00B06F42">
        <w:rPr>
          <w:rFonts w:ascii="Verdana" w:hAnsi="Verdana"/>
          <w:sz w:val="18"/>
          <w:szCs w:val="18"/>
        </w:rPr>
        <w:tab/>
        <w:t>District Disaster Management Plan</w:t>
      </w:r>
    </w:p>
    <w:p w14:paraId="5F414EBB"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sz w:val="18"/>
          <w:szCs w:val="18"/>
        </w:rPr>
        <w:t>DEHP</w:t>
      </w:r>
      <w:r w:rsidRPr="00B06F42">
        <w:rPr>
          <w:rFonts w:ascii="Verdana" w:hAnsi="Verdana"/>
          <w:sz w:val="18"/>
          <w:szCs w:val="18"/>
        </w:rPr>
        <w:tab/>
        <w:t xml:space="preserve">Department of Environment and </w:t>
      </w:r>
      <w:r w:rsidR="00A80160">
        <w:rPr>
          <w:rFonts w:ascii="Verdana" w:hAnsi="Verdana"/>
          <w:sz w:val="18"/>
          <w:szCs w:val="18"/>
        </w:rPr>
        <w:t>Science</w:t>
      </w:r>
    </w:p>
    <w:p w14:paraId="677637A5" w14:textId="77777777" w:rsidR="00D41C4F" w:rsidRPr="00B06F42" w:rsidRDefault="00D41C4F" w:rsidP="00D41C4F">
      <w:pPr>
        <w:pStyle w:val="Footer"/>
        <w:tabs>
          <w:tab w:val="left" w:pos="1950"/>
        </w:tabs>
        <w:rPr>
          <w:rFonts w:ascii="Verdana" w:hAnsi="Verdana"/>
          <w:b/>
          <w:sz w:val="18"/>
          <w:szCs w:val="18"/>
        </w:rPr>
      </w:pPr>
      <w:r w:rsidRPr="00B06F42">
        <w:rPr>
          <w:rFonts w:ascii="Verdana" w:hAnsi="Verdana"/>
          <w:b/>
          <w:sz w:val="18"/>
          <w:szCs w:val="18"/>
        </w:rPr>
        <w:t>DET</w:t>
      </w:r>
      <w:r w:rsidRPr="00B06F42">
        <w:rPr>
          <w:rFonts w:ascii="Verdana" w:hAnsi="Verdana"/>
          <w:b/>
          <w:sz w:val="18"/>
          <w:szCs w:val="18"/>
        </w:rPr>
        <w:tab/>
      </w:r>
      <w:r w:rsidRPr="00B06F42">
        <w:rPr>
          <w:rFonts w:ascii="Verdana" w:hAnsi="Verdana"/>
          <w:sz w:val="18"/>
          <w:szCs w:val="18"/>
        </w:rPr>
        <w:t>Department of Education and Training</w:t>
      </w:r>
    </w:p>
    <w:p w14:paraId="3D419B5E" w14:textId="77777777" w:rsidR="00D41C4F" w:rsidRPr="00B06F42" w:rsidRDefault="00D41C4F" w:rsidP="00D41C4F">
      <w:pPr>
        <w:pStyle w:val="Footer"/>
        <w:tabs>
          <w:tab w:val="left" w:pos="1950"/>
        </w:tabs>
        <w:rPr>
          <w:rFonts w:ascii="Verdana" w:hAnsi="Verdana"/>
          <w:b/>
          <w:sz w:val="18"/>
          <w:szCs w:val="18"/>
        </w:rPr>
      </w:pPr>
      <w:r w:rsidRPr="00B06F42">
        <w:rPr>
          <w:rFonts w:ascii="Verdana" w:hAnsi="Verdana"/>
          <w:b/>
          <w:sz w:val="18"/>
          <w:szCs w:val="18"/>
        </w:rPr>
        <w:t xml:space="preserve">DEWS </w:t>
      </w:r>
      <w:r w:rsidRPr="00B06F42">
        <w:rPr>
          <w:rFonts w:ascii="Verdana" w:hAnsi="Verdana"/>
          <w:b/>
          <w:sz w:val="18"/>
          <w:szCs w:val="18"/>
        </w:rPr>
        <w:tab/>
      </w:r>
      <w:r w:rsidRPr="00B06F42">
        <w:rPr>
          <w:rFonts w:ascii="Verdana" w:hAnsi="Verdana"/>
          <w:sz w:val="18"/>
          <w:szCs w:val="18"/>
        </w:rPr>
        <w:t>Department of Energy and Water Supply</w:t>
      </w:r>
    </w:p>
    <w:p w14:paraId="18F24A9B" w14:textId="77777777" w:rsidR="00D41C4F" w:rsidRPr="00B06F42" w:rsidRDefault="00D41C4F" w:rsidP="00D41C4F">
      <w:pPr>
        <w:pStyle w:val="Footer"/>
        <w:tabs>
          <w:tab w:val="left" w:pos="1950"/>
        </w:tabs>
        <w:rPr>
          <w:rFonts w:ascii="Verdana" w:hAnsi="Verdana"/>
          <w:b/>
          <w:sz w:val="18"/>
          <w:szCs w:val="18"/>
        </w:rPr>
      </w:pPr>
      <w:r w:rsidRPr="00B06F42">
        <w:rPr>
          <w:rFonts w:ascii="Verdana" w:hAnsi="Verdana"/>
          <w:b/>
          <w:sz w:val="18"/>
          <w:szCs w:val="18"/>
        </w:rPr>
        <w:t>DHPW</w:t>
      </w:r>
      <w:r w:rsidRPr="00B06F42">
        <w:rPr>
          <w:rFonts w:ascii="Verdana" w:hAnsi="Verdana"/>
          <w:b/>
          <w:sz w:val="18"/>
          <w:szCs w:val="18"/>
        </w:rPr>
        <w:tab/>
      </w:r>
      <w:r w:rsidRPr="00B06F42">
        <w:rPr>
          <w:rFonts w:ascii="Verdana" w:hAnsi="Verdana"/>
          <w:sz w:val="18"/>
          <w:szCs w:val="18"/>
        </w:rPr>
        <w:t>Department of Housing and Public Works</w:t>
      </w:r>
    </w:p>
    <w:p w14:paraId="2224CD8A" w14:textId="77777777" w:rsidR="00D41C4F" w:rsidRPr="00B06F42" w:rsidRDefault="00D41C4F" w:rsidP="00D41C4F">
      <w:pPr>
        <w:pStyle w:val="Footer"/>
        <w:tabs>
          <w:tab w:val="left" w:pos="1950"/>
        </w:tabs>
        <w:rPr>
          <w:rFonts w:ascii="Verdana" w:hAnsi="Verdana"/>
          <w:b/>
          <w:sz w:val="18"/>
          <w:szCs w:val="18"/>
        </w:rPr>
      </w:pPr>
      <w:r w:rsidRPr="00B06F42">
        <w:rPr>
          <w:rFonts w:ascii="Verdana" w:hAnsi="Verdana"/>
          <w:b/>
          <w:sz w:val="18"/>
          <w:szCs w:val="18"/>
        </w:rPr>
        <w:t>DM Act</w:t>
      </w:r>
      <w:r w:rsidRPr="00B06F42">
        <w:rPr>
          <w:rFonts w:ascii="Verdana" w:hAnsi="Verdana"/>
          <w:b/>
          <w:sz w:val="18"/>
          <w:szCs w:val="18"/>
        </w:rPr>
        <w:tab/>
      </w:r>
      <w:r w:rsidRPr="00B06F42">
        <w:rPr>
          <w:rFonts w:ascii="Verdana" w:hAnsi="Verdana"/>
          <w:i/>
          <w:sz w:val="18"/>
          <w:szCs w:val="18"/>
        </w:rPr>
        <w:t>Disaster Management Act, 2003</w:t>
      </w:r>
    </w:p>
    <w:p w14:paraId="78EDE791"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sz w:val="18"/>
          <w:szCs w:val="18"/>
        </w:rPr>
        <w:t>DNRM</w:t>
      </w:r>
      <w:r w:rsidRPr="00B06F42">
        <w:rPr>
          <w:rFonts w:ascii="Verdana" w:hAnsi="Verdana"/>
          <w:sz w:val="18"/>
          <w:szCs w:val="18"/>
        </w:rPr>
        <w:tab/>
      </w:r>
      <w:r w:rsidR="00A80160">
        <w:rPr>
          <w:rFonts w:ascii="Verdana" w:hAnsi="Verdana"/>
          <w:sz w:val="18"/>
          <w:szCs w:val="18"/>
        </w:rPr>
        <w:t>Department of Natural Resources, Mines and Energy</w:t>
      </w:r>
    </w:p>
    <w:p w14:paraId="59D9ADF8"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bCs/>
          <w:sz w:val="18"/>
          <w:szCs w:val="18"/>
        </w:rPr>
        <w:t>DOC</w:t>
      </w:r>
      <w:r w:rsidRPr="00B06F42">
        <w:rPr>
          <w:rFonts w:ascii="Verdana" w:hAnsi="Verdana"/>
          <w:sz w:val="18"/>
          <w:szCs w:val="18"/>
        </w:rPr>
        <w:tab/>
      </w:r>
      <w:r w:rsidR="00D72B1B">
        <w:rPr>
          <w:rFonts w:ascii="Verdana" w:hAnsi="Verdana"/>
          <w:sz w:val="18"/>
          <w:szCs w:val="18"/>
        </w:rPr>
        <w:t>Department of Communities, Disability Services and Seniors</w:t>
      </w:r>
    </w:p>
    <w:p w14:paraId="0EF3EC85"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sz w:val="18"/>
          <w:szCs w:val="18"/>
        </w:rPr>
        <w:t>DRAT</w:t>
      </w:r>
      <w:r w:rsidRPr="00B06F42">
        <w:rPr>
          <w:rFonts w:ascii="Verdana" w:hAnsi="Verdana"/>
          <w:sz w:val="18"/>
          <w:szCs w:val="18"/>
        </w:rPr>
        <w:tab/>
        <w:t>District Risk Assessment Team</w:t>
      </w:r>
    </w:p>
    <w:p w14:paraId="3EC57399" w14:textId="77777777" w:rsidR="00D41C4F" w:rsidRPr="00B06F42" w:rsidRDefault="00D41C4F" w:rsidP="00D41C4F">
      <w:pPr>
        <w:tabs>
          <w:tab w:val="left" w:pos="1950"/>
        </w:tabs>
        <w:rPr>
          <w:rFonts w:ascii="Verdana" w:hAnsi="Verdana"/>
          <w:b/>
          <w:bCs/>
          <w:sz w:val="18"/>
          <w:szCs w:val="18"/>
        </w:rPr>
      </w:pPr>
      <w:r w:rsidRPr="00B06F42">
        <w:rPr>
          <w:rFonts w:ascii="Verdana" w:hAnsi="Verdana"/>
          <w:b/>
          <w:bCs/>
          <w:sz w:val="18"/>
          <w:szCs w:val="18"/>
        </w:rPr>
        <w:t>DRC</w:t>
      </w:r>
      <w:r w:rsidRPr="00B06F42">
        <w:rPr>
          <w:rFonts w:ascii="Verdana" w:hAnsi="Verdana"/>
          <w:b/>
          <w:bCs/>
          <w:sz w:val="18"/>
          <w:szCs w:val="18"/>
        </w:rPr>
        <w:tab/>
      </w:r>
      <w:r w:rsidRPr="00B06F42">
        <w:rPr>
          <w:rFonts w:ascii="Verdana" w:eastAsia="SimSun" w:hAnsi="Verdana" w:cs="Georgia"/>
          <w:iCs/>
          <w:sz w:val="18"/>
          <w:szCs w:val="18"/>
          <w:lang w:eastAsia="zh-CN"/>
        </w:rPr>
        <w:t>District Recovery Coordinator</w:t>
      </w:r>
    </w:p>
    <w:p w14:paraId="37F080C9" w14:textId="77777777" w:rsidR="00D41C4F" w:rsidRPr="00B06F42" w:rsidRDefault="00D41C4F" w:rsidP="00D41C4F">
      <w:pPr>
        <w:tabs>
          <w:tab w:val="left" w:pos="1950"/>
        </w:tabs>
        <w:rPr>
          <w:rFonts w:ascii="Verdana" w:eastAsia="SimSun" w:hAnsi="Verdana" w:cs="Georgia"/>
          <w:iCs/>
          <w:sz w:val="18"/>
          <w:szCs w:val="18"/>
          <w:lang w:eastAsia="zh-CN"/>
        </w:rPr>
      </w:pPr>
      <w:r w:rsidRPr="00B06F42">
        <w:rPr>
          <w:rFonts w:ascii="Verdana" w:hAnsi="Verdana"/>
          <w:b/>
          <w:bCs/>
          <w:sz w:val="18"/>
          <w:szCs w:val="18"/>
        </w:rPr>
        <w:t>DRG</w:t>
      </w:r>
      <w:r w:rsidRPr="00B06F42">
        <w:rPr>
          <w:rFonts w:ascii="Verdana" w:hAnsi="Verdana"/>
          <w:b/>
          <w:bCs/>
          <w:sz w:val="18"/>
          <w:szCs w:val="18"/>
        </w:rPr>
        <w:tab/>
      </w:r>
      <w:r w:rsidRPr="00B06F42">
        <w:rPr>
          <w:rFonts w:ascii="Verdana" w:eastAsia="SimSun" w:hAnsi="Verdana" w:cs="Georgia"/>
          <w:iCs/>
          <w:sz w:val="18"/>
          <w:szCs w:val="18"/>
          <w:lang w:eastAsia="zh-CN"/>
        </w:rPr>
        <w:t>District Recovery Group</w:t>
      </w:r>
    </w:p>
    <w:p w14:paraId="20896E72" w14:textId="77777777" w:rsidR="00D41C4F" w:rsidRPr="00B06F42" w:rsidRDefault="00D41C4F" w:rsidP="00D41C4F">
      <w:pPr>
        <w:tabs>
          <w:tab w:val="left" w:pos="1950"/>
        </w:tabs>
        <w:rPr>
          <w:rFonts w:ascii="Verdana" w:eastAsia="SimSun" w:hAnsi="Verdana" w:cs="Georgia"/>
          <w:iCs/>
          <w:sz w:val="18"/>
          <w:szCs w:val="18"/>
          <w:lang w:eastAsia="zh-CN"/>
        </w:rPr>
      </w:pPr>
      <w:r w:rsidRPr="00B06F42">
        <w:rPr>
          <w:rFonts w:ascii="Verdana" w:eastAsia="SimSun" w:hAnsi="Verdana" w:cs="Georgia"/>
          <w:b/>
          <w:iCs/>
          <w:sz w:val="18"/>
          <w:szCs w:val="18"/>
          <w:lang w:eastAsia="zh-CN"/>
        </w:rPr>
        <w:t>DSD</w:t>
      </w:r>
      <w:r w:rsidR="007F4DA2">
        <w:rPr>
          <w:rFonts w:ascii="Verdana" w:eastAsia="SimSun" w:hAnsi="Verdana" w:cs="Georgia"/>
          <w:b/>
          <w:iCs/>
          <w:sz w:val="18"/>
          <w:szCs w:val="18"/>
          <w:lang w:eastAsia="zh-CN"/>
        </w:rPr>
        <w:t>M</w:t>
      </w:r>
      <w:r w:rsidRPr="00B06F42">
        <w:rPr>
          <w:rFonts w:ascii="Verdana" w:eastAsia="SimSun" w:hAnsi="Verdana" w:cs="Georgia"/>
          <w:b/>
          <w:iCs/>
          <w:sz w:val="18"/>
          <w:szCs w:val="18"/>
          <w:lang w:eastAsia="zh-CN"/>
        </w:rPr>
        <w:t>IP</w:t>
      </w:r>
      <w:r w:rsidRPr="00B06F42">
        <w:rPr>
          <w:rFonts w:ascii="Verdana" w:eastAsia="SimSun" w:hAnsi="Verdana" w:cs="Georgia"/>
          <w:iCs/>
          <w:sz w:val="18"/>
          <w:szCs w:val="18"/>
          <w:lang w:eastAsia="zh-CN"/>
        </w:rPr>
        <w:tab/>
        <w:t xml:space="preserve">Department of State Development, </w:t>
      </w:r>
      <w:r w:rsidR="007F4DA2">
        <w:rPr>
          <w:rFonts w:ascii="Verdana" w:eastAsia="SimSun" w:hAnsi="Verdana" w:cs="Georgia"/>
          <w:iCs/>
          <w:sz w:val="18"/>
          <w:szCs w:val="18"/>
          <w:lang w:eastAsia="zh-CN"/>
        </w:rPr>
        <w:t xml:space="preserve">Manufacturing, </w:t>
      </w:r>
      <w:r w:rsidRPr="00B06F42">
        <w:rPr>
          <w:rFonts w:ascii="Verdana" w:eastAsia="SimSun" w:hAnsi="Verdana" w:cs="Georgia"/>
          <w:iCs/>
          <w:sz w:val="18"/>
          <w:szCs w:val="18"/>
          <w:lang w:eastAsia="zh-CN"/>
        </w:rPr>
        <w:t>Infrastructure and Planning</w:t>
      </w:r>
    </w:p>
    <w:p w14:paraId="535ED392" w14:textId="77777777" w:rsidR="00D41C4F" w:rsidRPr="00B06F42" w:rsidRDefault="00D41C4F" w:rsidP="00D41C4F">
      <w:pPr>
        <w:tabs>
          <w:tab w:val="left" w:pos="1950"/>
        </w:tabs>
        <w:rPr>
          <w:rFonts w:ascii="Verdana" w:hAnsi="Verdana"/>
          <w:b/>
          <w:bCs/>
          <w:sz w:val="18"/>
          <w:szCs w:val="18"/>
        </w:rPr>
      </w:pPr>
      <w:r w:rsidRPr="00B06F42">
        <w:rPr>
          <w:rFonts w:ascii="Verdana" w:eastAsia="SimSun" w:hAnsi="Verdana" w:cs="Georgia"/>
          <w:b/>
          <w:iCs/>
          <w:sz w:val="18"/>
          <w:szCs w:val="18"/>
          <w:lang w:eastAsia="zh-CN"/>
        </w:rPr>
        <w:t>DTMR</w:t>
      </w:r>
      <w:r w:rsidRPr="00B06F42">
        <w:rPr>
          <w:rFonts w:ascii="Verdana" w:eastAsia="SimSun" w:hAnsi="Verdana" w:cs="Georgia"/>
          <w:iCs/>
          <w:sz w:val="18"/>
          <w:szCs w:val="18"/>
          <w:lang w:eastAsia="zh-CN"/>
        </w:rPr>
        <w:tab/>
        <w:t>Department of Transport and Main Roads</w:t>
      </w:r>
    </w:p>
    <w:p w14:paraId="77E75ECE" w14:textId="77777777" w:rsidR="00D41C4F" w:rsidRPr="00B06F42" w:rsidRDefault="00D41C4F" w:rsidP="00D41C4F">
      <w:pPr>
        <w:tabs>
          <w:tab w:val="left" w:pos="1950"/>
        </w:tabs>
        <w:rPr>
          <w:rFonts w:ascii="Verdana" w:hAnsi="Verdana"/>
          <w:bCs/>
          <w:sz w:val="18"/>
          <w:szCs w:val="18"/>
        </w:rPr>
      </w:pPr>
      <w:r w:rsidRPr="00B06F42">
        <w:rPr>
          <w:rFonts w:ascii="Verdana" w:hAnsi="Verdana"/>
          <w:b/>
          <w:bCs/>
          <w:sz w:val="18"/>
          <w:szCs w:val="18"/>
        </w:rPr>
        <w:t>EAP</w:t>
      </w:r>
      <w:r w:rsidRPr="00B06F42">
        <w:rPr>
          <w:rFonts w:ascii="Verdana" w:hAnsi="Verdana"/>
          <w:b/>
          <w:bCs/>
          <w:sz w:val="18"/>
          <w:szCs w:val="18"/>
        </w:rPr>
        <w:tab/>
      </w:r>
      <w:r w:rsidRPr="00B06F42">
        <w:rPr>
          <w:rFonts w:ascii="Verdana" w:hAnsi="Verdana"/>
          <w:bCs/>
          <w:sz w:val="18"/>
          <w:szCs w:val="18"/>
        </w:rPr>
        <w:t>Emergency Action Plan</w:t>
      </w:r>
    </w:p>
    <w:p w14:paraId="022CEBB7" w14:textId="77777777" w:rsidR="00D41C4F" w:rsidRPr="00B06F42" w:rsidRDefault="00D41C4F" w:rsidP="00D41C4F">
      <w:pPr>
        <w:tabs>
          <w:tab w:val="left" w:pos="1950"/>
        </w:tabs>
        <w:rPr>
          <w:rFonts w:ascii="Verdana" w:hAnsi="Verdana"/>
          <w:bCs/>
          <w:sz w:val="18"/>
          <w:szCs w:val="18"/>
        </w:rPr>
      </w:pPr>
      <w:r w:rsidRPr="00B06F42">
        <w:rPr>
          <w:rFonts w:ascii="Verdana" w:hAnsi="Verdana"/>
          <w:b/>
          <w:bCs/>
          <w:sz w:val="18"/>
          <w:szCs w:val="18"/>
        </w:rPr>
        <w:t>ECC</w:t>
      </w:r>
      <w:r w:rsidRPr="00B06F42">
        <w:rPr>
          <w:rFonts w:ascii="Verdana" w:hAnsi="Verdana"/>
          <w:b/>
          <w:bCs/>
          <w:sz w:val="18"/>
          <w:szCs w:val="18"/>
        </w:rPr>
        <w:tab/>
      </w:r>
      <w:r w:rsidRPr="00B06F42">
        <w:rPr>
          <w:rFonts w:ascii="Verdana" w:hAnsi="Verdana"/>
          <w:bCs/>
          <w:sz w:val="18"/>
          <w:szCs w:val="18"/>
        </w:rPr>
        <w:t>Earthquake Coordination Committee (Queensland)</w:t>
      </w:r>
    </w:p>
    <w:p w14:paraId="105B8E18"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EMA</w:t>
      </w:r>
      <w:r w:rsidRPr="00B06F42">
        <w:rPr>
          <w:rFonts w:ascii="Verdana" w:hAnsi="Verdana"/>
          <w:sz w:val="18"/>
          <w:szCs w:val="18"/>
        </w:rPr>
        <w:tab/>
        <w:t>Emergency Management Australia</w:t>
      </w:r>
    </w:p>
    <w:p w14:paraId="2366F48E"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EMAF</w:t>
      </w:r>
      <w:r w:rsidRPr="00B06F42">
        <w:rPr>
          <w:rFonts w:ascii="Verdana" w:eastAsia="SimSun" w:hAnsi="Verdana" w:cs="Georgia"/>
          <w:color w:val="000000"/>
          <w:sz w:val="18"/>
          <w:szCs w:val="18"/>
          <w:lang w:eastAsia="zh-CN"/>
        </w:rPr>
        <w:tab/>
        <w:t>Emergency Management Assurance Framework</w:t>
      </w:r>
    </w:p>
    <w:p w14:paraId="6CF6C2E2" w14:textId="2C15D207" w:rsidR="001800D9" w:rsidRDefault="001800D9" w:rsidP="00D41C4F">
      <w:pPr>
        <w:tabs>
          <w:tab w:val="left" w:pos="1950"/>
        </w:tabs>
        <w:rPr>
          <w:rFonts w:ascii="Verdana" w:hAnsi="Verdana"/>
          <w:b/>
          <w:sz w:val="18"/>
          <w:szCs w:val="18"/>
        </w:rPr>
      </w:pPr>
      <w:r>
        <w:rPr>
          <w:rFonts w:ascii="Verdana" w:hAnsi="Verdana"/>
          <w:b/>
          <w:sz w:val="18"/>
          <w:szCs w:val="18"/>
        </w:rPr>
        <w:t>EMC</w:t>
      </w:r>
      <w:r>
        <w:rPr>
          <w:rFonts w:ascii="Verdana" w:hAnsi="Verdana"/>
          <w:b/>
          <w:sz w:val="18"/>
          <w:szCs w:val="18"/>
        </w:rPr>
        <w:tab/>
      </w:r>
      <w:r w:rsidRPr="008F7F66">
        <w:rPr>
          <w:rFonts w:ascii="Verdana" w:hAnsi="Verdana"/>
          <w:bCs/>
          <w:sz w:val="18"/>
          <w:szCs w:val="18"/>
        </w:rPr>
        <w:t>Emergency Management Coordinator</w:t>
      </w:r>
    </w:p>
    <w:p w14:paraId="3FC0C128" w14:textId="39542AB2"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EOC</w:t>
      </w:r>
      <w:r w:rsidRPr="00B06F42">
        <w:rPr>
          <w:rFonts w:ascii="Verdana" w:hAnsi="Verdana"/>
          <w:sz w:val="18"/>
          <w:szCs w:val="18"/>
        </w:rPr>
        <w:tab/>
        <w:t>Emergency Operations Centre</w:t>
      </w:r>
    </w:p>
    <w:p w14:paraId="60BEDFA4"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EPA</w:t>
      </w:r>
      <w:r w:rsidRPr="00B06F42">
        <w:rPr>
          <w:rFonts w:ascii="Verdana" w:hAnsi="Verdana"/>
          <w:sz w:val="18"/>
          <w:szCs w:val="18"/>
        </w:rPr>
        <w:tab/>
        <w:t>Environmental Protection Agency</w:t>
      </w:r>
    </w:p>
    <w:p w14:paraId="159674B1"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FMD</w:t>
      </w:r>
      <w:r w:rsidRPr="00B06F42">
        <w:rPr>
          <w:rFonts w:ascii="Verdana" w:hAnsi="Verdana"/>
          <w:sz w:val="18"/>
          <w:szCs w:val="18"/>
        </w:rPr>
        <w:tab/>
        <w:t>Foot and Mouth Disease</w:t>
      </w:r>
    </w:p>
    <w:p w14:paraId="4807632C"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LDC</w:t>
      </w:r>
      <w:r w:rsidRPr="00B06F42">
        <w:rPr>
          <w:rFonts w:ascii="Verdana" w:hAnsi="Verdana"/>
          <w:sz w:val="18"/>
          <w:szCs w:val="18"/>
        </w:rPr>
        <w:tab/>
        <w:t>Local Disaster Coordinator</w:t>
      </w:r>
    </w:p>
    <w:p w14:paraId="5E7463A7"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LDCC</w:t>
      </w:r>
      <w:r w:rsidRPr="00B06F42">
        <w:rPr>
          <w:rFonts w:ascii="Verdana" w:hAnsi="Verdana"/>
          <w:sz w:val="18"/>
          <w:szCs w:val="18"/>
        </w:rPr>
        <w:tab/>
        <w:t>Local Disaster Coordination Centre</w:t>
      </w:r>
    </w:p>
    <w:p w14:paraId="321FE140"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LDMG</w:t>
      </w:r>
      <w:r w:rsidRPr="00B06F42">
        <w:rPr>
          <w:rFonts w:ascii="Verdana" w:hAnsi="Verdana"/>
          <w:sz w:val="18"/>
          <w:szCs w:val="18"/>
        </w:rPr>
        <w:tab/>
        <w:t>Local Disaster Management Group</w:t>
      </w:r>
    </w:p>
    <w:p w14:paraId="0C111717"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LDMP</w:t>
      </w:r>
      <w:r w:rsidRPr="00B06F42">
        <w:rPr>
          <w:rFonts w:ascii="Verdana" w:hAnsi="Verdana"/>
          <w:sz w:val="18"/>
          <w:szCs w:val="18"/>
        </w:rPr>
        <w:tab/>
        <w:t>Local Disaster Management Plan</w:t>
      </w:r>
    </w:p>
    <w:p w14:paraId="06AF81BC"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NDRRA</w:t>
      </w:r>
      <w:r w:rsidRPr="00B06F42">
        <w:rPr>
          <w:rFonts w:ascii="Verdana" w:hAnsi="Verdana"/>
          <w:sz w:val="18"/>
          <w:szCs w:val="18"/>
        </w:rPr>
        <w:tab/>
        <w:t>Natural Disaster Relief and Recovery Arrangements</w:t>
      </w:r>
    </w:p>
    <w:p w14:paraId="1610BB80"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NGO</w:t>
      </w:r>
      <w:r w:rsidRPr="00B06F42">
        <w:rPr>
          <w:rFonts w:ascii="Verdana" w:eastAsia="SimSun" w:hAnsi="Verdana" w:cs="Georgia"/>
          <w:color w:val="000000"/>
          <w:sz w:val="18"/>
          <w:szCs w:val="18"/>
          <w:lang w:eastAsia="zh-CN"/>
        </w:rPr>
        <w:t xml:space="preserve"> </w:t>
      </w:r>
      <w:r w:rsidRPr="00B06F42">
        <w:rPr>
          <w:rFonts w:ascii="Verdana" w:eastAsia="SimSun" w:hAnsi="Verdana" w:cs="Georgia"/>
          <w:color w:val="000000"/>
          <w:sz w:val="18"/>
          <w:szCs w:val="18"/>
          <w:lang w:eastAsia="zh-CN"/>
        </w:rPr>
        <w:tab/>
        <w:t>Non-Government Organisation</w:t>
      </w:r>
    </w:p>
    <w:p w14:paraId="1AF5EBCD"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QAS</w:t>
      </w:r>
      <w:r w:rsidRPr="00B06F42">
        <w:rPr>
          <w:rFonts w:ascii="Verdana" w:hAnsi="Verdana"/>
          <w:sz w:val="18"/>
          <w:szCs w:val="18"/>
        </w:rPr>
        <w:tab/>
        <w:t>Queensland Ambulance Service</w:t>
      </w:r>
    </w:p>
    <w:p w14:paraId="6763EA31"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QCCAP</w:t>
      </w:r>
      <w:r w:rsidRPr="00B06F42">
        <w:rPr>
          <w:rFonts w:ascii="Verdana" w:hAnsi="Verdana"/>
          <w:sz w:val="18"/>
          <w:szCs w:val="18"/>
        </w:rPr>
        <w:tab/>
        <w:t>Queensland Coastal Contingency Action Plan</w:t>
      </w:r>
    </w:p>
    <w:p w14:paraId="7F1C4804"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QDMA</w:t>
      </w:r>
      <w:r w:rsidRPr="00B06F42">
        <w:rPr>
          <w:rFonts w:ascii="Verdana" w:eastAsia="SimSun" w:hAnsi="Verdana" w:cs="Georgia"/>
          <w:color w:val="000000"/>
          <w:sz w:val="18"/>
          <w:szCs w:val="18"/>
          <w:lang w:eastAsia="zh-CN"/>
        </w:rPr>
        <w:t xml:space="preserve"> </w:t>
      </w:r>
      <w:r w:rsidRPr="00B06F42">
        <w:rPr>
          <w:rFonts w:ascii="Verdana" w:eastAsia="SimSun" w:hAnsi="Verdana" w:cs="Georgia"/>
          <w:color w:val="000000"/>
          <w:sz w:val="18"/>
          <w:szCs w:val="18"/>
          <w:lang w:eastAsia="zh-CN"/>
        </w:rPr>
        <w:tab/>
        <w:t xml:space="preserve">Queensland Disaster Management Arrangements </w:t>
      </w:r>
    </w:p>
    <w:p w14:paraId="7B03C912"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QDMC</w:t>
      </w:r>
      <w:r w:rsidRPr="00B06F42">
        <w:rPr>
          <w:rFonts w:ascii="Verdana" w:eastAsia="SimSun" w:hAnsi="Verdana" w:cs="Georgia"/>
          <w:color w:val="000000"/>
          <w:sz w:val="18"/>
          <w:szCs w:val="18"/>
          <w:lang w:eastAsia="zh-CN"/>
        </w:rPr>
        <w:tab/>
        <w:t>Queensland Disaster Management Committee</w:t>
      </w:r>
    </w:p>
    <w:p w14:paraId="5B45AF0C"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QFES</w:t>
      </w:r>
      <w:r w:rsidRPr="00B06F42">
        <w:rPr>
          <w:rFonts w:ascii="Verdana" w:hAnsi="Verdana"/>
          <w:sz w:val="18"/>
          <w:szCs w:val="18"/>
        </w:rPr>
        <w:tab/>
        <w:t>Queensland Fire &amp; Emergency Services</w:t>
      </w:r>
    </w:p>
    <w:p w14:paraId="1B5954C6"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RFS</w:t>
      </w:r>
      <w:r w:rsidRPr="00B06F42">
        <w:rPr>
          <w:rFonts w:ascii="Verdana" w:hAnsi="Verdana"/>
          <w:sz w:val="18"/>
          <w:szCs w:val="18"/>
        </w:rPr>
        <w:tab/>
        <w:t>Rural Fire Service</w:t>
      </w:r>
    </w:p>
    <w:p w14:paraId="4D15FB9B"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QLDVETPLAN</w:t>
      </w:r>
      <w:r w:rsidRPr="00B06F42">
        <w:rPr>
          <w:rFonts w:ascii="Verdana" w:hAnsi="Verdana"/>
          <w:sz w:val="18"/>
          <w:szCs w:val="18"/>
        </w:rPr>
        <w:tab/>
        <w:t>Queensland Veterinary Emergency Plan</w:t>
      </w:r>
    </w:p>
    <w:p w14:paraId="5F6254AE"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NPSR</w:t>
      </w:r>
      <w:r w:rsidRPr="00B06F42">
        <w:rPr>
          <w:rFonts w:ascii="Verdana" w:hAnsi="Verdana"/>
          <w:sz w:val="18"/>
          <w:szCs w:val="18"/>
        </w:rPr>
        <w:tab/>
        <w:t xml:space="preserve">National Parks, Sport and Racing </w:t>
      </w:r>
    </w:p>
    <w:p w14:paraId="5A577C37"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QPS</w:t>
      </w:r>
      <w:r w:rsidRPr="00B06F42">
        <w:rPr>
          <w:rFonts w:ascii="Verdana" w:hAnsi="Verdana"/>
          <w:sz w:val="18"/>
          <w:szCs w:val="18"/>
        </w:rPr>
        <w:tab/>
        <w:t>Queensland Police Service</w:t>
      </w:r>
    </w:p>
    <w:p w14:paraId="69451E1F"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QR</w:t>
      </w:r>
      <w:r w:rsidRPr="00B06F42">
        <w:rPr>
          <w:rFonts w:ascii="Verdana" w:hAnsi="Verdana"/>
          <w:sz w:val="18"/>
          <w:szCs w:val="18"/>
        </w:rPr>
        <w:tab/>
        <w:t>Queensland Rail</w:t>
      </w:r>
    </w:p>
    <w:p w14:paraId="1BA18ACB"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QTCCC</w:t>
      </w:r>
      <w:r w:rsidRPr="00B06F42">
        <w:rPr>
          <w:rFonts w:ascii="Verdana" w:hAnsi="Verdana"/>
          <w:sz w:val="18"/>
          <w:szCs w:val="18"/>
        </w:rPr>
        <w:tab/>
        <w:t>Queensland Tropical Cyclone Coordination Committee</w:t>
      </w:r>
    </w:p>
    <w:p w14:paraId="1F564712" w14:textId="77777777" w:rsidR="00D41C4F" w:rsidRPr="00B06F42" w:rsidRDefault="00D41C4F" w:rsidP="00D41C4F">
      <w:pPr>
        <w:tabs>
          <w:tab w:val="left" w:pos="1950"/>
        </w:tabs>
        <w:rPr>
          <w:rFonts w:ascii="Verdana" w:hAnsi="Verdana"/>
          <w:bCs/>
          <w:sz w:val="18"/>
          <w:szCs w:val="18"/>
        </w:rPr>
      </w:pPr>
      <w:r w:rsidRPr="00B06F42">
        <w:rPr>
          <w:rFonts w:ascii="Verdana" w:hAnsi="Verdana"/>
          <w:b/>
          <w:bCs/>
          <w:sz w:val="18"/>
          <w:szCs w:val="18"/>
        </w:rPr>
        <w:t>RAAF</w:t>
      </w:r>
      <w:r w:rsidRPr="00B06F42">
        <w:rPr>
          <w:rFonts w:ascii="Verdana" w:hAnsi="Verdana"/>
          <w:b/>
          <w:bCs/>
          <w:sz w:val="18"/>
          <w:szCs w:val="18"/>
        </w:rPr>
        <w:tab/>
      </w:r>
      <w:r w:rsidRPr="00B06F42">
        <w:rPr>
          <w:rFonts w:ascii="Verdana" w:hAnsi="Verdana"/>
          <w:bCs/>
          <w:sz w:val="18"/>
          <w:szCs w:val="18"/>
        </w:rPr>
        <w:t>Royal Australian Air Force</w:t>
      </w:r>
    </w:p>
    <w:p w14:paraId="4BF12F4B" w14:textId="77777777" w:rsidR="00D41C4F" w:rsidRPr="00B06F42" w:rsidRDefault="00D41C4F" w:rsidP="00D41C4F">
      <w:pPr>
        <w:tabs>
          <w:tab w:val="left" w:pos="1950"/>
        </w:tabs>
        <w:rPr>
          <w:rFonts w:ascii="Verdana" w:hAnsi="Verdana"/>
          <w:b/>
          <w:bCs/>
          <w:sz w:val="18"/>
          <w:szCs w:val="18"/>
        </w:rPr>
      </w:pPr>
      <w:r w:rsidRPr="00B06F42">
        <w:rPr>
          <w:rFonts w:ascii="Verdana" w:hAnsi="Verdana"/>
          <w:b/>
          <w:bCs/>
          <w:sz w:val="18"/>
          <w:szCs w:val="18"/>
        </w:rPr>
        <w:t>SDC</w:t>
      </w:r>
      <w:r w:rsidRPr="00B06F42">
        <w:rPr>
          <w:rFonts w:ascii="Verdana" w:hAnsi="Verdana"/>
          <w:bCs/>
          <w:sz w:val="18"/>
          <w:szCs w:val="18"/>
        </w:rPr>
        <w:tab/>
        <w:t>State Disaster Coordinator</w:t>
      </w:r>
    </w:p>
    <w:p w14:paraId="7EB01B19"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SDCC</w:t>
      </w:r>
      <w:r w:rsidRPr="00B06F42">
        <w:rPr>
          <w:rFonts w:ascii="Verdana" w:hAnsi="Verdana"/>
          <w:sz w:val="18"/>
          <w:szCs w:val="18"/>
        </w:rPr>
        <w:tab/>
        <w:t>State Disaster Coordination Centre</w:t>
      </w:r>
    </w:p>
    <w:p w14:paraId="450C7987"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SDCG</w:t>
      </w:r>
      <w:r w:rsidRPr="00B06F42">
        <w:rPr>
          <w:rFonts w:ascii="Verdana" w:eastAsia="SimSun" w:hAnsi="Verdana" w:cs="Georgia"/>
          <w:color w:val="000000"/>
          <w:sz w:val="18"/>
          <w:szCs w:val="18"/>
          <w:lang w:eastAsia="zh-CN"/>
        </w:rPr>
        <w:t xml:space="preserve"> </w:t>
      </w:r>
      <w:r w:rsidRPr="00B06F42">
        <w:rPr>
          <w:rFonts w:ascii="Verdana" w:eastAsia="SimSun" w:hAnsi="Verdana" w:cs="Georgia"/>
          <w:color w:val="000000"/>
          <w:sz w:val="18"/>
          <w:szCs w:val="18"/>
          <w:lang w:eastAsia="zh-CN"/>
        </w:rPr>
        <w:tab/>
        <w:t>State Disaster Coordination Group</w:t>
      </w:r>
    </w:p>
    <w:p w14:paraId="0A9F1C2B"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SDMP</w:t>
      </w:r>
      <w:r w:rsidRPr="00B06F42">
        <w:rPr>
          <w:rFonts w:ascii="Verdana" w:hAnsi="Verdana"/>
          <w:sz w:val="18"/>
          <w:szCs w:val="18"/>
        </w:rPr>
        <w:tab/>
        <w:t>State Disaster Management Plan</w:t>
      </w:r>
    </w:p>
    <w:p w14:paraId="15085539"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bCs/>
          <w:sz w:val="18"/>
          <w:szCs w:val="18"/>
        </w:rPr>
        <w:t>SDRA</w:t>
      </w:r>
      <w:r w:rsidRPr="00B06F42">
        <w:rPr>
          <w:rFonts w:ascii="Verdana" w:hAnsi="Verdana"/>
          <w:sz w:val="18"/>
          <w:szCs w:val="18"/>
        </w:rPr>
        <w:tab/>
        <w:t>State Disaster Relief Arrangements</w:t>
      </w:r>
    </w:p>
    <w:p w14:paraId="7BBA16A3" w14:textId="77777777" w:rsidR="00D41C4F" w:rsidRPr="00B06F42" w:rsidRDefault="00D41C4F" w:rsidP="00D41C4F">
      <w:pPr>
        <w:pStyle w:val="Footer"/>
        <w:tabs>
          <w:tab w:val="left" w:pos="1950"/>
        </w:tabs>
        <w:rPr>
          <w:rFonts w:ascii="Verdana" w:hAnsi="Verdana"/>
          <w:sz w:val="18"/>
          <w:szCs w:val="18"/>
        </w:rPr>
      </w:pPr>
      <w:r w:rsidRPr="00B06F42">
        <w:rPr>
          <w:rFonts w:ascii="Verdana" w:hAnsi="Verdana"/>
          <w:b/>
          <w:bCs/>
          <w:sz w:val="18"/>
          <w:szCs w:val="18"/>
        </w:rPr>
        <w:t>SEWS</w:t>
      </w:r>
      <w:r w:rsidRPr="00B06F42">
        <w:rPr>
          <w:rFonts w:ascii="Verdana" w:hAnsi="Verdana"/>
          <w:sz w:val="18"/>
          <w:szCs w:val="18"/>
        </w:rPr>
        <w:tab/>
        <w:t>Standard Emergency Warning Signal</w:t>
      </w:r>
    </w:p>
    <w:p w14:paraId="2D036E7E" w14:textId="77777777" w:rsidR="00D41C4F" w:rsidRPr="00B06F42" w:rsidRDefault="00D41C4F" w:rsidP="00D41C4F">
      <w:pPr>
        <w:tabs>
          <w:tab w:val="left" w:pos="1950"/>
        </w:tabs>
        <w:rPr>
          <w:rFonts w:ascii="Verdana" w:hAnsi="Verdana"/>
          <w:sz w:val="18"/>
          <w:szCs w:val="18"/>
        </w:rPr>
      </w:pPr>
      <w:r w:rsidRPr="00B06F42">
        <w:rPr>
          <w:rFonts w:ascii="Verdana" w:hAnsi="Verdana"/>
          <w:b/>
          <w:bCs/>
          <w:sz w:val="18"/>
          <w:szCs w:val="18"/>
        </w:rPr>
        <w:t>SES</w:t>
      </w:r>
      <w:r w:rsidRPr="00B06F42">
        <w:rPr>
          <w:rFonts w:ascii="Verdana" w:hAnsi="Verdana"/>
          <w:sz w:val="18"/>
          <w:szCs w:val="18"/>
        </w:rPr>
        <w:tab/>
        <w:t>State Emergency Service</w:t>
      </w:r>
    </w:p>
    <w:p w14:paraId="77B2943D" w14:textId="77777777" w:rsidR="00D41C4F" w:rsidRPr="00B06F42" w:rsidRDefault="00D41C4F" w:rsidP="00D41C4F">
      <w:pPr>
        <w:tabs>
          <w:tab w:val="left" w:pos="1950"/>
        </w:tabs>
        <w:rPr>
          <w:rFonts w:ascii="Verdana" w:hAnsi="Verdana"/>
          <w:sz w:val="18"/>
          <w:szCs w:val="18"/>
        </w:rPr>
      </w:pPr>
      <w:r w:rsidRPr="00B06F42">
        <w:rPr>
          <w:rFonts w:ascii="Verdana" w:hAnsi="Verdana"/>
          <w:b/>
          <w:sz w:val="18"/>
          <w:szCs w:val="18"/>
        </w:rPr>
        <w:t>SOP</w:t>
      </w:r>
      <w:r w:rsidRPr="00B06F42">
        <w:rPr>
          <w:rFonts w:ascii="Verdana" w:hAnsi="Verdana"/>
          <w:sz w:val="18"/>
          <w:szCs w:val="18"/>
        </w:rPr>
        <w:tab/>
        <w:t>Standard Operating Procedure</w:t>
      </w:r>
    </w:p>
    <w:p w14:paraId="18EDD868" w14:textId="77777777" w:rsidR="00D41C4F" w:rsidRPr="00B06F42" w:rsidRDefault="00D41C4F" w:rsidP="00D41C4F">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SPF</w:t>
      </w:r>
      <w:r w:rsidRPr="00B06F42">
        <w:rPr>
          <w:rFonts w:ascii="Verdana" w:eastAsia="SimSun" w:hAnsi="Verdana" w:cs="Georgia"/>
          <w:color w:val="000000"/>
          <w:sz w:val="18"/>
          <w:szCs w:val="18"/>
          <w:lang w:eastAsia="zh-CN"/>
        </w:rPr>
        <w:t xml:space="preserve"> </w:t>
      </w:r>
      <w:r w:rsidRPr="00B06F42">
        <w:rPr>
          <w:rFonts w:ascii="Verdana" w:eastAsia="SimSun" w:hAnsi="Verdana" w:cs="Georgia"/>
          <w:color w:val="000000"/>
          <w:sz w:val="18"/>
          <w:szCs w:val="18"/>
          <w:lang w:eastAsia="zh-CN"/>
        </w:rPr>
        <w:tab/>
        <w:t>Queensland Disaster Management - Strategic Policy Framework</w:t>
      </w:r>
    </w:p>
    <w:p w14:paraId="7793C526" w14:textId="77777777" w:rsidR="003874E4" w:rsidRDefault="00D41C4F" w:rsidP="003874E4">
      <w:pPr>
        <w:tabs>
          <w:tab w:val="left" w:pos="1950"/>
        </w:tabs>
        <w:autoSpaceDE w:val="0"/>
        <w:autoSpaceDN w:val="0"/>
        <w:adjustRightInd w:val="0"/>
        <w:rPr>
          <w:rFonts w:ascii="Verdana" w:eastAsia="SimSun" w:hAnsi="Verdana" w:cs="Georgia"/>
          <w:color w:val="000000"/>
          <w:sz w:val="18"/>
          <w:szCs w:val="18"/>
          <w:lang w:eastAsia="zh-CN"/>
        </w:rPr>
      </w:pPr>
      <w:r w:rsidRPr="00B06F42">
        <w:rPr>
          <w:rFonts w:ascii="Verdana" w:eastAsia="SimSun" w:hAnsi="Verdana" w:cs="Georgia"/>
          <w:b/>
          <w:color w:val="000000"/>
          <w:sz w:val="18"/>
          <w:szCs w:val="18"/>
          <w:lang w:eastAsia="zh-CN"/>
        </w:rPr>
        <w:t>the Minister</w:t>
      </w:r>
      <w:r w:rsidRPr="00B06F42">
        <w:rPr>
          <w:rFonts w:ascii="Verdana" w:eastAsia="SimSun" w:hAnsi="Verdana" w:cs="Georgia"/>
          <w:color w:val="000000"/>
          <w:sz w:val="18"/>
          <w:szCs w:val="18"/>
          <w:lang w:eastAsia="zh-CN"/>
        </w:rPr>
        <w:tab/>
        <w:t>Minister for Police, Fire and Emergency Services</w:t>
      </w:r>
    </w:p>
    <w:p w14:paraId="2F108629" w14:textId="4707A529" w:rsidR="00D41C4F" w:rsidRDefault="003874E4" w:rsidP="00967E78">
      <w:pPr>
        <w:tabs>
          <w:tab w:val="left" w:pos="1950"/>
        </w:tabs>
        <w:autoSpaceDE w:val="0"/>
        <w:autoSpaceDN w:val="0"/>
        <w:adjustRightInd w:val="0"/>
      </w:pPr>
      <w:r w:rsidRPr="003874E4">
        <w:rPr>
          <w:rFonts w:ascii="Verdana" w:eastAsia="SimSun" w:hAnsi="Verdana" w:cs="Georgia"/>
          <w:b/>
          <w:color w:val="000000"/>
          <w:sz w:val="18"/>
          <w:szCs w:val="18"/>
          <w:lang w:eastAsia="zh-CN"/>
        </w:rPr>
        <w:t>Executive Officer</w:t>
      </w:r>
      <w:r>
        <w:rPr>
          <w:rFonts w:ascii="Verdana" w:eastAsia="SimSun" w:hAnsi="Verdana" w:cs="Georgia"/>
          <w:color w:val="000000"/>
          <w:sz w:val="18"/>
          <w:szCs w:val="18"/>
          <w:lang w:eastAsia="zh-CN"/>
        </w:rPr>
        <w:tab/>
      </w:r>
      <w:r>
        <w:rPr>
          <w:rFonts w:ascii="Verdana" w:hAnsi="Verdana"/>
          <w:sz w:val="18"/>
          <w:szCs w:val="18"/>
        </w:rPr>
        <w:t>Executive Officer</w:t>
      </w:r>
    </w:p>
    <w:p w14:paraId="27F79C40" w14:textId="5E38B715" w:rsidR="00D41C4F" w:rsidRPr="00A511D4" w:rsidRDefault="00D41C4F" w:rsidP="00911A63">
      <w:pPr>
        <w:pStyle w:val="Heading5"/>
        <w:pBdr>
          <w:bottom w:val="single" w:sz="12" w:space="1" w:color="auto"/>
        </w:pBdr>
        <w:jc w:val="center"/>
        <w:rPr>
          <w:rFonts w:ascii="Verdana" w:hAnsi="Verdana"/>
          <w:b/>
          <w:i w:val="0"/>
          <w:color w:val="1F3864"/>
          <w:sz w:val="40"/>
          <w:szCs w:val="40"/>
        </w:rPr>
      </w:pPr>
      <w:bookmarkStart w:id="161" w:name="_Annexure_E_-"/>
      <w:bookmarkEnd w:id="161"/>
      <w:r>
        <w:rPr>
          <w:b/>
          <w:i w:val="0"/>
          <w:color w:val="1F497D"/>
          <w:sz w:val="39"/>
          <w:szCs w:val="39"/>
        </w:rPr>
        <w:br w:type="page"/>
      </w:r>
      <w:bookmarkStart w:id="162" w:name="Annexure_E_Definitions"/>
      <w:r w:rsidRPr="00A511D4">
        <w:rPr>
          <w:rFonts w:ascii="Verdana" w:hAnsi="Verdana"/>
          <w:b/>
          <w:i w:val="0"/>
          <w:color w:val="1F3864"/>
          <w:sz w:val="40"/>
          <w:szCs w:val="40"/>
        </w:rPr>
        <w:lastRenderedPageBreak/>
        <w:t xml:space="preserve">Annexure </w:t>
      </w:r>
      <w:r w:rsidR="00206A8A">
        <w:rPr>
          <w:rFonts w:ascii="Verdana" w:hAnsi="Verdana"/>
          <w:b/>
          <w:i w:val="0"/>
          <w:color w:val="1F3864"/>
          <w:sz w:val="40"/>
          <w:szCs w:val="40"/>
        </w:rPr>
        <w:t>D</w:t>
      </w:r>
      <w:r w:rsidRPr="00A511D4">
        <w:rPr>
          <w:rFonts w:ascii="Verdana" w:hAnsi="Verdana"/>
          <w:b/>
          <w:i w:val="0"/>
          <w:color w:val="1F3864"/>
          <w:sz w:val="40"/>
          <w:szCs w:val="40"/>
        </w:rPr>
        <w:t xml:space="preserve"> - Definitions</w:t>
      </w:r>
      <w:bookmarkEnd w:id="162"/>
    </w:p>
    <w:p w14:paraId="6132166B" w14:textId="77777777" w:rsidR="00D41C4F" w:rsidRDefault="00D41C4F" w:rsidP="00D41C4F"/>
    <w:p w14:paraId="5992F889" w14:textId="77777777" w:rsidR="00D41C4F" w:rsidRPr="00CC726C" w:rsidRDefault="00D41C4F" w:rsidP="00D41C4F">
      <w:pPr>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2340"/>
        <w:gridCol w:w="7583"/>
      </w:tblGrid>
      <w:tr w:rsidR="00D41C4F" w:rsidRPr="00CC726C" w14:paraId="2C676FB6" w14:textId="77777777" w:rsidTr="001F5624">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558EA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Advisor</w:t>
            </w:r>
          </w:p>
        </w:tc>
        <w:tc>
          <w:tcPr>
            <w:tcW w:w="7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4EE301"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person invited to participate in the business of the DDMG in an advisory capacity on an as-needed basis.</w:t>
            </w:r>
          </w:p>
        </w:tc>
      </w:tr>
      <w:tr w:rsidR="00D41C4F" w:rsidRPr="00CC726C" w14:paraId="6F5FDB56"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5647F"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65D2BA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person appointed by Governor in Council as the Chairperson of the DDMG.  The Chair of the group is the District Disaster Coordinator.</w:t>
            </w:r>
          </w:p>
        </w:tc>
      </w:tr>
      <w:tr w:rsidR="00D41C4F" w:rsidRPr="00CC726C" w14:paraId="5CB3BCBF"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E6B40"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Coordination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6155D93" w14:textId="77777777" w:rsidR="00D41C4F" w:rsidRPr="001813F1" w:rsidRDefault="00D41C4F" w:rsidP="001F5624">
            <w:pPr>
              <w:ind w:left="48"/>
              <w:rPr>
                <w:rFonts w:ascii="Verdana" w:eastAsia="Calibri" w:hAnsi="Verdana" w:cs="Arial"/>
                <w:sz w:val="18"/>
                <w:szCs w:val="18"/>
              </w:rPr>
            </w:pPr>
            <w:r w:rsidRPr="001813F1">
              <w:rPr>
                <w:rFonts w:ascii="Verdana" w:hAnsi="Verdana" w:cs="Arial"/>
                <w:color w:val="000000"/>
                <w:sz w:val="18"/>
                <w:szCs w:val="18"/>
              </w:rPr>
              <w:t xml:space="preserve">The bringing together of organisations to ensure effective disaster management before, during and after an event.  It is primarily concerned with systematic acquisition and application of resources (people, material, equipment, </w:t>
            </w:r>
            <w:r w:rsidR="00425318" w:rsidRPr="001813F1">
              <w:rPr>
                <w:rFonts w:ascii="Verdana" w:hAnsi="Verdana" w:cs="Arial"/>
                <w:color w:val="000000"/>
                <w:sz w:val="18"/>
                <w:szCs w:val="18"/>
              </w:rPr>
              <w:t>etc.</w:t>
            </w:r>
            <w:r w:rsidRPr="001813F1">
              <w:rPr>
                <w:rFonts w:ascii="Verdana" w:hAnsi="Verdana" w:cs="Arial"/>
                <w:color w:val="000000"/>
                <w:sz w:val="18"/>
                <w:szCs w:val="18"/>
              </w:rPr>
              <w:t>) in accordance with priorities set by disaster management groups.  Coordination operations horizontally across organisations and agencies.</w:t>
            </w:r>
          </w:p>
        </w:tc>
      </w:tr>
      <w:tr w:rsidR="00D41C4F" w:rsidRPr="00CC726C" w14:paraId="6A6B60E4"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DE40"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Deputy 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3C7288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person appointed by Governor in Council as the Deputy Chairperson of the DDMG.</w:t>
            </w:r>
          </w:p>
        </w:tc>
      </w:tr>
      <w:tr w:rsidR="00D41C4F" w:rsidRPr="00CC726C" w14:paraId="4EEC6E73"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10975"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F84A64B"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1813F1">
              <w:rPr>
                <w:rFonts w:ascii="Verdana" w:hAnsi="Verdana" w:cs="Arial"/>
                <w:i/>
                <w:iCs/>
                <w:color w:val="000000"/>
                <w:sz w:val="18"/>
                <w:szCs w:val="18"/>
                <w:lang w:eastAsia="zh-CN"/>
              </w:rPr>
              <w:t>Disaster Management Act 2003</w:t>
            </w:r>
            <w:r w:rsidRPr="001813F1">
              <w:rPr>
                <w:rFonts w:ascii="Verdana" w:hAnsi="Verdana" w:cs="Arial"/>
                <w:color w:val="000000"/>
                <w:sz w:val="18"/>
                <w:szCs w:val="18"/>
                <w:lang w:eastAsia="zh-CN"/>
              </w:rPr>
              <w:t>).</w:t>
            </w:r>
          </w:p>
        </w:tc>
      </w:tr>
      <w:tr w:rsidR="00D41C4F" w:rsidRPr="00CC726C" w14:paraId="05298E61" w14:textId="77777777" w:rsidTr="001F5624">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61E7F"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District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5DCDD7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Style w:val="StyleNormal6"/>
                <w:rFonts w:ascii="Verdana" w:hAnsi="Verdana" w:cs="Arial"/>
                <w:sz w:val="18"/>
                <w:szCs w:val="18"/>
              </w:rPr>
              <w:t>Part of the state prescribed under a regulation as a disaster district.</w:t>
            </w:r>
          </w:p>
        </w:tc>
      </w:tr>
      <w:tr w:rsidR="00D41C4F" w:rsidRPr="00CC726C" w14:paraId="189A9AB4"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47D8C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(DM)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D545DA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Arrangements about managing the potential adverse effect of an event, including, for example, arrangements for mitigating, preventing, preparing for, responding to and recovering from a disaster (</w:t>
            </w:r>
            <w:r w:rsidRPr="001813F1">
              <w:rPr>
                <w:rFonts w:ascii="Verdana" w:hAnsi="Verdana" w:cs="Arial"/>
                <w:i/>
                <w:iCs/>
                <w:color w:val="000000"/>
                <w:sz w:val="18"/>
                <w:szCs w:val="18"/>
                <w:lang w:eastAsia="zh-CN"/>
              </w:rPr>
              <w:t>Disaster Management Act 2003</w:t>
            </w:r>
            <w:r w:rsidRPr="001813F1">
              <w:rPr>
                <w:rFonts w:ascii="Verdana" w:hAnsi="Verdana" w:cs="Arial"/>
                <w:color w:val="000000"/>
                <w:sz w:val="18"/>
                <w:szCs w:val="18"/>
                <w:lang w:eastAsia="zh-CN"/>
              </w:rPr>
              <w:t>).</w:t>
            </w:r>
          </w:p>
        </w:tc>
      </w:tr>
      <w:tr w:rsidR="00D41C4F" w:rsidRPr="00CC726C" w14:paraId="02AF18A2"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2DB198"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Group</w:t>
            </w:r>
          </w:p>
          <w:p w14:paraId="3A031BFD"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45597D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One of or a number of any of the following: the QDMC, DDMGs or LDMGs.</w:t>
            </w:r>
          </w:p>
        </w:tc>
      </w:tr>
      <w:tr w:rsidR="00D41C4F" w:rsidRPr="00CC726C" w14:paraId="32F5A98B"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0A631"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Management Strategic Policy Framework</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B046724"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D41C4F" w:rsidRPr="00CC726C" w14:paraId="41EC942D"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60EB1"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Disaster mitigation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D1E63EE"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taking of preventative measures to reduce the likelihood of an event occurring or, if an event occurs, to reduce the severity of the event.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51D53950"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D5FC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Disaster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25068E7"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D41C4F" w:rsidRPr="00CC726C" w14:paraId="4F91A51C"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49244"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response</w:t>
            </w:r>
          </w:p>
          <w:p w14:paraId="566C4399" w14:textId="77777777" w:rsidR="00D41C4F" w:rsidRPr="001813F1" w:rsidRDefault="00D41C4F" w:rsidP="001F5624">
            <w:pPr>
              <w:rPr>
                <w:rFonts w:ascii="Verdana" w:hAnsi="Verdana" w:cs="Arial"/>
                <w:sz w:val="18"/>
                <w:szCs w:val="18"/>
              </w:rPr>
            </w:pPr>
          </w:p>
          <w:p w14:paraId="126A1908" w14:textId="77777777" w:rsidR="00D41C4F" w:rsidRPr="001813F1" w:rsidRDefault="00D41C4F" w:rsidP="001F5624">
            <w:pPr>
              <w:rPr>
                <w:rFonts w:ascii="Verdana" w:hAnsi="Verdana" w:cs="Arial"/>
                <w:sz w:val="18"/>
                <w:szCs w:val="18"/>
              </w:rPr>
            </w:pPr>
          </w:p>
          <w:p w14:paraId="0B4EF039" w14:textId="77777777" w:rsidR="00D41C4F" w:rsidRPr="001813F1" w:rsidRDefault="00D41C4F" w:rsidP="001F5624">
            <w:pPr>
              <w:jc w:val="center"/>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E62638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1813F1">
              <w:rPr>
                <w:rFonts w:ascii="Verdana" w:hAnsi="Verdana" w:cs="Arial"/>
                <w:i/>
                <w:iCs/>
                <w:sz w:val="18"/>
                <w:szCs w:val="18"/>
              </w:rPr>
              <w:t>Disaster Management Act 2003)</w:t>
            </w:r>
          </w:p>
        </w:tc>
      </w:tr>
      <w:tr w:rsidR="00D41C4F" w:rsidRPr="00CC726C" w14:paraId="712DB5AB"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8064E"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response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4969DB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phase of disaster operations that relates to responding to a disaster.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43D1CD2F"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F5DCE"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recovery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9DE64E7"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phase of disaster operations that relates to recovering from a disaster. (</w:t>
            </w:r>
            <w:r w:rsidRPr="001813F1">
              <w:rPr>
                <w:rFonts w:ascii="Verdana" w:hAnsi="Verdana" w:cs="Arial"/>
                <w:i/>
                <w:iCs/>
                <w:sz w:val="18"/>
                <w:szCs w:val="18"/>
              </w:rPr>
              <w:t>Disaster Management Act 2003</w:t>
            </w:r>
            <w:r w:rsidRPr="001813F1">
              <w:rPr>
                <w:rFonts w:ascii="Verdana" w:hAnsi="Verdana" w:cs="Arial"/>
                <w:sz w:val="18"/>
                <w:szCs w:val="18"/>
              </w:rPr>
              <w:t>)</w:t>
            </w:r>
          </w:p>
        </w:tc>
      </w:tr>
      <w:tr w:rsidR="00D41C4F" w:rsidRPr="00CC726C" w14:paraId="401B0383"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94C27"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risk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9AB6A54"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process used to determine risk management priorities by evaluating and comparing the level of risk against predetermined standards, target risk levels or other criteria. (</w:t>
            </w:r>
            <w:r w:rsidRPr="001813F1">
              <w:rPr>
                <w:rFonts w:ascii="Verdana" w:hAnsi="Verdana" w:cs="Arial"/>
                <w:i/>
                <w:iCs/>
                <w:sz w:val="18"/>
                <w:szCs w:val="18"/>
              </w:rPr>
              <w:t>COAG, Natural Disasters in Australia: Reforming mitigation, relief and recovery arrangements: 2002</w:t>
            </w:r>
            <w:r w:rsidRPr="001813F1">
              <w:rPr>
                <w:rFonts w:ascii="Verdana" w:hAnsi="Verdana" w:cs="Arial"/>
                <w:sz w:val="18"/>
                <w:szCs w:val="18"/>
              </w:rPr>
              <w:t>)</w:t>
            </w:r>
          </w:p>
        </w:tc>
      </w:tr>
      <w:tr w:rsidR="00D41C4F" w:rsidRPr="00CC726C" w14:paraId="3C976F7E"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2A11D" w14:textId="77777777" w:rsidR="00D41C4F" w:rsidRPr="001813F1" w:rsidRDefault="00D41C4F" w:rsidP="001F5624">
            <w:pPr>
              <w:ind w:left="120"/>
              <w:rPr>
                <w:rFonts w:ascii="Verdana" w:eastAsia="Calibri" w:hAnsi="Verdana" w:cs="Arial"/>
                <w:sz w:val="18"/>
                <w:szCs w:val="18"/>
              </w:rPr>
            </w:pPr>
            <w:r w:rsidRPr="001813F1">
              <w:rPr>
                <w:rFonts w:ascii="Verdana" w:hAnsi="Verdana" w:cs="Arial"/>
                <w:sz w:val="18"/>
                <w:szCs w:val="18"/>
              </w:rPr>
              <w:t>Disaster District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DCBBE4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A person appointed under the </w:t>
            </w:r>
            <w:r w:rsidRPr="001813F1">
              <w:rPr>
                <w:rFonts w:ascii="Verdana" w:hAnsi="Verdana" w:cs="Arial"/>
                <w:i/>
                <w:iCs/>
                <w:sz w:val="18"/>
                <w:szCs w:val="18"/>
              </w:rPr>
              <w:t>Disaster Management Act 2003</w:t>
            </w:r>
            <w:r w:rsidRPr="001813F1">
              <w:rPr>
                <w:rFonts w:ascii="Verdana" w:hAnsi="Verdana" w:cs="Arial"/>
                <w:sz w:val="18"/>
                <w:szCs w:val="18"/>
              </w:rPr>
              <w:t xml:space="preserve"> who is responsible for the coordination of disaster operations in the disaster district for the District Disaster Management Group.</w:t>
            </w:r>
          </w:p>
          <w:p w14:paraId="1C4FCDD0" w14:textId="77777777" w:rsidR="00D41C4F" w:rsidRPr="001813F1" w:rsidRDefault="00D41C4F" w:rsidP="001F5624">
            <w:pPr>
              <w:ind w:left="135"/>
              <w:rPr>
                <w:rFonts w:ascii="Verdana" w:eastAsia="Calibri" w:hAnsi="Verdana" w:cs="Arial"/>
                <w:sz w:val="18"/>
                <w:szCs w:val="18"/>
              </w:rPr>
            </w:pPr>
          </w:p>
        </w:tc>
      </w:tr>
      <w:tr w:rsidR="00D41C4F" w:rsidRPr="00CC726C" w14:paraId="5275D343"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D00D4"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District Disaster Management Group (DDMG)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A358680"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The group established in accordance with s. 22 of the DM Act to provide coordinated State Government support and resources to LDMGs on behalf of local governments.</w:t>
            </w:r>
          </w:p>
        </w:tc>
      </w:tr>
      <w:tr w:rsidR="00D41C4F" w:rsidRPr="00CC726C" w14:paraId="3FB3B191"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6875C"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District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FF39BFA"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rPr>
              <w:t>A plan prepared in accordance with s53 of the Act, that documents planning and resource management to counter the effects of a disaster within the disaster district.</w:t>
            </w:r>
          </w:p>
        </w:tc>
      </w:tr>
      <w:tr w:rsidR="00D41C4F" w:rsidRPr="00CC726C" w14:paraId="2F0BD99F"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FE94E"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Emergency Management Assurance Framework</w:t>
            </w:r>
          </w:p>
          <w:p w14:paraId="5696492D"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(EMAF)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E82164B" w14:textId="77777777" w:rsidR="00D41C4F" w:rsidRPr="001813F1" w:rsidRDefault="00D41C4F" w:rsidP="001F5624">
            <w:pPr>
              <w:autoSpaceDE w:val="0"/>
              <w:autoSpaceDN w:val="0"/>
              <w:ind w:left="48"/>
              <w:rPr>
                <w:rFonts w:ascii="Verdana" w:eastAsia="Calibri" w:hAnsi="Verdana" w:cs="Arial"/>
                <w:sz w:val="18"/>
                <w:szCs w:val="18"/>
              </w:rPr>
            </w:pPr>
            <w:r w:rsidRPr="001813F1">
              <w:rPr>
                <w:rFonts w:ascii="Verdana" w:hAnsi="Verdana" w:cs="Arial"/>
                <w:sz w:val="18"/>
                <w:szCs w:val="18"/>
              </w:rPr>
              <w:t xml:space="preserve">The EMAF provides the foundation for guiding and supporting the continuous improvement of entities, disaster management programs across all phases of disaster management. The framework also provides the structure and </w:t>
            </w:r>
            <w:r w:rsidRPr="001813F1">
              <w:rPr>
                <w:rFonts w:ascii="Verdana" w:hAnsi="Verdana" w:cs="Arial"/>
                <w:sz w:val="18"/>
                <w:szCs w:val="18"/>
              </w:rPr>
              <w:lastRenderedPageBreak/>
              <w:t>mechanism for reviewing and assessing the effectiveness of Queensland disaster management arrangements.</w:t>
            </w:r>
          </w:p>
          <w:p w14:paraId="3F9E1802" w14:textId="77777777" w:rsidR="00D41C4F" w:rsidRPr="001813F1" w:rsidRDefault="00D41C4F" w:rsidP="001F5624">
            <w:pPr>
              <w:autoSpaceDE w:val="0"/>
              <w:autoSpaceDN w:val="0"/>
              <w:ind w:left="48"/>
              <w:rPr>
                <w:rFonts w:ascii="Verdana" w:eastAsia="Calibri" w:hAnsi="Verdana" w:cs="Arial"/>
                <w:sz w:val="18"/>
                <w:szCs w:val="18"/>
              </w:rPr>
            </w:pPr>
          </w:p>
        </w:tc>
      </w:tr>
      <w:tr w:rsidR="00D41C4F" w:rsidRPr="00CC726C" w14:paraId="33C9550A"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87AE1"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lastRenderedPageBreak/>
              <w:t>Event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E7F0CEF"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(1) Any of the following:</w:t>
            </w:r>
          </w:p>
          <w:p w14:paraId="6B202F1F" w14:textId="77777777" w:rsidR="00D41C4F" w:rsidRPr="001813F1" w:rsidRDefault="00D41C4F" w:rsidP="00E53B07">
            <w:pPr>
              <w:numPr>
                <w:ilvl w:val="0"/>
                <w:numId w:val="16"/>
              </w:numPr>
              <w:rPr>
                <w:rStyle w:val="StyleNormal6"/>
                <w:rFonts w:ascii="Verdana" w:hAnsi="Verdana" w:cs="Arial"/>
                <w:sz w:val="18"/>
                <w:szCs w:val="18"/>
              </w:rPr>
            </w:pPr>
            <w:r w:rsidRPr="001813F1">
              <w:rPr>
                <w:rFonts w:ascii="Verdana" w:hAnsi="Verdana" w:cs="Arial"/>
                <w:sz w:val="18"/>
                <w:szCs w:val="18"/>
              </w:rPr>
              <w:t>a cyclone, earthquake, flood, storm, storm tid</w:t>
            </w:r>
            <w:r w:rsidRPr="001813F1">
              <w:rPr>
                <w:rStyle w:val="StyleNormal6"/>
                <w:rFonts w:ascii="Verdana" w:hAnsi="Verdana" w:cs="Arial"/>
                <w:sz w:val="18"/>
                <w:szCs w:val="18"/>
              </w:rPr>
              <w:t>e, tornado, tsunami, volcanic eruption or other natural happening</w:t>
            </w:r>
          </w:p>
          <w:p w14:paraId="4CBCB3AB" w14:textId="77777777" w:rsidR="00D41C4F" w:rsidRPr="001813F1" w:rsidRDefault="00D41C4F" w:rsidP="00E53B07">
            <w:pPr>
              <w:numPr>
                <w:ilvl w:val="0"/>
                <w:numId w:val="16"/>
              </w:numPr>
              <w:rPr>
                <w:rFonts w:ascii="Verdana" w:hAnsi="Verdana" w:cs="Arial"/>
                <w:sz w:val="18"/>
                <w:szCs w:val="18"/>
              </w:rPr>
            </w:pPr>
            <w:r w:rsidRPr="001813F1">
              <w:rPr>
                <w:rFonts w:ascii="Verdana" w:hAnsi="Verdana" w:cs="Arial"/>
                <w:sz w:val="18"/>
                <w:szCs w:val="18"/>
              </w:rPr>
              <w:t xml:space="preserve">an explosion or </w:t>
            </w:r>
            <w:r w:rsidR="00425318" w:rsidRPr="001813F1">
              <w:rPr>
                <w:rFonts w:ascii="Verdana" w:hAnsi="Verdana" w:cs="Arial"/>
                <w:sz w:val="18"/>
                <w:szCs w:val="18"/>
              </w:rPr>
              <w:t>fire,</w:t>
            </w:r>
            <w:r w:rsidRPr="001813F1">
              <w:rPr>
                <w:rFonts w:ascii="Verdana" w:hAnsi="Verdana" w:cs="Arial"/>
                <w:sz w:val="18"/>
                <w:szCs w:val="18"/>
              </w:rPr>
              <w:t xml:space="preserve"> a chemical, fuel or oil spill, or a gas leak</w:t>
            </w:r>
          </w:p>
          <w:p w14:paraId="7E458740" w14:textId="77777777" w:rsidR="00D41C4F" w:rsidRPr="001813F1" w:rsidRDefault="00D41C4F" w:rsidP="00E53B07">
            <w:pPr>
              <w:numPr>
                <w:ilvl w:val="0"/>
                <w:numId w:val="16"/>
              </w:numPr>
              <w:rPr>
                <w:rFonts w:ascii="Verdana" w:hAnsi="Verdana" w:cs="Arial"/>
                <w:sz w:val="18"/>
                <w:szCs w:val="18"/>
              </w:rPr>
            </w:pPr>
            <w:r w:rsidRPr="001813F1">
              <w:rPr>
                <w:rFonts w:ascii="Verdana" w:hAnsi="Verdana" w:cs="Arial"/>
                <w:sz w:val="18"/>
                <w:szCs w:val="18"/>
              </w:rPr>
              <w:t>an infestation, plague or epidemic (</w:t>
            </w:r>
            <w:r w:rsidRPr="001813F1">
              <w:rPr>
                <w:rFonts w:ascii="Verdana" w:hAnsi="Verdana" w:cs="Arial"/>
                <w:i/>
                <w:iCs/>
                <w:sz w:val="18"/>
                <w:szCs w:val="18"/>
              </w:rPr>
              <w:t>example of an epidemic – a prevalence of foot-and-mouth disease)</w:t>
            </w:r>
          </w:p>
          <w:p w14:paraId="4C62A42D" w14:textId="77777777" w:rsidR="00D41C4F" w:rsidRPr="001813F1" w:rsidRDefault="00D41C4F" w:rsidP="00E53B07">
            <w:pPr>
              <w:numPr>
                <w:ilvl w:val="0"/>
                <w:numId w:val="16"/>
              </w:numPr>
              <w:rPr>
                <w:rStyle w:val="StyleNormal6"/>
                <w:rFonts w:ascii="Verdana" w:eastAsia="Calibri" w:hAnsi="Verdana" w:cs="Arial"/>
                <w:sz w:val="18"/>
                <w:szCs w:val="18"/>
              </w:rPr>
            </w:pPr>
            <w:r w:rsidRPr="001813F1">
              <w:rPr>
                <w:rFonts w:ascii="Verdana" w:hAnsi="Verdana" w:cs="Arial"/>
                <w:sz w:val="18"/>
                <w:szCs w:val="18"/>
              </w:rPr>
              <w:t>a failure of, or dis</w:t>
            </w:r>
            <w:r w:rsidRPr="001813F1">
              <w:rPr>
                <w:rStyle w:val="StyleNormal6"/>
                <w:rFonts w:ascii="Verdana" w:hAnsi="Verdana" w:cs="Arial"/>
                <w:sz w:val="18"/>
                <w:szCs w:val="18"/>
              </w:rPr>
              <w:t>ruption to, an essential service or infrastructure</w:t>
            </w:r>
          </w:p>
          <w:p w14:paraId="7F412AFC" w14:textId="77777777" w:rsidR="00D41C4F" w:rsidRPr="001813F1" w:rsidRDefault="00D41C4F" w:rsidP="00E53B07">
            <w:pPr>
              <w:numPr>
                <w:ilvl w:val="0"/>
                <w:numId w:val="16"/>
              </w:numPr>
              <w:rPr>
                <w:rFonts w:ascii="Verdana" w:hAnsi="Verdana" w:cs="Arial"/>
                <w:sz w:val="18"/>
                <w:szCs w:val="18"/>
              </w:rPr>
            </w:pPr>
            <w:r w:rsidRPr="001813F1">
              <w:rPr>
                <w:rFonts w:ascii="Verdana" w:hAnsi="Verdana" w:cs="Arial"/>
                <w:sz w:val="18"/>
                <w:szCs w:val="18"/>
              </w:rPr>
              <w:t>an attack against the state</w:t>
            </w:r>
          </w:p>
          <w:p w14:paraId="021B012F" w14:textId="77777777" w:rsidR="00D41C4F" w:rsidRPr="001813F1" w:rsidRDefault="00D41C4F" w:rsidP="00E53B07">
            <w:pPr>
              <w:numPr>
                <w:ilvl w:val="0"/>
                <w:numId w:val="16"/>
              </w:numPr>
              <w:rPr>
                <w:rFonts w:ascii="Verdana" w:hAnsi="Verdana" w:cs="Arial"/>
                <w:sz w:val="18"/>
                <w:szCs w:val="18"/>
              </w:rPr>
            </w:pPr>
            <w:r w:rsidRPr="001813F1">
              <w:rPr>
                <w:rFonts w:ascii="Verdana" w:hAnsi="Verdana" w:cs="Arial"/>
                <w:sz w:val="18"/>
                <w:szCs w:val="18"/>
              </w:rPr>
              <w:t>another event similar to an event mentioned in (a) to (e).</w:t>
            </w:r>
          </w:p>
          <w:p w14:paraId="61091075"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rPr>
              <w:t xml:space="preserve">(2) An event may be natural or caused by human acts or omissions. </w:t>
            </w:r>
            <w:r w:rsidRPr="001813F1">
              <w:rPr>
                <w:rStyle w:val="StyleNormal6"/>
                <w:rFonts w:ascii="Verdana" w:hAnsi="Verdana" w:cs="Arial"/>
                <w:sz w:val="18"/>
                <w:szCs w:val="18"/>
              </w:rPr>
              <w:t>(</w:t>
            </w:r>
            <w:r w:rsidRPr="001813F1">
              <w:rPr>
                <w:rStyle w:val="StyleNormal6"/>
                <w:rFonts w:ascii="Verdana" w:hAnsi="Verdana" w:cs="Arial"/>
                <w:i/>
                <w:iCs/>
                <w:sz w:val="18"/>
                <w:szCs w:val="18"/>
              </w:rPr>
              <w:t>Disaster Management Act 2003</w:t>
            </w:r>
            <w:r w:rsidRPr="001813F1">
              <w:rPr>
                <w:rStyle w:val="StyleNormal6"/>
                <w:rFonts w:ascii="Verdana" w:hAnsi="Verdana" w:cs="Arial"/>
                <w:sz w:val="18"/>
                <w:szCs w:val="18"/>
              </w:rPr>
              <w:t>)</w:t>
            </w:r>
          </w:p>
        </w:tc>
      </w:tr>
      <w:tr w:rsidR="00D41C4F" w:rsidRPr="00CC726C" w14:paraId="034182A4"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026C4" w14:textId="77777777" w:rsidR="00D41C4F" w:rsidRPr="001813F1" w:rsidRDefault="00B90EC1" w:rsidP="00B90EC1">
            <w:pPr>
              <w:autoSpaceDE w:val="0"/>
              <w:autoSpaceDN w:val="0"/>
              <w:ind w:left="57"/>
              <w:rPr>
                <w:rFonts w:ascii="Verdana" w:eastAsia="Calibri" w:hAnsi="Verdana" w:cs="Arial"/>
                <w:color w:val="000000"/>
                <w:sz w:val="18"/>
                <w:szCs w:val="18"/>
                <w:lang w:eastAsia="zh-CN"/>
              </w:rPr>
            </w:pPr>
            <w:r>
              <w:rPr>
                <w:rFonts w:ascii="Verdana" w:hAnsi="Verdana" w:cs="Arial"/>
                <w:color w:val="000000"/>
                <w:sz w:val="18"/>
                <w:szCs w:val="18"/>
                <w:lang w:eastAsia="zh-CN"/>
              </w:rPr>
              <w:t>Executive Officer</w:t>
            </w:r>
          </w:p>
          <w:p w14:paraId="456C07A4"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color w:val="000000"/>
                <w:sz w:val="18"/>
                <w:szCs w:val="18"/>
                <w:lang w:eastAsia="zh-CN"/>
              </w:rPr>
              <w:t>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C6E01A2"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 xml:space="preserve">The person appointed by the Commissioner, Queensland Police Service as the </w:t>
            </w:r>
            <w:r w:rsidR="00B90EC1">
              <w:rPr>
                <w:rFonts w:ascii="Verdana" w:hAnsi="Verdana" w:cs="Arial"/>
                <w:color w:val="000000"/>
                <w:sz w:val="18"/>
                <w:szCs w:val="18"/>
                <w:lang w:eastAsia="zh-CN"/>
              </w:rPr>
              <w:t>Executive Officer</w:t>
            </w:r>
            <w:r w:rsidRPr="001813F1">
              <w:rPr>
                <w:rFonts w:ascii="Verdana" w:hAnsi="Verdana" w:cs="Arial"/>
                <w:color w:val="000000"/>
                <w:sz w:val="18"/>
                <w:szCs w:val="18"/>
                <w:lang w:eastAsia="zh-CN"/>
              </w:rPr>
              <w:t xml:space="preserve"> of the DDMG.</w:t>
            </w:r>
          </w:p>
        </w:tc>
      </w:tr>
      <w:tr w:rsidR="00D41C4F" w:rsidRPr="00CC726C" w14:paraId="4F36BC70" w14:textId="77777777" w:rsidTr="001F5624">
        <w:trPr>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D7871"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color w:val="000000"/>
                <w:sz w:val="18"/>
                <w:szCs w:val="18"/>
                <w:lang w:eastAsia="zh-CN"/>
              </w:rPr>
              <w:t>Executive Team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84236A1"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color w:val="000000"/>
                <w:sz w:val="18"/>
                <w:szCs w:val="18"/>
                <w:lang w:eastAsia="zh-CN"/>
              </w:rPr>
              <w:t xml:space="preserve">The Chairperson, Deputy Chairperson and </w:t>
            </w:r>
            <w:r w:rsidR="003874E4">
              <w:rPr>
                <w:rFonts w:ascii="Verdana" w:hAnsi="Verdana" w:cs="Arial"/>
                <w:color w:val="000000"/>
                <w:sz w:val="18"/>
                <w:szCs w:val="18"/>
                <w:lang w:eastAsia="zh-CN"/>
              </w:rPr>
              <w:t>Executive Officer</w:t>
            </w:r>
            <w:r w:rsidRPr="001813F1">
              <w:rPr>
                <w:rFonts w:ascii="Verdana" w:hAnsi="Verdana" w:cs="Arial"/>
                <w:color w:val="000000"/>
                <w:sz w:val="18"/>
                <w:szCs w:val="18"/>
                <w:lang w:eastAsia="zh-CN"/>
              </w:rPr>
              <w:t>.</w:t>
            </w:r>
          </w:p>
        </w:tc>
      </w:tr>
      <w:tr w:rsidR="00D41C4F" w:rsidRPr="00CC726C" w14:paraId="3F48DE1C"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7F3DA" w14:textId="77777777" w:rsidR="00D41C4F" w:rsidRPr="001813F1" w:rsidRDefault="00D41C4F" w:rsidP="00B90EC1">
            <w:pPr>
              <w:autoSpaceDE w:val="0"/>
              <w:autoSpaceDN w:val="0"/>
              <w:ind w:left="57"/>
              <w:rPr>
                <w:rFonts w:ascii="Verdana" w:eastAsia="Calibri" w:hAnsi="Verdana" w:cs="Arial"/>
                <w:sz w:val="18"/>
                <w:szCs w:val="18"/>
                <w:lang w:eastAsia="zh-CN"/>
              </w:rPr>
            </w:pPr>
            <w:r w:rsidRPr="001813F1">
              <w:rPr>
                <w:rFonts w:ascii="Verdana" w:hAnsi="Verdana" w:cs="Arial"/>
                <w:sz w:val="18"/>
                <w:szCs w:val="18"/>
                <w:lang w:eastAsia="zh-CN"/>
              </w:rPr>
              <w:t>Extraordinary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A829989"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r w:rsidRPr="001813F1">
              <w:rPr>
                <w:rFonts w:ascii="Verdana" w:hAnsi="Verdana" w:cs="Arial"/>
                <w:sz w:val="18"/>
                <w:szCs w:val="18"/>
                <w:lang w:eastAsia="zh-CN"/>
              </w:rPr>
              <w:t>A meeting convened by the Chairperson in response to an operational event both inside and outside the disaster district.</w:t>
            </w:r>
          </w:p>
        </w:tc>
      </w:tr>
      <w:tr w:rsidR="00D41C4F" w:rsidRPr="00CC726C" w14:paraId="2DCE76C7"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DB1A2"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Functional Lead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6148F6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An agency allocated responsibility to prepare for and provide a disaster management function and lead relevant organisations that provide a supporting role.</w:t>
            </w:r>
          </w:p>
        </w:tc>
      </w:tr>
      <w:tr w:rsidR="00D41C4F" w:rsidRPr="00CC726C" w14:paraId="2C7EA740"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F7CA5"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Guidelines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B4DA34D"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D41C4F" w:rsidRPr="00CC726C" w14:paraId="1A84C353"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E319C5"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Hazard</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060540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source of potential harm, or a situation with a potential to cause loss. (</w:t>
            </w:r>
            <w:r w:rsidRPr="001813F1">
              <w:rPr>
                <w:rFonts w:ascii="Verdana" w:hAnsi="Verdana" w:cs="Arial"/>
                <w:i/>
                <w:iCs/>
                <w:sz w:val="18"/>
                <w:szCs w:val="18"/>
              </w:rPr>
              <w:t>Emergency Management Australia, 2004</w:t>
            </w:r>
            <w:r w:rsidRPr="001813F1">
              <w:rPr>
                <w:rFonts w:ascii="Verdana" w:hAnsi="Verdana" w:cs="Arial"/>
                <w:sz w:val="18"/>
                <w:szCs w:val="18"/>
              </w:rPr>
              <w:t>)</w:t>
            </w:r>
          </w:p>
        </w:tc>
      </w:tr>
      <w:tr w:rsidR="00D41C4F" w:rsidRPr="00CC726C" w14:paraId="5F7DC032"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609C3"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Local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3F16A0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operations for the LDMG.</w:t>
            </w:r>
          </w:p>
        </w:tc>
      </w:tr>
      <w:tr w:rsidR="00D41C4F" w:rsidRPr="00CC726C" w14:paraId="6752033B"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4331B3" w14:textId="77777777" w:rsidR="00D41C4F" w:rsidRPr="001813F1" w:rsidRDefault="00D41C4F" w:rsidP="00B90EC1">
            <w:pPr>
              <w:autoSpaceDE w:val="0"/>
              <w:autoSpaceDN w:val="0"/>
              <w:ind w:left="57"/>
              <w:rPr>
                <w:rFonts w:ascii="Verdana" w:eastAsia="Calibri" w:hAnsi="Verdana" w:cs="Arial"/>
                <w:sz w:val="18"/>
                <w:szCs w:val="18"/>
                <w:lang w:eastAsia="zh-CN"/>
              </w:rPr>
            </w:pPr>
            <w:r w:rsidRPr="001813F1">
              <w:rPr>
                <w:rFonts w:ascii="Verdana" w:hAnsi="Verdana" w:cs="Arial"/>
                <w:sz w:val="18"/>
                <w:szCs w:val="18"/>
                <w:lang w:eastAsia="zh-CN"/>
              </w:rPr>
              <w:t>Local Disaster Management Group (LDMG)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AD6A3AE"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The group established in accordance with s. 29 of the DM Act to support the disaster management and operational activities of local governments. The specific functions of the LDMG are outlined in s. 30 of the DM Act.</w:t>
            </w:r>
          </w:p>
        </w:tc>
      </w:tr>
      <w:tr w:rsidR="00D41C4F" w:rsidRPr="00CC726C" w14:paraId="3517DF0B"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2D10A" w14:textId="77777777" w:rsidR="00D41C4F" w:rsidRPr="001813F1" w:rsidRDefault="00D41C4F" w:rsidP="00B90EC1">
            <w:pPr>
              <w:autoSpaceDE w:val="0"/>
              <w:autoSpaceDN w:val="0"/>
              <w:ind w:left="57"/>
              <w:rPr>
                <w:rFonts w:ascii="Verdana" w:eastAsia="Calibri" w:hAnsi="Verdana" w:cs="Arial"/>
                <w:sz w:val="18"/>
                <w:szCs w:val="18"/>
                <w:lang w:eastAsia="zh-CN"/>
              </w:rPr>
            </w:pPr>
            <w:r w:rsidRPr="001813F1">
              <w:rPr>
                <w:rFonts w:ascii="Verdana" w:hAnsi="Verdana" w:cs="Arial"/>
                <w:sz w:val="18"/>
                <w:szCs w:val="18"/>
                <w:lang w:eastAsia="zh-CN"/>
              </w:rPr>
              <w:t>Local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42A47F9"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plan that documents agreed arrangements that are in place to deal with disaster events within its area of responsibilities.</w:t>
            </w:r>
          </w:p>
        </w:tc>
      </w:tr>
      <w:tr w:rsidR="00D41C4F" w:rsidRPr="00CC726C" w14:paraId="016359DE"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47CB0"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sz w:val="18"/>
                <w:szCs w:val="18"/>
                <w:lang w:eastAsia="zh-CN"/>
              </w:rPr>
              <w:t>Member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5C06805"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person officially appointed as a member of the DDMG. Members have voting rights to validate the business of the group.</w:t>
            </w:r>
          </w:p>
        </w:tc>
      </w:tr>
      <w:tr w:rsidR="00D41C4F" w:rsidRPr="00CC726C" w14:paraId="07E0DA43"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7B4927"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sz w:val="18"/>
                <w:szCs w:val="18"/>
                <w:lang w:eastAsia="zh-CN"/>
              </w:rPr>
              <w:t>Minister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3B23D28"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Minister for Police, Corrective Services and Emergency Services.</w:t>
            </w:r>
          </w:p>
        </w:tc>
      </w:tr>
      <w:tr w:rsidR="00D41C4F" w:rsidRPr="00CC726C" w14:paraId="2255F09D"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21EEB1"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sz w:val="18"/>
                <w:szCs w:val="18"/>
                <w:lang w:eastAsia="zh-CN"/>
              </w:rPr>
              <w:t>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8CED88A"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DDMG meeting which is scheduled and convened on a regular basis at an agreed time (set by the Chairperson) to discuss routine business of the group.</w:t>
            </w:r>
          </w:p>
        </w:tc>
      </w:tr>
      <w:tr w:rsidR="00D41C4F" w:rsidRPr="00CC726C" w14:paraId="475B0157"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C7FA4"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Post-disaster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2B990C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Addresses performance during and the risks revealed by a disaster event in order to improve future development of mitigation measures.  Post-disaster assessment forms part of continuous improvement of the whole system.  (Adapted from </w:t>
            </w:r>
            <w:r w:rsidRPr="001813F1">
              <w:rPr>
                <w:rFonts w:ascii="Verdana" w:hAnsi="Verdana" w:cs="Arial"/>
                <w:i/>
                <w:iCs/>
                <w:sz w:val="18"/>
                <w:szCs w:val="18"/>
              </w:rPr>
              <w:t>COAG, Natural Disasters in Australia: Reforming mitigation, relief and recovery arrangements: 2002</w:t>
            </w:r>
            <w:r w:rsidRPr="001813F1">
              <w:rPr>
                <w:rFonts w:ascii="Verdana" w:hAnsi="Verdana" w:cs="Arial"/>
                <w:sz w:val="18"/>
                <w:szCs w:val="18"/>
              </w:rPr>
              <w:t>)</w:t>
            </w:r>
          </w:p>
          <w:p w14:paraId="33F489E6" w14:textId="77777777" w:rsidR="00D41C4F" w:rsidRPr="001813F1" w:rsidRDefault="00D41C4F" w:rsidP="001F5624">
            <w:pPr>
              <w:ind w:left="135"/>
              <w:rPr>
                <w:rFonts w:ascii="Verdana" w:eastAsia="Calibri" w:hAnsi="Verdana" w:cs="Arial"/>
                <w:sz w:val="18"/>
                <w:szCs w:val="18"/>
              </w:rPr>
            </w:pPr>
          </w:p>
        </w:tc>
      </w:tr>
      <w:tr w:rsidR="00D41C4F" w:rsidRPr="00CC726C" w14:paraId="3847D378"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F36B5"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Primary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3EF277E6"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An agency allocated responsibility to prepare for and respond to a specific hazard based on their legislated and/or technical capability and authority.</w:t>
            </w:r>
          </w:p>
          <w:p w14:paraId="76EE8A98" w14:textId="77777777" w:rsidR="00D41C4F" w:rsidRPr="001813F1" w:rsidRDefault="00D41C4F" w:rsidP="001F5624">
            <w:pPr>
              <w:ind w:left="135"/>
              <w:rPr>
                <w:rFonts w:ascii="Verdana" w:eastAsia="Calibri" w:hAnsi="Verdana" w:cs="Arial"/>
                <w:sz w:val="18"/>
                <w:szCs w:val="18"/>
              </w:rPr>
            </w:pPr>
          </w:p>
        </w:tc>
      </w:tr>
      <w:tr w:rsidR="00D41C4F" w:rsidRPr="00CC726C" w14:paraId="75F67528"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86BF3"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sz w:val="18"/>
                <w:szCs w:val="18"/>
                <w:lang w:eastAsia="zh-CN"/>
              </w:rPr>
              <w:t>Queensland disaster management arrangements</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AA21C73"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Whole-of-Government arrangements to ensure the collaborative and effective coordination of planning, services, information and resources for comprehensive disaster management</w:t>
            </w:r>
          </w:p>
          <w:p w14:paraId="282A3315" w14:textId="77777777" w:rsidR="00D41C4F" w:rsidRPr="001813F1" w:rsidRDefault="00D41C4F" w:rsidP="001F5624">
            <w:pPr>
              <w:autoSpaceDE w:val="0"/>
              <w:autoSpaceDN w:val="0"/>
              <w:ind w:left="48"/>
              <w:rPr>
                <w:rFonts w:ascii="Verdana" w:eastAsia="Calibri" w:hAnsi="Verdana" w:cs="Arial"/>
                <w:color w:val="000000"/>
                <w:sz w:val="18"/>
                <w:szCs w:val="18"/>
                <w:lang w:eastAsia="zh-CN"/>
              </w:rPr>
            </w:pPr>
          </w:p>
        </w:tc>
      </w:tr>
      <w:tr w:rsidR="00D41C4F" w:rsidRPr="00CC726C" w14:paraId="29EC82EA"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97925" w14:textId="77777777" w:rsidR="00D41C4F" w:rsidRPr="001813F1" w:rsidRDefault="00D41C4F" w:rsidP="00B90EC1">
            <w:pPr>
              <w:autoSpaceDE w:val="0"/>
              <w:autoSpaceDN w:val="0"/>
              <w:ind w:left="57"/>
              <w:rPr>
                <w:rFonts w:ascii="Verdana" w:eastAsia="Calibri" w:hAnsi="Verdana" w:cs="Arial"/>
                <w:sz w:val="18"/>
                <w:szCs w:val="18"/>
                <w:lang w:eastAsia="zh-CN"/>
              </w:rPr>
            </w:pPr>
            <w:r w:rsidRPr="001813F1">
              <w:rPr>
                <w:rFonts w:ascii="Verdana" w:hAnsi="Verdana" w:cs="Arial"/>
                <w:sz w:val="18"/>
                <w:szCs w:val="18"/>
                <w:lang w:eastAsia="zh-CN"/>
              </w:rPr>
              <w:t>Queensland Disaster Management Committee (QDMC)</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FA92C6D"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The group established in accordance with s. 17 of the DM Act who is responsible for disaster management and operational arrangements</w:t>
            </w:r>
          </w:p>
          <w:p w14:paraId="381A1CFA" w14:textId="77777777" w:rsidR="00D41C4F" w:rsidRPr="001813F1" w:rsidRDefault="00D41C4F" w:rsidP="001F5624">
            <w:pPr>
              <w:autoSpaceDE w:val="0"/>
              <w:autoSpaceDN w:val="0"/>
              <w:ind w:left="48"/>
              <w:rPr>
                <w:rFonts w:ascii="Verdana" w:hAnsi="Verdana" w:cs="Arial"/>
                <w:sz w:val="18"/>
                <w:szCs w:val="18"/>
                <w:lang w:eastAsia="zh-CN"/>
              </w:rPr>
            </w:pPr>
            <w:r w:rsidRPr="001813F1">
              <w:rPr>
                <w:rFonts w:ascii="Verdana" w:hAnsi="Verdana" w:cs="Arial"/>
                <w:sz w:val="18"/>
                <w:szCs w:val="18"/>
                <w:lang w:eastAsia="zh-CN"/>
              </w:rPr>
              <w:t>for the state of Queensland. The specific functions of the QDMC are outlined in s. 18 of the DM Act.</w:t>
            </w:r>
          </w:p>
          <w:p w14:paraId="5CD67251" w14:textId="77777777" w:rsidR="00D41C4F" w:rsidRPr="001813F1" w:rsidRDefault="00D41C4F" w:rsidP="001F5624">
            <w:pPr>
              <w:autoSpaceDE w:val="0"/>
              <w:autoSpaceDN w:val="0"/>
              <w:ind w:left="48"/>
              <w:rPr>
                <w:rFonts w:ascii="Verdana" w:eastAsia="Calibri" w:hAnsi="Verdana" w:cs="Arial"/>
                <w:sz w:val="18"/>
                <w:szCs w:val="18"/>
                <w:lang w:eastAsia="zh-CN"/>
              </w:rPr>
            </w:pPr>
          </w:p>
        </w:tc>
      </w:tr>
      <w:tr w:rsidR="00D41C4F" w:rsidRPr="00CC726C" w14:paraId="703D281D"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71DA7" w14:textId="77777777" w:rsidR="00D41C4F" w:rsidRPr="001813F1" w:rsidRDefault="00D41C4F" w:rsidP="00B90EC1">
            <w:pPr>
              <w:autoSpaceDE w:val="0"/>
              <w:autoSpaceDN w:val="0"/>
              <w:ind w:left="57"/>
              <w:rPr>
                <w:rFonts w:ascii="Verdana" w:eastAsia="Calibri" w:hAnsi="Verdana" w:cs="Arial"/>
                <w:color w:val="000000"/>
                <w:sz w:val="18"/>
                <w:szCs w:val="18"/>
                <w:lang w:eastAsia="zh-CN"/>
              </w:rPr>
            </w:pPr>
            <w:r w:rsidRPr="001813F1">
              <w:rPr>
                <w:rFonts w:ascii="Verdana" w:hAnsi="Verdana" w:cs="Arial"/>
                <w:sz w:val="18"/>
                <w:szCs w:val="18"/>
                <w:lang w:eastAsia="zh-CN"/>
              </w:rPr>
              <w:t>Quorum</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BE976EC"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The minimum number of DDMG members required to validate the business of the group.</w:t>
            </w:r>
          </w:p>
          <w:p w14:paraId="6683FAE6" w14:textId="77777777" w:rsidR="00D41C4F" w:rsidRPr="001813F1" w:rsidRDefault="00D41C4F" w:rsidP="001F5624">
            <w:pPr>
              <w:autoSpaceDE w:val="0"/>
              <w:autoSpaceDN w:val="0"/>
              <w:ind w:left="48"/>
              <w:rPr>
                <w:rFonts w:ascii="Verdana" w:eastAsia="Calibri" w:hAnsi="Verdana" w:cs="Arial"/>
                <w:sz w:val="18"/>
                <w:szCs w:val="18"/>
                <w:lang w:eastAsia="zh-CN"/>
              </w:rPr>
            </w:pPr>
          </w:p>
        </w:tc>
      </w:tr>
      <w:tr w:rsidR="00D41C4F" w:rsidRPr="00CC726C" w14:paraId="225716B6"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38C336"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Recovery</w:t>
            </w:r>
          </w:p>
          <w:p w14:paraId="1DA5F75D" w14:textId="77777777" w:rsidR="00D41C4F" w:rsidRPr="001813F1" w:rsidRDefault="00D41C4F" w:rsidP="00B90EC1">
            <w:pPr>
              <w:ind w:left="57"/>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30F714C"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The taking of preventative measures to recover from an event, including action taken to support disaster-affected communities in the reconstruction of </w:t>
            </w:r>
            <w:r w:rsidRPr="001813F1">
              <w:rPr>
                <w:rFonts w:ascii="Verdana" w:hAnsi="Verdana" w:cs="Arial"/>
                <w:sz w:val="18"/>
                <w:szCs w:val="18"/>
              </w:rPr>
              <w:lastRenderedPageBreak/>
              <w:t>infrastructure, the restoration of emotional, social, economic and physical wellbeing, and the restoration of the environment. (Disaster Management Act 2003)</w:t>
            </w:r>
          </w:p>
          <w:p w14:paraId="027A212B" w14:textId="77777777" w:rsidR="00D41C4F" w:rsidRPr="001813F1" w:rsidRDefault="00D41C4F" w:rsidP="001F5624">
            <w:pPr>
              <w:ind w:left="135"/>
              <w:rPr>
                <w:rFonts w:ascii="Verdana" w:eastAsia="Calibri" w:hAnsi="Verdana" w:cs="Arial"/>
                <w:sz w:val="18"/>
                <w:szCs w:val="18"/>
              </w:rPr>
            </w:pPr>
          </w:p>
        </w:tc>
      </w:tr>
      <w:tr w:rsidR="00D41C4F" w:rsidRPr="00CC726C" w14:paraId="67F1A067"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F156A"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lastRenderedPageBreak/>
              <w:t>Relief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7B5326A"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provision of immediate shelter, life support and human needs of persons affected by, or responding to, an emergency.</w:t>
            </w:r>
          </w:p>
          <w:p w14:paraId="1D5BDB1D" w14:textId="77777777" w:rsidR="00D41C4F" w:rsidRPr="001813F1" w:rsidRDefault="00D41C4F" w:rsidP="001F5624">
            <w:pPr>
              <w:ind w:left="135"/>
              <w:rPr>
                <w:rFonts w:ascii="Verdana" w:eastAsia="Calibri" w:hAnsi="Verdana" w:cs="Arial"/>
                <w:sz w:val="18"/>
                <w:szCs w:val="18"/>
              </w:rPr>
            </w:pPr>
          </w:p>
        </w:tc>
      </w:tr>
      <w:tr w:rsidR="00D41C4F" w:rsidRPr="00CC726C" w14:paraId="390EA3B7"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38A73"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Residual 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C03415C" w14:textId="77777777" w:rsidR="00D41C4F" w:rsidRPr="001813F1" w:rsidRDefault="00D41C4F" w:rsidP="001F5624">
            <w:pPr>
              <w:ind w:left="135"/>
              <w:rPr>
                <w:rFonts w:ascii="Verdana" w:eastAsia="Calibri" w:hAnsi="Verdana" w:cs="Arial"/>
                <w:i/>
                <w:iCs/>
                <w:sz w:val="18"/>
                <w:szCs w:val="18"/>
              </w:rPr>
            </w:pPr>
            <w:r w:rsidRPr="001813F1">
              <w:rPr>
                <w:rFonts w:ascii="Verdana" w:hAnsi="Verdana" w:cs="Arial"/>
                <w:sz w:val="18"/>
                <w:szCs w:val="18"/>
              </w:rPr>
              <w:t>The risk remaining after risk treatment.  Residual risk can contain unidentified risk.  Residual risk can also be known as ‘retained risk’.  (</w:t>
            </w:r>
            <w:r w:rsidRPr="001813F1">
              <w:rPr>
                <w:rFonts w:ascii="Verdana" w:hAnsi="Verdana" w:cs="Arial"/>
                <w:i/>
                <w:iCs/>
                <w:sz w:val="18"/>
                <w:szCs w:val="18"/>
              </w:rPr>
              <w:t>ISO Guide 73:2009 Risk management – Vocabulary)</w:t>
            </w:r>
          </w:p>
          <w:p w14:paraId="73EF2941" w14:textId="77777777" w:rsidR="00D41C4F" w:rsidRPr="001813F1" w:rsidRDefault="00D41C4F" w:rsidP="001F5624">
            <w:pPr>
              <w:ind w:left="135"/>
              <w:rPr>
                <w:rFonts w:ascii="Verdana" w:eastAsia="Calibri" w:hAnsi="Verdana" w:cs="Arial"/>
                <w:sz w:val="18"/>
                <w:szCs w:val="18"/>
              </w:rPr>
            </w:pPr>
          </w:p>
        </w:tc>
      </w:tr>
      <w:tr w:rsidR="00D41C4F" w:rsidRPr="00CC726C" w14:paraId="463FD1F6"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7C20"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2AC58688"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The effect of uncertainty on objectives. (</w:t>
            </w:r>
            <w:r w:rsidRPr="001813F1">
              <w:rPr>
                <w:rFonts w:ascii="Verdana" w:hAnsi="Verdana" w:cs="Arial"/>
                <w:i/>
                <w:iCs/>
                <w:sz w:val="18"/>
                <w:szCs w:val="18"/>
              </w:rPr>
              <w:t>ISO Guide 73:2009 Risk management – Vocabulary</w:t>
            </w:r>
            <w:r w:rsidRPr="001813F1">
              <w:rPr>
                <w:rFonts w:ascii="Verdana" w:hAnsi="Verdana" w:cs="Arial"/>
                <w:sz w:val="18"/>
                <w:szCs w:val="18"/>
              </w:rPr>
              <w:t>)</w:t>
            </w:r>
          </w:p>
          <w:p w14:paraId="76C6DE01" w14:textId="77777777" w:rsidR="00D41C4F" w:rsidRPr="001813F1" w:rsidRDefault="00D41C4F" w:rsidP="001F5624">
            <w:pPr>
              <w:ind w:left="135"/>
              <w:rPr>
                <w:rFonts w:ascii="Verdana" w:eastAsia="Calibri" w:hAnsi="Verdana" w:cs="Arial"/>
                <w:sz w:val="18"/>
                <w:szCs w:val="18"/>
              </w:rPr>
            </w:pPr>
          </w:p>
        </w:tc>
      </w:tr>
      <w:tr w:rsidR="00D41C4F" w:rsidRPr="00CC726C" w14:paraId="78E18AD8"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69F1D"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Risk Management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0F2DFB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 xml:space="preserve">Coordinated activities to direct and control a community or organisation with regard to risk. (Adapted from </w:t>
            </w:r>
            <w:r w:rsidRPr="001813F1">
              <w:rPr>
                <w:rFonts w:ascii="Verdana" w:hAnsi="Verdana" w:cs="Arial"/>
                <w:i/>
                <w:iCs/>
                <w:sz w:val="18"/>
                <w:szCs w:val="18"/>
              </w:rPr>
              <w:t>ISO Guide 73:2009 Risk management – Vocabulary</w:t>
            </w:r>
            <w:r w:rsidRPr="001813F1">
              <w:rPr>
                <w:rFonts w:ascii="Verdana" w:hAnsi="Verdana" w:cs="Arial"/>
                <w:sz w:val="18"/>
                <w:szCs w:val="18"/>
              </w:rPr>
              <w:t>)</w:t>
            </w:r>
          </w:p>
          <w:p w14:paraId="507D7AEC" w14:textId="77777777" w:rsidR="00D41C4F" w:rsidRPr="001813F1" w:rsidRDefault="00D41C4F" w:rsidP="001F5624">
            <w:pPr>
              <w:ind w:left="135"/>
              <w:rPr>
                <w:rFonts w:ascii="Verdana" w:eastAsia="Calibri" w:hAnsi="Verdana" w:cs="Arial"/>
                <w:sz w:val="18"/>
                <w:szCs w:val="18"/>
              </w:rPr>
            </w:pPr>
          </w:p>
        </w:tc>
      </w:tr>
      <w:tr w:rsidR="00D41C4F" w:rsidRPr="00CC726C" w14:paraId="31A75BBF"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87BDF"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Risk Register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7D52083"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listing of risk statements describing sources of risk and elements at risk with assigned consequences, likelihoods and levels of risk.</w:t>
            </w:r>
          </w:p>
          <w:p w14:paraId="664CF6DD" w14:textId="77777777" w:rsidR="00D41C4F" w:rsidRPr="001813F1" w:rsidRDefault="00D41C4F" w:rsidP="001F5624">
            <w:pPr>
              <w:ind w:left="135"/>
              <w:rPr>
                <w:rFonts w:ascii="Verdana" w:eastAsia="Calibri" w:hAnsi="Verdana" w:cs="Arial"/>
                <w:sz w:val="18"/>
                <w:szCs w:val="18"/>
              </w:rPr>
            </w:pPr>
          </w:p>
        </w:tc>
      </w:tr>
      <w:tr w:rsidR="00D41C4F" w:rsidRPr="00CC726C" w14:paraId="42B7977F"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77198"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Risk Treatment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D4DD1CD"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Process of selection and implementation of measures to modify risk. (</w:t>
            </w:r>
            <w:r w:rsidRPr="001813F1">
              <w:rPr>
                <w:rFonts w:ascii="Verdana" w:hAnsi="Verdana" w:cs="Arial"/>
                <w:i/>
                <w:iCs/>
                <w:sz w:val="18"/>
                <w:szCs w:val="18"/>
              </w:rPr>
              <w:t>National Emergency Risk Assessment Guidelines</w:t>
            </w:r>
            <w:r w:rsidRPr="001813F1">
              <w:rPr>
                <w:rFonts w:ascii="Verdana" w:hAnsi="Verdana" w:cs="Arial"/>
                <w:sz w:val="18"/>
                <w:szCs w:val="18"/>
              </w:rPr>
              <w:t>)</w:t>
            </w:r>
          </w:p>
          <w:p w14:paraId="7D76696E" w14:textId="77777777" w:rsidR="00D41C4F" w:rsidRPr="001813F1" w:rsidRDefault="00D41C4F" w:rsidP="001F5624">
            <w:pPr>
              <w:ind w:left="135"/>
              <w:rPr>
                <w:rFonts w:ascii="Verdana" w:eastAsia="Calibri" w:hAnsi="Verdana" w:cs="Arial"/>
                <w:sz w:val="18"/>
                <w:szCs w:val="18"/>
              </w:rPr>
            </w:pPr>
          </w:p>
        </w:tc>
      </w:tr>
      <w:tr w:rsidR="00D41C4F" w:rsidRPr="00CC726C" w14:paraId="406C1DC4"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3BCAC4"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Serious Disruption</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48DE7CB2" w14:textId="77777777" w:rsidR="00D41C4F" w:rsidRPr="001813F1" w:rsidRDefault="00D41C4F" w:rsidP="001F5624">
            <w:pPr>
              <w:rPr>
                <w:rFonts w:ascii="Verdana" w:eastAsia="Calibri" w:hAnsi="Verdana" w:cs="Arial"/>
                <w:sz w:val="18"/>
                <w:szCs w:val="18"/>
              </w:rPr>
            </w:pPr>
            <w:r w:rsidRPr="001813F1">
              <w:rPr>
                <w:rFonts w:ascii="Verdana" w:hAnsi="Verdana" w:cs="Arial"/>
                <w:sz w:val="18"/>
                <w:szCs w:val="18"/>
              </w:rPr>
              <w:t>Serious disruption means:</w:t>
            </w:r>
          </w:p>
          <w:p w14:paraId="1A629B0C" w14:textId="77777777" w:rsidR="00D41C4F" w:rsidRPr="001813F1" w:rsidRDefault="00D41C4F" w:rsidP="001F5624">
            <w:pPr>
              <w:ind w:left="390" w:hanging="390"/>
              <w:rPr>
                <w:rFonts w:ascii="Verdana" w:hAnsi="Verdana" w:cs="Arial"/>
                <w:sz w:val="18"/>
                <w:szCs w:val="18"/>
              </w:rPr>
            </w:pPr>
            <w:r>
              <w:rPr>
                <w:rFonts w:ascii="Verdana" w:hAnsi="Verdana" w:cs="Arial"/>
                <w:sz w:val="18"/>
                <w:szCs w:val="18"/>
              </w:rPr>
              <w:t>(a)    </w:t>
            </w:r>
            <w:r w:rsidRPr="001813F1">
              <w:rPr>
                <w:rFonts w:ascii="Verdana" w:hAnsi="Verdana" w:cs="Arial"/>
                <w:sz w:val="18"/>
                <w:szCs w:val="18"/>
              </w:rPr>
              <w:t>loss of human life, or illness or injury to humans; or</w:t>
            </w:r>
          </w:p>
          <w:p w14:paraId="53E2E1CB" w14:textId="77777777" w:rsidR="00D41C4F" w:rsidRPr="001813F1" w:rsidRDefault="00D41C4F" w:rsidP="001F5624">
            <w:pPr>
              <w:ind w:left="390" w:hanging="390"/>
              <w:rPr>
                <w:rFonts w:ascii="Verdana" w:hAnsi="Verdana" w:cs="Arial"/>
                <w:sz w:val="18"/>
                <w:szCs w:val="18"/>
              </w:rPr>
            </w:pPr>
            <w:r w:rsidRPr="001813F1">
              <w:rPr>
                <w:rFonts w:ascii="Verdana" w:hAnsi="Verdana" w:cs="Arial"/>
                <w:sz w:val="18"/>
                <w:szCs w:val="18"/>
              </w:rPr>
              <w:t>(b)    widespread or severe property loss or damage; or</w:t>
            </w:r>
          </w:p>
          <w:p w14:paraId="41FCF8B2" w14:textId="77777777" w:rsidR="00D41C4F" w:rsidRPr="001813F1" w:rsidRDefault="00D41C4F" w:rsidP="001F5624">
            <w:pPr>
              <w:ind w:left="390" w:hanging="390"/>
              <w:rPr>
                <w:rFonts w:ascii="Verdana" w:hAnsi="Verdana" w:cs="Arial"/>
                <w:sz w:val="18"/>
                <w:szCs w:val="18"/>
              </w:rPr>
            </w:pPr>
            <w:r w:rsidRPr="001813F1">
              <w:rPr>
                <w:rFonts w:ascii="Verdana" w:hAnsi="Verdana" w:cs="Arial"/>
                <w:sz w:val="18"/>
                <w:szCs w:val="18"/>
              </w:rPr>
              <w:t>(c)     widespread or severe damage to the environment.</w:t>
            </w:r>
          </w:p>
          <w:p w14:paraId="20DD973D" w14:textId="77777777" w:rsidR="00D41C4F" w:rsidRPr="001813F1" w:rsidRDefault="00D41C4F" w:rsidP="001F5624">
            <w:pPr>
              <w:ind w:left="135"/>
              <w:rPr>
                <w:rFonts w:ascii="Verdana" w:hAnsi="Verdana" w:cs="Arial"/>
                <w:sz w:val="18"/>
                <w:szCs w:val="18"/>
              </w:rPr>
            </w:pPr>
            <w:r w:rsidRPr="001813F1">
              <w:rPr>
                <w:rFonts w:ascii="Verdana" w:hAnsi="Verdana" w:cs="Arial"/>
                <w:sz w:val="18"/>
                <w:szCs w:val="18"/>
              </w:rPr>
              <w:t>(D</w:t>
            </w:r>
            <w:r w:rsidRPr="001813F1">
              <w:rPr>
                <w:rFonts w:ascii="Verdana" w:hAnsi="Verdana" w:cs="Arial"/>
                <w:i/>
                <w:iCs/>
                <w:sz w:val="18"/>
                <w:szCs w:val="18"/>
              </w:rPr>
              <w:t>isaster Management Act 2003</w:t>
            </w:r>
            <w:r w:rsidRPr="001813F1">
              <w:rPr>
                <w:rFonts w:ascii="Verdana" w:hAnsi="Verdana" w:cs="Arial"/>
                <w:sz w:val="18"/>
                <w:szCs w:val="18"/>
              </w:rPr>
              <w:t>)</w:t>
            </w:r>
          </w:p>
          <w:p w14:paraId="6FFFB914" w14:textId="77777777" w:rsidR="00D41C4F" w:rsidRPr="001813F1" w:rsidRDefault="00D41C4F" w:rsidP="001F5624">
            <w:pPr>
              <w:ind w:left="135"/>
              <w:rPr>
                <w:rFonts w:ascii="Verdana" w:eastAsia="Calibri" w:hAnsi="Verdana" w:cs="Arial"/>
                <w:sz w:val="18"/>
                <w:szCs w:val="18"/>
              </w:rPr>
            </w:pPr>
          </w:p>
        </w:tc>
      </w:tr>
      <w:tr w:rsidR="00D41C4F" w:rsidRPr="00CC726C" w14:paraId="18DD1482"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EB874"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State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5B70239"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response operations for the SDMG.</w:t>
            </w:r>
          </w:p>
        </w:tc>
      </w:tr>
      <w:tr w:rsidR="00D41C4F" w:rsidRPr="00CC726C" w14:paraId="15CE393E"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883DC"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8977772"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Disaster Management Act 2003 who is responsible for the coordination of disaster recovery operations for the State Disaster Management Group.</w:t>
            </w:r>
          </w:p>
        </w:tc>
      </w:tr>
      <w:tr w:rsidR="00D41C4F" w:rsidRPr="00CC726C" w14:paraId="47687F6C"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6B76C" w14:textId="77777777" w:rsidR="00D41C4F" w:rsidRPr="001813F1" w:rsidRDefault="00D41C4F" w:rsidP="00B90EC1">
            <w:pPr>
              <w:autoSpaceDE w:val="0"/>
              <w:autoSpaceDN w:val="0"/>
              <w:ind w:left="57"/>
              <w:rPr>
                <w:rFonts w:ascii="Verdana" w:eastAsia="Calibri" w:hAnsi="Verdana" w:cs="Arial"/>
                <w:sz w:val="18"/>
                <w:szCs w:val="18"/>
                <w:lang w:eastAsia="zh-CN"/>
              </w:rPr>
            </w:pPr>
            <w:r w:rsidRPr="001813F1">
              <w:rPr>
                <w:rFonts w:ascii="Verdana" w:hAnsi="Verdana" w:cs="Arial"/>
                <w:sz w:val="18"/>
                <w:szCs w:val="18"/>
                <w:lang w:eastAsia="zh-CN"/>
              </w:rPr>
              <w:t>State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C67710B" w14:textId="77777777" w:rsidR="00D41C4F" w:rsidRPr="001813F1" w:rsidRDefault="00D41C4F" w:rsidP="001F5624">
            <w:pPr>
              <w:autoSpaceDE w:val="0"/>
              <w:autoSpaceDN w:val="0"/>
              <w:ind w:left="48"/>
              <w:rPr>
                <w:rFonts w:ascii="Verdana" w:eastAsia="Calibri" w:hAnsi="Verdana" w:cs="Arial"/>
                <w:sz w:val="18"/>
                <w:szCs w:val="18"/>
                <w:lang w:eastAsia="zh-CN"/>
              </w:rPr>
            </w:pPr>
            <w:r w:rsidRPr="001813F1">
              <w:rPr>
                <w:rFonts w:ascii="Verdana"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D41C4F" w:rsidRPr="00CC726C" w14:paraId="3745177C"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3691"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D531478"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person appointed under the Act who is responsible for the coordination of disaster recovery operations for the SDMG.</w:t>
            </w:r>
          </w:p>
        </w:tc>
      </w:tr>
      <w:tr w:rsidR="00D41C4F" w:rsidRPr="00CC726C" w14:paraId="3B224D92" w14:textId="77777777" w:rsidTr="001F5624">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2CC5B" w14:textId="77777777" w:rsidR="00D41C4F" w:rsidRPr="001813F1" w:rsidRDefault="00D41C4F" w:rsidP="00B90EC1">
            <w:pPr>
              <w:ind w:left="57"/>
              <w:rPr>
                <w:rFonts w:ascii="Verdana" w:eastAsia="Calibri" w:hAnsi="Verdana" w:cs="Arial"/>
                <w:sz w:val="18"/>
                <w:szCs w:val="18"/>
              </w:rPr>
            </w:pPr>
            <w:r w:rsidRPr="001813F1">
              <w:rPr>
                <w:rFonts w:ascii="Verdana" w:hAnsi="Verdana" w:cs="Arial"/>
                <w:sz w:val="18"/>
                <w:szCs w:val="18"/>
              </w:rPr>
              <w:t>Temporary District Disaster Management Group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086B6DF" w14:textId="77777777" w:rsidR="00D41C4F" w:rsidRPr="001813F1" w:rsidRDefault="00D41C4F" w:rsidP="001F5624">
            <w:pPr>
              <w:ind w:left="135"/>
              <w:rPr>
                <w:rFonts w:ascii="Verdana" w:eastAsia="Calibri" w:hAnsi="Verdana" w:cs="Arial"/>
                <w:sz w:val="18"/>
                <w:szCs w:val="18"/>
              </w:rPr>
            </w:pPr>
            <w:r w:rsidRPr="001813F1">
              <w:rPr>
                <w:rFonts w:ascii="Verdana" w:hAnsi="Verdana" w:cs="Arial"/>
                <w:sz w:val="18"/>
                <w:szCs w:val="18"/>
              </w:rPr>
              <w:t>A DDMG established under the Act by the SDMG Chair, in consultation with the Commissioner, Queensland Police Service, as a temporary district group to manage a disaster across two or more affected disaster districts.</w:t>
            </w:r>
          </w:p>
        </w:tc>
      </w:tr>
    </w:tbl>
    <w:p w14:paraId="2E06BB99" w14:textId="77777777" w:rsidR="00D41C4F" w:rsidRPr="00D41C4F" w:rsidRDefault="00D41C4F" w:rsidP="00D41C4F">
      <w:pPr>
        <w:rPr>
          <w:lang w:eastAsia="zh-CN"/>
        </w:rPr>
        <w:sectPr w:rsidR="00D41C4F" w:rsidRPr="00D41C4F" w:rsidSect="00C57D89">
          <w:pgSz w:w="11906" w:h="16838" w:code="9"/>
          <w:pgMar w:top="1383" w:right="924" w:bottom="357" w:left="902" w:header="357" w:footer="215" w:gutter="0"/>
          <w:cols w:space="708"/>
          <w:docGrid w:linePitch="360"/>
        </w:sectPr>
      </w:pPr>
    </w:p>
    <w:p w14:paraId="5357A317" w14:textId="3DA718B3" w:rsidR="00E13508" w:rsidRPr="00A511D4" w:rsidRDefault="00E13508" w:rsidP="00911A63">
      <w:pPr>
        <w:pStyle w:val="Heading1"/>
        <w:jc w:val="center"/>
        <w:rPr>
          <w:rFonts w:ascii="Verdana" w:eastAsia="SimSun" w:hAnsi="Verdana"/>
          <w:bCs/>
          <w:color w:val="1F3864"/>
          <w:sz w:val="40"/>
          <w:szCs w:val="40"/>
          <w:lang w:eastAsia="zh-CN"/>
        </w:rPr>
      </w:pPr>
      <w:bookmarkStart w:id="163" w:name="_Annexure_F_–"/>
      <w:bookmarkStart w:id="164" w:name="_Toc456251609"/>
      <w:bookmarkStart w:id="165" w:name="Annexure_F_Annual_Operational_Plan"/>
      <w:bookmarkStart w:id="166" w:name="_Toc96085104"/>
      <w:bookmarkEnd w:id="163"/>
      <w:r w:rsidRPr="00A511D4">
        <w:rPr>
          <w:rFonts w:ascii="Verdana" w:eastAsia="SimSun" w:hAnsi="Verdana"/>
          <w:bCs/>
          <w:color w:val="1F3864"/>
          <w:sz w:val="40"/>
          <w:szCs w:val="40"/>
          <w:lang w:eastAsia="zh-CN"/>
        </w:rPr>
        <w:lastRenderedPageBreak/>
        <w:t>Annexure</w:t>
      </w:r>
      <w:r w:rsidR="006A371F" w:rsidRPr="00A511D4">
        <w:rPr>
          <w:rFonts w:ascii="Verdana" w:eastAsia="SimSun" w:hAnsi="Verdana"/>
          <w:bCs/>
          <w:color w:val="1F3864"/>
          <w:sz w:val="40"/>
          <w:szCs w:val="40"/>
          <w:lang w:eastAsia="zh-CN"/>
        </w:rPr>
        <w:t xml:space="preserve"> </w:t>
      </w:r>
      <w:r w:rsidR="00206A8A">
        <w:rPr>
          <w:rFonts w:ascii="Verdana" w:eastAsia="SimSun" w:hAnsi="Verdana"/>
          <w:bCs/>
          <w:color w:val="1F3864"/>
          <w:sz w:val="40"/>
          <w:szCs w:val="40"/>
          <w:lang w:eastAsia="zh-CN"/>
        </w:rPr>
        <w:t>E</w:t>
      </w:r>
      <w:r w:rsidRPr="00A511D4">
        <w:rPr>
          <w:rFonts w:ascii="Verdana" w:eastAsia="SimSun" w:hAnsi="Verdana"/>
          <w:bCs/>
          <w:color w:val="1F3864"/>
          <w:sz w:val="40"/>
          <w:szCs w:val="40"/>
          <w:lang w:eastAsia="zh-CN"/>
        </w:rPr>
        <w:t xml:space="preserve"> – 20</w:t>
      </w:r>
      <w:r w:rsidR="00703661">
        <w:rPr>
          <w:rFonts w:ascii="Verdana" w:eastAsia="SimSun" w:hAnsi="Verdana"/>
          <w:bCs/>
          <w:color w:val="1F3864"/>
          <w:sz w:val="40"/>
          <w:szCs w:val="40"/>
          <w:lang w:eastAsia="zh-CN"/>
        </w:rPr>
        <w:t>2</w:t>
      </w:r>
      <w:r w:rsidR="00A949D4">
        <w:rPr>
          <w:rFonts w:ascii="Verdana" w:eastAsia="SimSun" w:hAnsi="Verdana"/>
          <w:bCs/>
          <w:color w:val="1F3864"/>
          <w:sz w:val="40"/>
          <w:szCs w:val="40"/>
          <w:lang w:eastAsia="zh-CN"/>
        </w:rPr>
        <w:t>4</w:t>
      </w:r>
      <w:r w:rsidRPr="00A511D4">
        <w:rPr>
          <w:rFonts w:ascii="Verdana" w:eastAsia="SimSun" w:hAnsi="Verdana"/>
          <w:bCs/>
          <w:color w:val="1F3864"/>
          <w:sz w:val="40"/>
          <w:szCs w:val="40"/>
          <w:lang w:eastAsia="zh-CN"/>
        </w:rPr>
        <w:t xml:space="preserve"> Annual Operational Plan</w:t>
      </w:r>
      <w:bookmarkEnd w:id="164"/>
      <w:bookmarkEnd w:id="165"/>
      <w:bookmarkEnd w:id="166"/>
    </w:p>
    <w:p w14:paraId="64188045" w14:textId="77777777" w:rsidR="002062A3" w:rsidRDefault="002062A3" w:rsidP="00655659">
      <w:pPr>
        <w:spacing w:line="360" w:lineRule="auto"/>
        <w:rPr>
          <w:rFonts w:ascii="Candara" w:hAnsi="Candara" w:cs="Lucida Sans Unicode"/>
          <w:b/>
          <w:color w:val="2E74B5"/>
          <w:sz w:val="24"/>
        </w:rPr>
      </w:pPr>
    </w:p>
    <w:tbl>
      <w:tblPr>
        <w:tblW w:w="13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747"/>
        <w:gridCol w:w="2544"/>
        <w:gridCol w:w="2414"/>
        <w:gridCol w:w="1411"/>
        <w:gridCol w:w="2533"/>
      </w:tblGrid>
      <w:tr w:rsidR="00DB01A2" w:rsidRPr="008460FC" w14:paraId="4C0C0682" w14:textId="77777777" w:rsidTr="008460FC">
        <w:trPr>
          <w:jc w:val="center"/>
        </w:trPr>
        <w:tc>
          <w:tcPr>
            <w:tcW w:w="669" w:type="dxa"/>
            <w:shd w:val="clear" w:color="auto" w:fill="2E74B5"/>
          </w:tcPr>
          <w:p w14:paraId="1AFDCBE2"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No.</w:t>
            </w:r>
          </w:p>
        </w:tc>
        <w:tc>
          <w:tcPr>
            <w:tcW w:w="3747" w:type="dxa"/>
            <w:shd w:val="clear" w:color="auto" w:fill="2E74B5"/>
          </w:tcPr>
          <w:p w14:paraId="15835766"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Priorities</w:t>
            </w:r>
          </w:p>
        </w:tc>
        <w:tc>
          <w:tcPr>
            <w:tcW w:w="2544" w:type="dxa"/>
            <w:shd w:val="clear" w:color="auto" w:fill="2E74B5"/>
          </w:tcPr>
          <w:p w14:paraId="6ABCA3AB"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Performance Indicators</w:t>
            </w:r>
          </w:p>
        </w:tc>
        <w:tc>
          <w:tcPr>
            <w:tcW w:w="2414" w:type="dxa"/>
            <w:shd w:val="clear" w:color="auto" w:fill="2E74B5"/>
          </w:tcPr>
          <w:p w14:paraId="61DFB920"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Activities</w:t>
            </w:r>
          </w:p>
        </w:tc>
        <w:tc>
          <w:tcPr>
            <w:tcW w:w="1411" w:type="dxa"/>
            <w:shd w:val="clear" w:color="auto" w:fill="2E74B5"/>
          </w:tcPr>
          <w:p w14:paraId="5ECDF0F1"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Date</w:t>
            </w:r>
          </w:p>
        </w:tc>
        <w:tc>
          <w:tcPr>
            <w:tcW w:w="2533" w:type="dxa"/>
            <w:shd w:val="clear" w:color="auto" w:fill="2E74B5"/>
          </w:tcPr>
          <w:p w14:paraId="1DA1321B" w14:textId="77777777" w:rsidR="006A47CB" w:rsidRPr="008460FC" w:rsidRDefault="006A47CB" w:rsidP="008460FC">
            <w:pPr>
              <w:spacing w:line="360" w:lineRule="auto"/>
              <w:jc w:val="center"/>
              <w:rPr>
                <w:rFonts w:ascii="Verdana" w:hAnsi="Verdana" w:cs="Lucida Sans Unicode"/>
                <w:color w:val="FFFFFF"/>
                <w:sz w:val="18"/>
                <w:szCs w:val="18"/>
              </w:rPr>
            </w:pPr>
            <w:r w:rsidRPr="008460FC">
              <w:rPr>
                <w:rFonts w:ascii="Verdana" w:hAnsi="Verdana" w:cs="Lucida Sans Unicode"/>
                <w:color w:val="FFFFFF"/>
                <w:sz w:val="18"/>
                <w:szCs w:val="18"/>
              </w:rPr>
              <w:t>Responsible Unit/Member</w:t>
            </w:r>
          </w:p>
        </w:tc>
      </w:tr>
      <w:tr w:rsidR="00F30F3B" w:rsidRPr="008460FC" w14:paraId="2F6970EE" w14:textId="77777777" w:rsidTr="008460FC">
        <w:trPr>
          <w:jc w:val="center"/>
        </w:trPr>
        <w:tc>
          <w:tcPr>
            <w:tcW w:w="669" w:type="dxa"/>
            <w:shd w:val="clear" w:color="auto" w:fill="auto"/>
            <w:vAlign w:val="center"/>
          </w:tcPr>
          <w:p w14:paraId="046274C2"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t>1.</w:t>
            </w:r>
          </w:p>
        </w:tc>
        <w:tc>
          <w:tcPr>
            <w:tcW w:w="3747" w:type="dxa"/>
            <w:shd w:val="clear" w:color="auto" w:fill="auto"/>
          </w:tcPr>
          <w:p w14:paraId="5025ED8C" w14:textId="77777777" w:rsidR="006A47CB" w:rsidRPr="008460FC" w:rsidRDefault="006A47CB" w:rsidP="008460FC">
            <w:pPr>
              <w:autoSpaceDE w:val="0"/>
              <w:autoSpaceDN w:val="0"/>
              <w:adjustRightInd w:val="0"/>
              <w:jc w:val="both"/>
              <w:rPr>
                <w:rFonts w:ascii="Verdana" w:hAnsi="Verdana" w:cs="Lucida Sans Unicode"/>
                <w:sz w:val="18"/>
                <w:szCs w:val="18"/>
              </w:rPr>
            </w:pPr>
            <w:r w:rsidRPr="008460FC">
              <w:rPr>
                <w:rFonts w:ascii="Verdana" w:hAnsi="Verdana" w:cs="Candara"/>
                <w:sz w:val="18"/>
                <w:szCs w:val="18"/>
                <w:lang w:eastAsia="en-AU"/>
              </w:rPr>
              <w:t>The continual development, review and assessment of effective disaster management for the district including arrangements for mitigating, preventing, preparing for, responding to and recovering from a disaster.</w:t>
            </w:r>
          </w:p>
        </w:tc>
        <w:tc>
          <w:tcPr>
            <w:tcW w:w="2544" w:type="dxa"/>
            <w:shd w:val="clear" w:color="auto" w:fill="auto"/>
          </w:tcPr>
          <w:p w14:paraId="5A17011B"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Stakeholder engagement</w:t>
            </w:r>
          </w:p>
          <w:p w14:paraId="3F923C34" w14:textId="77777777" w:rsidR="008F0F18" w:rsidRPr="008460FC" w:rsidRDefault="008F0F18" w:rsidP="008460FC">
            <w:pPr>
              <w:ind w:left="720"/>
              <w:rPr>
                <w:rFonts w:ascii="Verdana" w:hAnsi="Verdana" w:cs="Lucida Sans Unicode"/>
                <w:sz w:val="18"/>
                <w:szCs w:val="18"/>
              </w:rPr>
            </w:pPr>
          </w:p>
          <w:p w14:paraId="681C7719"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Capability Development</w:t>
            </w:r>
          </w:p>
          <w:p w14:paraId="2711DC9D" w14:textId="77777777" w:rsidR="008F0F18" w:rsidRPr="008460FC" w:rsidRDefault="008F0F18" w:rsidP="008F0F18">
            <w:pPr>
              <w:rPr>
                <w:rFonts w:ascii="Verdana" w:hAnsi="Verdana" w:cs="Lucida Sans Unicode"/>
                <w:sz w:val="18"/>
                <w:szCs w:val="18"/>
              </w:rPr>
            </w:pPr>
          </w:p>
          <w:p w14:paraId="73494767"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Disaster Mitigation / Prevention</w:t>
            </w:r>
          </w:p>
          <w:p w14:paraId="5D45287C" w14:textId="77777777" w:rsidR="008F0F18" w:rsidRPr="008460FC" w:rsidRDefault="008F0F18" w:rsidP="008F0F18">
            <w:pPr>
              <w:rPr>
                <w:rFonts w:ascii="Verdana" w:hAnsi="Verdana" w:cs="Lucida Sans Unicode"/>
                <w:sz w:val="18"/>
                <w:szCs w:val="18"/>
              </w:rPr>
            </w:pPr>
          </w:p>
          <w:p w14:paraId="412F16CE"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Disa</w:t>
            </w:r>
            <w:r w:rsidR="00B9322E">
              <w:rPr>
                <w:rFonts w:ascii="Verdana" w:hAnsi="Verdana" w:cs="Lucida Sans Unicode"/>
                <w:sz w:val="18"/>
                <w:szCs w:val="18"/>
              </w:rPr>
              <w:t>s</w:t>
            </w:r>
            <w:r w:rsidRPr="008460FC">
              <w:rPr>
                <w:rFonts w:ascii="Verdana" w:hAnsi="Verdana" w:cs="Lucida Sans Unicode"/>
                <w:sz w:val="18"/>
                <w:szCs w:val="18"/>
              </w:rPr>
              <w:t>ter Preparedness</w:t>
            </w:r>
          </w:p>
          <w:p w14:paraId="468ABD0B" w14:textId="77777777" w:rsidR="008F0F18" w:rsidRPr="008460FC" w:rsidRDefault="008F0F18" w:rsidP="008F0F18">
            <w:pPr>
              <w:rPr>
                <w:rFonts w:ascii="Verdana" w:hAnsi="Verdana" w:cs="Lucida Sans Unicode"/>
                <w:sz w:val="18"/>
                <w:szCs w:val="18"/>
              </w:rPr>
            </w:pPr>
          </w:p>
          <w:p w14:paraId="53833187"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Disaster Response</w:t>
            </w:r>
          </w:p>
          <w:p w14:paraId="6B0FDC69" w14:textId="77777777" w:rsidR="008F0F18" w:rsidRPr="008460FC" w:rsidRDefault="008F0F18" w:rsidP="008F0F18">
            <w:pPr>
              <w:rPr>
                <w:rFonts w:ascii="Verdana" w:hAnsi="Verdana" w:cs="Lucida Sans Unicode"/>
                <w:sz w:val="18"/>
                <w:szCs w:val="18"/>
              </w:rPr>
            </w:pPr>
          </w:p>
          <w:p w14:paraId="5A879637" w14:textId="77777777" w:rsidR="008F0F18"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 xml:space="preserve">Disaster </w:t>
            </w:r>
          </w:p>
          <w:p w14:paraId="1E9A8F61" w14:textId="77777777" w:rsidR="008F0F18" w:rsidRPr="008460FC" w:rsidRDefault="008F0F18" w:rsidP="008460FC">
            <w:pPr>
              <w:pStyle w:val="ListParagraph"/>
              <w:rPr>
                <w:rFonts w:ascii="Verdana" w:hAnsi="Verdana" w:cs="Lucida Sans Unicode"/>
                <w:sz w:val="18"/>
                <w:szCs w:val="18"/>
              </w:rPr>
            </w:pPr>
          </w:p>
          <w:p w14:paraId="2A7B3616"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Recovery</w:t>
            </w:r>
          </w:p>
          <w:p w14:paraId="53D6A629" w14:textId="77777777" w:rsidR="008F0F18" w:rsidRPr="008460FC" w:rsidRDefault="008F0F18" w:rsidP="008F0F18">
            <w:pPr>
              <w:rPr>
                <w:rFonts w:ascii="Verdana" w:hAnsi="Verdana" w:cs="Lucida Sans Unicode"/>
                <w:sz w:val="18"/>
                <w:szCs w:val="18"/>
              </w:rPr>
            </w:pPr>
          </w:p>
          <w:p w14:paraId="6CB14743"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DDMG Meetings</w:t>
            </w:r>
          </w:p>
          <w:p w14:paraId="6807C368" w14:textId="77777777" w:rsidR="008F0F18" w:rsidRPr="008460FC" w:rsidRDefault="008F0F18" w:rsidP="008F0F18">
            <w:pPr>
              <w:rPr>
                <w:rFonts w:ascii="Verdana" w:hAnsi="Verdana" w:cs="Lucida Sans Unicode"/>
                <w:sz w:val="18"/>
                <w:szCs w:val="18"/>
              </w:rPr>
            </w:pPr>
          </w:p>
          <w:p w14:paraId="0CE0668B" w14:textId="77777777" w:rsidR="006A47CB" w:rsidRPr="008460FC" w:rsidRDefault="006A47CB" w:rsidP="00E53B07">
            <w:pPr>
              <w:numPr>
                <w:ilvl w:val="0"/>
                <w:numId w:val="35"/>
              </w:numPr>
              <w:rPr>
                <w:rFonts w:ascii="Verdana" w:hAnsi="Verdana" w:cs="Lucida Sans Unicode"/>
                <w:sz w:val="18"/>
                <w:szCs w:val="18"/>
              </w:rPr>
            </w:pPr>
            <w:r w:rsidRPr="008460FC">
              <w:rPr>
                <w:rFonts w:ascii="Verdana" w:hAnsi="Verdana" w:cs="Lucida Sans Unicode"/>
                <w:sz w:val="18"/>
                <w:szCs w:val="18"/>
              </w:rPr>
              <w:t>Member Appointments / Governance</w:t>
            </w:r>
          </w:p>
        </w:tc>
        <w:tc>
          <w:tcPr>
            <w:tcW w:w="2414" w:type="dxa"/>
            <w:shd w:val="clear" w:color="auto" w:fill="auto"/>
          </w:tcPr>
          <w:p w14:paraId="17CA9C58" w14:textId="77777777" w:rsidR="008F0F18" w:rsidRPr="008460FC" w:rsidRDefault="008F0F18" w:rsidP="00E53B07">
            <w:pPr>
              <w:numPr>
                <w:ilvl w:val="0"/>
                <w:numId w:val="35"/>
              </w:numPr>
              <w:ind w:left="258" w:hanging="246"/>
              <w:jc w:val="both"/>
              <w:rPr>
                <w:rFonts w:ascii="Verdana" w:hAnsi="Verdana" w:cs="Lucida Sans Unicode"/>
                <w:sz w:val="18"/>
                <w:szCs w:val="18"/>
              </w:rPr>
            </w:pPr>
            <w:r w:rsidRPr="008460FC">
              <w:rPr>
                <w:rFonts w:ascii="Verdana" w:hAnsi="Verdana" w:cs="Lucida Sans Unicode"/>
                <w:sz w:val="18"/>
                <w:szCs w:val="18"/>
              </w:rPr>
              <w:t>Review of Toowoomba DDMP</w:t>
            </w:r>
          </w:p>
          <w:p w14:paraId="52DC9823" w14:textId="77777777" w:rsidR="008F0F18" w:rsidRPr="008460FC" w:rsidRDefault="008F0F18" w:rsidP="008460FC">
            <w:pPr>
              <w:ind w:left="258"/>
              <w:jc w:val="both"/>
              <w:rPr>
                <w:rFonts w:ascii="Verdana" w:hAnsi="Verdana" w:cs="Lucida Sans Unicode"/>
                <w:sz w:val="18"/>
                <w:szCs w:val="18"/>
              </w:rPr>
            </w:pPr>
          </w:p>
          <w:p w14:paraId="73C54B15" w14:textId="77777777" w:rsidR="008F0F18" w:rsidRPr="008460FC" w:rsidRDefault="008F0F18" w:rsidP="00E53B07">
            <w:pPr>
              <w:numPr>
                <w:ilvl w:val="0"/>
                <w:numId w:val="35"/>
              </w:numPr>
              <w:ind w:left="258" w:hanging="246"/>
              <w:jc w:val="both"/>
              <w:rPr>
                <w:rFonts w:ascii="Verdana" w:hAnsi="Verdana" w:cs="Lucida Sans Unicode"/>
                <w:sz w:val="18"/>
                <w:szCs w:val="18"/>
              </w:rPr>
            </w:pPr>
            <w:r w:rsidRPr="008460FC">
              <w:rPr>
                <w:rFonts w:ascii="Verdana" w:hAnsi="Verdana" w:cs="Lucida Sans Unicode"/>
                <w:sz w:val="18"/>
                <w:szCs w:val="18"/>
              </w:rPr>
              <w:t>Review of Toowoomba District Disaster Risk Assessment</w:t>
            </w:r>
          </w:p>
          <w:p w14:paraId="72DE52B2" w14:textId="77777777" w:rsidR="008F0F18" w:rsidRPr="008460FC" w:rsidRDefault="008F0F18" w:rsidP="008460FC">
            <w:pPr>
              <w:pStyle w:val="ListParagraph"/>
              <w:rPr>
                <w:rFonts w:ascii="Verdana" w:hAnsi="Verdana" w:cs="Lucida Sans Unicode"/>
                <w:sz w:val="18"/>
                <w:szCs w:val="18"/>
              </w:rPr>
            </w:pPr>
          </w:p>
          <w:p w14:paraId="5617706C" w14:textId="77777777" w:rsidR="008F0F18" w:rsidRPr="008460FC" w:rsidRDefault="008F0F18" w:rsidP="00E53B07">
            <w:pPr>
              <w:numPr>
                <w:ilvl w:val="0"/>
                <w:numId w:val="35"/>
              </w:numPr>
              <w:ind w:left="258" w:hanging="246"/>
              <w:jc w:val="both"/>
              <w:rPr>
                <w:rFonts w:ascii="Verdana" w:hAnsi="Verdana" w:cs="Lucida Sans Unicode"/>
                <w:sz w:val="18"/>
                <w:szCs w:val="18"/>
              </w:rPr>
            </w:pPr>
            <w:r w:rsidRPr="008460FC">
              <w:rPr>
                <w:rFonts w:ascii="Verdana" w:hAnsi="Verdana" w:cs="Lucida Sans Unicode"/>
                <w:sz w:val="18"/>
                <w:szCs w:val="18"/>
              </w:rPr>
              <w:t>Ensure member appointments are in accordance with governance and legislative requirements, and review prior to each DDMG meeting</w:t>
            </w:r>
          </w:p>
          <w:p w14:paraId="5C40BF84" w14:textId="77777777" w:rsidR="000D3CB1" w:rsidRPr="008460FC" w:rsidRDefault="000D3CB1" w:rsidP="008460FC">
            <w:pPr>
              <w:pStyle w:val="ListParagraph"/>
              <w:rPr>
                <w:rFonts w:ascii="Verdana" w:hAnsi="Verdana" w:cs="Lucida Sans Unicode"/>
                <w:sz w:val="18"/>
                <w:szCs w:val="18"/>
              </w:rPr>
            </w:pPr>
          </w:p>
          <w:p w14:paraId="3B001474" w14:textId="413B6760" w:rsidR="000D3CB1" w:rsidRDefault="000D3CB1" w:rsidP="00E53B07">
            <w:pPr>
              <w:numPr>
                <w:ilvl w:val="0"/>
                <w:numId w:val="35"/>
              </w:numPr>
              <w:ind w:left="258" w:hanging="246"/>
              <w:jc w:val="both"/>
              <w:rPr>
                <w:rFonts w:ascii="Verdana" w:hAnsi="Verdana" w:cs="Lucida Sans Unicode"/>
                <w:sz w:val="18"/>
                <w:szCs w:val="18"/>
              </w:rPr>
            </w:pPr>
            <w:r w:rsidRPr="008460FC">
              <w:rPr>
                <w:rFonts w:ascii="Verdana" w:hAnsi="Verdana" w:cs="Lucida Sans Unicode"/>
                <w:sz w:val="18"/>
                <w:szCs w:val="18"/>
              </w:rPr>
              <w:t>Member induction</w:t>
            </w:r>
          </w:p>
          <w:p w14:paraId="6895E0D1" w14:textId="77777777" w:rsidR="00CF2487" w:rsidRDefault="00CF2487" w:rsidP="00CF2487">
            <w:pPr>
              <w:pStyle w:val="ListParagraph"/>
              <w:rPr>
                <w:rFonts w:ascii="Verdana" w:hAnsi="Verdana" w:cs="Lucida Sans Unicode"/>
                <w:sz w:val="18"/>
                <w:szCs w:val="18"/>
              </w:rPr>
            </w:pPr>
          </w:p>
          <w:p w14:paraId="1EF99A01" w14:textId="58DEA491" w:rsidR="00CF2487" w:rsidRDefault="00CF2487" w:rsidP="00CF2487">
            <w:pPr>
              <w:jc w:val="both"/>
              <w:rPr>
                <w:rFonts w:ascii="Verdana" w:hAnsi="Verdana" w:cs="Lucida Sans Unicode"/>
                <w:sz w:val="18"/>
                <w:szCs w:val="18"/>
              </w:rPr>
            </w:pPr>
          </w:p>
          <w:p w14:paraId="705C2511" w14:textId="1A06E794" w:rsidR="00CF2487" w:rsidRDefault="00CF2487" w:rsidP="00CF2487">
            <w:pPr>
              <w:jc w:val="both"/>
              <w:rPr>
                <w:rFonts w:ascii="Verdana" w:hAnsi="Verdana" w:cs="Lucida Sans Unicode"/>
                <w:sz w:val="18"/>
                <w:szCs w:val="18"/>
              </w:rPr>
            </w:pPr>
          </w:p>
          <w:p w14:paraId="15EEC98C" w14:textId="77777777" w:rsidR="00CF2487" w:rsidRPr="008460FC" w:rsidRDefault="00CF2487" w:rsidP="00CF2487">
            <w:pPr>
              <w:jc w:val="both"/>
              <w:rPr>
                <w:rFonts w:ascii="Verdana" w:hAnsi="Verdana" w:cs="Lucida Sans Unicode"/>
                <w:sz w:val="18"/>
                <w:szCs w:val="18"/>
              </w:rPr>
            </w:pPr>
          </w:p>
          <w:p w14:paraId="0D1D7664" w14:textId="77777777" w:rsidR="00E35418" w:rsidRPr="008460FC" w:rsidRDefault="00E35418" w:rsidP="008460FC">
            <w:pPr>
              <w:pStyle w:val="ListParagraph"/>
              <w:rPr>
                <w:rFonts w:ascii="Verdana" w:hAnsi="Verdana" w:cs="Lucida Sans Unicode"/>
                <w:sz w:val="18"/>
                <w:szCs w:val="18"/>
              </w:rPr>
            </w:pPr>
          </w:p>
          <w:p w14:paraId="3E53A269" w14:textId="763965FF" w:rsidR="008F0F18" w:rsidRPr="008460FC" w:rsidRDefault="008F0F18" w:rsidP="00E53B07">
            <w:pPr>
              <w:numPr>
                <w:ilvl w:val="0"/>
                <w:numId w:val="35"/>
              </w:numPr>
              <w:ind w:left="258" w:hanging="246"/>
              <w:jc w:val="both"/>
              <w:rPr>
                <w:rFonts w:ascii="Verdana" w:hAnsi="Verdana" w:cs="Lucida Sans Unicode"/>
                <w:sz w:val="18"/>
                <w:szCs w:val="18"/>
              </w:rPr>
            </w:pPr>
            <w:r w:rsidRPr="008460FC">
              <w:rPr>
                <w:rFonts w:ascii="Verdana" w:hAnsi="Verdana" w:cs="Lucida Sans Unicode"/>
                <w:sz w:val="18"/>
                <w:szCs w:val="18"/>
              </w:rPr>
              <w:t>Proposed 20</w:t>
            </w:r>
            <w:r w:rsidR="006441AE">
              <w:rPr>
                <w:rFonts w:ascii="Verdana" w:hAnsi="Verdana" w:cs="Lucida Sans Unicode"/>
                <w:sz w:val="18"/>
                <w:szCs w:val="18"/>
              </w:rPr>
              <w:t>2</w:t>
            </w:r>
            <w:r w:rsidR="00A949D4">
              <w:rPr>
                <w:rFonts w:ascii="Verdana" w:hAnsi="Verdana" w:cs="Lucida Sans Unicode"/>
                <w:sz w:val="18"/>
                <w:szCs w:val="18"/>
              </w:rPr>
              <w:t>4</w:t>
            </w:r>
            <w:r w:rsidRPr="008460FC">
              <w:rPr>
                <w:rFonts w:ascii="Verdana" w:hAnsi="Verdana" w:cs="Lucida Sans Unicode"/>
                <w:sz w:val="18"/>
                <w:szCs w:val="18"/>
              </w:rPr>
              <w:t xml:space="preserve"> DDMG meetings</w:t>
            </w:r>
          </w:p>
          <w:p w14:paraId="298A65F2" w14:textId="77777777" w:rsidR="008F0F18" w:rsidRPr="008460FC" w:rsidRDefault="008F0F18" w:rsidP="008460FC">
            <w:pPr>
              <w:jc w:val="both"/>
              <w:rPr>
                <w:rFonts w:ascii="Verdana" w:hAnsi="Verdana" w:cs="Lucida Sans Unicode"/>
                <w:sz w:val="18"/>
                <w:szCs w:val="18"/>
              </w:rPr>
            </w:pPr>
          </w:p>
          <w:p w14:paraId="530A30B8" w14:textId="77777777" w:rsidR="003B6EAA" w:rsidRDefault="008F0F18" w:rsidP="00A949D4">
            <w:pPr>
              <w:ind w:left="315"/>
              <w:jc w:val="both"/>
              <w:rPr>
                <w:rFonts w:ascii="Verdana" w:hAnsi="Verdana" w:cs="Lucida Sans Unicode"/>
                <w:sz w:val="18"/>
                <w:szCs w:val="18"/>
              </w:rPr>
            </w:pPr>
            <w:r w:rsidRPr="008460FC">
              <w:rPr>
                <w:rFonts w:ascii="Verdana" w:hAnsi="Verdana" w:cs="Lucida Sans Unicode"/>
                <w:sz w:val="18"/>
                <w:szCs w:val="18"/>
              </w:rPr>
              <w:sym w:font="Wingdings" w:char="F0D8"/>
            </w:r>
            <w:r w:rsidR="00A949D4">
              <w:rPr>
                <w:rFonts w:ascii="Verdana" w:hAnsi="Verdana" w:cs="Lucida Sans Unicode"/>
                <w:sz w:val="18"/>
                <w:szCs w:val="18"/>
              </w:rPr>
              <w:t>13 March 2024</w:t>
            </w:r>
          </w:p>
          <w:p w14:paraId="61D0FC68" w14:textId="77777777" w:rsidR="003B6EAA" w:rsidRDefault="003B6EAA" w:rsidP="00A949D4">
            <w:pPr>
              <w:ind w:left="315"/>
              <w:jc w:val="both"/>
              <w:rPr>
                <w:rFonts w:ascii="Verdana" w:hAnsi="Verdana" w:cs="Lucida Sans Unicode"/>
                <w:sz w:val="18"/>
                <w:szCs w:val="18"/>
              </w:rPr>
            </w:pPr>
            <w:r>
              <w:rPr>
                <w:rFonts w:ascii="Verdana" w:hAnsi="Verdana" w:cs="Lucida Sans Unicode"/>
                <w:sz w:val="18"/>
                <w:szCs w:val="18"/>
              </w:rPr>
              <w:t>TBA</w:t>
            </w:r>
          </w:p>
          <w:p w14:paraId="3020505A" w14:textId="6C54E764" w:rsidR="008F0F18" w:rsidRPr="008460FC" w:rsidRDefault="008F0F18" w:rsidP="008460FC">
            <w:pPr>
              <w:ind w:left="315"/>
              <w:jc w:val="both"/>
              <w:rPr>
                <w:rFonts w:ascii="Verdana" w:hAnsi="Verdana" w:cs="Lucida Sans Unicode"/>
                <w:sz w:val="18"/>
                <w:szCs w:val="18"/>
              </w:rPr>
            </w:pPr>
          </w:p>
        </w:tc>
        <w:tc>
          <w:tcPr>
            <w:tcW w:w="1411" w:type="dxa"/>
            <w:shd w:val="clear" w:color="auto" w:fill="auto"/>
          </w:tcPr>
          <w:p w14:paraId="62B763FC" w14:textId="5A74833D" w:rsidR="00890315" w:rsidRPr="008460FC" w:rsidRDefault="00890315" w:rsidP="006A47CB">
            <w:pPr>
              <w:rPr>
                <w:rFonts w:ascii="Verdana" w:hAnsi="Verdana" w:cs="Lucida Sans Unicode"/>
                <w:sz w:val="18"/>
                <w:szCs w:val="18"/>
              </w:rPr>
            </w:pPr>
            <w:r w:rsidRPr="008460FC">
              <w:rPr>
                <w:rFonts w:ascii="Verdana" w:hAnsi="Verdana" w:cs="Lucida Sans Unicode"/>
                <w:sz w:val="18"/>
                <w:szCs w:val="18"/>
              </w:rPr>
              <w:t xml:space="preserve">By </w:t>
            </w:r>
            <w:r w:rsidR="00CF2487">
              <w:rPr>
                <w:rFonts w:ascii="Verdana" w:hAnsi="Verdana" w:cs="Lucida Sans Unicode"/>
                <w:sz w:val="18"/>
                <w:szCs w:val="18"/>
              </w:rPr>
              <w:t>31 August 202</w:t>
            </w:r>
            <w:r w:rsidR="00AE3202">
              <w:rPr>
                <w:rFonts w:ascii="Verdana" w:hAnsi="Verdana" w:cs="Lucida Sans Unicode"/>
                <w:sz w:val="18"/>
                <w:szCs w:val="18"/>
              </w:rPr>
              <w:t>4</w:t>
            </w:r>
          </w:p>
          <w:p w14:paraId="3083ABD7" w14:textId="77777777" w:rsidR="00890315" w:rsidRPr="008460FC" w:rsidRDefault="00890315" w:rsidP="006A47CB">
            <w:pPr>
              <w:rPr>
                <w:rFonts w:ascii="Verdana" w:hAnsi="Verdana" w:cs="Lucida Sans Unicode"/>
                <w:sz w:val="18"/>
                <w:szCs w:val="18"/>
              </w:rPr>
            </w:pPr>
          </w:p>
          <w:p w14:paraId="46642328" w14:textId="35DAC5D3" w:rsidR="00890315" w:rsidRPr="008460FC" w:rsidRDefault="00890315" w:rsidP="006A47CB">
            <w:pPr>
              <w:rPr>
                <w:rFonts w:ascii="Verdana" w:hAnsi="Verdana" w:cs="Lucida Sans Unicode"/>
                <w:sz w:val="18"/>
                <w:szCs w:val="18"/>
              </w:rPr>
            </w:pPr>
            <w:r w:rsidRPr="008460FC">
              <w:rPr>
                <w:rFonts w:ascii="Verdana" w:hAnsi="Verdana" w:cs="Lucida Sans Unicode"/>
                <w:sz w:val="18"/>
                <w:szCs w:val="18"/>
              </w:rPr>
              <w:t xml:space="preserve">By </w:t>
            </w:r>
            <w:r w:rsidR="00CF2487">
              <w:rPr>
                <w:rFonts w:ascii="Verdana" w:hAnsi="Verdana" w:cs="Lucida Sans Unicode"/>
                <w:sz w:val="18"/>
                <w:szCs w:val="18"/>
              </w:rPr>
              <w:t>31 August 202</w:t>
            </w:r>
            <w:r w:rsidR="00AE3202">
              <w:rPr>
                <w:rFonts w:ascii="Verdana" w:hAnsi="Verdana" w:cs="Lucida Sans Unicode"/>
                <w:sz w:val="18"/>
                <w:szCs w:val="18"/>
              </w:rPr>
              <w:t>4</w:t>
            </w:r>
          </w:p>
          <w:p w14:paraId="0AA59D63" w14:textId="77777777" w:rsidR="00890315" w:rsidRPr="008460FC" w:rsidRDefault="00890315" w:rsidP="006A47CB">
            <w:pPr>
              <w:rPr>
                <w:rFonts w:ascii="Verdana" w:hAnsi="Verdana" w:cs="Lucida Sans Unicode"/>
                <w:sz w:val="18"/>
                <w:szCs w:val="18"/>
              </w:rPr>
            </w:pPr>
          </w:p>
          <w:p w14:paraId="0E938901" w14:textId="77777777" w:rsidR="00890315" w:rsidRPr="008460FC" w:rsidRDefault="00890315" w:rsidP="006A47CB">
            <w:pPr>
              <w:rPr>
                <w:rFonts w:ascii="Verdana" w:hAnsi="Verdana" w:cs="Lucida Sans Unicode"/>
                <w:sz w:val="18"/>
                <w:szCs w:val="18"/>
              </w:rPr>
            </w:pPr>
          </w:p>
          <w:p w14:paraId="0943A47A" w14:textId="77777777" w:rsidR="00CF2487" w:rsidRDefault="00CF2487" w:rsidP="006A47CB">
            <w:pPr>
              <w:rPr>
                <w:rFonts w:ascii="Verdana" w:hAnsi="Verdana" w:cs="Lucida Sans Unicode"/>
                <w:sz w:val="18"/>
                <w:szCs w:val="18"/>
              </w:rPr>
            </w:pPr>
          </w:p>
          <w:p w14:paraId="6B76D65F" w14:textId="0309889B" w:rsidR="00890315" w:rsidRDefault="00890315" w:rsidP="006A47CB">
            <w:pPr>
              <w:rPr>
                <w:rFonts w:ascii="Verdana" w:hAnsi="Verdana" w:cs="Lucida Sans Unicode"/>
                <w:sz w:val="18"/>
                <w:szCs w:val="18"/>
              </w:rPr>
            </w:pPr>
            <w:r w:rsidRPr="008460FC">
              <w:rPr>
                <w:rFonts w:ascii="Verdana" w:hAnsi="Verdana" w:cs="Lucida Sans Unicode"/>
                <w:sz w:val="18"/>
                <w:szCs w:val="18"/>
              </w:rPr>
              <w:t xml:space="preserve">Ongoing </w:t>
            </w:r>
          </w:p>
          <w:p w14:paraId="1FCA6333" w14:textId="77777777" w:rsidR="00CF2487" w:rsidRPr="008460FC" w:rsidRDefault="00CF2487" w:rsidP="006A47CB">
            <w:pPr>
              <w:rPr>
                <w:rFonts w:ascii="Verdana" w:hAnsi="Verdana" w:cs="Lucida Sans Unicode"/>
                <w:sz w:val="18"/>
                <w:szCs w:val="18"/>
              </w:rPr>
            </w:pPr>
          </w:p>
          <w:p w14:paraId="490AE642" w14:textId="77777777" w:rsidR="00890315" w:rsidRPr="008460FC" w:rsidRDefault="00890315" w:rsidP="006A47CB">
            <w:pPr>
              <w:rPr>
                <w:rFonts w:ascii="Verdana" w:hAnsi="Verdana" w:cs="Lucida Sans Unicode"/>
                <w:sz w:val="18"/>
                <w:szCs w:val="18"/>
              </w:rPr>
            </w:pPr>
          </w:p>
          <w:p w14:paraId="4230539C" w14:textId="77777777" w:rsidR="00890315" w:rsidRPr="008460FC" w:rsidRDefault="00890315" w:rsidP="006A47CB">
            <w:pPr>
              <w:rPr>
                <w:rFonts w:ascii="Verdana" w:hAnsi="Verdana" w:cs="Lucida Sans Unicode"/>
                <w:sz w:val="18"/>
                <w:szCs w:val="18"/>
              </w:rPr>
            </w:pPr>
          </w:p>
          <w:p w14:paraId="53045526" w14:textId="77777777" w:rsidR="00890315" w:rsidRPr="008460FC" w:rsidRDefault="00890315" w:rsidP="006A47CB">
            <w:pPr>
              <w:rPr>
                <w:rFonts w:ascii="Verdana" w:hAnsi="Verdana" w:cs="Lucida Sans Unicode"/>
                <w:sz w:val="18"/>
                <w:szCs w:val="18"/>
              </w:rPr>
            </w:pPr>
          </w:p>
          <w:p w14:paraId="68436599" w14:textId="77777777" w:rsidR="00890315" w:rsidRPr="008460FC" w:rsidRDefault="00890315" w:rsidP="006A47CB">
            <w:pPr>
              <w:rPr>
                <w:rFonts w:ascii="Verdana" w:hAnsi="Verdana" w:cs="Lucida Sans Unicode"/>
                <w:sz w:val="18"/>
                <w:szCs w:val="18"/>
              </w:rPr>
            </w:pPr>
          </w:p>
          <w:p w14:paraId="7C9D93C4" w14:textId="77777777" w:rsidR="00890315" w:rsidRPr="008460FC" w:rsidRDefault="00890315" w:rsidP="006A47CB">
            <w:pPr>
              <w:rPr>
                <w:rFonts w:ascii="Verdana" w:hAnsi="Verdana" w:cs="Lucida Sans Unicode"/>
                <w:sz w:val="18"/>
                <w:szCs w:val="18"/>
              </w:rPr>
            </w:pPr>
          </w:p>
          <w:p w14:paraId="443AC9B4" w14:textId="77777777" w:rsidR="00890315" w:rsidRPr="008460FC" w:rsidRDefault="00890315" w:rsidP="006A47CB">
            <w:pPr>
              <w:rPr>
                <w:rFonts w:ascii="Verdana" w:hAnsi="Verdana" w:cs="Lucida Sans Unicode"/>
                <w:sz w:val="18"/>
                <w:szCs w:val="18"/>
              </w:rPr>
            </w:pPr>
          </w:p>
          <w:p w14:paraId="1E58CFD7" w14:textId="77777777" w:rsidR="00890315" w:rsidRPr="008460FC" w:rsidRDefault="00890315" w:rsidP="006A47CB">
            <w:pPr>
              <w:rPr>
                <w:rFonts w:ascii="Verdana" w:hAnsi="Verdana" w:cs="Lucida Sans Unicode"/>
                <w:sz w:val="18"/>
                <w:szCs w:val="18"/>
              </w:rPr>
            </w:pPr>
          </w:p>
          <w:p w14:paraId="502A2F97" w14:textId="77777777" w:rsidR="00890315" w:rsidRPr="008460FC" w:rsidRDefault="000D3CB1" w:rsidP="006A47CB">
            <w:pPr>
              <w:rPr>
                <w:rFonts w:ascii="Verdana" w:hAnsi="Verdana" w:cs="Lucida Sans Unicode"/>
                <w:sz w:val="18"/>
                <w:szCs w:val="18"/>
              </w:rPr>
            </w:pPr>
            <w:r w:rsidRPr="008460FC">
              <w:rPr>
                <w:rFonts w:ascii="Verdana" w:hAnsi="Verdana" w:cs="Lucida Sans Unicode"/>
                <w:sz w:val="18"/>
                <w:szCs w:val="18"/>
              </w:rPr>
              <w:t>Conducted when required after DDMG meetings</w:t>
            </w:r>
          </w:p>
          <w:p w14:paraId="7D708E71" w14:textId="77777777" w:rsidR="00E35418" w:rsidRPr="008460FC" w:rsidRDefault="00E35418" w:rsidP="006A47CB">
            <w:pPr>
              <w:rPr>
                <w:rFonts w:ascii="Verdana" w:hAnsi="Verdana" w:cs="Lucida Sans Unicode"/>
                <w:sz w:val="18"/>
                <w:szCs w:val="18"/>
              </w:rPr>
            </w:pPr>
          </w:p>
          <w:p w14:paraId="6215760A" w14:textId="77777777" w:rsidR="00E35418" w:rsidRPr="008460FC" w:rsidRDefault="00E35418" w:rsidP="006A47CB">
            <w:pPr>
              <w:rPr>
                <w:rFonts w:ascii="Verdana" w:hAnsi="Verdana" w:cs="Lucida Sans Unicode"/>
                <w:sz w:val="18"/>
                <w:szCs w:val="18"/>
              </w:rPr>
            </w:pPr>
            <w:r w:rsidRPr="008460FC">
              <w:rPr>
                <w:rFonts w:ascii="Verdana" w:hAnsi="Verdana" w:cs="Lucida Sans Unicode"/>
                <w:sz w:val="18"/>
                <w:szCs w:val="18"/>
              </w:rPr>
              <w:t>As per legislation or as required by Chair</w:t>
            </w:r>
          </w:p>
        </w:tc>
        <w:tc>
          <w:tcPr>
            <w:tcW w:w="2533" w:type="dxa"/>
            <w:shd w:val="clear" w:color="auto" w:fill="auto"/>
          </w:tcPr>
          <w:p w14:paraId="6C5E5A89" w14:textId="77777777" w:rsidR="006A47CB" w:rsidRPr="008460FC" w:rsidRDefault="000D3CB1" w:rsidP="006A47CB">
            <w:pPr>
              <w:rPr>
                <w:rFonts w:ascii="Verdana" w:hAnsi="Verdana" w:cs="Lucida Sans Unicode"/>
                <w:sz w:val="18"/>
                <w:szCs w:val="18"/>
              </w:rPr>
            </w:pPr>
            <w:r w:rsidRPr="008460FC">
              <w:rPr>
                <w:rFonts w:ascii="Verdana" w:hAnsi="Verdana" w:cs="Lucida Sans Unicode"/>
                <w:sz w:val="18"/>
                <w:szCs w:val="18"/>
              </w:rPr>
              <w:t>DDMG members/advisors</w:t>
            </w:r>
          </w:p>
          <w:p w14:paraId="7AC4321A" w14:textId="77777777" w:rsidR="000D3CB1" w:rsidRPr="008460FC" w:rsidRDefault="000D3CB1" w:rsidP="006A47CB">
            <w:pPr>
              <w:rPr>
                <w:rFonts w:ascii="Verdana" w:hAnsi="Verdana" w:cs="Lucida Sans Unicode"/>
                <w:sz w:val="18"/>
                <w:szCs w:val="18"/>
              </w:rPr>
            </w:pPr>
          </w:p>
          <w:p w14:paraId="5578707F" w14:textId="77777777" w:rsidR="0043617F" w:rsidRDefault="0043617F" w:rsidP="006A47CB">
            <w:pPr>
              <w:rPr>
                <w:rFonts w:ascii="Verdana" w:hAnsi="Verdana" w:cs="Lucida Sans Unicode"/>
                <w:sz w:val="18"/>
                <w:szCs w:val="18"/>
              </w:rPr>
            </w:pPr>
          </w:p>
          <w:p w14:paraId="7FCAB3D2" w14:textId="2DE4B7F5" w:rsidR="000D3CB1" w:rsidRPr="008460FC" w:rsidRDefault="000D3CB1" w:rsidP="006A47CB">
            <w:pPr>
              <w:rPr>
                <w:rFonts w:ascii="Verdana" w:hAnsi="Verdana" w:cs="Lucida Sans Unicode"/>
                <w:sz w:val="18"/>
                <w:szCs w:val="18"/>
              </w:rPr>
            </w:pPr>
            <w:r w:rsidRPr="008460FC">
              <w:rPr>
                <w:rFonts w:ascii="Verdana" w:hAnsi="Verdana" w:cs="Lucida Sans Unicode"/>
                <w:sz w:val="18"/>
                <w:szCs w:val="18"/>
              </w:rPr>
              <w:t>DDMG members/advisors</w:t>
            </w:r>
          </w:p>
          <w:p w14:paraId="416DA66B" w14:textId="77777777" w:rsidR="000D3CB1"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p>
          <w:p w14:paraId="26962A31" w14:textId="77777777" w:rsidR="000D3CB1" w:rsidRPr="008460FC" w:rsidRDefault="000D3CB1" w:rsidP="006A47CB">
            <w:pPr>
              <w:rPr>
                <w:rFonts w:ascii="Verdana" w:hAnsi="Verdana" w:cs="Lucida Sans Unicode"/>
                <w:sz w:val="18"/>
                <w:szCs w:val="18"/>
              </w:rPr>
            </w:pPr>
          </w:p>
          <w:p w14:paraId="69DD730A" w14:textId="77777777" w:rsidR="000D3CB1" w:rsidRPr="008460FC" w:rsidRDefault="000D3CB1" w:rsidP="006A47CB">
            <w:pPr>
              <w:rPr>
                <w:rFonts w:ascii="Verdana" w:hAnsi="Verdana" w:cs="Lucida Sans Unicode"/>
                <w:sz w:val="18"/>
                <w:szCs w:val="18"/>
              </w:rPr>
            </w:pPr>
          </w:p>
          <w:p w14:paraId="6F932D48" w14:textId="77777777" w:rsidR="000D3CB1" w:rsidRPr="008460FC" w:rsidRDefault="000D3CB1" w:rsidP="006A47CB">
            <w:pPr>
              <w:rPr>
                <w:rFonts w:ascii="Verdana" w:hAnsi="Verdana" w:cs="Lucida Sans Unicode"/>
                <w:sz w:val="18"/>
                <w:szCs w:val="18"/>
              </w:rPr>
            </w:pPr>
          </w:p>
          <w:p w14:paraId="7C3D1D83" w14:textId="77777777" w:rsidR="000D3CB1" w:rsidRPr="008460FC" w:rsidRDefault="000D3CB1" w:rsidP="006A47CB">
            <w:pPr>
              <w:rPr>
                <w:rFonts w:ascii="Verdana" w:hAnsi="Verdana" w:cs="Lucida Sans Unicode"/>
                <w:sz w:val="18"/>
                <w:szCs w:val="18"/>
              </w:rPr>
            </w:pPr>
          </w:p>
          <w:p w14:paraId="4FA21C41" w14:textId="77777777" w:rsidR="000D3CB1" w:rsidRPr="008460FC" w:rsidRDefault="000D3CB1" w:rsidP="006A47CB">
            <w:pPr>
              <w:rPr>
                <w:rFonts w:ascii="Verdana" w:hAnsi="Verdana" w:cs="Lucida Sans Unicode"/>
                <w:sz w:val="18"/>
                <w:szCs w:val="18"/>
              </w:rPr>
            </w:pPr>
          </w:p>
          <w:p w14:paraId="1922D896" w14:textId="77777777" w:rsidR="000D3CB1" w:rsidRPr="008460FC" w:rsidRDefault="000D3CB1" w:rsidP="006A47CB">
            <w:pPr>
              <w:rPr>
                <w:rFonts w:ascii="Verdana" w:hAnsi="Verdana" w:cs="Lucida Sans Unicode"/>
                <w:sz w:val="18"/>
                <w:szCs w:val="18"/>
              </w:rPr>
            </w:pPr>
          </w:p>
          <w:p w14:paraId="68DBA657" w14:textId="77777777" w:rsidR="000D3CB1" w:rsidRPr="008460FC" w:rsidRDefault="000D3CB1" w:rsidP="006A47CB">
            <w:pPr>
              <w:rPr>
                <w:rFonts w:ascii="Verdana" w:hAnsi="Verdana" w:cs="Lucida Sans Unicode"/>
                <w:sz w:val="18"/>
                <w:szCs w:val="18"/>
              </w:rPr>
            </w:pPr>
          </w:p>
          <w:p w14:paraId="4D894C1E" w14:textId="77777777" w:rsidR="000D3CB1" w:rsidRPr="008460FC" w:rsidRDefault="000D3CB1" w:rsidP="006A47CB">
            <w:pPr>
              <w:rPr>
                <w:rFonts w:ascii="Verdana" w:hAnsi="Verdana" w:cs="Lucida Sans Unicode"/>
                <w:sz w:val="18"/>
                <w:szCs w:val="18"/>
              </w:rPr>
            </w:pPr>
          </w:p>
          <w:p w14:paraId="273A060C" w14:textId="77777777" w:rsidR="000D3CB1"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r w:rsidR="00E35418" w:rsidRPr="008460FC">
              <w:rPr>
                <w:rFonts w:ascii="Verdana" w:hAnsi="Verdana" w:cs="Lucida Sans Unicode"/>
                <w:sz w:val="18"/>
                <w:szCs w:val="18"/>
              </w:rPr>
              <w:t xml:space="preserve"> / QFES (EMC)</w:t>
            </w:r>
          </w:p>
          <w:p w14:paraId="7806CA74" w14:textId="77777777" w:rsidR="00E35418" w:rsidRPr="008460FC" w:rsidRDefault="00E35418" w:rsidP="006A47CB">
            <w:pPr>
              <w:rPr>
                <w:rFonts w:ascii="Verdana" w:hAnsi="Verdana" w:cs="Lucida Sans Unicode"/>
                <w:sz w:val="18"/>
                <w:szCs w:val="18"/>
              </w:rPr>
            </w:pPr>
          </w:p>
          <w:p w14:paraId="3791CB03" w14:textId="77777777" w:rsidR="00E35418" w:rsidRPr="008460FC" w:rsidRDefault="00E35418" w:rsidP="006A47CB">
            <w:pPr>
              <w:rPr>
                <w:rFonts w:ascii="Verdana" w:hAnsi="Verdana" w:cs="Lucida Sans Unicode"/>
                <w:sz w:val="18"/>
                <w:szCs w:val="18"/>
              </w:rPr>
            </w:pPr>
          </w:p>
          <w:p w14:paraId="6F260A21" w14:textId="77777777" w:rsidR="00E35418" w:rsidRPr="008460FC" w:rsidRDefault="00E35418" w:rsidP="006A47CB">
            <w:pPr>
              <w:rPr>
                <w:rFonts w:ascii="Verdana" w:hAnsi="Verdana" w:cs="Lucida Sans Unicode"/>
                <w:sz w:val="18"/>
                <w:szCs w:val="18"/>
              </w:rPr>
            </w:pPr>
          </w:p>
          <w:p w14:paraId="215F7E3D" w14:textId="77777777" w:rsidR="00E35418" w:rsidRPr="008460FC" w:rsidRDefault="00E35418" w:rsidP="006A47CB">
            <w:pPr>
              <w:rPr>
                <w:rFonts w:ascii="Verdana" w:hAnsi="Verdana" w:cs="Lucida Sans Unicode"/>
                <w:sz w:val="18"/>
                <w:szCs w:val="18"/>
              </w:rPr>
            </w:pPr>
          </w:p>
          <w:p w14:paraId="677AB383" w14:textId="77777777" w:rsidR="00E35418" w:rsidRPr="008460FC" w:rsidRDefault="00E35418" w:rsidP="006A47CB">
            <w:pPr>
              <w:rPr>
                <w:rFonts w:ascii="Verdana" w:hAnsi="Verdana" w:cs="Lucida Sans Unicode"/>
                <w:sz w:val="18"/>
                <w:szCs w:val="18"/>
              </w:rPr>
            </w:pPr>
          </w:p>
          <w:p w14:paraId="6945A21F" w14:textId="77777777" w:rsidR="00E35418" w:rsidRPr="008460FC" w:rsidRDefault="00E35418" w:rsidP="006A47CB">
            <w:pPr>
              <w:rPr>
                <w:rFonts w:ascii="Verdana" w:hAnsi="Verdana" w:cs="Lucida Sans Unicode"/>
                <w:sz w:val="18"/>
                <w:szCs w:val="18"/>
              </w:rPr>
            </w:pPr>
            <w:r w:rsidRPr="008460FC">
              <w:rPr>
                <w:rFonts w:ascii="Verdana" w:hAnsi="Verdana" w:cs="Lucida Sans Unicode"/>
                <w:sz w:val="18"/>
                <w:szCs w:val="18"/>
              </w:rPr>
              <w:t xml:space="preserve">Chair / </w:t>
            </w:r>
            <w:r w:rsidR="00B90EC1">
              <w:rPr>
                <w:rFonts w:ascii="Verdana" w:hAnsi="Verdana" w:cs="Lucida Sans Unicode"/>
                <w:sz w:val="18"/>
                <w:szCs w:val="18"/>
              </w:rPr>
              <w:t>Executive Officer</w:t>
            </w:r>
          </w:p>
        </w:tc>
      </w:tr>
      <w:tr w:rsidR="00F30F3B" w:rsidRPr="008460FC" w14:paraId="22FAC128" w14:textId="77777777" w:rsidTr="008460FC">
        <w:trPr>
          <w:trHeight w:val="4377"/>
          <w:jc w:val="center"/>
        </w:trPr>
        <w:tc>
          <w:tcPr>
            <w:tcW w:w="669" w:type="dxa"/>
            <w:shd w:val="clear" w:color="auto" w:fill="auto"/>
            <w:vAlign w:val="center"/>
          </w:tcPr>
          <w:p w14:paraId="7B1E22FD"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lastRenderedPageBreak/>
              <w:t>2.</w:t>
            </w:r>
          </w:p>
        </w:tc>
        <w:tc>
          <w:tcPr>
            <w:tcW w:w="3747" w:type="dxa"/>
            <w:shd w:val="clear" w:color="auto" w:fill="auto"/>
          </w:tcPr>
          <w:p w14:paraId="4E313D85" w14:textId="77777777" w:rsidR="006A47CB" w:rsidRPr="008460FC" w:rsidRDefault="00890315" w:rsidP="006A47CB">
            <w:pPr>
              <w:rPr>
                <w:rFonts w:ascii="Verdana" w:hAnsi="Verdana" w:cs="Lucida Sans Unicode"/>
                <w:sz w:val="18"/>
                <w:szCs w:val="18"/>
              </w:rPr>
            </w:pPr>
            <w:r w:rsidRPr="008460FC">
              <w:rPr>
                <w:rFonts w:ascii="Verdana" w:hAnsi="Verdana" w:cs="Lucida Sans Unicode"/>
                <w:sz w:val="18"/>
                <w:szCs w:val="18"/>
              </w:rPr>
              <w:t xml:space="preserve">The regular review and assessment of disaster </w:t>
            </w:r>
            <w:r w:rsidR="00425318" w:rsidRPr="008460FC">
              <w:rPr>
                <w:rFonts w:ascii="Verdana" w:hAnsi="Verdana" w:cs="Lucida Sans Unicode"/>
                <w:sz w:val="18"/>
                <w:szCs w:val="18"/>
              </w:rPr>
              <w:t>management</w:t>
            </w:r>
            <w:r w:rsidRPr="008460FC">
              <w:rPr>
                <w:rFonts w:ascii="Verdana" w:hAnsi="Verdana" w:cs="Lucida Sans Unicode"/>
                <w:sz w:val="18"/>
                <w:szCs w:val="18"/>
              </w:rPr>
              <w:t xml:space="preserve"> arrangements of:</w:t>
            </w:r>
          </w:p>
          <w:p w14:paraId="5211E9A9" w14:textId="1DAC0CB2" w:rsidR="00890315" w:rsidRPr="008460FC" w:rsidRDefault="0043617F" w:rsidP="008460FC">
            <w:pPr>
              <w:ind w:left="251"/>
              <w:rPr>
                <w:rFonts w:ascii="Verdana" w:hAnsi="Verdana" w:cs="Lucida Sans Unicode"/>
                <w:sz w:val="18"/>
                <w:szCs w:val="18"/>
              </w:rPr>
            </w:pPr>
            <w:r>
              <w:rPr>
                <w:rFonts w:ascii="Verdana" w:hAnsi="Verdana" w:cs="Lucida Sans Unicode"/>
                <w:sz w:val="18"/>
                <w:szCs w:val="18"/>
              </w:rPr>
              <w:sym w:font="Symbol" w:char="F0B7"/>
            </w:r>
            <w:r>
              <w:rPr>
                <w:rFonts w:ascii="Verdana" w:hAnsi="Verdana" w:cs="Lucida Sans Unicode"/>
                <w:sz w:val="18"/>
                <w:szCs w:val="18"/>
              </w:rPr>
              <w:t xml:space="preserve"> </w:t>
            </w:r>
            <w:r w:rsidR="00890315" w:rsidRPr="008460FC">
              <w:rPr>
                <w:rFonts w:ascii="Verdana" w:hAnsi="Verdana" w:cs="Lucida Sans Unicode"/>
                <w:sz w:val="18"/>
                <w:szCs w:val="18"/>
              </w:rPr>
              <w:t>Toowoomba DDMG</w:t>
            </w:r>
          </w:p>
          <w:p w14:paraId="143DEA24" w14:textId="6C6FC341" w:rsidR="00890315" w:rsidRPr="008460FC" w:rsidRDefault="0043617F" w:rsidP="008460FC">
            <w:pPr>
              <w:ind w:left="251"/>
              <w:rPr>
                <w:rFonts w:ascii="Verdana" w:hAnsi="Verdana" w:cs="Lucida Sans Unicode"/>
                <w:sz w:val="18"/>
                <w:szCs w:val="18"/>
              </w:rPr>
            </w:pPr>
            <w:r>
              <w:rPr>
                <w:rFonts w:ascii="Verdana" w:hAnsi="Verdana" w:cs="Lucida Sans Unicode"/>
                <w:sz w:val="18"/>
                <w:szCs w:val="18"/>
              </w:rPr>
              <w:sym w:font="Symbol" w:char="F0B7"/>
            </w:r>
            <w:r>
              <w:rPr>
                <w:rFonts w:ascii="Verdana" w:hAnsi="Verdana" w:cs="Lucida Sans Unicode"/>
                <w:sz w:val="18"/>
                <w:szCs w:val="18"/>
              </w:rPr>
              <w:t xml:space="preserve"> </w:t>
            </w:r>
            <w:r w:rsidR="00890315" w:rsidRPr="008460FC">
              <w:rPr>
                <w:rFonts w:ascii="Verdana" w:hAnsi="Verdana" w:cs="Lucida Sans Unicode"/>
                <w:sz w:val="18"/>
                <w:szCs w:val="18"/>
              </w:rPr>
              <w:t>Toowoomba LDMG</w:t>
            </w:r>
          </w:p>
          <w:p w14:paraId="264C1037" w14:textId="16A29678" w:rsidR="00890315" w:rsidRPr="008460FC" w:rsidRDefault="0043617F" w:rsidP="008460FC">
            <w:pPr>
              <w:ind w:left="251"/>
              <w:rPr>
                <w:rFonts w:ascii="Verdana" w:hAnsi="Verdana" w:cs="Lucida Sans Unicode"/>
                <w:sz w:val="18"/>
                <w:szCs w:val="18"/>
              </w:rPr>
            </w:pPr>
            <w:r>
              <w:rPr>
                <w:rFonts w:ascii="Verdana" w:hAnsi="Verdana" w:cs="Lucida Sans Unicode"/>
                <w:sz w:val="18"/>
                <w:szCs w:val="18"/>
              </w:rPr>
              <w:sym w:font="Symbol" w:char="F0B7"/>
            </w:r>
            <w:r>
              <w:rPr>
                <w:rFonts w:ascii="Verdana" w:hAnsi="Verdana" w:cs="Lucida Sans Unicode"/>
                <w:sz w:val="18"/>
                <w:szCs w:val="18"/>
              </w:rPr>
              <w:t xml:space="preserve"> </w:t>
            </w:r>
            <w:r w:rsidR="00890315" w:rsidRPr="008460FC">
              <w:rPr>
                <w:rFonts w:ascii="Verdana" w:hAnsi="Verdana" w:cs="Lucida Sans Unicode"/>
                <w:sz w:val="18"/>
                <w:szCs w:val="18"/>
              </w:rPr>
              <w:t>Lockyer Valley LDMG</w:t>
            </w:r>
          </w:p>
        </w:tc>
        <w:tc>
          <w:tcPr>
            <w:tcW w:w="2544" w:type="dxa"/>
            <w:shd w:val="clear" w:color="auto" w:fill="auto"/>
          </w:tcPr>
          <w:p w14:paraId="4F16DD1B" w14:textId="77777777" w:rsidR="006A47CB" w:rsidRPr="008460FC" w:rsidRDefault="00890315" w:rsidP="00E53B07">
            <w:pPr>
              <w:numPr>
                <w:ilvl w:val="0"/>
                <w:numId w:val="36"/>
              </w:numPr>
              <w:rPr>
                <w:rFonts w:ascii="Verdana" w:hAnsi="Verdana" w:cs="Lucida Sans Unicode"/>
                <w:sz w:val="18"/>
                <w:szCs w:val="18"/>
              </w:rPr>
            </w:pPr>
            <w:r w:rsidRPr="008460FC">
              <w:rPr>
                <w:rFonts w:ascii="Verdana" w:hAnsi="Verdana" w:cs="Lucida Sans Unicode"/>
                <w:sz w:val="18"/>
                <w:szCs w:val="18"/>
              </w:rPr>
              <w:t>Stakeholder Engagement</w:t>
            </w:r>
          </w:p>
          <w:p w14:paraId="3B2D2775" w14:textId="77777777" w:rsidR="00890315" w:rsidRPr="008460FC" w:rsidRDefault="00890315" w:rsidP="00890315">
            <w:pPr>
              <w:rPr>
                <w:rFonts w:ascii="Verdana" w:hAnsi="Verdana" w:cs="Lucida Sans Unicode"/>
                <w:sz w:val="18"/>
                <w:szCs w:val="18"/>
              </w:rPr>
            </w:pPr>
          </w:p>
          <w:p w14:paraId="4E4F7464" w14:textId="77777777" w:rsidR="00890315" w:rsidRPr="008460FC" w:rsidRDefault="00890315" w:rsidP="00E53B07">
            <w:pPr>
              <w:numPr>
                <w:ilvl w:val="0"/>
                <w:numId w:val="36"/>
              </w:numPr>
              <w:rPr>
                <w:rFonts w:ascii="Verdana" w:hAnsi="Verdana" w:cs="Lucida Sans Unicode"/>
                <w:sz w:val="18"/>
                <w:szCs w:val="18"/>
              </w:rPr>
            </w:pPr>
            <w:r w:rsidRPr="008460FC">
              <w:rPr>
                <w:rFonts w:ascii="Verdana" w:hAnsi="Verdana" w:cs="Lucida Sans Unicode"/>
                <w:sz w:val="18"/>
                <w:szCs w:val="18"/>
              </w:rPr>
              <w:t>Review of LDMPs</w:t>
            </w:r>
          </w:p>
          <w:p w14:paraId="593105B4" w14:textId="77777777" w:rsidR="00890315" w:rsidRPr="008460FC" w:rsidRDefault="00890315" w:rsidP="008460FC">
            <w:pPr>
              <w:pStyle w:val="ListParagraph"/>
              <w:rPr>
                <w:rFonts w:ascii="Verdana" w:hAnsi="Verdana" w:cs="Lucida Sans Unicode"/>
                <w:sz w:val="18"/>
                <w:szCs w:val="18"/>
              </w:rPr>
            </w:pPr>
          </w:p>
          <w:p w14:paraId="48B4C160" w14:textId="77777777" w:rsidR="00890315" w:rsidRPr="008460FC" w:rsidRDefault="00890315" w:rsidP="00E53B07">
            <w:pPr>
              <w:numPr>
                <w:ilvl w:val="0"/>
                <w:numId w:val="36"/>
              </w:numPr>
              <w:rPr>
                <w:rFonts w:ascii="Verdana" w:hAnsi="Verdana" w:cs="Lucida Sans Unicode"/>
                <w:sz w:val="18"/>
                <w:szCs w:val="18"/>
              </w:rPr>
            </w:pPr>
            <w:r w:rsidRPr="008460FC">
              <w:rPr>
                <w:rFonts w:ascii="Verdana" w:hAnsi="Verdana" w:cs="Lucida Sans Unicode"/>
                <w:sz w:val="18"/>
                <w:szCs w:val="18"/>
              </w:rPr>
              <w:t xml:space="preserve">Review </w:t>
            </w:r>
            <w:r w:rsidR="00370CFC" w:rsidRPr="008460FC">
              <w:rPr>
                <w:rFonts w:ascii="Verdana" w:hAnsi="Verdana" w:cs="Lucida Sans Unicode"/>
                <w:sz w:val="18"/>
                <w:szCs w:val="18"/>
              </w:rPr>
              <w:t>of DDMP</w:t>
            </w:r>
          </w:p>
          <w:p w14:paraId="596B6ACC" w14:textId="77777777" w:rsidR="00370CFC" w:rsidRPr="008460FC" w:rsidRDefault="00370CFC" w:rsidP="008460FC">
            <w:pPr>
              <w:pStyle w:val="ListParagraph"/>
              <w:rPr>
                <w:rFonts w:ascii="Verdana" w:hAnsi="Verdana" w:cs="Lucida Sans Unicode"/>
                <w:sz w:val="18"/>
                <w:szCs w:val="18"/>
              </w:rPr>
            </w:pPr>
          </w:p>
          <w:p w14:paraId="08ECF5AB" w14:textId="77777777" w:rsidR="00370CFC" w:rsidRPr="008460FC" w:rsidRDefault="00370CFC" w:rsidP="00370CFC">
            <w:pPr>
              <w:rPr>
                <w:rFonts w:ascii="Verdana" w:hAnsi="Verdana" w:cs="Lucida Sans Unicode"/>
                <w:sz w:val="18"/>
                <w:szCs w:val="18"/>
              </w:rPr>
            </w:pPr>
          </w:p>
        </w:tc>
        <w:tc>
          <w:tcPr>
            <w:tcW w:w="2414" w:type="dxa"/>
            <w:shd w:val="clear" w:color="auto" w:fill="auto"/>
          </w:tcPr>
          <w:p w14:paraId="059967A2" w14:textId="77777777" w:rsidR="006A47CB" w:rsidRPr="008460FC" w:rsidRDefault="00370CFC" w:rsidP="00E53B07">
            <w:pPr>
              <w:numPr>
                <w:ilvl w:val="0"/>
                <w:numId w:val="36"/>
              </w:numPr>
              <w:ind w:left="246" w:hanging="219"/>
              <w:rPr>
                <w:rFonts w:ascii="Verdana" w:hAnsi="Verdana" w:cs="Lucida Sans Unicode"/>
                <w:sz w:val="18"/>
                <w:szCs w:val="18"/>
              </w:rPr>
            </w:pPr>
            <w:r w:rsidRPr="008460FC">
              <w:rPr>
                <w:rFonts w:ascii="Verdana" w:hAnsi="Verdana" w:cs="Lucida Sans Unicode"/>
                <w:sz w:val="18"/>
                <w:szCs w:val="18"/>
              </w:rPr>
              <w:t>Undertake formal review of Toowoomba and Lockyer Valley LDMPs</w:t>
            </w:r>
          </w:p>
          <w:p w14:paraId="69296267" w14:textId="77777777" w:rsidR="00370CFC" w:rsidRPr="008460FC" w:rsidRDefault="00370CFC" w:rsidP="008460FC">
            <w:pPr>
              <w:ind w:left="246"/>
              <w:rPr>
                <w:rFonts w:ascii="Verdana" w:hAnsi="Verdana" w:cs="Lucida Sans Unicode"/>
                <w:sz w:val="18"/>
                <w:szCs w:val="18"/>
              </w:rPr>
            </w:pPr>
          </w:p>
          <w:p w14:paraId="73B0FE3A" w14:textId="77777777" w:rsidR="00370CFC" w:rsidRPr="008460FC" w:rsidRDefault="00370CFC" w:rsidP="00E53B07">
            <w:pPr>
              <w:numPr>
                <w:ilvl w:val="0"/>
                <w:numId w:val="36"/>
              </w:numPr>
              <w:ind w:left="246" w:hanging="219"/>
              <w:rPr>
                <w:rFonts w:ascii="Verdana" w:hAnsi="Verdana" w:cs="Lucida Sans Unicode"/>
                <w:sz w:val="18"/>
                <w:szCs w:val="18"/>
              </w:rPr>
            </w:pPr>
            <w:r w:rsidRPr="008460FC">
              <w:rPr>
                <w:rFonts w:ascii="Verdana" w:hAnsi="Verdana" w:cs="Lucida Sans Unicode"/>
                <w:sz w:val="18"/>
                <w:szCs w:val="18"/>
              </w:rPr>
              <w:t>Participate in the formal review and assessment of the DDMP in line with timeframe established by IGEM</w:t>
            </w:r>
          </w:p>
          <w:p w14:paraId="6815FE17" w14:textId="77777777" w:rsidR="00370CFC" w:rsidRPr="008460FC" w:rsidRDefault="00370CFC" w:rsidP="008460FC">
            <w:pPr>
              <w:pStyle w:val="ListParagraph"/>
              <w:rPr>
                <w:rFonts w:ascii="Verdana" w:hAnsi="Verdana" w:cs="Lucida Sans Unicode"/>
                <w:sz w:val="18"/>
                <w:szCs w:val="18"/>
              </w:rPr>
            </w:pPr>
          </w:p>
          <w:p w14:paraId="2EC19E7C" w14:textId="77777777" w:rsidR="00370CFC" w:rsidRPr="008460FC" w:rsidRDefault="00370CFC" w:rsidP="00E53B07">
            <w:pPr>
              <w:numPr>
                <w:ilvl w:val="0"/>
                <w:numId w:val="36"/>
              </w:numPr>
              <w:ind w:left="246" w:hanging="219"/>
              <w:rPr>
                <w:rFonts w:ascii="Verdana" w:hAnsi="Verdana" w:cs="Lucida Sans Unicode"/>
                <w:sz w:val="18"/>
                <w:szCs w:val="18"/>
              </w:rPr>
            </w:pPr>
            <w:r w:rsidRPr="008460FC">
              <w:rPr>
                <w:rFonts w:ascii="Verdana" w:hAnsi="Verdana" w:cs="Lucida Sans Unicode"/>
                <w:sz w:val="18"/>
                <w:szCs w:val="18"/>
              </w:rPr>
              <w:t>Completion of Annual Report in line with established timeframe</w:t>
            </w:r>
          </w:p>
        </w:tc>
        <w:tc>
          <w:tcPr>
            <w:tcW w:w="1411" w:type="dxa"/>
            <w:shd w:val="clear" w:color="auto" w:fill="auto"/>
          </w:tcPr>
          <w:p w14:paraId="54E9C4A0" w14:textId="50FD01CF" w:rsidR="006A47CB" w:rsidRPr="008460FC" w:rsidRDefault="00CF2487" w:rsidP="006A47CB">
            <w:pPr>
              <w:rPr>
                <w:rFonts w:ascii="Verdana" w:hAnsi="Verdana" w:cs="Lucida Sans Unicode"/>
                <w:sz w:val="18"/>
                <w:szCs w:val="18"/>
              </w:rPr>
            </w:pPr>
            <w:r>
              <w:rPr>
                <w:rFonts w:ascii="Verdana" w:hAnsi="Verdana" w:cs="Lucida Sans Unicode"/>
                <w:sz w:val="18"/>
                <w:szCs w:val="18"/>
              </w:rPr>
              <w:t>31 August 202</w:t>
            </w:r>
            <w:r w:rsidR="003B6EAA">
              <w:rPr>
                <w:rFonts w:ascii="Verdana" w:hAnsi="Verdana" w:cs="Lucida Sans Unicode"/>
                <w:sz w:val="18"/>
                <w:szCs w:val="18"/>
              </w:rPr>
              <w:t>4</w:t>
            </w:r>
          </w:p>
          <w:p w14:paraId="27291634" w14:textId="77777777" w:rsidR="00370CFC" w:rsidRPr="008460FC" w:rsidRDefault="00370CFC" w:rsidP="006A47CB">
            <w:pPr>
              <w:rPr>
                <w:rFonts w:ascii="Verdana" w:hAnsi="Verdana" w:cs="Lucida Sans Unicode"/>
                <w:sz w:val="18"/>
                <w:szCs w:val="18"/>
              </w:rPr>
            </w:pPr>
          </w:p>
          <w:p w14:paraId="6E4587D4" w14:textId="77777777" w:rsidR="00370CFC" w:rsidRPr="008460FC" w:rsidRDefault="00370CFC" w:rsidP="006A47CB">
            <w:pPr>
              <w:rPr>
                <w:rFonts w:ascii="Verdana" w:hAnsi="Verdana" w:cs="Lucida Sans Unicode"/>
                <w:sz w:val="18"/>
                <w:szCs w:val="18"/>
              </w:rPr>
            </w:pPr>
          </w:p>
          <w:p w14:paraId="7C78C008" w14:textId="77777777" w:rsidR="00370CFC" w:rsidRPr="008460FC" w:rsidRDefault="00370CFC" w:rsidP="006A47CB">
            <w:pPr>
              <w:rPr>
                <w:rFonts w:ascii="Verdana" w:hAnsi="Verdana" w:cs="Lucida Sans Unicode"/>
                <w:sz w:val="18"/>
                <w:szCs w:val="18"/>
              </w:rPr>
            </w:pPr>
          </w:p>
          <w:p w14:paraId="45E0EE4C" w14:textId="77777777" w:rsidR="00CF2487" w:rsidRDefault="00CF2487" w:rsidP="006A47CB">
            <w:pPr>
              <w:rPr>
                <w:rFonts w:ascii="Verdana" w:hAnsi="Verdana" w:cs="Lucida Sans Unicode"/>
                <w:sz w:val="18"/>
                <w:szCs w:val="18"/>
              </w:rPr>
            </w:pPr>
          </w:p>
          <w:p w14:paraId="3F6BE206" w14:textId="326E2605" w:rsidR="00370CFC" w:rsidRPr="008460FC" w:rsidRDefault="00CF2487" w:rsidP="006A47CB">
            <w:pPr>
              <w:rPr>
                <w:rFonts w:ascii="Verdana" w:hAnsi="Verdana" w:cs="Lucida Sans Unicode"/>
                <w:sz w:val="18"/>
                <w:szCs w:val="18"/>
              </w:rPr>
            </w:pPr>
            <w:r>
              <w:rPr>
                <w:rFonts w:ascii="Verdana" w:hAnsi="Verdana" w:cs="Lucida Sans Unicode"/>
                <w:sz w:val="18"/>
                <w:szCs w:val="18"/>
              </w:rPr>
              <w:t>31 August 202</w:t>
            </w:r>
            <w:r w:rsidR="003B6EAA">
              <w:rPr>
                <w:rFonts w:ascii="Verdana" w:hAnsi="Verdana" w:cs="Lucida Sans Unicode"/>
                <w:sz w:val="18"/>
                <w:szCs w:val="18"/>
              </w:rPr>
              <w:t>4</w:t>
            </w:r>
          </w:p>
          <w:p w14:paraId="28CAE868" w14:textId="77777777" w:rsidR="00370CFC" w:rsidRPr="008460FC" w:rsidRDefault="00370CFC" w:rsidP="006A47CB">
            <w:pPr>
              <w:rPr>
                <w:rFonts w:ascii="Verdana" w:hAnsi="Verdana" w:cs="Lucida Sans Unicode"/>
                <w:sz w:val="18"/>
                <w:szCs w:val="18"/>
              </w:rPr>
            </w:pPr>
          </w:p>
          <w:p w14:paraId="0B42AAA9" w14:textId="77777777" w:rsidR="00370CFC" w:rsidRPr="008460FC" w:rsidRDefault="00370CFC" w:rsidP="006A47CB">
            <w:pPr>
              <w:rPr>
                <w:rFonts w:ascii="Verdana" w:hAnsi="Verdana" w:cs="Lucida Sans Unicode"/>
                <w:sz w:val="18"/>
                <w:szCs w:val="18"/>
              </w:rPr>
            </w:pPr>
          </w:p>
          <w:p w14:paraId="1799D6CF" w14:textId="77777777" w:rsidR="00370CFC" w:rsidRPr="008460FC" w:rsidRDefault="00370CFC" w:rsidP="006A47CB">
            <w:pPr>
              <w:rPr>
                <w:rFonts w:ascii="Verdana" w:hAnsi="Verdana" w:cs="Lucida Sans Unicode"/>
                <w:sz w:val="18"/>
                <w:szCs w:val="18"/>
              </w:rPr>
            </w:pPr>
          </w:p>
          <w:p w14:paraId="03D28CA2" w14:textId="77777777" w:rsidR="00370CFC" w:rsidRPr="008460FC" w:rsidRDefault="00370CFC" w:rsidP="006A47CB">
            <w:pPr>
              <w:rPr>
                <w:rFonts w:ascii="Verdana" w:hAnsi="Verdana" w:cs="Lucida Sans Unicode"/>
                <w:sz w:val="18"/>
                <w:szCs w:val="18"/>
              </w:rPr>
            </w:pPr>
          </w:p>
          <w:p w14:paraId="363A6E1F" w14:textId="77777777" w:rsidR="00CF2487" w:rsidRDefault="00CF2487" w:rsidP="006A47CB">
            <w:pPr>
              <w:rPr>
                <w:rFonts w:ascii="Verdana" w:hAnsi="Verdana" w:cs="Lucida Sans Unicode"/>
                <w:sz w:val="18"/>
                <w:szCs w:val="18"/>
              </w:rPr>
            </w:pPr>
          </w:p>
          <w:p w14:paraId="3F69D6A1" w14:textId="28E2BFB2" w:rsidR="00370CFC" w:rsidRPr="008460FC" w:rsidRDefault="00C479CF" w:rsidP="006A47CB">
            <w:pPr>
              <w:rPr>
                <w:rFonts w:ascii="Verdana" w:hAnsi="Verdana" w:cs="Lucida Sans Unicode"/>
                <w:sz w:val="18"/>
                <w:szCs w:val="18"/>
              </w:rPr>
            </w:pPr>
            <w:r>
              <w:rPr>
                <w:rFonts w:ascii="Verdana" w:hAnsi="Verdana" w:cs="Lucida Sans Unicode"/>
                <w:sz w:val="18"/>
                <w:szCs w:val="18"/>
              </w:rPr>
              <w:t>Prior to each financial year</w:t>
            </w:r>
          </w:p>
          <w:p w14:paraId="5A5BA5AB" w14:textId="77777777" w:rsidR="00370CFC" w:rsidRPr="008460FC" w:rsidRDefault="00370CFC" w:rsidP="006A47CB">
            <w:pPr>
              <w:rPr>
                <w:rFonts w:ascii="Verdana" w:hAnsi="Verdana" w:cs="Lucida Sans Unicode"/>
                <w:sz w:val="18"/>
                <w:szCs w:val="18"/>
              </w:rPr>
            </w:pPr>
          </w:p>
          <w:p w14:paraId="08EF8065" w14:textId="77777777" w:rsidR="00370CFC" w:rsidRPr="008460FC" w:rsidRDefault="00370CFC" w:rsidP="006A47CB">
            <w:pPr>
              <w:rPr>
                <w:rFonts w:ascii="Verdana" w:hAnsi="Verdana" w:cs="Lucida Sans Unicode"/>
                <w:sz w:val="18"/>
                <w:szCs w:val="18"/>
              </w:rPr>
            </w:pPr>
          </w:p>
          <w:p w14:paraId="671D4C0D" w14:textId="77777777" w:rsidR="00370CFC" w:rsidRPr="008460FC" w:rsidRDefault="00370CFC" w:rsidP="006A47CB">
            <w:pPr>
              <w:rPr>
                <w:rFonts w:ascii="Verdana" w:hAnsi="Verdana" w:cs="Lucida Sans Unicode"/>
                <w:sz w:val="18"/>
                <w:szCs w:val="18"/>
              </w:rPr>
            </w:pPr>
          </w:p>
          <w:p w14:paraId="69FB72C0" w14:textId="77777777" w:rsidR="00370CFC" w:rsidRPr="008460FC" w:rsidRDefault="00370CFC" w:rsidP="006A47CB">
            <w:pPr>
              <w:rPr>
                <w:rFonts w:ascii="Verdana" w:hAnsi="Verdana" w:cs="Lucida Sans Unicode"/>
                <w:sz w:val="18"/>
                <w:szCs w:val="18"/>
              </w:rPr>
            </w:pPr>
          </w:p>
        </w:tc>
        <w:tc>
          <w:tcPr>
            <w:tcW w:w="2533" w:type="dxa"/>
            <w:shd w:val="clear" w:color="auto" w:fill="auto"/>
          </w:tcPr>
          <w:p w14:paraId="6E6E1C65" w14:textId="77777777" w:rsidR="006A47CB"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r w:rsidR="00D429CC" w:rsidRPr="008460FC">
              <w:rPr>
                <w:rFonts w:ascii="Verdana" w:hAnsi="Verdana" w:cs="Lucida Sans Unicode"/>
                <w:sz w:val="18"/>
                <w:szCs w:val="18"/>
              </w:rPr>
              <w:t xml:space="preserve"> and other LDMG members as required</w:t>
            </w:r>
          </w:p>
          <w:p w14:paraId="11443712" w14:textId="77777777" w:rsidR="00D429CC" w:rsidRPr="008460FC" w:rsidRDefault="00D429CC" w:rsidP="006A47CB">
            <w:pPr>
              <w:rPr>
                <w:rFonts w:ascii="Verdana" w:hAnsi="Verdana" w:cs="Lucida Sans Unicode"/>
                <w:sz w:val="18"/>
                <w:szCs w:val="18"/>
              </w:rPr>
            </w:pPr>
          </w:p>
          <w:p w14:paraId="01016211" w14:textId="77777777" w:rsidR="00D429CC" w:rsidRPr="008460FC" w:rsidRDefault="00D429CC" w:rsidP="006A47CB">
            <w:pPr>
              <w:rPr>
                <w:rFonts w:ascii="Verdana" w:hAnsi="Verdana" w:cs="Lucida Sans Unicode"/>
                <w:sz w:val="18"/>
                <w:szCs w:val="18"/>
              </w:rPr>
            </w:pPr>
          </w:p>
          <w:p w14:paraId="2D1BE651" w14:textId="77777777" w:rsidR="00D429CC" w:rsidRPr="008460FC" w:rsidRDefault="00D429CC" w:rsidP="006A47CB">
            <w:pPr>
              <w:rPr>
                <w:rFonts w:ascii="Verdana" w:hAnsi="Verdana" w:cs="Lucida Sans Unicode"/>
                <w:sz w:val="18"/>
                <w:szCs w:val="18"/>
              </w:rPr>
            </w:pPr>
          </w:p>
          <w:p w14:paraId="4377AF05" w14:textId="77777777" w:rsidR="00D429CC"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r w:rsidR="00D429CC" w:rsidRPr="008460FC">
              <w:rPr>
                <w:rFonts w:ascii="Verdana" w:hAnsi="Verdana" w:cs="Lucida Sans Unicode"/>
                <w:sz w:val="18"/>
                <w:szCs w:val="18"/>
              </w:rPr>
              <w:t xml:space="preserve"> and other DDMG members as required</w:t>
            </w:r>
          </w:p>
          <w:p w14:paraId="61822247" w14:textId="77777777" w:rsidR="00D429CC" w:rsidRPr="008460FC" w:rsidRDefault="00D429CC" w:rsidP="006A47CB">
            <w:pPr>
              <w:rPr>
                <w:rFonts w:ascii="Verdana" w:hAnsi="Verdana" w:cs="Lucida Sans Unicode"/>
                <w:sz w:val="18"/>
                <w:szCs w:val="18"/>
              </w:rPr>
            </w:pPr>
          </w:p>
          <w:p w14:paraId="5869DCA7" w14:textId="77777777" w:rsidR="00D429CC" w:rsidRPr="008460FC" w:rsidRDefault="00D429CC" w:rsidP="006A47CB">
            <w:pPr>
              <w:rPr>
                <w:rFonts w:ascii="Verdana" w:hAnsi="Verdana" w:cs="Lucida Sans Unicode"/>
                <w:sz w:val="18"/>
                <w:szCs w:val="18"/>
              </w:rPr>
            </w:pPr>
          </w:p>
          <w:p w14:paraId="7042CADB" w14:textId="77777777" w:rsidR="00D429CC" w:rsidRPr="008460FC" w:rsidRDefault="00D429CC" w:rsidP="006A47CB">
            <w:pPr>
              <w:rPr>
                <w:rFonts w:ascii="Verdana" w:hAnsi="Verdana" w:cs="Lucida Sans Unicode"/>
                <w:sz w:val="18"/>
                <w:szCs w:val="18"/>
              </w:rPr>
            </w:pPr>
          </w:p>
          <w:p w14:paraId="4D6D2BBE" w14:textId="77777777" w:rsidR="00D429CC" w:rsidRPr="008460FC" w:rsidRDefault="00D429CC" w:rsidP="006A47CB">
            <w:pPr>
              <w:rPr>
                <w:rFonts w:ascii="Verdana" w:hAnsi="Verdana" w:cs="Lucida Sans Unicode"/>
                <w:sz w:val="18"/>
                <w:szCs w:val="18"/>
              </w:rPr>
            </w:pPr>
          </w:p>
          <w:p w14:paraId="15D7E5AE" w14:textId="77777777" w:rsidR="00D429CC"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p>
          <w:p w14:paraId="169310DE" w14:textId="77777777" w:rsidR="00D429CC" w:rsidRPr="008460FC" w:rsidRDefault="00D429CC" w:rsidP="006A47CB">
            <w:pPr>
              <w:rPr>
                <w:rFonts w:ascii="Verdana" w:hAnsi="Verdana" w:cs="Lucida Sans Unicode"/>
                <w:sz w:val="18"/>
                <w:szCs w:val="18"/>
              </w:rPr>
            </w:pPr>
          </w:p>
        </w:tc>
      </w:tr>
      <w:tr w:rsidR="00F30F3B" w:rsidRPr="008460FC" w14:paraId="0FDC5CB4" w14:textId="77777777" w:rsidTr="008460FC">
        <w:trPr>
          <w:jc w:val="center"/>
        </w:trPr>
        <w:tc>
          <w:tcPr>
            <w:tcW w:w="669" w:type="dxa"/>
            <w:shd w:val="clear" w:color="auto" w:fill="auto"/>
            <w:vAlign w:val="center"/>
          </w:tcPr>
          <w:p w14:paraId="08D0F154"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t>3.</w:t>
            </w:r>
          </w:p>
        </w:tc>
        <w:tc>
          <w:tcPr>
            <w:tcW w:w="3747" w:type="dxa"/>
            <w:shd w:val="clear" w:color="auto" w:fill="auto"/>
          </w:tcPr>
          <w:p w14:paraId="52C6D62B" w14:textId="77777777" w:rsidR="006A47CB" w:rsidRPr="008460FC" w:rsidRDefault="00BB7C4A" w:rsidP="008460FC">
            <w:pPr>
              <w:jc w:val="both"/>
              <w:rPr>
                <w:rFonts w:ascii="Verdana" w:hAnsi="Verdana" w:cs="Lucida Sans Unicode"/>
                <w:sz w:val="18"/>
                <w:szCs w:val="18"/>
              </w:rPr>
            </w:pPr>
            <w:r w:rsidRPr="008460FC">
              <w:rPr>
                <w:rFonts w:ascii="Verdana" w:hAnsi="Verdana" w:cs="Lucida Sans Unicode"/>
                <w:sz w:val="18"/>
                <w:szCs w:val="18"/>
              </w:rPr>
              <w:t xml:space="preserve">Contribute towards building disaster </w:t>
            </w:r>
            <w:r w:rsidR="00425318" w:rsidRPr="008460FC">
              <w:rPr>
                <w:rFonts w:ascii="Verdana" w:hAnsi="Verdana" w:cs="Lucida Sans Unicode"/>
                <w:sz w:val="18"/>
                <w:szCs w:val="18"/>
              </w:rPr>
              <w:t>resilient</w:t>
            </w:r>
            <w:r w:rsidRPr="008460FC">
              <w:rPr>
                <w:rFonts w:ascii="Verdana" w:hAnsi="Verdana" w:cs="Lucida Sans Unicode"/>
                <w:sz w:val="18"/>
                <w:szCs w:val="18"/>
              </w:rPr>
              <w:t xml:space="preserve"> communities.</w:t>
            </w:r>
            <w:r w:rsidR="00921600" w:rsidRPr="008460FC">
              <w:rPr>
                <w:rFonts w:ascii="Verdana" w:hAnsi="Verdana" w:cs="Lucida Sans Unicode"/>
                <w:sz w:val="18"/>
                <w:szCs w:val="18"/>
              </w:rPr>
              <w:t xml:space="preserve"> </w:t>
            </w:r>
          </w:p>
        </w:tc>
        <w:tc>
          <w:tcPr>
            <w:tcW w:w="2544" w:type="dxa"/>
            <w:shd w:val="clear" w:color="auto" w:fill="auto"/>
          </w:tcPr>
          <w:p w14:paraId="3113015E" w14:textId="77777777" w:rsidR="006A47CB" w:rsidRPr="008460FC" w:rsidRDefault="00BB7C4A" w:rsidP="00E53B07">
            <w:pPr>
              <w:numPr>
                <w:ilvl w:val="0"/>
                <w:numId w:val="37"/>
              </w:numPr>
              <w:rPr>
                <w:rFonts w:ascii="Verdana" w:hAnsi="Verdana" w:cs="Lucida Sans Unicode"/>
                <w:sz w:val="18"/>
                <w:szCs w:val="18"/>
              </w:rPr>
            </w:pPr>
            <w:r w:rsidRPr="008460FC">
              <w:rPr>
                <w:rFonts w:ascii="Verdana" w:hAnsi="Verdana" w:cs="Lucida Sans Unicode"/>
                <w:sz w:val="18"/>
                <w:szCs w:val="18"/>
              </w:rPr>
              <w:t>Stakeholder engagement</w:t>
            </w:r>
          </w:p>
          <w:p w14:paraId="41285382" w14:textId="77777777" w:rsidR="00BB7C4A" w:rsidRPr="008460FC" w:rsidRDefault="00BB7C4A" w:rsidP="008460FC">
            <w:pPr>
              <w:ind w:left="720"/>
              <w:rPr>
                <w:rFonts w:ascii="Verdana" w:hAnsi="Verdana" w:cs="Lucida Sans Unicode"/>
                <w:sz w:val="18"/>
                <w:szCs w:val="18"/>
              </w:rPr>
            </w:pPr>
          </w:p>
          <w:p w14:paraId="43186C55" w14:textId="77777777" w:rsidR="00BB7C4A" w:rsidRPr="008460FC" w:rsidRDefault="00BB7C4A" w:rsidP="00E53B07">
            <w:pPr>
              <w:numPr>
                <w:ilvl w:val="0"/>
                <w:numId w:val="37"/>
              </w:numPr>
              <w:rPr>
                <w:rFonts w:ascii="Verdana" w:hAnsi="Verdana" w:cs="Lucida Sans Unicode"/>
                <w:sz w:val="18"/>
                <w:szCs w:val="18"/>
              </w:rPr>
            </w:pPr>
            <w:r w:rsidRPr="008460FC">
              <w:rPr>
                <w:rFonts w:ascii="Verdana" w:hAnsi="Verdana" w:cs="Lucida Sans Unicode"/>
                <w:sz w:val="18"/>
                <w:szCs w:val="18"/>
              </w:rPr>
              <w:t>Promotion of and participation in community education and training programs</w:t>
            </w:r>
          </w:p>
        </w:tc>
        <w:tc>
          <w:tcPr>
            <w:tcW w:w="2414" w:type="dxa"/>
            <w:shd w:val="clear" w:color="auto" w:fill="auto"/>
          </w:tcPr>
          <w:p w14:paraId="1B00C502" w14:textId="77777777" w:rsidR="006A47CB" w:rsidRPr="008460FC" w:rsidRDefault="00BB7C4A" w:rsidP="00E53B07">
            <w:pPr>
              <w:numPr>
                <w:ilvl w:val="0"/>
                <w:numId w:val="37"/>
              </w:numPr>
              <w:ind w:left="246" w:hanging="219"/>
              <w:rPr>
                <w:rFonts w:ascii="Verdana" w:hAnsi="Verdana" w:cs="Lucida Sans Unicode"/>
                <w:sz w:val="18"/>
                <w:szCs w:val="18"/>
              </w:rPr>
            </w:pPr>
            <w:r w:rsidRPr="008460FC">
              <w:rPr>
                <w:rFonts w:ascii="Verdana" w:hAnsi="Verdana" w:cs="Lucida Sans Unicode"/>
                <w:sz w:val="18"/>
                <w:szCs w:val="18"/>
              </w:rPr>
              <w:t xml:space="preserve">Support/participation in annual ‘Get Ready’ campaign </w:t>
            </w:r>
          </w:p>
          <w:p w14:paraId="0792A630" w14:textId="77777777" w:rsidR="00BB7C4A" w:rsidRPr="008460FC" w:rsidRDefault="00BB7C4A" w:rsidP="008460FC">
            <w:pPr>
              <w:ind w:left="246"/>
              <w:rPr>
                <w:rFonts w:ascii="Verdana" w:hAnsi="Verdana" w:cs="Lucida Sans Unicode"/>
                <w:sz w:val="18"/>
                <w:szCs w:val="18"/>
              </w:rPr>
            </w:pPr>
          </w:p>
          <w:p w14:paraId="1FFE255A" w14:textId="77777777" w:rsidR="00BB7C4A" w:rsidRPr="008460FC" w:rsidRDefault="00BB7C4A" w:rsidP="00E53B07">
            <w:pPr>
              <w:numPr>
                <w:ilvl w:val="0"/>
                <w:numId w:val="37"/>
              </w:numPr>
              <w:ind w:left="246" w:hanging="219"/>
              <w:rPr>
                <w:rFonts w:ascii="Verdana" w:hAnsi="Verdana" w:cs="Lucida Sans Unicode"/>
                <w:sz w:val="18"/>
                <w:szCs w:val="18"/>
              </w:rPr>
            </w:pPr>
            <w:r w:rsidRPr="008460FC">
              <w:rPr>
                <w:rFonts w:ascii="Verdana" w:hAnsi="Verdana" w:cs="Lucida Sans Unicode"/>
                <w:sz w:val="18"/>
                <w:szCs w:val="18"/>
              </w:rPr>
              <w:t xml:space="preserve">Support/participate in other Local/State </w:t>
            </w:r>
            <w:r w:rsidR="00425318" w:rsidRPr="008460FC">
              <w:rPr>
                <w:rFonts w:ascii="Verdana" w:hAnsi="Verdana" w:cs="Lucida Sans Unicode"/>
                <w:sz w:val="18"/>
                <w:szCs w:val="18"/>
              </w:rPr>
              <w:t>Government initiated</w:t>
            </w:r>
            <w:r w:rsidRPr="008460FC">
              <w:rPr>
                <w:rFonts w:ascii="Verdana" w:hAnsi="Verdana" w:cs="Lucida Sans Unicode"/>
                <w:sz w:val="18"/>
                <w:szCs w:val="18"/>
              </w:rPr>
              <w:t xml:space="preserve"> community focused disaster </w:t>
            </w:r>
            <w:r w:rsidR="00425318">
              <w:rPr>
                <w:rFonts w:ascii="Verdana" w:hAnsi="Verdana" w:cs="Lucida Sans Unicode"/>
                <w:sz w:val="18"/>
                <w:szCs w:val="18"/>
              </w:rPr>
              <w:t>m</w:t>
            </w:r>
            <w:r w:rsidRPr="008460FC">
              <w:rPr>
                <w:rFonts w:ascii="Verdana" w:hAnsi="Verdana" w:cs="Lucida Sans Unicode"/>
                <w:sz w:val="18"/>
                <w:szCs w:val="18"/>
              </w:rPr>
              <w:t>anagement activities</w:t>
            </w:r>
          </w:p>
        </w:tc>
        <w:tc>
          <w:tcPr>
            <w:tcW w:w="1411" w:type="dxa"/>
            <w:shd w:val="clear" w:color="auto" w:fill="auto"/>
          </w:tcPr>
          <w:p w14:paraId="73EBC416" w14:textId="77777777" w:rsidR="006A47CB" w:rsidRPr="008460FC" w:rsidRDefault="00BB7C4A" w:rsidP="006A47CB">
            <w:pPr>
              <w:rPr>
                <w:rFonts w:ascii="Verdana" w:hAnsi="Verdana" w:cs="Lucida Sans Unicode"/>
                <w:sz w:val="18"/>
                <w:szCs w:val="18"/>
              </w:rPr>
            </w:pPr>
            <w:r w:rsidRPr="008460FC">
              <w:rPr>
                <w:rFonts w:ascii="Verdana" w:hAnsi="Verdana" w:cs="Lucida Sans Unicode"/>
                <w:sz w:val="18"/>
                <w:szCs w:val="18"/>
              </w:rPr>
              <w:t>Ongoing</w:t>
            </w:r>
          </w:p>
          <w:p w14:paraId="36CE6A64" w14:textId="77777777" w:rsidR="00BB7C4A" w:rsidRPr="008460FC" w:rsidRDefault="00BB7C4A" w:rsidP="006A47CB">
            <w:pPr>
              <w:rPr>
                <w:rFonts w:ascii="Verdana" w:hAnsi="Verdana" w:cs="Lucida Sans Unicode"/>
                <w:sz w:val="18"/>
                <w:szCs w:val="18"/>
              </w:rPr>
            </w:pPr>
          </w:p>
          <w:p w14:paraId="27D45579" w14:textId="77777777" w:rsidR="00BB7C4A" w:rsidRPr="008460FC" w:rsidRDefault="00BB7C4A" w:rsidP="006A47CB">
            <w:pPr>
              <w:rPr>
                <w:rFonts w:ascii="Verdana" w:hAnsi="Verdana" w:cs="Lucida Sans Unicode"/>
                <w:sz w:val="18"/>
                <w:szCs w:val="18"/>
              </w:rPr>
            </w:pPr>
          </w:p>
          <w:p w14:paraId="17DFBFF4" w14:textId="77777777" w:rsidR="00BB7C4A" w:rsidRPr="008460FC" w:rsidRDefault="00BB7C4A" w:rsidP="006A47CB">
            <w:pPr>
              <w:rPr>
                <w:rFonts w:ascii="Verdana" w:hAnsi="Verdana" w:cs="Lucida Sans Unicode"/>
                <w:sz w:val="18"/>
                <w:szCs w:val="18"/>
              </w:rPr>
            </w:pPr>
          </w:p>
          <w:p w14:paraId="7DD3A191" w14:textId="77777777" w:rsidR="00BB7C4A" w:rsidRPr="008460FC" w:rsidRDefault="00BB7C4A" w:rsidP="006A47CB">
            <w:pPr>
              <w:rPr>
                <w:rFonts w:ascii="Verdana" w:hAnsi="Verdana" w:cs="Lucida Sans Unicode"/>
                <w:sz w:val="18"/>
                <w:szCs w:val="18"/>
              </w:rPr>
            </w:pPr>
            <w:r w:rsidRPr="008460FC">
              <w:rPr>
                <w:rFonts w:ascii="Verdana" w:hAnsi="Verdana" w:cs="Lucida Sans Unicode"/>
                <w:sz w:val="18"/>
                <w:szCs w:val="18"/>
              </w:rPr>
              <w:t>Ongoing</w:t>
            </w:r>
          </w:p>
        </w:tc>
        <w:tc>
          <w:tcPr>
            <w:tcW w:w="2533" w:type="dxa"/>
            <w:shd w:val="clear" w:color="auto" w:fill="auto"/>
          </w:tcPr>
          <w:p w14:paraId="3AEA4524" w14:textId="77777777" w:rsidR="006A47CB" w:rsidRPr="008460FC" w:rsidRDefault="00AE55AF" w:rsidP="006A47CB">
            <w:pPr>
              <w:rPr>
                <w:rFonts w:ascii="Verdana" w:hAnsi="Verdana" w:cs="Lucida Sans Unicode"/>
                <w:sz w:val="18"/>
                <w:szCs w:val="18"/>
              </w:rPr>
            </w:pPr>
            <w:r w:rsidRPr="008460FC">
              <w:rPr>
                <w:rFonts w:ascii="Verdana" w:hAnsi="Verdana" w:cs="Lucida Sans Unicode"/>
                <w:sz w:val="18"/>
                <w:szCs w:val="18"/>
              </w:rPr>
              <w:t>DDMG members / advisors</w:t>
            </w:r>
          </w:p>
          <w:p w14:paraId="486B4D85" w14:textId="77777777" w:rsidR="00AE55AF" w:rsidRPr="008460FC" w:rsidRDefault="00AE55AF" w:rsidP="006A47CB">
            <w:pPr>
              <w:rPr>
                <w:rFonts w:ascii="Verdana" w:hAnsi="Verdana" w:cs="Lucida Sans Unicode"/>
                <w:sz w:val="18"/>
                <w:szCs w:val="18"/>
              </w:rPr>
            </w:pPr>
          </w:p>
          <w:p w14:paraId="5789C02E" w14:textId="77777777" w:rsidR="00AE55AF" w:rsidRPr="008460FC" w:rsidRDefault="00AE55AF" w:rsidP="006A47CB">
            <w:pPr>
              <w:rPr>
                <w:rFonts w:ascii="Verdana" w:hAnsi="Verdana" w:cs="Lucida Sans Unicode"/>
                <w:sz w:val="18"/>
                <w:szCs w:val="18"/>
              </w:rPr>
            </w:pPr>
          </w:p>
          <w:p w14:paraId="5A9E8EE2" w14:textId="77777777" w:rsidR="00AE55AF" w:rsidRPr="008460FC" w:rsidRDefault="00AE55AF" w:rsidP="006A47CB">
            <w:pPr>
              <w:rPr>
                <w:rFonts w:ascii="Verdana" w:hAnsi="Verdana" w:cs="Lucida Sans Unicode"/>
                <w:sz w:val="18"/>
                <w:szCs w:val="18"/>
              </w:rPr>
            </w:pPr>
            <w:r w:rsidRPr="008460FC">
              <w:rPr>
                <w:rFonts w:ascii="Verdana" w:hAnsi="Verdana" w:cs="Lucida Sans Unicode"/>
                <w:sz w:val="18"/>
                <w:szCs w:val="18"/>
              </w:rPr>
              <w:t>DDMG members / advisors</w:t>
            </w:r>
          </w:p>
        </w:tc>
      </w:tr>
      <w:tr w:rsidR="00F30F3B" w:rsidRPr="008460FC" w14:paraId="7E939702" w14:textId="77777777" w:rsidTr="008460FC">
        <w:trPr>
          <w:jc w:val="center"/>
        </w:trPr>
        <w:tc>
          <w:tcPr>
            <w:tcW w:w="669" w:type="dxa"/>
            <w:shd w:val="clear" w:color="auto" w:fill="auto"/>
            <w:vAlign w:val="center"/>
          </w:tcPr>
          <w:p w14:paraId="13DD2EC0"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t>4.</w:t>
            </w:r>
          </w:p>
        </w:tc>
        <w:tc>
          <w:tcPr>
            <w:tcW w:w="3747" w:type="dxa"/>
            <w:shd w:val="clear" w:color="auto" w:fill="auto"/>
          </w:tcPr>
          <w:p w14:paraId="2757288F" w14:textId="77777777" w:rsidR="006A47CB" w:rsidRPr="008460FC" w:rsidRDefault="00BB7C4A" w:rsidP="008460FC">
            <w:pPr>
              <w:jc w:val="both"/>
              <w:rPr>
                <w:rFonts w:ascii="Verdana" w:hAnsi="Verdana" w:cs="Lucida Sans Unicode"/>
                <w:sz w:val="18"/>
                <w:szCs w:val="18"/>
              </w:rPr>
            </w:pPr>
            <w:r w:rsidRPr="008460FC">
              <w:rPr>
                <w:rFonts w:ascii="Verdana" w:hAnsi="Verdana" w:cs="Lucida Sans Unicode"/>
                <w:sz w:val="18"/>
                <w:szCs w:val="18"/>
              </w:rPr>
              <w:t>Coordinating provision of State resources in support of LDMG disaster management related activities</w:t>
            </w:r>
          </w:p>
        </w:tc>
        <w:tc>
          <w:tcPr>
            <w:tcW w:w="2544" w:type="dxa"/>
            <w:shd w:val="clear" w:color="auto" w:fill="auto"/>
          </w:tcPr>
          <w:p w14:paraId="55BBC140" w14:textId="77777777" w:rsidR="006A47CB" w:rsidRPr="008460FC" w:rsidRDefault="000D47F1" w:rsidP="00E53B07">
            <w:pPr>
              <w:numPr>
                <w:ilvl w:val="0"/>
                <w:numId w:val="38"/>
              </w:numPr>
              <w:rPr>
                <w:rFonts w:ascii="Verdana" w:hAnsi="Verdana" w:cs="Lucida Sans Unicode"/>
                <w:sz w:val="18"/>
                <w:szCs w:val="18"/>
              </w:rPr>
            </w:pPr>
            <w:r w:rsidRPr="008460FC">
              <w:rPr>
                <w:rFonts w:ascii="Verdana" w:hAnsi="Verdana" w:cs="Lucida Sans Unicode"/>
                <w:sz w:val="18"/>
                <w:szCs w:val="18"/>
              </w:rPr>
              <w:t>Stakeholder engagement</w:t>
            </w:r>
          </w:p>
          <w:p w14:paraId="1EF1A325" w14:textId="77777777" w:rsidR="000D47F1" w:rsidRPr="008460FC" w:rsidRDefault="000D47F1" w:rsidP="008460FC">
            <w:pPr>
              <w:ind w:left="720"/>
              <w:rPr>
                <w:rFonts w:ascii="Verdana" w:hAnsi="Verdana" w:cs="Lucida Sans Unicode"/>
                <w:sz w:val="18"/>
                <w:szCs w:val="18"/>
              </w:rPr>
            </w:pPr>
          </w:p>
          <w:p w14:paraId="370C95B0" w14:textId="77777777" w:rsidR="000D47F1" w:rsidRPr="008460FC" w:rsidRDefault="00425318" w:rsidP="00E53B07">
            <w:pPr>
              <w:numPr>
                <w:ilvl w:val="0"/>
                <w:numId w:val="38"/>
              </w:numPr>
              <w:rPr>
                <w:rFonts w:ascii="Verdana" w:hAnsi="Verdana" w:cs="Lucida Sans Unicode"/>
                <w:sz w:val="18"/>
                <w:szCs w:val="18"/>
              </w:rPr>
            </w:pPr>
            <w:r w:rsidRPr="008460FC">
              <w:rPr>
                <w:rFonts w:ascii="Verdana" w:hAnsi="Verdana" w:cs="Lucida Sans Unicode"/>
                <w:sz w:val="18"/>
                <w:szCs w:val="18"/>
              </w:rPr>
              <w:t>Preparation</w:t>
            </w:r>
            <w:r w:rsidR="000D47F1" w:rsidRPr="008460FC">
              <w:rPr>
                <w:rFonts w:ascii="Verdana" w:hAnsi="Verdana" w:cs="Lucida Sans Unicode"/>
                <w:sz w:val="18"/>
                <w:szCs w:val="18"/>
              </w:rPr>
              <w:t xml:space="preserve"> of staff and LO’s to undertake disaster operations</w:t>
            </w:r>
          </w:p>
          <w:p w14:paraId="78D75335" w14:textId="77777777" w:rsidR="000D47F1" w:rsidRPr="008460FC" w:rsidRDefault="000D47F1" w:rsidP="008460FC">
            <w:pPr>
              <w:pStyle w:val="ListParagraph"/>
              <w:rPr>
                <w:rFonts w:ascii="Verdana" w:hAnsi="Verdana" w:cs="Lucida Sans Unicode"/>
                <w:sz w:val="18"/>
                <w:szCs w:val="18"/>
              </w:rPr>
            </w:pPr>
          </w:p>
          <w:p w14:paraId="77A00306" w14:textId="77777777" w:rsidR="000D47F1" w:rsidRPr="008460FC" w:rsidRDefault="000D47F1" w:rsidP="00E53B07">
            <w:pPr>
              <w:numPr>
                <w:ilvl w:val="0"/>
                <w:numId w:val="38"/>
              </w:numPr>
              <w:rPr>
                <w:rFonts w:ascii="Verdana" w:hAnsi="Verdana" w:cs="Lucida Sans Unicode"/>
                <w:sz w:val="18"/>
                <w:szCs w:val="18"/>
              </w:rPr>
            </w:pPr>
            <w:r w:rsidRPr="008460FC">
              <w:rPr>
                <w:rFonts w:ascii="Verdana" w:hAnsi="Verdana" w:cs="Lucida Sans Unicode"/>
                <w:sz w:val="18"/>
                <w:szCs w:val="18"/>
              </w:rPr>
              <w:t>Exercising LDMPs and DDMP and other disaster management arrangements</w:t>
            </w:r>
          </w:p>
        </w:tc>
        <w:tc>
          <w:tcPr>
            <w:tcW w:w="2414" w:type="dxa"/>
            <w:shd w:val="clear" w:color="auto" w:fill="auto"/>
          </w:tcPr>
          <w:p w14:paraId="50A0F73D" w14:textId="2F73DD9C" w:rsidR="006A47CB" w:rsidRDefault="000D47F1" w:rsidP="00E53B07">
            <w:pPr>
              <w:numPr>
                <w:ilvl w:val="0"/>
                <w:numId w:val="38"/>
              </w:numPr>
              <w:ind w:left="200" w:hanging="200"/>
              <w:rPr>
                <w:rFonts w:ascii="Verdana" w:hAnsi="Verdana" w:cs="Lucida Sans Unicode"/>
                <w:sz w:val="18"/>
                <w:szCs w:val="18"/>
              </w:rPr>
            </w:pPr>
            <w:r w:rsidRPr="008460FC">
              <w:rPr>
                <w:rFonts w:ascii="Verdana" w:hAnsi="Verdana" w:cs="Lucida Sans Unicode"/>
                <w:sz w:val="18"/>
                <w:szCs w:val="18"/>
              </w:rPr>
              <w:lastRenderedPageBreak/>
              <w:t>Provision of DDCC and DIEMS training</w:t>
            </w:r>
          </w:p>
          <w:p w14:paraId="0B09647F" w14:textId="77777777" w:rsidR="00193F04" w:rsidRPr="008460FC" w:rsidRDefault="00193F04" w:rsidP="00193F04">
            <w:pPr>
              <w:ind w:left="200"/>
              <w:rPr>
                <w:rFonts w:ascii="Verdana" w:hAnsi="Verdana" w:cs="Lucida Sans Unicode"/>
                <w:sz w:val="18"/>
                <w:szCs w:val="18"/>
              </w:rPr>
            </w:pPr>
          </w:p>
          <w:p w14:paraId="4A39B4F4" w14:textId="77777777" w:rsidR="000D47F1" w:rsidRPr="008460FC" w:rsidRDefault="000D47F1" w:rsidP="008460FC">
            <w:pPr>
              <w:ind w:left="200"/>
              <w:rPr>
                <w:rFonts w:ascii="Verdana" w:hAnsi="Verdana" w:cs="Lucida Sans Unicode"/>
                <w:sz w:val="18"/>
                <w:szCs w:val="18"/>
              </w:rPr>
            </w:pPr>
          </w:p>
          <w:p w14:paraId="22DFCDA8" w14:textId="77777777" w:rsidR="000D47F1" w:rsidRPr="008460FC" w:rsidRDefault="000D47F1" w:rsidP="008460FC">
            <w:pPr>
              <w:ind w:left="200"/>
              <w:rPr>
                <w:rFonts w:ascii="Verdana" w:hAnsi="Verdana" w:cs="Lucida Sans Unicode"/>
                <w:sz w:val="18"/>
                <w:szCs w:val="18"/>
              </w:rPr>
            </w:pPr>
          </w:p>
          <w:p w14:paraId="7EE177C6" w14:textId="77777777" w:rsidR="000D47F1" w:rsidRPr="008460FC" w:rsidRDefault="000D47F1" w:rsidP="008460FC">
            <w:pPr>
              <w:ind w:left="200"/>
              <w:rPr>
                <w:rFonts w:ascii="Verdana" w:hAnsi="Verdana" w:cs="Lucida Sans Unicode"/>
                <w:sz w:val="18"/>
                <w:szCs w:val="18"/>
              </w:rPr>
            </w:pPr>
          </w:p>
          <w:p w14:paraId="2ABCEDA7" w14:textId="77777777" w:rsidR="000D47F1" w:rsidRPr="008460FC" w:rsidRDefault="000D47F1" w:rsidP="008460FC">
            <w:pPr>
              <w:ind w:left="200"/>
              <w:rPr>
                <w:rFonts w:ascii="Verdana" w:hAnsi="Verdana" w:cs="Lucida Sans Unicode"/>
                <w:sz w:val="18"/>
                <w:szCs w:val="18"/>
              </w:rPr>
            </w:pPr>
          </w:p>
          <w:p w14:paraId="2CF5E9EC" w14:textId="77777777" w:rsidR="000D47F1" w:rsidRPr="008460FC" w:rsidRDefault="005E4D0F" w:rsidP="00E53B07">
            <w:pPr>
              <w:numPr>
                <w:ilvl w:val="0"/>
                <w:numId w:val="38"/>
              </w:numPr>
              <w:ind w:left="200" w:hanging="200"/>
              <w:rPr>
                <w:rFonts w:ascii="Verdana" w:hAnsi="Verdana" w:cs="Lucida Sans Unicode"/>
                <w:sz w:val="18"/>
                <w:szCs w:val="18"/>
              </w:rPr>
            </w:pPr>
            <w:r>
              <w:rPr>
                <w:rFonts w:ascii="Verdana" w:hAnsi="Verdana" w:cs="Lucida Sans Unicode"/>
                <w:sz w:val="18"/>
                <w:szCs w:val="18"/>
              </w:rPr>
              <w:lastRenderedPageBreak/>
              <w:t>Develop / participate in local and d</w:t>
            </w:r>
            <w:r w:rsidR="000D47F1" w:rsidRPr="008460FC">
              <w:rPr>
                <w:rFonts w:ascii="Verdana" w:hAnsi="Verdana" w:cs="Lucida Sans Unicode"/>
                <w:sz w:val="18"/>
                <w:szCs w:val="18"/>
              </w:rPr>
              <w:t>istrict exercises ensuring lessons learnt are actioned</w:t>
            </w:r>
          </w:p>
          <w:p w14:paraId="711BDCCC" w14:textId="77777777" w:rsidR="000D47F1" w:rsidRPr="008460FC" w:rsidRDefault="000D47F1" w:rsidP="008460FC">
            <w:pPr>
              <w:pStyle w:val="ListParagraph"/>
              <w:rPr>
                <w:rFonts w:ascii="Verdana" w:hAnsi="Verdana" w:cs="Lucida Sans Unicode"/>
                <w:sz w:val="18"/>
                <w:szCs w:val="18"/>
              </w:rPr>
            </w:pPr>
          </w:p>
          <w:p w14:paraId="54F264AF" w14:textId="77777777" w:rsidR="000D47F1" w:rsidRPr="008460FC" w:rsidRDefault="000D47F1" w:rsidP="00E53B07">
            <w:pPr>
              <w:numPr>
                <w:ilvl w:val="0"/>
                <w:numId w:val="38"/>
              </w:numPr>
              <w:ind w:left="200" w:hanging="200"/>
              <w:rPr>
                <w:rFonts w:ascii="Verdana" w:hAnsi="Verdana" w:cs="Lucida Sans Unicode"/>
                <w:sz w:val="18"/>
                <w:szCs w:val="18"/>
              </w:rPr>
            </w:pPr>
            <w:r w:rsidRPr="008460FC">
              <w:rPr>
                <w:rFonts w:ascii="Verdana" w:hAnsi="Verdana" w:cs="Lucida Sans Unicode"/>
                <w:sz w:val="18"/>
                <w:szCs w:val="18"/>
              </w:rPr>
              <w:t xml:space="preserve">Test / encourage testing of agency BCPs </w:t>
            </w:r>
          </w:p>
        </w:tc>
        <w:tc>
          <w:tcPr>
            <w:tcW w:w="1411" w:type="dxa"/>
            <w:shd w:val="clear" w:color="auto" w:fill="auto"/>
          </w:tcPr>
          <w:p w14:paraId="720D8109" w14:textId="45F88983" w:rsidR="006A47CB" w:rsidRPr="008460FC" w:rsidRDefault="000D47F1" w:rsidP="006A47CB">
            <w:pPr>
              <w:rPr>
                <w:rFonts w:ascii="Verdana" w:hAnsi="Verdana" w:cs="Lucida Sans Unicode"/>
                <w:sz w:val="18"/>
                <w:szCs w:val="18"/>
              </w:rPr>
            </w:pPr>
            <w:r w:rsidRPr="008460FC">
              <w:rPr>
                <w:rFonts w:ascii="Verdana" w:hAnsi="Verdana" w:cs="Lucida Sans Unicode"/>
                <w:sz w:val="18"/>
                <w:szCs w:val="18"/>
              </w:rPr>
              <w:lastRenderedPageBreak/>
              <w:t>Review training bi-annually (</w:t>
            </w:r>
            <w:r w:rsidR="006441AE">
              <w:rPr>
                <w:rFonts w:ascii="Verdana" w:hAnsi="Verdana" w:cs="Lucida Sans Unicode"/>
                <w:sz w:val="18"/>
                <w:szCs w:val="18"/>
              </w:rPr>
              <w:t>Prior to ordinary DDMG meetings)</w:t>
            </w:r>
          </w:p>
          <w:p w14:paraId="0B1C32F4" w14:textId="77777777" w:rsidR="000D47F1" w:rsidRPr="008460FC" w:rsidRDefault="000D47F1" w:rsidP="006A47CB">
            <w:pPr>
              <w:rPr>
                <w:rFonts w:ascii="Verdana" w:hAnsi="Verdana" w:cs="Lucida Sans Unicode"/>
                <w:sz w:val="18"/>
                <w:szCs w:val="18"/>
              </w:rPr>
            </w:pPr>
          </w:p>
          <w:p w14:paraId="53DB77B5" w14:textId="77777777" w:rsidR="000D47F1" w:rsidRPr="008460FC" w:rsidRDefault="000D47F1" w:rsidP="006A47CB">
            <w:pPr>
              <w:rPr>
                <w:rFonts w:ascii="Verdana" w:hAnsi="Verdana" w:cs="Lucida Sans Unicode"/>
                <w:sz w:val="18"/>
                <w:szCs w:val="18"/>
              </w:rPr>
            </w:pPr>
            <w:r w:rsidRPr="008460FC">
              <w:rPr>
                <w:rFonts w:ascii="Verdana" w:hAnsi="Verdana" w:cs="Lucida Sans Unicode"/>
                <w:sz w:val="18"/>
                <w:szCs w:val="18"/>
              </w:rPr>
              <w:lastRenderedPageBreak/>
              <w:t>Annually, or when required</w:t>
            </w:r>
          </w:p>
          <w:p w14:paraId="258C3605" w14:textId="77777777" w:rsidR="000D47F1" w:rsidRPr="008460FC" w:rsidRDefault="000D47F1" w:rsidP="006A47CB">
            <w:pPr>
              <w:rPr>
                <w:rFonts w:ascii="Verdana" w:hAnsi="Verdana" w:cs="Lucida Sans Unicode"/>
                <w:sz w:val="18"/>
                <w:szCs w:val="18"/>
              </w:rPr>
            </w:pPr>
          </w:p>
          <w:p w14:paraId="0F011A70" w14:textId="77777777" w:rsidR="000D47F1" w:rsidRPr="008460FC" w:rsidRDefault="000D47F1" w:rsidP="006A47CB">
            <w:pPr>
              <w:rPr>
                <w:rFonts w:ascii="Verdana" w:hAnsi="Verdana" w:cs="Lucida Sans Unicode"/>
                <w:sz w:val="18"/>
                <w:szCs w:val="18"/>
              </w:rPr>
            </w:pPr>
          </w:p>
          <w:p w14:paraId="385FEC24" w14:textId="77777777" w:rsidR="000D47F1" w:rsidRPr="008460FC" w:rsidRDefault="000D47F1" w:rsidP="006A47CB">
            <w:pPr>
              <w:rPr>
                <w:rFonts w:ascii="Verdana" w:hAnsi="Verdana" w:cs="Lucida Sans Unicode"/>
                <w:sz w:val="18"/>
                <w:szCs w:val="18"/>
              </w:rPr>
            </w:pPr>
          </w:p>
          <w:p w14:paraId="52F2F66C" w14:textId="77777777" w:rsidR="000D47F1" w:rsidRPr="008460FC" w:rsidRDefault="000D47F1" w:rsidP="006A47CB">
            <w:pPr>
              <w:rPr>
                <w:rFonts w:ascii="Verdana" w:hAnsi="Verdana" w:cs="Lucida Sans Unicode"/>
                <w:sz w:val="18"/>
                <w:szCs w:val="18"/>
              </w:rPr>
            </w:pPr>
            <w:r w:rsidRPr="008460FC">
              <w:rPr>
                <w:rFonts w:ascii="Verdana" w:hAnsi="Verdana" w:cs="Lucida Sans Unicode"/>
                <w:sz w:val="18"/>
                <w:szCs w:val="18"/>
              </w:rPr>
              <w:t>Annually or when required</w:t>
            </w:r>
          </w:p>
        </w:tc>
        <w:tc>
          <w:tcPr>
            <w:tcW w:w="2533" w:type="dxa"/>
            <w:shd w:val="clear" w:color="auto" w:fill="auto"/>
          </w:tcPr>
          <w:p w14:paraId="4DE462CD" w14:textId="77777777" w:rsidR="006A47CB" w:rsidRPr="008460FC" w:rsidRDefault="00B90EC1" w:rsidP="006A47CB">
            <w:pPr>
              <w:rPr>
                <w:rFonts w:ascii="Verdana" w:hAnsi="Verdana" w:cs="Lucida Sans Unicode"/>
                <w:sz w:val="18"/>
                <w:szCs w:val="18"/>
              </w:rPr>
            </w:pPr>
            <w:r>
              <w:rPr>
                <w:rFonts w:ascii="Verdana" w:hAnsi="Verdana" w:cs="Lucida Sans Unicode"/>
                <w:sz w:val="18"/>
                <w:szCs w:val="18"/>
              </w:rPr>
              <w:lastRenderedPageBreak/>
              <w:t>Executive Officer</w:t>
            </w:r>
            <w:r w:rsidR="002B29B0" w:rsidRPr="008460FC">
              <w:rPr>
                <w:rFonts w:ascii="Verdana" w:hAnsi="Verdana" w:cs="Lucida Sans Unicode"/>
                <w:sz w:val="18"/>
                <w:szCs w:val="18"/>
              </w:rPr>
              <w:t xml:space="preserve"> and internal QPS stakeholders as required</w:t>
            </w:r>
          </w:p>
          <w:p w14:paraId="4DAF3CF2" w14:textId="77777777" w:rsidR="002B29B0" w:rsidRPr="008460FC" w:rsidRDefault="002B29B0" w:rsidP="006A47CB">
            <w:pPr>
              <w:rPr>
                <w:rFonts w:ascii="Verdana" w:hAnsi="Verdana" w:cs="Lucida Sans Unicode"/>
                <w:sz w:val="18"/>
                <w:szCs w:val="18"/>
              </w:rPr>
            </w:pPr>
          </w:p>
          <w:p w14:paraId="56C1EE06" w14:textId="77777777" w:rsidR="002B29B0" w:rsidRPr="008460FC" w:rsidRDefault="002B29B0" w:rsidP="006A47CB">
            <w:pPr>
              <w:rPr>
                <w:rFonts w:ascii="Verdana" w:hAnsi="Verdana" w:cs="Lucida Sans Unicode"/>
                <w:sz w:val="18"/>
                <w:szCs w:val="18"/>
              </w:rPr>
            </w:pPr>
          </w:p>
          <w:p w14:paraId="68D53B69" w14:textId="77777777" w:rsidR="002B29B0" w:rsidRPr="008460FC" w:rsidRDefault="002B29B0" w:rsidP="006A47CB">
            <w:pPr>
              <w:rPr>
                <w:rFonts w:ascii="Verdana" w:hAnsi="Verdana" w:cs="Lucida Sans Unicode"/>
                <w:sz w:val="18"/>
                <w:szCs w:val="18"/>
              </w:rPr>
            </w:pPr>
          </w:p>
          <w:p w14:paraId="5755262D" w14:textId="77777777" w:rsidR="002B29B0" w:rsidRPr="008460FC" w:rsidRDefault="002B29B0" w:rsidP="006A47CB">
            <w:pPr>
              <w:rPr>
                <w:rFonts w:ascii="Verdana" w:hAnsi="Verdana" w:cs="Lucida Sans Unicode"/>
                <w:sz w:val="18"/>
                <w:szCs w:val="18"/>
              </w:rPr>
            </w:pPr>
          </w:p>
          <w:p w14:paraId="78A66FED" w14:textId="77777777" w:rsidR="002B29B0" w:rsidRPr="008460FC" w:rsidRDefault="002B29B0" w:rsidP="006A47CB">
            <w:pPr>
              <w:rPr>
                <w:rFonts w:ascii="Verdana" w:hAnsi="Verdana" w:cs="Lucida Sans Unicode"/>
                <w:sz w:val="18"/>
                <w:szCs w:val="18"/>
              </w:rPr>
            </w:pPr>
            <w:r w:rsidRPr="008460FC">
              <w:rPr>
                <w:rFonts w:ascii="Verdana" w:hAnsi="Verdana" w:cs="Lucida Sans Unicode"/>
                <w:sz w:val="18"/>
                <w:szCs w:val="18"/>
              </w:rPr>
              <w:lastRenderedPageBreak/>
              <w:t>DDMG members / advisors</w:t>
            </w:r>
          </w:p>
          <w:p w14:paraId="2420C04D" w14:textId="77777777" w:rsidR="002B29B0" w:rsidRPr="008460FC" w:rsidRDefault="002B29B0" w:rsidP="006A47CB">
            <w:pPr>
              <w:rPr>
                <w:rFonts w:ascii="Verdana" w:hAnsi="Verdana" w:cs="Lucida Sans Unicode"/>
                <w:sz w:val="18"/>
                <w:szCs w:val="18"/>
              </w:rPr>
            </w:pPr>
          </w:p>
          <w:p w14:paraId="177DFE5A" w14:textId="77777777" w:rsidR="002B29B0" w:rsidRPr="008460FC" w:rsidRDefault="002B29B0" w:rsidP="006A47CB">
            <w:pPr>
              <w:rPr>
                <w:rFonts w:ascii="Verdana" w:hAnsi="Verdana" w:cs="Lucida Sans Unicode"/>
                <w:sz w:val="18"/>
                <w:szCs w:val="18"/>
              </w:rPr>
            </w:pPr>
          </w:p>
          <w:p w14:paraId="579374E5" w14:textId="77777777" w:rsidR="002B29B0" w:rsidRPr="008460FC" w:rsidRDefault="002B29B0" w:rsidP="006A47CB">
            <w:pPr>
              <w:rPr>
                <w:rFonts w:ascii="Verdana" w:hAnsi="Verdana" w:cs="Lucida Sans Unicode"/>
                <w:sz w:val="18"/>
                <w:szCs w:val="18"/>
              </w:rPr>
            </w:pPr>
          </w:p>
          <w:p w14:paraId="4EF869DB" w14:textId="77777777" w:rsidR="002B29B0" w:rsidRPr="008460FC" w:rsidRDefault="002B29B0" w:rsidP="006A47CB">
            <w:pPr>
              <w:rPr>
                <w:rFonts w:ascii="Verdana" w:hAnsi="Verdana" w:cs="Lucida Sans Unicode"/>
                <w:sz w:val="18"/>
                <w:szCs w:val="18"/>
              </w:rPr>
            </w:pPr>
          </w:p>
          <w:p w14:paraId="2B01C948" w14:textId="77777777" w:rsidR="002B29B0" w:rsidRPr="008460FC" w:rsidRDefault="002B29B0" w:rsidP="006A47CB">
            <w:pPr>
              <w:rPr>
                <w:rFonts w:ascii="Verdana" w:hAnsi="Verdana" w:cs="Lucida Sans Unicode"/>
                <w:sz w:val="18"/>
                <w:szCs w:val="18"/>
              </w:rPr>
            </w:pPr>
            <w:r w:rsidRPr="008460FC">
              <w:rPr>
                <w:rFonts w:ascii="Verdana" w:hAnsi="Verdana" w:cs="Lucida Sans Unicode"/>
                <w:sz w:val="18"/>
                <w:szCs w:val="18"/>
              </w:rPr>
              <w:t>DDMG members / advisors</w:t>
            </w:r>
          </w:p>
        </w:tc>
      </w:tr>
      <w:tr w:rsidR="00BB7C4A" w:rsidRPr="008460FC" w14:paraId="51C938A8" w14:textId="77777777" w:rsidTr="008460FC">
        <w:trPr>
          <w:jc w:val="center"/>
        </w:trPr>
        <w:tc>
          <w:tcPr>
            <w:tcW w:w="669" w:type="dxa"/>
            <w:shd w:val="clear" w:color="auto" w:fill="auto"/>
            <w:vAlign w:val="center"/>
          </w:tcPr>
          <w:p w14:paraId="7F152F58"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lastRenderedPageBreak/>
              <w:t>5.</w:t>
            </w:r>
          </w:p>
        </w:tc>
        <w:tc>
          <w:tcPr>
            <w:tcW w:w="3747" w:type="dxa"/>
            <w:shd w:val="clear" w:color="auto" w:fill="auto"/>
          </w:tcPr>
          <w:p w14:paraId="6AC63A7A" w14:textId="77777777" w:rsidR="006A47CB" w:rsidRPr="008460FC" w:rsidRDefault="00DB01A2" w:rsidP="008460FC">
            <w:pPr>
              <w:jc w:val="both"/>
              <w:rPr>
                <w:rFonts w:ascii="Verdana" w:hAnsi="Verdana" w:cs="Lucida Sans Unicode"/>
                <w:sz w:val="18"/>
                <w:szCs w:val="18"/>
              </w:rPr>
            </w:pPr>
            <w:r w:rsidRPr="008460FC">
              <w:rPr>
                <w:rFonts w:ascii="Verdana" w:hAnsi="Verdana" w:cs="Lucida Sans Unicode"/>
                <w:sz w:val="18"/>
                <w:szCs w:val="18"/>
              </w:rPr>
              <w:t>The identification, allocation</w:t>
            </w:r>
            <w:r w:rsidR="00B9322E">
              <w:rPr>
                <w:rFonts w:ascii="Verdana" w:hAnsi="Verdana" w:cs="Lucida Sans Unicode"/>
                <w:sz w:val="18"/>
                <w:szCs w:val="18"/>
              </w:rPr>
              <w:t xml:space="preserve"> and</w:t>
            </w:r>
            <w:r w:rsidRPr="008460FC">
              <w:rPr>
                <w:rFonts w:ascii="Verdana" w:hAnsi="Verdana" w:cs="Lucida Sans Unicode"/>
                <w:sz w:val="18"/>
                <w:szCs w:val="18"/>
              </w:rPr>
              <w:t xml:space="preserve"> coordination of resources that may be used for disaster operations within the Toowoomba Disaster District.</w:t>
            </w:r>
          </w:p>
        </w:tc>
        <w:tc>
          <w:tcPr>
            <w:tcW w:w="2544" w:type="dxa"/>
            <w:shd w:val="clear" w:color="auto" w:fill="auto"/>
          </w:tcPr>
          <w:p w14:paraId="51BE4FBB" w14:textId="77777777" w:rsidR="006A47CB" w:rsidRPr="008460FC" w:rsidRDefault="00DB01A2" w:rsidP="00E53B07">
            <w:pPr>
              <w:numPr>
                <w:ilvl w:val="0"/>
                <w:numId w:val="39"/>
              </w:numPr>
              <w:rPr>
                <w:rFonts w:ascii="Verdana" w:hAnsi="Verdana" w:cs="Lucida Sans Unicode"/>
                <w:sz w:val="18"/>
                <w:szCs w:val="18"/>
              </w:rPr>
            </w:pPr>
            <w:r w:rsidRPr="008460FC">
              <w:rPr>
                <w:rFonts w:ascii="Verdana" w:hAnsi="Verdana" w:cs="Lucida Sans Unicode"/>
                <w:sz w:val="18"/>
                <w:szCs w:val="18"/>
              </w:rPr>
              <w:t>Stakeholder engagement</w:t>
            </w:r>
          </w:p>
          <w:p w14:paraId="0D05AB0E" w14:textId="77777777" w:rsidR="00DB01A2" w:rsidRPr="008460FC" w:rsidRDefault="00DB01A2" w:rsidP="008460FC">
            <w:pPr>
              <w:ind w:left="720"/>
              <w:rPr>
                <w:rFonts w:ascii="Verdana" w:hAnsi="Verdana" w:cs="Lucida Sans Unicode"/>
                <w:sz w:val="18"/>
                <w:szCs w:val="18"/>
              </w:rPr>
            </w:pPr>
          </w:p>
          <w:p w14:paraId="2D7FDDB4" w14:textId="77777777" w:rsidR="00DB01A2" w:rsidRPr="008460FC" w:rsidRDefault="00DB01A2" w:rsidP="00E53B07">
            <w:pPr>
              <w:numPr>
                <w:ilvl w:val="0"/>
                <w:numId w:val="39"/>
              </w:numPr>
              <w:rPr>
                <w:rFonts w:ascii="Verdana" w:hAnsi="Verdana" w:cs="Lucida Sans Unicode"/>
                <w:sz w:val="18"/>
                <w:szCs w:val="18"/>
              </w:rPr>
            </w:pPr>
            <w:r w:rsidRPr="008460FC">
              <w:rPr>
                <w:rFonts w:ascii="Verdana" w:hAnsi="Verdana" w:cs="Lucida Sans Unicode"/>
                <w:sz w:val="18"/>
                <w:szCs w:val="18"/>
              </w:rPr>
              <w:t>Post event reviews</w:t>
            </w:r>
          </w:p>
          <w:p w14:paraId="1D68FCE9" w14:textId="77777777" w:rsidR="00DB01A2" w:rsidRPr="008460FC" w:rsidRDefault="00DB01A2" w:rsidP="008460FC">
            <w:pPr>
              <w:pStyle w:val="ListParagraph"/>
              <w:rPr>
                <w:rFonts w:ascii="Verdana" w:hAnsi="Verdana" w:cs="Lucida Sans Unicode"/>
                <w:sz w:val="18"/>
                <w:szCs w:val="18"/>
              </w:rPr>
            </w:pPr>
          </w:p>
          <w:p w14:paraId="5FBB4B29" w14:textId="77777777" w:rsidR="00DB01A2" w:rsidRPr="008460FC" w:rsidRDefault="00DB01A2" w:rsidP="00E53B07">
            <w:pPr>
              <w:numPr>
                <w:ilvl w:val="0"/>
                <w:numId w:val="39"/>
              </w:numPr>
              <w:rPr>
                <w:rFonts w:ascii="Verdana" w:hAnsi="Verdana" w:cs="Lucida Sans Unicode"/>
                <w:sz w:val="18"/>
                <w:szCs w:val="18"/>
              </w:rPr>
            </w:pPr>
            <w:r w:rsidRPr="008460FC">
              <w:rPr>
                <w:rFonts w:ascii="Verdana" w:hAnsi="Verdana" w:cs="Lucida Sans Unicode"/>
                <w:sz w:val="18"/>
                <w:szCs w:val="18"/>
              </w:rPr>
              <w:t>Exercising (refer to No. 4 – above)</w:t>
            </w:r>
          </w:p>
          <w:p w14:paraId="2F3F5FE7" w14:textId="77777777" w:rsidR="00DB01A2" w:rsidRPr="008460FC" w:rsidRDefault="00DB01A2" w:rsidP="00DB01A2">
            <w:pPr>
              <w:rPr>
                <w:rFonts w:ascii="Verdana" w:hAnsi="Verdana" w:cs="Lucida Sans Unicode"/>
                <w:sz w:val="18"/>
                <w:szCs w:val="18"/>
              </w:rPr>
            </w:pPr>
          </w:p>
        </w:tc>
        <w:tc>
          <w:tcPr>
            <w:tcW w:w="2414" w:type="dxa"/>
            <w:shd w:val="clear" w:color="auto" w:fill="auto"/>
          </w:tcPr>
          <w:p w14:paraId="2D4EEBFF" w14:textId="77777777" w:rsidR="006A47CB" w:rsidRPr="008460FC" w:rsidRDefault="00DB01A2" w:rsidP="00E53B07">
            <w:pPr>
              <w:numPr>
                <w:ilvl w:val="0"/>
                <w:numId w:val="39"/>
              </w:numPr>
              <w:ind w:left="200" w:hanging="200"/>
              <w:rPr>
                <w:rFonts w:ascii="Verdana" w:hAnsi="Verdana" w:cs="Lucida Sans Unicode"/>
                <w:sz w:val="18"/>
                <w:szCs w:val="18"/>
              </w:rPr>
            </w:pPr>
            <w:r w:rsidRPr="008460FC">
              <w:rPr>
                <w:rFonts w:ascii="Verdana" w:hAnsi="Verdana" w:cs="Lucida Sans Unicode"/>
                <w:sz w:val="18"/>
                <w:szCs w:val="18"/>
              </w:rPr>
              <w:t>Review of DDMP / LDMPs</w:t>
            </w:r>
          </w:p>
          <w:p w14:paraId="47C06FA0" w14:textId="77777777" w:rsidR="00DB01A2" w:rsidRPr="008460FC" w:rsidRDefault="00DB01A2" w:rsidP="008460FC">
            <w:pPr>
              <w:ind w:left="200"/>
              <w:rPr>
                <w:rFonts w:ascii="Verdana" w:hAnsi="Verdana" w:cs="Lucida Sans Unicode"/>
                <w:sz w:val="18"/>
                <w:szCs w:val="18"/>
              </w:rPr>
            </w:pPr>
          </w:p>
          <w:p w14:paraId="3C872CBC" w14:textId="77777777" w:rsidR="00DB01A2" w:rsidRPr="008460FC" w:rsidRDefault="00DB01A2" w:rsidP="00E53B07">
            <w:pPr>
              <w:numPr>
                <w:ilvl w:val="0"/>
                <w:numId w:val="39"/>
              </w:numPr>
              <w:ind w:left="200" w:hanging="200"/>
              <w:rPr>
                <w:rFonts w:ascii="Verdana" w:hAnsi="Verdana" w:cs="Lucida Sans Unicode"/>
                <w:sz w:val="18"/>
                <w:szCs w:val="18"/>
              </w:rPr>
            </w:pPr>
            <w:r w:rsidRPr="008460FC">
              <w:rPr>
                <w:rFonts w:ascii="Verdana" w:hAnsi="Verdana" w:cs="Lucida Sans Unicode"/>
                <w:sz w:val="18"/>
                <w:szCs w:val="18"/>
              </w:rPr>
              <w:t>Exercise evaluation and Post event review</w:t>
            </w:r>
          </w:p>
          <w:p w14:paraId="28CBF972" w14:textId="77777777" w:rsidR="00DB01A2" w:rsidRPr="008460FC" w:rsidRDefault="00DB01A2" w:rsidP="008460FC">
            <w:pPr>
              <w:pStyle w:val="ListParagraph"/>
              <w:rPr>
                <w:rFonts w:ascii="Verdana" w:hAnsi="Verdana" w:cs="Lucida Sans Unicode"/>
                <w:sz w:val="18"/>
                <w:szCs w:val="18"/>
              </w:rPr>
            </w:pPr>
          </w:p>
          <w:p w14:paraId="342D5964" w14:textId="77777777" w:rsidR="00DB01A2" w:rsidRPr="008460FC" w:rsidRDefault="00DB01A2" w:rsidP="00E53B07">
            <w:pPr>
              <w:numPr>
                <w:ilvl w:val="0"/>
                <w:numId w:val="39"/>
              </w:numPr>
              <w:ind w:left="200" w:hanging="200"/>
              <w:rPr>
                <w:rFonts w:ascii="Verdana" w:hAnsi="Verdana" w:cs="Lucida Sans Unicode"/>
                <w:sz w:val="18"/>
                <w:szCs w:val="18"/>
              </w:rPr>
            </w:pPr>
            <w:r w:rsidRPr="008460FC">
              <w:rPr>
                <w:rFonts w:ascii="Verdana" w:hAnsi="Verdana" w:cs="Lucida Sans Unicode"/>
                <w:sz w:val="18"/>
                <w:szCs w:val="18"/>
              </w:rPr>
              <w:t>Identification and discussions concerning emerging issues</w:t>
            </w:r>
          </w:p>
        </w:tc>
        <w:tc>
          <w:tcPr>
            <w:tcW w:w="1411" w:type="dxa"/>
            <w:shd w:val="clear" w:color="auto" w:fill="auto"/>
          </w:tcPr>
          <w:p w14:paraId="4ACB1609" w14:textId="77777777" w:rsidR="006A47CB" w:rsidRPr="008460FC" w:rsidRDefault="00DB01A2" w:rsidP="006A47CB">
            <w:pPr>
              <w:rPr>
                <w:rFonts w:ascii="Verdana" w:hAnsi="Verdana" w:cs="Lucida Sans Unicode"/>
                <w:sz w:val="18"/>
                <w:szCs w:val="18"/>
              </w:rPr>
            </w:pPr>
            <w:r w:rsidRPr="008460FC">
              <w:rPr>
                <w:rFonts w:ascii="Verdana" w:hAnsi="Verdana" w:cs="Lucida Sans Unicode"/>
                <w:sz w:val="18"/>
                <w:szCs w:val="18"/>
              </w:rPr>
              <w:t>Annually</w:t>
            </w:r>
          </w:p>
          <w:p w14:paraId="6C1946C3" w14:textId="77777777" w:rsidR="00DB01A2" w:rsidRPr="008460FC" w:rsidRDefault="00DB01A2" w:rsidP="006A47CB">
            <w:pPr>
              <w:rPr>
                <w:rFonts w:ascii="Verdana" w:hAnsi="Verdana" w:cs="Lucida Sans Unicode"/>
                <w:sz w:val="18"/>
                <w:szCs w:val="18"/>
              </w:rPr>
            </w:pPr>
          </w:p>
          <w:p w14:paraId="20BC8B79" w14:textId="77777777" w:rsidR="00DB01A2" w:rsidRPr="008460FC" w:rsidRDefault="00DB01A2" w:rsidP="006A47CB">
            <w:pPr>
              <w:rPr>
                <w:rFonts w:ascii="Verdana" w:hAnsi="Verdana" w:cs="Lucida Sans Unicode"/>
                <w:sz w:val="18"/>
                <w:szCs w:val="18"/>
              </w:rPr>
            </w:pPr>
          </w:p>
          <w:p w14:paraId="7C3F5255" w14:textId="77777777" w:rsidR="00DB01A2" w:rsidRPr="008460FC" w:rsidRDefault="00DB01A2" w:rsidP="006A47CB">
            <w:pPr>
              <w:rPr>
                <w:rFonts w:ascii="Verdana" w:hAnsi="Verdana" w:cs="Lucida Sans Unicode"/>
                <w:sz w:val="18"/>
                <w:szCs w:val="18"/>
              </w:rPr>
            </w:pPr>
            <w:r w:rsidRPr="008460FC">
              <w:rPr>
                <w:rFonts w:ascii="Verdana" w:hAnsi="Verdana" w:cs="Lucida Sans Unicode"/>
                <w:sz w:val="18"/>
                <w:szCs w:val="18"/>
              </w:rPr>
              <w:t>Annually / - as required</w:t>
            </w:r>
          </w:p>
          <w:p w14:paraId="24467B9F" w14:textId="77777777" w:rsidR="00DB01A2" w:rsidRPr="008460FC" w:rsidRDefault="00DB01A2" w:rsidP="006A47CB">
            <w:pPr>
              <w:rPr>
                <w:rFonts w:ascii="Verdana" w:hAnsi="Verdana" w:cs="Lucida Sans Unicode"/>
                <w:sz w:val="18"/>
                <w:szCs w:val="18"/>
              </w:rPr>
            </w:pPr>
          </w:p>
          <w:p w14:paraId="3F01363D" w14:textId="77777777" w:rsidR="00DB01A2" w:rsidRPr="008460FC" w:rsidRDefault="00DB01A2" w:rsidP="006A47CB">
            <w:pPr>
              <w:rPr>
                <w:rFonts w:ascii="Verdana" w:hAnsi="Verdana" w:cs="Lucida Sans Unicode"/>
                <w:sz w:val="18"/>
                <w:szCs w:val="18"/>
              </w:rPr>
            </w:pPr>
          </w:p>
          <w:p w14:paraId="2C8A93D5" w14:textId="77777777" w:rsidR="00DB01A2" w:rsidRPr="008460FC" w:rsidRDefault="00DB01A2" w:rsidP="006A47CB">
            <w:pPr>
              <w:rPr>
                <w:rFonts w:ascii="Verdana" w:hAnsi="Verdana" w:cs="Lucida Sans Unicode"/>
                <w:sz w:val="18"/>
                <w:szCs w:val="18"/>
              </w:rPr>
            </w:pPr>
            <w:r w:rsidRPr="008460FC">
              <w:rPr>
                <w:rFonts w:ascii="Verdana" w:hAnsi="Verdana" w:cs="Lucida Sans Unicode"/>
                <w:sz w:val="18"/>
                <w:szCs w:val="18"/>
              </w:rPr>
              <w:t>Ongoing</w:t>
            </w:r>
          </w:p>
        </w:tc>
        <w:tc>
          <w:tcPr>
            <w:tcW w:w="2533" w:type="dxa"/>
            <w:shd w:val="clear" w:color="auto" w:fill="auto"/>
          </w:tcPr>
          <w:p w14:paraId="5B562BC4" w14:textId="77777777" w:rsidR="00671338" w:rsidRPr="008460FC" w:rsidRDefault="00B90EC1" w:rsidP="00671338">
            <w:pPr>
              <w:rPr>
                <w:rFonts w:ascii="Verdana" w:hAnsi="Verdana" w:cs="Lucida Sans Unicode"/>
                <w:sz w:val="18"/>
                <w:szCs w:val="18"/>
              </w:rPr>
            </w:pPr>
            <w:r>
              <w:rPr>
                <w:rFonts w:ascii="Verdana" w:hAnsi="Verdana" w:cs="Lucida Sans Unicode"/>
                <w:sz w:val="18"/>
                <w:szCs w:val="18"/>
              </w:rPr>
              <w:t>Executive Officer</w:t>
            </w:r>
            <w:r w:rsidR="00671338" w:rsidRPr="008460FC">
              <w:rPr>
                <w:rFonts w:ascii="Verdana" w:hAnsi="Verdana" w:cs="Lucida Sans Unicode"/>
                <w:sz w:val="18"/>
                <w:szCs w:val="18"/>
              </w:rPr>
              <w:t xml:space="preserve"> and other DDMG members as required</w:t>
            </w:r>
          </w:p>
          <w:p w14:paraId="13D9F2CB" w14:textId="77777777" w:rsidR="006A47CB" w:rsidRPr="008460FC" w:rsidRDefault="006A47CB" w:rsidP="006A47CB">
            <w:pPr>
              <w:rPr>
                <w:rFonts w:ascii="Verdana" w:hAnsi="Verdana" w:cs="Lucida Sans Unicode"/>
                <w:sz w:val="18"/>
                <w:szCs w:val="18"/>
              </w:rPr>
            </w:pPr>
          </w:p>
          <w:p w14:paraId="2B442180" w14:textId="77777777" w:rsidR="00671338" w:rsidRPr="008460FC" w:rsidRDefault="00671338" w:rsidP="006A47CB">
            <w:pPr>
              <w:rPr>
                <w:rFonts w:ascii="Verdana" w:hAnsi="Verdana" w:cs="Lucida Sans Unicode"/>
                <w:sz w:val="18"/>
                <w:szCs w:val="18"/>
              </w:rPr>
            </w:pPr>
            <w:r w:rsidRPr="008460FC">
              <w:rPr>
                <w:rFonts w:ascii="Verdana" w:hAnsi="Verdana" w:cs="Lucida Sans Unicode"/>
                <w:sz w:val="18"/>
                <w:szCs w:val="18"/>
              </w:rPr>
              <w:t>DDMG members / advisors</w:t>
            </w:r>
          </w:p>
          <w:p w14:paraId="6FC5F77A" w14:textId="77777777" w:rsidR="00671338" w:rsidRPr="008460FC" w:rsidRDefault="00671338" w:rsidP="006A47CB">
            <w:pPr>
              <w:rPr>
                <w:rFonts w:ascii="Verdana" w:hAnsi="Verdana" w:cs="Lucida Sans Unicode"/>
                <w:sz w:val="18"/>
                <w:szCs w:val="18"/>
              </w:rPr>
            </w:pPr>
          </w:p>
          <w:p w14:paraId="18B3E435" w14:textId="77777777" w:rsidR="00671338" w:rsidRPr="008460FC" w:rsidRDefault="00671338" w:rsidP="006A47CB">
            <w:pPr>
              <w:rPr>
                <w:rFonts w:ascii="Verdana" w:hAnsi="Verdana" w:cs="Lucida Sans Unicode"/>
                <w:sz w:val="18"/>
                <w:szCs w:val="18"/>
              </w:rPr>
            </w:pPr>
          </w:p>
          <w:p w14:paraId="4846737C" w14:textId="77777777" w:rsidR="00671338" w:rsidRPr="008460FC" w:rsidRDefault="00671338" w:rsidP="006A47CB">
            <w:pPr>
              <w:rPr>
                <w:rFonts w:ascii="Verdana" w:hAnsi="Verdana" w:cs="Lucida Sans Unicode"/>
                <w:sz w:val="18"/>
                <w:szCs w:val="18"/>
              </w:rPr>
            </w:pPr>
            <w:r w:rsidRPr="008460FC">
              <w:rPr>
                <w:rFonts w:ascii="Verdana" w:hAnsi="Verdana" w:cs="Lucida Sans Unicode"/>
                <w:sz w:val="18"/>
                <w:szCs w:val="18"/>
              </w:rPr>
              <w:t>DDMG members / advisors</w:t>
            </w:r>
          </w:p>
        </w:tc>
      </w:tr>
      <w:tr w:rsidR="00BB7C4A" w:rsidRPr="008460FC" w14:paraId="72A1777B" w14:textId="77777777" w:rsidTr="008460FC">
        <w:trPr>
          <w:jc w:val="center"/>
        </w:trPr>
        <w:tc>
          <w:tcPr>
            <w:tcW w:w="669" w:type="dxa"/>
            <w:shd w:val="clear" w:color="auto" w:fill="auto"/>
            <w:vAlign w:val="center"/>
          </w:tcPr>
          <w:p w14:paraId="2F8F725A" w14:textId="77777777" w:rsidR="006A47CB" w:rsidRPr="008460FC" w:rsidRDefault="006A47CB" w:rsidP="008460FC">
            <w:pPr>
              <w:jc w:val="center"/>
              <w:rPr>
                <w:rFonts w:ascii="Verdana" w:hAnsi="Verdana" w:cs="Lucida Sans Unicode"/>
                <w:sz w:val="18"/>
                <w:szCs w:val="18"/>
              </w:rPr>
            </w:pPr>
            <w:r w:rsidRPr="008460FC">
              <w:rPr>
                <w:rFonts w:ascii="Verdana" w:hAnsi="Verdana" w:cs="Lucida Sans Unicode"/>
                <w:sz w:val="18"/>
                <w:szCs w:val="18"/>
              </w:rPr>
              <w:t>6.</w:t>
            </w:r>
          </w:p>
        </w:tc>
        <w:tc>
          <w:tcPr>
            <w:tcW w:w="3747" w:type="dxa"/>
            <w:shd w:val="clear" w:color="auto" w:fill="auto"/>
          </w:tcPr>
          <w:p w14:paraId="2D22C10F" w14:textId="77777777" w:rsidR="006A47CB" w:rsidRPr="008460FC" w:rsidRDefault="00F30F3B" w:rsidP="00F30F3B">
            <w:pPr>
              <w:rPr>
                <w:rFonts w:ascii="Verdana" w:hAnsi="Verdana" w:cs="Lucida Sans Unicode"/>
                <w:sz w:val="18"/>
                <w:szCs w:val="18"/>
              </w:rPr>
            </w:pPr>
            <w:r w:rsidRPr="008460FC">
              <w:rPr>
                <w:rFonts w:ascii="Verdana" w:hAnsi="Verdana" w:cs="Lucida Sans Unicode"/>
                <w:sz w:val="18"/>
                <w:szCs w:val="18"/>
              </w:rPr>
              <w:t>The establishment and review of communications systems in the group</w:t>
            </w:r>
          </w:p>
        </w:tc>
        <w:tc>
          <w:tcPr>
            <w:tcW w:w="2544" w:type="dxa"/>
            <w:shd w:val="clear" w:color="auto" w:fill="auto"/>
          </w:tcPr>
          <w:p w14:paraId="2955388A" w14:textId="77777777" w:rsidR="00F30F3B" w:rsidRPr="008460FC" w:rsidRDefault="00F30F3B" w:rsidP="00E53B07">
            <w:pPr>
              <w:numPr>
                <w:ilvl w:val="0"/>
                <w:numId w:val="40"/>
              </w:numPr>
              <w:rPr>
                <w:rFonts w:ascii="Verdana" w:hAnsi="Verdana" w:cs="Lucida Sans Unicode"/>
                <w:sz w:val="18"/>
                <w:szCs w:val="18"/>
              </w:rPr>
            </w:pPr>
            <w:r w:rsidRPr="008460FC">
              <w:rPr>
                <w:rFonts w:ascii="Verdana" w:hAnsi="Verdana" w:cs="Lucida Sans Unicode"/>
                <w:sz w:val="18"/>
                <w:szCs w:val="18"/>
              </w:rPr>
              <w:t>DDMP</w:t>
            </w:r>
          </w:p>
          <w:p w14:paraId="4566C2AD" w14:textId="77777777" w:rsidR="00F30F3B" w:rsidRPr="008460FC" w:rsidRDefault="00F30F3B" w:rsidP="008460FC">
            <w:pPr>
              <w:ind w:left="720"/>
              <w:rPr>
                <w:rFonts w:ascii="Verdana" w:hAnsi="Verdana" w:cs="Lucida Sans Unicode"/>
                <w:sz w:val="18"/>
                <w:szCs w:val="18"/>
              </w:rPr>
            </w:pPr>
          </w:p>
          <w:p w14:paraId="124737B3" w14:textId="77777777" w:rsidR="006A47CB" w:rsidRPr="008460FC" w:rsidRDefault="00F30F3B" w:rsidP="00E53B07">
            <w:pPr>
              <w:numPr>
                <w:ilvl w:val="0"/>
                <w:numId w:val="40"/>
              </w:numPr>
              <w:rPr>
                <w:rFonts w:ascii="Verdana" w:hAnsi="Verdana" w:cs="Lucida Sans Unicode"/>
                <w:sz w:val="18"/>
                <w:szCs w:val="18"/>
              </w:rPr>
            </w:pPr>
            <w:r w:rsidRPr="008460FC">
              <w:rPr>
                <w:rFonts w:ascii="Verdana" w:hAnsi="Verdana" w:cs="Lucida Sans Unicode"/>
                <w:sz w:val="18"/>
                <w:szCs w:val="18"/>
              </w:rPr>
              <w:t>Stakeholder engagement</w:t>
            </w:r>
          </w:p>
          <w:p w14:paraId="51308121" w14:textId="77777777" w:rsidR="00F30F3B" w:rsidRPr="008460FC" w:rsidRDefault="00F30F3B" w:rsidP="008460FC">
            <w:pPr>
              <w:ind w:left="720"/>
              <w:rPr>
                <w:rFonts w:ascii="Verdana" w:hAnsi="Verdana" w:cs="Lucida Sans Unicode"/>
                <w:sz w:val="18"/>
                <w:szCs w:val="18"/>
              </w:rPr>
            </w:pPr>
          </w:p>
          <w:p w14:paraId="4CD6A42E" w14:textId="77777777" w:rsidR="00F30F3B" w:rsidRPr="008460FC" w:rsidRDefault="00F30F3B" w:rsidP="00E53B07">
            <w:pPr>
              <w:numPr>
                <w:ilvl w:val="0"/>
                <w:numId w:val="40"/>
              </w:numPr>
              <w:rPr>
                <w:rFonts w:ascii="Verdana" w:hAnsi="Verdana" w:cs="Lucida Sans Unicode"/>
                <w:sz w:val="18"/>
                <w:szCs w:val="18"/>
              </w:rPr>
            </w:pPr>
            <w:r w:rsidRPr="008460FC">
              <w:rPr>
                <w:rFonts w:ascii="Verdana" w:hAnsi="Verdana" w:cs="Lucida Sans Unicode"/>
                <w:sz w:val="18"/>
                <w:szCs w:val="18"/>
              </w:rPr>
              <w:t>Exercising / post event reviews</w:t>
            </w:r>
          </w:p>
        </w:tc>
        <w:tc>
          <w:tcPr>
            <w:tcW w:w="2414" w:type="dxa"/>
            <w:shd w:val="clear" w:color="auto" w:fill="auto"/>
          </w:tcPr>
          <w:p w14:paraId="616566B4" w14:textId="77777777" w:rsidR="00F30F3B" w:rsidRPr="008460FC" w:rsidRDefault="00F30F3B"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t>Review of DDMP / Contact list</w:t>
            </w:r>
          </w:p>
          <w:p w14:paraId="0A21FA1C" w14:textId="77777777" w:rsidR="00F30F3B" w:rsidRPr="008460FC" w:rsidRDefault="00F30F3B" w:rsidP="008460FC">
            <w:pPr>
              <w:ind w:left="200"/>
              <w:rPr>
                <w:rFonts w:ascii="Verdana" w:hAnsi="Verdana" w:cs="Lucida Sans Unicode"/>
                <w:sz w:val="18"/>
                <w:szCs w:val="18"/>
              </w:rPr>
            </w:pPr>
          </w:p>
          <w:p w14:paraId="5484BB2B" w14:textId="77777777" w:rsidR="00F30F3B" w:rsidRPr="008460FC" w:rsidRDefault="00F30F3B"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t>Exercise DDMG and LDMGs</w:t>
            </w:r>
          </w:p>
          <w:p w14:paraId="030D46E7" w14:textId="77777777" w:rsidR="00F30F3B" w:rsidRPr="008460FC" w:rsidRDefault="00F30F3B" w:rsidP="008460FC">
            <w:pPr>
              <w:pStyle w:val="ListParagraph"/>
              <w:rPr>
                <w:rFonts w:ascii="Verdana" w:hAnsi="Verdana" w:cs="Lucida Sans Unicode"/>
                <w:sz w:val="18"/>
                <w:szCs w:val="18"/>
              </w:rPr>
            </w:pPr>
          </w:p>
          <w:p w14:paraId="2F65BD13" w14:textId="77777777" w:rsidR="00F30F3B" w:rsidRPr="008460FC" w:rsidRDefault="00F30F3B"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t>Conduct of post event reviews</w:t>
            </w:r>
          </w:p>
          <w:p w14:paraId="6D133B5F" w14:textId="77777777" w:rsidR="00F30F3B" w:rsidRPr="008460FC" w:rsidRDefault="00F30F3B" w:rsidP="00F30F3B">
            <w:pPr>
              <w:rPr>
                <w:rFonts w:ascii="Verdana" w:hAnsi="Verdana" w:cs="Lucida Sans Unicode"/>
                <w:sz w:val="18"/>
                <w:szCs w:val="18"/>
              </w:rPr>
            </w:pPr>
          </w:p>
        </w:tc>
        <w:tc>
          <w:tcPr>
            <w:tcW w:w="1411" w:type="dxa"/>
            <w:shd w:val="clear" w:color="auto" w:fill="auto"/>
          </w:tcPr>
          <w:p w14:paraId="15D9A892" w14:textId="77777777" w:rsidR="006A47CB" w:rsidRPr="008460FC" w:rsidRDefault="00F30F3B" w:rsidP="006A47CB">
            <w:pPr>
              <w:rPr>
                <w:rFonts w:ascii="Verdana" w:hAnsi="Verdana" w:cs="Lucida Sans Unicode"/>
                <w:sz w:val="18"/>
                <w:szCs w:val="18"/>
              </w:rPr>
            </w:pPr>
            <w:r w:rsidRPr="008460FC">
              <w:rPr>
                <w:rFonts w:ascii="Verdana" w:hAnsi="Verdana" w:cs="Lucida Sans Unicode"/>
                <w:sz w:val="18"/>
                <w:szCs w:val="18"/>
              </w:rPr>
              <w:t>Annually / Ongoing</w:t>
            </w:r>
          </w:p>
          <w:p w14:paraId="5A24A2A8" w14:textId="77777777" w:rsidR="00F30F3B" w:rsidRPr="008460FC" w:rsidRDefault="00F30F3B" w:rsidP="006A47CB">
            <w:pPr>
              <w:rPr>
                <w:rFonts w:ascii="Verdana" w:hAnsi="Verdana" w:cs="Lucida Sans Unicode"/>
                <w:sz w:val="18"/>
                <w:szCs w:val="18"/>
              </w:rPr>
            </w:pPr>
          </w:p>
          <w:p w14:paraId="4A80FB05" w14:textId="77777777" w:rsidR="00F30F3B" w:rsidRPr="008460FC" w:rsidRDefault="00F30F3B" w:rsidP="006A47CB">
            <w:pPr>
              <w:rPr>
                <w:rFonts w:ascii="Verdana" w:hAnsi="Verdana" w:cs="Lucida Sans Unicode"/>
                <w:sz w:val="18"/>
                <w:szCs w:val="18"/>
              </w:rPr>
            </w:pPr>
            <w:r w:rsidRPr="008460FC">
              <w:rPr>
                <w:rFonts w:ascii="Verdana" w:hAnsi="Verdana" w:cs="Lucida Sans Unicode"/>
                <w:sz w:val="18"/>
                <w:szCs w:val="18"/>
              </w:rPr>
              <w:t>Annually or as required</w:t>
            </w:r>
          </w:p>
          <w:p w14:paraId="512ACF8C" w14:textId="77777777" w:rsidR="00F30F3B" w:rsidRPr="008460FC" w:rsidRDefault="00F30F3B" w:rsidP="006A47CB">
            <w:pPr>
              <w:rPr>
                <w:rFonts w:ascii="Verdana" w:hAnsi="Verdana" w:cs="Lucida Sans Unicode"/>
                <w:sz w:val="18"/>
                <w:szCs w:val="18"/>
              </w:rPr>
            </w:pPr>
          </w:p>
          <w:p w14:paraId="72691ACD" w14:textId="77777777" w:rsidR="00F30F3B" w:rsidRPr="008460FC" w:rsidRDefault="00F30F3B" w:rsidP="006A47CB">
            <w:pPr>
              <w:rPr>
                <w:rFonts w:ascii="Verdana" w:hAnsi="Verdana" w:cs="Lucida Sans Unicode"/>
                <w:sz w:val="18"/>
                <w:szCs w:val="18"/>
              </w:rPr>
            </w:pPr>
            <w:r w:rsidRPr="008460FC">
              <w:rPr>
                <w:rFonts w:ascii="Verdana" w:hAnsi="Verdana" w:cs="Lucida Sans Unicode"/>
                <w:sz w:val="18"/>
                <w:szCs w:val="18"/>
              </w:rPr>
              <w:t>As required</w:t>
            </w:r>
          </w:p>
        </w:tc>
        <w:tc>
          <w:tcPr>
            <w:tcW w:w="2533" w:type="dxa"/>
            <w:shd w:val="clear" w:color="auto" w:fill="auto"/>
          </w:tcPr>
          <w:p w14:paraId="45362EB9" w14:textId="77777777" w:rsidR="006A47CB"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r w:rsidR="00671338" w:rsidRPr="008460FC">
              <w:rPr>
                <w:rFonts w:ascii="Verdana" w:hAnsi="Verdana" w:cs="Lucida Sans Unicode"/>
                <w:sz w:val="18"/>
                <w:szCs w:val="18"/>
              </w:rPr>
              <w:t xml:space="preserve"> / DDMG members / advisors</w:t>
            </w:r>
          </w:p>
          <w:p w14:paraId="4AAB399C" w14:textId="77777777" w:rsidR="00671338" w:rsidRPr="008460FC" w:rsidRDefault="00671338" w:rsidP="006A47CB">
            <w:pPr>
              <w:rPr>
                <w:rFonts w:ascii="Verdana" w:hAnsi="Verdana" w:cs="Lucida Sans Unicode"/>
                <w:sz w:val="18"/>
                <w:szCs w:val="18"/>
              </w:rPr>
            </w:pPr>
          </w:p>
          <w:p w14:paraId="25CDFDAD" w14:textId="77777777" w:rsidR="00671338" w:rsidRPr="008460FC" w:rsidRDefault="00B90EC1" w:rsidP="006A47CB">
            <w:pPr>
              <w:rPr>
                <w:rFonts w:ascii="Verdana" w:hAnsi="Verdana" w:cs="Lucida Sans Unicode"/>
                <w:sz w:val="18"/>
                <w:szCs w:val="18"/>
              </w:rPr>
            </w:pPr>
            <w:r>
              <w:rPr>
                <w:rFonts w:ascii="Verdana" w:hAnsi="Verdana" w:cs="Lucida Sans Unicode"/>
                <w:sz w:val="18"/>
                <w:szCs w:val="18"/>
              </w:rPr>
              <w:t>Executive Officer</w:t>
            </w:r>
            <w:r w:rsidR="00671338" w:rsidRPr="008460FC">
              <w:rPr>
                <w:rFonts w:ascii="Verdana" w:hAnsi="Verdana" w:cs="Lucida Sans Unicode"/>
                <w:sz w:val="18"/>
                <w:szCs w:val="18"/>
              </w:rPr>
              <w:t xml:space="preserve"> / DDMG members / advisors</w:t>
            </w:r>
          </w:p>
          <w:p w14:paraId="6A898DD1" w14:textId="77777777" w:rsidR="00671338" w:rsidRPr="008460FC" w:rsidRDefault="00671338" w:rsidP="006A47CB">
            <w:pPr>
              <w:rPr>
                <w:rFonts w:ascii="Verdana" w:hAnsi="Verdana" w:cs="Lucida Sans Unicode"/>
                <w:sz w:val="18"/>
                <w:szCs w:val="18"/>
              </w:rPr>
            </w:pPr>
          </w:p>
          <w:p w14:paraId="3A127F11" w14:textId="77777777" w:rsidR="00671338" w:rsidRPr="008460FC" w:rsidRDefault="00671338" w:rsidP="006A47CB">
            <w:pPr>
              <w:rPr>
                <w:rFonts w:ascii="Verdana" w:hAnsi="Verdana" w:cs="Lucida Sans Unicode"/>
                <w:sz w:val="18"/>
                <w:szCs w:val="18"/>
              </w:rPr>
            </w:pPr>
            <w:r w:rsidRPr="008460FC">
              <w:rPr>
                <w:rFonts w:ascii="Verdana" w:hAnsi="Verdana" w:cs="Lucida Sans Unicode"/>
                <w:sz w:val="18"/>
                <w:szCs w:val="18"/>
              </w:rPr>
              <w:t>DDMG members / advisors</w:t>
            </w:r>
          </w:p>
        </w:tc>
      </w:tr>
      <w:tr w:rsidR="00C109B4" w:rsidRPr="008460FC" w14:paraId="4BCC9204" w14:textId="77777777" w:rsidTr="008460FC">
        <w:trPr>
          <w:jc w:val="center"/>
        </w:trPr>
        <w:tc>
          <w:tcPr>
            <w:tcW w:w="669" w:type="dxa"/>
            <w:shd w:val="clear" w:color="auto" w:fill="auto"/>
            <w:vAlign w:val="center"/>
          </w:tcPr>
          <w:p w14:paraId="37718E63" w14:textId="77777777" w:rsidR="00C109B4" w:rsidRPr="008460FC" w:rsidRDefault="00C109B4" w:rsidP="008460FC">
            <w:pPr>
              <w:jc w:val="center"/>
              <w:rPr>
                <w:rFonts w:ascii="Verdana" w:hAnsi="Verdana" w:cs="Lucida Sans Unicode"/>
                <w:sz w:val="18"/>
                <w:szCs w:val="18"/>
              </w:rPr>
            </w:pPr>
            <w:r w:rsidRPr="008460FC">
              <w:rPr>
                <w:rFonts w:ascii="Verdana" w:hAnsi="Verdana" w:cs="Lucida Sans Unicode"/>
                <w:sz w:val="18"/>
                <w:szCs w:val="18"/>
              </w:rPr>
              <w:t>7.</w:t>
            </w:r>
          </w:p>
        </w:tc>
        <w:tc>
          <w:tcPr>
            <w:tcW w:w="3747" w:type="dxa"/>
            <w:shd w:val="clear" w:color="auto" w:fill="auto"/>
          </w:tcPr>
          <w:p w14:paraId="1A704A9A" w14:textId="296C90D1" w:rsidR="00C109B4" w:rsidRPr="008460FC" w:rsidRDefault="00C109B4" w:rsidP="00C109B4">
            <w:pPr>
              <w:rPr>
                <w:rFonts w:ascii="Verdana" w:hAnsi="Verdana" w:cs="Lucida Sans Unicode"/>
                <w:sz w:val="18"/>
                <w:szCs w:val="18"/>
              </w:rPr>
            </w:pPr>
            <w:r w:rsidRPr="008460FC">
              <w:rPr>
                <w:rFonts w:ascii="Verdana" w:hAnsi="Verdana" w:cs="Lucida Sans Unicode"/>
                <w:sz w:val="18"/>
                <w:szCs w:val="18"/>
              </w:rPr>
              <w:t xml:space="preserve">Addressing DDMG training needs </w:t>
            </w:r>
            <w:r w:rsidR="006441AE">
              <w:rPr>
                <w:rFonts w:ascii="Verdana" w:hAnsi="Verdana" w:cs="Lucida Sans Unicode"/>
                <w:sz w:val="18"/>
                <w:szCs w:val="18"/>
              </w:rPr>
              <w:t>through QFES Training Framework</w:t>
            </w:r>
          </w:p>
        </w:tc>
        <w:tc>
          <w:tcPr>
            <w:tcW w:w="2544" w:type="dxa"/>
            <w:shd w:val="clear" w:color="auto" w:fill="auto"/>
          </w:tcPr>
          <w:p w14:paraId="60EAB93B" w14:textId="77777777" w:rsidR="00C109B4" w:rsidRPr="008460FC" w:rsidRDefault="00C109B4" w:rsidP="00E53B07">
            <w:pPr>
              <w:numPr>
                <w:ilvl w:val="0"/>
                <w:numId w:val="40"/>
              </w:numPr>
              <w:rPr>
                <w:rFonts w:ascii="Verdana" w:hAnsi="Verdana" w:cs="Lucida Sans Unicode"/>
                <w:sz w:val="18"/>
                <w:szCs w:val="18"/>
              </w:rPr>
            </w:pPr>
            <w:r w:rsidRPr="008460FC">
              <w:rPr>
                <w:rFonts w:ascii="Verdana" w:hAnsi="Verdana" w:cs="Lucida Sans Unicode"/>
                <w:sz w:val="18"/>
                <w:szCs w:val="18"/>
              </w:rPr>
              <w:t xml:space="preserve">Stakeholder </w:t>
            </w:r>
            <w:r w:rsidR="00425318" w:rsidRPr="008460FC">
              <w:rPr>
                <w:rFonts w:ascii="Verdana" w:hAnsi="Verdana" w:cs="Lucida Sans Unicode"/>
                <w:sz w:val="18"/>
                <w:szCs w:val="18"/>
              </w:rPr>
              <w:t>engagement</w:t>
            </w:r>
          </w:p>
          <w:p w14:paraId="27D0EA9F" w14:textId="77777777" w:rsidR="00C109B4" w:rsidRPr="008460FC" w:rsidRDefault="00C109B4" w:rsidP="008460FC">
            <w:pPr>
              <w:ind w:left="720"/>
              <w:rPr>
                <w:rFonts w:ascii="Verdana" w:hAnsi="Verdana" w:cs="Lucida Sans Unicode"/>
                <w:sz w:val="18"/>
                <w:szCs w:val="18"/>
              </w:rPr>
            </w:pPr>
          </w:p>
          <w:p w14:paraId="14C5959B" w14:textId="77777777" w:rsidR="00C109B4" w:rsidRPr="008460FC" w:rsidRDefault="00C109B4" w:rsidP="00E53B07">
            <w:pPr>
              <w:numPr>
                <w:ilvl w:val="0"/>
                <w:numId w:val="40"/>
              </w:numPr>
              <w:rPr>
                <w:rFonts w:ascii="Verdana" w:hAnsi="Verdana" w:cs="Lucida Sans Unicode"/>
                <w:sz w:val="18"/>
                <w:szCs w:val="18"/>
              </w:rPr>
            </w:pPr>
            <w:r w:rsidRPr="008460FC">
              <w:rPr>
                <w:rFonts w:ascii="Verdana" w:hAnsi="Verdana" w:cs="Lucida Sans Unicode"/>
                <w:sz w:val="18"/>
                <w:szCs w:val="18"/>
              </w:rPr>
              <w:t>Compliance with training framework</w:t>
            </w:r>
          </w:p>
          <w:p w14:paraId="7B09057D" w14:textId="77777777" w:rsidR="00C109B4" w:rsidRPr="008460FC" w:rsidRDefault="00C109B4" w:rsidP="008460FC">
            <w:pPr>
              <w:ind w:left="720"/>
              <w:rPr>
                <w:rFonts w:ascii="Verdana" w:hAnsi="Verdana" w:cs="Lucida Sans Unicode"/>
                <w:sz w:val="18"/>
                <w:szCs w:val="18"/>
              </w:rPr>
            </w:pPr>
          </w:p>
          <w:p w14:paraId="242496BB" w14:textId="77777777" w:rsidR="00C109B4" w:rsidRPr="008460FC" w:rsidRDefault="00C109B4" w:rsidP="00E53B07">
            <w:pPr>
              <w:numPr>
                <w:ilvl w:val="0"/>
                <w:numId w:val="40"/>
              </w:numPr>
              <w:rPr>
                <w:rFonts w:ascii="Verdana" w:hAnsi="Verdana" w:cs="Lucida Sans Unicode"/>
                <w:sz w:val="18"/>
                <w:szCs w:val="18"/>
              </w:rPr>
            </w:pPr>
            <w:r w:rsidRPr="008460FC">
              <w:rPr>
                <w:rFonts w:ascii="Verdana" w:hAnsi="Verdana" w:cs="Lucida Sans Unicode"/>
                <w:sz w:val="18"/>
                <w:szCs w:val="18"/>
              </w:rPr>
              <w:t xml:space="preserve">Attendance at internal / external training </w:t>
            </w:r>
            <w:r w:rsidRPr="008460FC">
              <w:rPr>
                <w:rFonts w:ascii="Verdana" w:hAnsi="Verdana" w:cs="Lucida Sans Unicode"/>
                <w:sz w:val="18"/>
                <w:szCs w:val="18"/>
              </w:rPr>
              <w:lastRenderedPageBreak/>
              <w:t xml:space="preserve">and / </w:t>
            </w:r>
            <w:r w:rsidR="00425318" w:rsidRPr="008460FC">
              <w:rPr>
                <w:rFonts w:ascii="Verdana" w:hAnsi="Verdana" w:cs="Lucida Sans Unicode"/>
                <w:sz w:val="18"/>
                <w:szCs w:val="18"/>
              </w:rPr>
              <w:t>or workshops</w:t>
            </w:r>
          </w:p>
        </w:tc>
        <w:tc>
          <w:tcPr>
            <w:tcW w:w="2414" w:type="dxa"/>
            <w:shd w:val="clear" w:color="auto" w:fill="auto"/>
          </w:tcPr>
          <w:p w14:paraId="2AB74366" w14:textId="77777777" w:rsidR="00C109B4" w:rsidRPr="008460FC" w:rsidRDefault="00C109B4"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lastRenderedPageBreak/>
              <w:t>Training is a standing agenda on member agency status update reports and discussed at DDMG meetings</w:t>
            </w:r>
          </w:p>
          <w:p w14:paraId="53A17420" w14:textId="77777777" w:rsidR="00C109B4" w:rsidRPr="008460FC" w:rsidRDefault="00C109B4" w:rsidP="008460FC">
            <w:pPr>
              <w:ind w:left="200"/>
              <w:rPr>
                <w:rFonts w:ascii="Verdana" w:hAnsi="Verdana" w:cs="Lucida Sans Unicode"/>
                <w:sz w:val="18"/>
                <w:szCs w:val="18"/>
              </w:rPr>
            </w:pPr>
          </w:p>
          <w:p w14:paraId="73F0C1D2" w14:textId="77777777" w:rsidR="00C109B4" w:rsidRPr="008460FC" w:rsidRDefault="00C109B4"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t>QFES review DDMG training compliance bi-annually</w:t>
            </w:r>
          </w:p>
          <w:p w14:paraId="76487917" w14:textId="77777777" w:rsidR="00C109B4" w:rsidRPr="008460FC" w:rsidRDefault="00C109B4" w:rsidP="008460FC">
            <w:pPr>
              <w:pStyle w:val="ListParagraph"/>
              <w:rPr>
                <w:rFonts w:ascii="Verdana" w:hAnsi="Verdana" w:cs="Lucida Sans Unicode"/>
                <w:sz w:val="18"/>
                <w:szCs w:val="18"/>
              </w:rPr>
            </w:pPr>
          </w:p>
          <w:p w14:paraId="555A6575" w14:textId="77777777" w:rsidR="00C109B4" w:rsidRPr="008460FC" w:rsidRDefault="00C109B4" w:rsidP="00E53B07">
            <w:pPr>
              <w:numPr>
                <w:ilvl w:val="0"/>
                <w:numId w:val="40"/>
              </w:numPr>
              <w:ind w:left="200" w:hanging="200"/>
              <w:rPr>
                <w:rFonts w:ascii="Verdana" w:hAnsi="Verdana" w:cs="Lucida Sans Unicode"/>
                <w:sz w:val="18"/>
                <w:szCs w:val="18"/>
              </w:rPr>
            </w:pPr>
            <w:r w:rsidRPr="008460FC">
              <w:rPr>
                <w:rFonts w:ascii="Verdana" w:hAnsi="Verdana" w:cs="Lucida Sans Unicode"/>
                <w:sz w:val="18"/>
                <w:szCs w:val="18"/>
              </w:rPr>
              <w:lastRenderedPageBreak/>
              <w:t>DDCC / DIMS training provided as required</w:t>
            </w:r>
          </w:p>
        </w:tc>
        <w:tc>
          <w:tcPr>
            <w:tcW w:w="1411" w:type="dxa"/>
            <w:shd w:val="clear" w:color="auto" w:fill="auto"/>
          </w:tcPr>
          <w:p w14:paraId="07F32E52" w14:textId="77777777" w:rsidR="00C109B4" w:rsidRPr="008460FC" w:rsidRDefault="00C109B4" w:rsidP="00C109B4">
            <w:pPr>
              <w:rPr>
                <w:rFonts w:ascii="Verdana" w:hAnsi="Verdana" w:cs="Lucida Sans Unicode"/>
                <w:sz w:val="18"/>
                <w:szCs w:val="18"/>
              </w:rPr>
            </w:pPr>
            <w:r w:rsidRPr="008460FC">
              <w:rPr>
                <w:rFonts w:ascii="Verdana" w:hAnsi="Verdana" w:cs="Lucida Sans Unicode"/>
                <w:sz w:val="18"/>
                <w:szCs w:val="18"/>
              </w:rPr>
              <w:lastRenderedPageBreak/>
              <w:t>In line with DDMG meeting dates</w:t>
            </w:r>
          </w:p>
          <w:p w14:paraId="1744BA16" w14:textId="77777777" w:rsidR="00C109B4" w:rsidRPr="008460FC" w:rsidRDefault="00C109B4" w:rsidP="00C109B4">
            <w:pPr>
              <w:rPr>
                <w:rFonts w:ascii="Verdana" w:hAnsi="Verdana" w:cs="Lucida Sans Unicode"/>
                <w:sz w:val="18"/>
                <w:szCs w:val="18"/>
              </w:rPr>
            </w:pPr>
          </w:p>
          <w:p w14:paraId="42A39D9B" w14:textId="77777777" w:rsidR="00C109B4" w:rsidRPr="008460FC" w:rsidRDefault="00C109B4" w:rsidP="00C109B4">
            <w:pPr>
              <w:rPr>
                <w:rFonts w:ascii="Verdana" w:hAnsi="Verdana" w:cs="Lucida Sans Unicode"/>
                <w:sz w:val="18"/>
                <w:szCs w:val="18"/>
              </w:rPr>
            </w:pPr>
          </w:p>
          <w:p w14:paraId="19E22551" w14:textId="77777777" w:rsidR="00C109B4" w:rsidRPr="008460FC" w:rsidRDefault="00C109B4" w:rsidP="00C109B4">
            <w:pPr>
              <w:rPr>
                <w:rFonts w:ascii="Verdana" w:hAnsi="Verdana" w:cs="Lucida Sans Unicode"/>
                <w:sz w:val="18"/>
                <w:szCs w:val="18"/>
              </w:rPr>
            </w:pPr>
            <w:r w:rsidRPr="008460FC">
              <w:rPr>
                <w:rFonts w:ascii="Verdana" w:hAnsi="Verdana" w:cs="Lucida Sans Unicode"/>
                <w:sz w:val="18"/>
                <w:szCs w:val="18"/>
              </w:rPr>
              <w:t>Bi-annually</w:t>
            </w:r>
          </w:p>
          <w:p w14:paraId="13BE5E62" w14:textId="77777777" w:rsidR="00C109B4" w:rsidRPr="008460FC" w:rsidRDefault="00C109B4" w:rsidP="00C109B4">
            <w:pPr>
              <w:rPr>
                <w:rFonts w:ascii="Verdana" w:hAnsi="Verdana" w:cs="Lucida Sans Unicode"/>
                <w:sz w:val="18"/>
                <w:szCs w:val="18"/>
              </w:rPr>
            </w:pPr>
          </w:p>
          <w:p w14:paraId="093793CC" w14:textId="77777777" w:rsidR="00C109B4" w:rsidRPr="008460FC" w:rsidRDefault="00C109B4" w:rsidP="00C109B4">
            <w:pPr>
              <w:rPr>
                <w:rFonts w:ascii="Verdana" w:hAnsi="Verdana" w:cs="Lucida Sans Unicode"/>
                <w:sz w:val="18"/>
                <w:szCs w:val="18"/>
              </w:rPr>
            </w:pPr>
          </w:p>
          <w:p w14:paraId="342DA372" w14:textId="77777777" w:rsidR="00C109B4" w:rsidRPr="008460FC" w:rsidRDefault="00C109B4" w:rsidP="00C109B4">
            <w:pPr>
              <w:rPr>
                <w:rFonts w:ascii="Verdana" w:hAnsi="Verdana" w:cs="Lucida Sans Unicode"/>
                <w:sz w:val="18"/>
                <w:szCs w:val="18"/>
              </w:rPr>
            </w:pPr>
          </w:p>
          <w:p w14:paraId="55E417F1" w14:textId="77777777" w:rsidR="00C109B4" w:rsidRPr="008460FC" w:rsidRDefault="00C109B4" w:rsidP="00C109B4">
            <w:pPr>
              <w:rPr>
                <w:rFonts w:ascii="Verdana" w:hAnsi="Verdana" w:cs="Lucida Sans Unicode"/>
                <w:sz w:val="18"/>
                <w:szCs w:val="18"/>
              </w:rPr>
            </w:pPr>
            <w:r w:rsidRPr="008460FC">
              <w:rPr>
                <w:rFonts w:ascii="Verdana" w:hAnsi="Verdana" w:cs="Lucida Sans Unicode"/>
                <w:sz w:val="18"/>
                <w:szCs w:val="18"/>
              </w:rPr>
              <w:lastRenderedPageBreak/>
              <w:t>Ongoing</w:t>
            </w:r>
          </w:p>
        </w:tc>
        <w:tc>
          <w:tcPr>
            <w:tcW w:w="2533" w:type="dxa"/>
            <w:shd w:val="clear" w:color="auto" w:fill="auto"/>
          </w:tcPr>
          <w:p w14:paraId="2A7755FD" w14:textId="77777777" w:rsidR="00C109B4" w:rsidRPr="008460FC" w:rsidRDefault="00671338" w:rsidP="00C109B4">
            <w:pPr>
              <w:rPr>
                <w:rFonts w:ascii="Verdana" w:hAnsi="Verdana" w:cs="Lucida Sans Unicode"/>
                <w:sz w:val="18"/>
                <w:szCs w:val="18"/>
              </w:rPr>
            </w:pPr>
            <w:r w:rsidRPr="008460FC">
              <w:rPr>
                <w:rFonts w:ascii="Verdana" w:hAnsi="Verdana" w:cs="Lucida Sans Unicode"/>
                <w:sz w:val="18"/>
                <w:szCs w:val="18"/>
              </w:rPr>
              <w:lastRenderedPageBreak/>
              <w:t>Chair / DDMG members / advisors</w:t>
            </w:r>
          </w:p>
          <w:p w14:paraId="3F2A91CB" w14:textId="77777777" w:rsidR="00671338" w:rsidRPr="008460FC" w:rsidRDefault="00671338" w:rsidP="00C109B4">
            <w:pPr>
              <w:rPr>
                <w:rFonts w:ascii="Verdana" w:hAnsi="Verdana" w:cs="Lucida Sans Unicode"/>
                <w:sz w:val="18"/>
                <w:szCs w:val="18"/>
              </w:rPr>
            </w:pPr>
          </w:p>
          <w:p w14:paraId="5F27EC24" w14:textId="77777777" w:rsidR="00671338" w:rsidRPr="008460FC" w:rsidRDefault="00671338" w:rsidP="00C109B4">
            <w:pPr>
              <w:rPr>
                <w:rFonts w:ascii="Verdana" w:hAnsi="Verdana" w:cs="Lucida Sans Unicode"/>
                <w:sz w:val="18"/>
                <w:szCs w:val="18"/>
              </w:rPr>
            </w:pPr>
          </w:p>
          <w:p w14:paraId="199B014A" w14:textId="77777777" w:rsidR="00671338" w:rsidRPr="008460FC" w:rsidRDefault="00671338" w:rsidP="00C109B4">
            <w:pPr>
              <w:rPr>
                <w:rFonts w:ascii="Verdana" w:hAnsi="Verdana" w:cs="Lucida Sans Unicode"/>
                <w:sz w:val="18"/>
                <w:szCs w:val="18"/>
              </w:rPr>
            </w:pPr>
          </w:p>
          <w:p w14:paraId="6A8D300C" w14:textId="77777777" w:rsidR="00671338" w:rsidRPr="008460FC" w:rsidRDefault="00671338" w:rsidP="00C109B4">
            <w:pPr>
              <w:rPr>
                <w:rFonts w:ascii="Verdana" w:hAnsi="Verdana" w:cs="Lucida Sans Unicode"/>
                <w:sz w:val="18"/>
                <w:szCs w:val="18"/>
              </w:rPr>
            </w:pPr>
          </w:p>
          <w:p w14:paraId="45793718" w14:textId="77777777" w:rsidR="00671338" w:rsidRPr="008460FC" w:rsidRDefault="00671338" w:rsidP="00C109B4">
            <w:pPr>
              <w:rPr>
                <w:rFonts w:ascii="Verdana" w:hAnsi="Verdana" w:cs="Lucida Sans Unicode"/>
                <w:sz w:val="18"/>
                <w:szCs w:val="18"/>
              </w:rPr>
            </w:pPr>
            <w:r w:rsidRPr="008460FC">
              <w:rPr>
                <w:rFonts w:ascii="Verdana" w:hAnsi="Verdana" w:cs="Lucida Sans Unicode"/>
                <w:sz w:val="18"/>
                <w:szCs w:val="18"/>
              </w:rPr>
              <w:t>QFES (EMC)</w:t>
            </w:r>
          </w:p>
          <w:p w14:paraId="56435B6D" w14:textId="77777777" w:rsidR="00671338" w:rsidRPr="008460FC" w:rsidRDefault="00671338" w:rsidP="00C109B4">
            <w:pPr>
              <w:rPr>
                <w:rFonts w:ascii="Verdana" w:hAnsi="Verdana" w:cs="Lucida Sans Unicode"/>
                <w:sz w:val="18"/>
                <w:szCs w:val="18"/>
              </w:rPr>
            </w:pPr>
          </w:p>
          <w:p w14:paraId="711737EA" w14:textId="77777777" w:rsidR="00671338" w:rsidRPr="008460FC" w:rsidRDefault="00671338" w:rsidP="00C109B4">
            <w:pPr>
              <w:rPr>
                <w:rFonts w:ascii="Verdana" w:hAnsi="Verdana" w:cs="Lucida Sans Unicode"/>
                <w:sz w:val="18"/>
                <w:szCs w:val="18"/>
              </w:rPr>
            </w:pPr>
          </w:p>
          <w:p w14:paraId="22C90B9D" w14:textId="77777777" w:rsidR="00671338" w:rsidRPr="008460FC" w:rsidRDefault="00671338" w:rsidP="00C109B4">
            <w:pPr>
              <w:rPr>
                <w:rFonts w:ascii="Verdana" w:hAnsi="Verdana" w:cs="Lucida Sans Unicode"/>
                <w:sz w:val="18"/>
                <w:szCs w:val="18"/>
              </w:rPr>
            </w:pPr>
          </w:p>
          <w:p w14:paraId="15CF4667" w14:textId="77777777" w:rsidR="00671338" w:rsidRPr="008460FC" w:rsidRDefault="00B90EC1" w:rsidP="00C109B4">
            <w:pPr>
              <w:rPr>
                <w:rFonts w:ascii="Verdana" w:hAnsi="Verdana" w:cs="Lucida Sans Unicode"/>
                <w:sz w:val="18"/>
                <w:szCs w:val="18"/>
              </w:rPr>
            </w:pPr>
            <w:r>
              <w:rPr>
                <w:rFonts w:ascii="Verdana" w:hAnsi="Verdana" w:cs="Lucida Sans Unicode"/>
                <w:sz w:val="18"/>
                <w:szCs w:val="18"/>
              </w:rPr>
              <w:lastRenderedPageBreak/>
              <w:t>Executive Officer</w:t>
            </w:r>
            <w:r w:rsidR="00671338" w:rsidRPr="008460FC">
              <w:rPr>
                <w:rFonts w:ascii="Verdana" w:hAnsi="Verdana" w:cs="Lucida Sans Unicode"/>
                <w:sz w:val="18"/>
                <w:szCs w:val="18"/>
              </w:rPr>
              <w:t xml:space="preserve"> and internal QPS stakeholders as required</w:t>
            </w:r>
          </w:p>
        </w:tc>
      </w:tr>
    </w:tbl>
    <w:p w14:paraId="020A90ED" w14:textId="77777777" w:rsidR="00BD564C" w:rsidRDefault="00BD564C" w:rsidP="004F3DA1">
      <w:pPr>
        <w:pStyle w:val="Heading1"/>
        <w:tabs>
          <w:tab w:val="center" w:pos="6480"/>
        </w:tabs>
        <w:rPr>
          <w:rFonts w:ascii="Candara" w:hAnsi="Candara" w:cs="Lucida Sans Unicode"/>
          <w:sz w:val="20"/>
          <w:szCs w:val="20"/>
        </w:rPr>
        <w:sectPr w:rsidR="00BD564C" w:rsidSect="00905BC7">
          <w:headerReference w:type="even" r:id="rId64"/>
          <w:headerReference w:type="default" r:id="rId65"/>
          <w:footerReference w:type="even" r:id="rId66"/>
          <w:footerReference w:type="default" r:id="rId67"/>
          <w:headerReference w:type="first" r:id="rId68"/>
          <w:footerReference w:type="first" r:id="rId69"/>
          <w:pgSz w:w="15840" w:h="12240" w:orient="landscape" w:code="1"/>
          <w:pgMar w:top="1797" w:right="1440" w:bottom="1843" w:left="1440" w:header="720" w:footer="720" w:gutter="0"/>
          <w:cols w:space="720"/>
          <w:docGrid w:linePitch="360"/>
        </w:sectPr>
      </w:pPr>
    </w:p>
    <w:p w14:paraId="6A669608" w14:textId="77777777" w:rsidR="00655659" w:rsidRPr="00655659" w:rsidRDefault="00655659" w:rsidP="00655659">
      <w:pPr>
        <w:spacing w:line="360" w:lineRule="auto"/>
        <w:rPr>
          <w:rFonts w:ascii="Candara" w:hAnsi="Candara" w:cs="Lucida Sans Unicode"/>
          <w:b/>
          <w:sz w:val="20"/>
          <w:szCs w:val="20"/>
        </w:rPr>
      </w:pPr>
      <w:r w:rsidRPr="00655659">
        <w:rPr>
          <w:rFonts w:ascii="Candara" w:hAnsi="Candara" w:cs="Lucida Sans Unicode"/>
          <w:b/>
          <w:sz w:val="20"/>
          <w:szCs w:val="20"/>
        </w:rPr>
        <w:lastRenderedPageBreak/>
        <w:t>Principles of Disaster Management:</w:t>
      </w:r>
    </w:p>
    <w:p w14:paraId="7C96AB1D" w14:textId="77777777" w:rsidR="00655659" w:rsidRPr="00655659" w:rsidRDefault="00655659" w:rsidP="00655659">
      <w:pPr>
        <w:spacing w:line="360" w:lineRule="auto"/>
        <w:rPr>
          <w:rFonts w:ascii="Candara" w:hAnsi="Candara" w:cs="Lucida Sans Unicode"/>
          <w:sz w:val="20"/>
          <w:szCs w:val="20"/>
        </w:rPr>
      </w:pPr>
      <w:r w:rsidRPr="00655659">
        <w:rPr>
          <w:rFonts w:ascii="Candara" w:hAnsi="Candara" w:cs="Lucida Sans Unicode"/>
          <w:sz w:val="20"/>
          <w:szCs w:val="20"/>
        </w:rPr>
        <w:t xml:space="preserve">As part of the on-going management goals and objectives for the </w:t>
      </w:r>
      <w:r w:rsidR="00231A73">
        <w:rPr>
          <w:rFonts w:ascii="Candara" w:hAnsi="Candara" w:cs="Lucida Sans Unicode"/>
          <w:sz w:val="20"/>
          <w:szCs w:val="20"/>
        </w:rPr>
        <w:t>Toowoomba</w:t>
      </w:r>
      <w:r w:rsidRPr="00655659">
        <w:rPr>
          <w:rFonts w:ascii="Candara" w:hAnsi="Candara" w:cs="Lucida Sans Unicode"/>
          <w:sz w:val="20"/>
          <w:szCs w:val="20"/>
        </w:rPr>
        <w:t xml:space="preserve"> DDMG, the group has adopted the principles of disaster management as listed in the State Plan and reflected in the Strategic Policy Framework; namely – </w:t>
      </w:r>
    </w:p>
    <w:p w14:paraId="3B2F7232" w14:textId="77777777" w:rsidR="00655659" w:rsidRPr="00655659" w:rsidRDefault="00655659" w:rsidP="00E53B07">
      <w:pPr>
        <w:numPr>
          <w:ilvl w:val="0"/>
          <w:numId w:val="24"/>
        </w:numPr>
        <w:spacing w:line="360" w:lineRule="auto"/>
        <w:rPr>
          <w:rFonts w:ascii="Candara" w:hAnsi="Candara" w:cs="Lucida Sans Unicode"/>
          <w:sz w:val="20"/>
          <w:szCs w:val="20"/>
        </w:rPr>
      </w:pPr>
      <w:r w:rsidRPr="00655659">
        <w:rPr>
          <w:rFonts w:ascii="Candara" w:hAnsi="Candara" w:cs="Lucida Sans Unicode"/>
          <w:sz w:val="20"/>
          <w:szCs w:val="20"/>
        </w:rPr>
        <w:t>Comprehensive approach;</w:t>
      </w:r>
    </w:p>
    <w:p w14:paraId="263CA8FB" w14:textId="77777777" w:rsidR="00655659" w:rsidRPr="00655659" w:rsidRDefault="00655659" w:rsidP="00E53B07">
      <w:pPr>
        <w:numPr>
          <w:ilvl w:val="0"/>
          <w:numId w:val="24"/>
        </w:numPr>
        <w:spacing w:line="360" w:lineRule="auto"/>
        <w:rPr>
          <w:rFonts w:ascii="Candara" w:hAnsi="Candara" w:cs="Lucida Sans Unicode"/>
          <w:sz w:val="20"/>
          <w:szCs w:val="20"/>
        </w:rPr>
      </w:pPr>
      <w:r w:rsidRPr="00655659">
        <w:rPr>
          <w:rFonts w:ascii="Candara" w:hAnsi="Candara" w:cs="Lucida Sans Unicode"/>
          <w:sz w:val="20"/>
          <w:szCs w:val="20"/>
        </w:rPr>
        <w:t>All hazard approach;</w:t>
      </w:r>
    </w:p>
    <w:p w14:paraId="002B5D3C" w14:textId="77777777" w:rsidR="00655659" w:rsidRPr="00655659" w:rsidRDefault="00655659" w:rsidP="00E53B07">
      <w:pPr>
        <w:numPr>
          <w:ilvl w:val="0"/>
          <w:numId w:val="24"/>
        </w:numPr>
        <w:spacing w:line="360" w:lineRule="auto"/>
        <w:rPr>
          <w:rFonts w:ascii="Candara" w:hAnsi="Candara" w:cs="Lucida Sans Unicode"/>
          <w:sz w:val="20"/>
          <w:szCs w:val="20"/>
        </w:rPr>
      </w:pPr>
      <w:r w:rsidRPr="00655659">
        <w:rPr>
          <w:rFonts w:ascii="Candara" w:hAnsi="Candara" w:cs="Lucida Sans Unicode"/>
          <w:sz w:val="20"/>
          <w:szCs w:val="20"/>
        </w:rPr>
        <w:t>All agencies approach;</w:t>
      </w:r>
    </w:p>
    <w:p w14:paraId="1AA4752E" w14:textId="77777777" w:rsidR="00655659" w:rsidRPr="00655659" w:rsidRDefault="00655659" w:rsidP="00E53B07">
      <w:pPr>
        <w:numPr>
          <w:ilvl w:val="0"/>
          <w:numId w:val="24"/>
        </w:numPr>
        <w:spacing w:line="360" w:lineRule="auto"/>
        <w:rPr>
          <w:rFonts w:ascii="Candara" w:hAnsi="Candara" w:cs="Lucida Sans Unicode"/>
          <w:sz w:val="20"/>
          <w:szCs w:val="20"/>
        </w:rPr>
      </w:pPr>
      <w:r w:rsidRPr="00655659">
        <w:rPr>
          <w:rFonts w:ascii="Candara" w:hAnsi="Candara" w:cs="Lucida Sans Unicode"/>
          <w:sz w:val="20"/>
          <w:szCs w:val="20"/>
        </w:rPr>
        <w:t>Local disaster management capability; and</w:t>
      </w:r>
    </w:p>
    <w:p w14:paraId="323029E6" w14:textId="77777777" w:rsidR="00655659" w:rsidRPr="00655659" w:rsidRDefault="00655659" w:rsidP="00E53B07">
      <w:pPr>
        <w:numPr>
          <w:ilvl w:val="0"/>
          <w:numId w:val="24"/>
        </w:numPr>
        <w:spacing w:line="360" w:lineRule="auto"/>
        <w:rPr>
          <w:rFonts w:ascii="Candara" w:hAnsi="Candara" w:cs="Lucida Sans Unicode"/>
          <w:sz w:val="20"/>
          <w:szCs w:val="20"/>
        </w:rPr>
      </w:pPr>
      <w:r w:rsidRPr="00655659">
        <w:rPr>
          <w:rFonts w:ascii="Candara" w:hAnsi="Candara" w:cs="Lucida Sans Unicode"/>
          <w:sz w:val="20"/>
          <w:szCs w:val="20"/>
        </w:rPr>
        <w:t>Prepared, resilient community.</w:t>
      </w:r>
    </w:p>
    <w:p w14:paraId="7CC429A2" w14:textId="77777777" w:rsidR="00655659" w:rsidRPr="00655659" w:rsidRDefault="00655659" w:rsidP="00655659">
      <w:pPr>
        <w:spacing w:line="360" w:lineRule="auto"/>
        <w:rPr>
          <w:rFonts w:ascii="Candara" w:hAnsi="Candara" w:cs="Lucida Sans Unicode"/>
          <w:sz w:val="20"/>
          <w:szCs w:val="20"/>
        </w:rPr>
      </w:pPr>
    </w:p>
    <w:p w14:paraId="0C7E3067" w14:textId="77777777" w:rsidR="00655659" w:rsidRDefault="00655659" w:rsidP="00655659">
      <w:pPr>
        <w:spacing w:line="360" w:lineRule="auto"/>
        <w:rPr>
          <w:rFonts w:ascii="Verdana" w:hAnsi="Verdana" w:cs="Lucida Sans Unicode"/>
          <w:b/>
          <w:sz w:val="20"/>
          <w:szCs w:val="20"/>
        </w:rPr>
      </w:pPr>
      <w:r w:rsidRPr="00A12A7B">
        <w:rPr>
          <w:rFonts w:ascii="Verdana" w:hAnsi="Verdana" w:cs="Lucida Sans Unicode"/>
          <w:b/>
          <w:sz w:val="20"/>
          <w:szCs w:val="20"/>
        </w:rPr>
        <w:t>Compiled by</w:t>
      </w:r>
      <w:r w:rsidRPr="00A12A7B">
        <w:rPr>
          <w:rFonts w:ascii="Verdana" w:hAnsi="Verdana" w:cs="Lucida Sans Unicode"/>
          <w:b/>
          <w:sz w:val="20"/>
          <w:szCs w:val="20"/>
        </w:rPr>
        <w:tab/>
      </w:r>
      <w:r w:rsidRPr="00A12A7B">
        <w:rPr>
          <w:rFonts w:ascii="Verdana" w:hAnsi="Verdana" w:cs="Lucida Sans Unicode"/>
          <w:b/>
          <w:sz w:val="20"/>
          <w:szCs w:val="20"/>
        </w:rPr>
        <w:tab/>
      </w:r>
      <w:r w:rsidRPr="00A12A7B">
        <w:rPr>
          <w:rFonts w:ascii="Verdana" w:hAnsi="Verdana" w:cs="Lucida Sans Unicode"/>
          <w:b/>
          <w:sz w:val="20"/>
          <w:szCs w:val="20"/>
        </w:rPr>
        <w:tab/>
      </w:r>
      <w:r w:rsidRPr="00A12A7B">
        <w:rPr>
          <w:rFonts w:ascii="Verdana" w:hAnsi="Verdana" w:cs="Lucida Sans Unicode"/>
          <w:b/>
          <w:sz w:val="20"/>
          <w:szCs w:val="20"/>
        </w:rPr>
        <w:tab/>
      </w:r>
      <w:r w:rsidRPr="00A12A7B">
        <w:rPr>
          <w:rFonts w:ascii="Verdana" w:hAnsi="Verdana" w:cs="Lucida Sans Unicode"/>
          <w:b/>
          <w:sz w:val="20"/>
          <w:szCs w:val="20"/>
        </w:rPr>
        <w:tab/>
      </w:r>
      <w:r w:rsidRPr="00A12A7B">
        <w:rPr>
          <w:rFonts w:ascii="Verdana" w:hAnsi="Verdana" w:cs="Lucida Sans Unicode"/>
          <w:b/>
          <w:sz w:val="20"/>
          <w:szCs w:val="20"/>
        </w:rPr>
        <w:tab/>
        <w:t>Approved by</w:t>
      </w:r>
    </w:p>
    <w:p w14:paraId="60139F55" w14:textId="77777777" w:rsidR="00800B57" w:rsidRDefault="00800B57" w:rsidP="00655659">
      <w:pPr>
        <w:spacing w:line="360" w:lineRule="auto"/>
        <w:rPr>
          <w:rFonts w:ascii="Verdana" w:hAnsi="Verdana" w:cs="Lucida Sans Unicode"/>
          <w:b/>
          <w:sz w:val="20"/>
          <w:szCs w:val="20"/>
        </w:rPr>
      </w:pPr>
    </w:p>
    <w:p w14:paraId="6BD45765" w14:textId="457FD519" w:rsidR="00655659" w:rsidRPr="00A12A7B" w:rsidRDefault="009208D4" w:rsidP="00655659">
      <w:pPr>
        <w:spacing w:line="360" w:lineRule="auto"/>
        <w:rPr>
          <w:rFonts w:ascii="Verdana" w:hAnsi="Verdana" w:cs="Lucida Sans Unicode"/>
          <w:b/>
          <w:sz w:val="20"/>
          <w:szCs w:val="20"/>
        </w:rPr>
      </w:pPr>
      <w:r>
        <w:rPr>
          <w:rFonts w:ascii="Verdana" w:hAnsi="Verdana" w:cs="Lucida Sans Unicode"/>
          <w:b/>
          <w:noProof/>
          <w:sz w:val="20"/>
          <w:szCs w:val="20"/>
        </w:rPr>
        <w:drawing>
          <wp:anchor distT="0" distB="0" distL="114300" distR="114300" simplePos="0" relativeHeight="251661312" behindDoc="0" locked="0" layoutInCell="1" allowOverlap="1" wp14:anchorId="0024DF4A" wp14:editId="7F7064CD">
            <wp:simplePos x="0" y="0"/>
            <wp:positionH relativeFrom="column">
              <wp:posOffset>2986193</wp:posOffset>
            </wp:positionH>
            <wp:positionV relativeFrom="paragraph">
              <wp:posOffset>424815</wp:posOffset>
            </wp:positionV>
            <wp:extent cx="1888066" cy="499782"/>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888066" cy="499782"/>
                    </a:xfrm>
                    <a:prstGeom prst="rect">
                      <a:avLst/>
                    </a:prstGeom>
                  </pic:spPr>
                </pic:pic>
              </a:graphicData>
            </a:graphic>
            <wp14:sizeRelH relativeFrom="margin">
              <wp14:pctWidth>0</wp14:pctWidth>
            </wp14:sizeRelH>
            <wp14:sizeRelV relativeFrom="margin">
              <wp14:pctHeight>0</wp14:pctHeight>
            </wp14:sizeRelV>
          </wp:anchor>
        </w:drawing>
      </w:r>
      <w:r w:rsidR="001800D9">
        <w:rPr>
          <w:noProof/>
        </w:rPr>
        <w:drawing>
          <wp:inline distT="0" distB="0" distL="0" distR="0" wp14:anchorId="7918D3AC" wp14:editId="6778E013">
            <wp:extent cx="1132275" cy="1143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6755" cy="1157617"/>
                    </a:xfrm>
                    <a:prstGeom prst="rect">
                      <a:avLst/>
                    </a:prstGeom>
                    <a:noFill/>
                    <a:ln>
                      <a:noFill/>
                    </a:ln>
                  </pic:spPr>
                </pic:pic>
              </a:graphicData>
            </a:graphic>
          </wp:inline>
        </w:drawing>
      </w:r>
      <w:r w:rsidR="0054611C">
        <w:rPr>
          <w:rFonts w:ascii="Verdana" w:hAnsi="Verdana" w:cs="Lucida Sans Unicode"/>
          <w:b/>
          <w:sz w:val="20"/>
          <w:szCs w:val="20"/>
        </w:rPr>
        <w:t xml:space="preserve">                                           </w:t>
      </w:r>
    </w:p>
    <w:p w14:paraId="4C299D86" w14:textId="77777777" w:rsidR="004F3DA1" w:rsidRDefault="00655659" w:rsidP="00655659">
      <w:pPr>
        <w:spacing w:line="360" w:lineRule="auto"/>
        <w:rPr>
          <w:rFonts w:ascii="Verdana" w:hAnsi="Verdana" w:cs="Lucida Sans Unicode"/>
          <w:b/>
          <w:sz w:val="20"/>
          <w:szCs w:val="20"/>
        </w:rPr>
      </w:pPr>
      <w:r w:rsidRPr="00A12A7B">
        <w:rPr>
          <w:rFonts w:ascii="Verdana" w:hAnsi="Verdana" w:cs="Lucida Sans Unicode"/>
          <w:b/>
          <w:sz w:val="20"/>
          <w:szCs w:val="20"/>
        </w:rPr>
        <w:t>………………………………</w:t>
      </w:r>
      <w:r w:rsidR="00800B57">
        <w:rPr>
          <w:rFonts w:ascii="Verdana" w:hAnsi="Verdana" w:cs="Lucida Sans Unicode"/>
          <w:b/>
          <w:sz w:val="20"/>
          <w:szCs w:val="20"/>
        </w:rPr>
        <w:t xml:space="preserve"> </w:t>
      </w:r>
      <w:r w:rsidR="004F3DA1">
        <w:rPr>
          <w:rFonts w:ascii="Verdana" w:hAnsi="Verdana" w:cs="Lucida Sans Unicode"/>
          <w:b/>
          <w:sz w:val="20"/>
          <w:szCs w:val="20"/>
        </w:rPr>
        <w:tab/>
      </w:r>
      <w:r w:rsidR="004F3DA1">
        <w:rPr>
          <w:rFonts w:ascii="Verdana" w:hAnsi="Verdana" w:cs="Lucida Sans Unicode"/>
          <w:b/>
          <w:sz w:val="20"/>
          <w:szCs w:val="20"/>
        </w:rPr>
        <w:tab/>
      </w:r>
      <w:r w:rsidR="004F3DA1">
        <w:rPr>
          <w:rFonts w:ascii="Verdana" w:hAnsi="Verdana" w:cs="Lucida Sans Unicode"/>
          <w:b/>
          <w:sz w:val="20"/>
          <w:szCs w:val="20"/>
        </w:rPr>
        <w:tab/>
      </w:r>
      <w:r w:rsidR="004F3DA1">
        <w:rPr>
          <w:rFonts w:ascii="Verdana" w:hAnsi="Verdana" w:cs="Lucida Sans Unicode"/>
          <w:b/>
          <w:sz w:val="20"/>
          <w:szCs w:val="20"/>
        </w:rPr>
        <w:tab/>
      </w:r>
      <w:r w:rsidR="002062A3" w:rsidRPr="00A12A7B">
        <w:rPr>
          <w:rFonts w:ascii="Verdana" w:hAnsi="Verdana" w:cs="Lucida Sans Unicode"/>
          <w:b/>
          <w:sz w:val="20"/>
          <w:szCs w:val="20"/>
        </w:rPr>
        <w:t>…………………………</w:t>
      </w:r>
      <w:r w:rsidR="004F3DA1">
        <w:rPr>
          <w:rFonts w:ascii="Verdana" w:hAnsi="Verdana" w:cs="Lucida Sans Unicode"/>
          <w:b/>
          <w:sz w:val="20"/>
          <w:szCs w:val="20"/>
        </w:rPr>
        <w:t>..</w:t>
      </w:r>
    </w:p>
    <w:p w14:paraId="738D03CE" w14:textId="1CF48B47" w:rsidR="004F3DA1" w:rsidRPr="00A12A7B" w:rsidRDefault="00C83A66" w:rsidP="004F3DA1">
      <w:pPr>
        <w:spacing w:line="360" w:lineRule="auto"/>
        <w:rPr>
          <w:rFonts w:ascii="Verdana" w:hAnsi="Verdana" w:cs="Lucida Sans Unicode"/>
          <w:b/>
          <w:sz w:val="20"/>
          <w:szCs w:val="20"/>
        </w:rPr>
      </w:pPr>
      <w:r>
        <w:rPr>
          <w:rFonts w:ascii="Verdana" w:hAnsi="Verdana" w:cs="Lucida Sans Unicode"/>
          <w:b/>
          <w:sz w:val="20"/>
          <w:szCs w:val="20"/>
        </w:rPr>
        <w:t>(</w:t>
      </w:r>
      <w:r w:rsidR="0054611C">
        <w:rPr>
          <w:rFonts w:ascii="Verdana" w:hAnsi="Verdana" w:cs="Lucida Sans Unicode"/>
          <w:b/>
          <w:sz w:val="20"/>
          <w:szCs w:val="20"/>
        </w:rPr>
        <w:t>28</w:t>
      </w:r>
      <w:r w:rsidR="00A949D4">
        <w:rPr>
          <w:rFonts w:ascii="Verdana" w:hAnsi="Verdana" w:cs="Lucida Sans Unicode"/>
          <w:b/>
          <w:sz w:val="20"/>
          <w:szCs w:val="20"/>
        </w:rPr>
        <w:t>/03</w:t>
      </w:r>
      <w:r>
        <w:rPr>
          <w:rFonts w:ascii="Verdana" w:hAnsi="Verdana" w:cs="Lucida Sans Unicode"/>
          <w:b/>
          <w:sz w:val="20"/>
          <w:szCs w:val="20"/>
        </w:rPr>
        <w:t>/20</w:t>
      </w:r>
      <w:r w:rsidR="00703661">
        <w:rPr>
          <w:rFonts w:ascii="Verdana" w:hAnsi="Verdana" w:cs="Lucida Sans Unicode"/>
          <w:b/>
          <w:sz w:val="20"/>
          <w:szCs w:val="20"/>
        </w:rPr>
        <w:t>2</w:t>
      </w:r>
      <w:r w:rsidR="00A949D4">
        <w:rPr>
          <w:rFonts w:ascii="Verdana" w:hAnsi="Verdana" w:cs="Lucida Sans Unicode"/>
          <w:b/>
          <w:sz w:val="20"/>
          <w:szCs w:val="20"/>
        </w:rPr>
        <w:t>4</w:t>
      </w:r>
      <w:r w:rsidR="00655659" w:rsidRPr="00A12A7B">
        <w:rPr>
          <w:rFonts w:ascii="Verdana" w:hAnsi="Verdana" w:cs="Lucida Sans Unicode"/>
          <w:b/>
          <w:sz w:val="20"/>
          <w:szCs w:val="20"/>
        </w:rPr>
        <w:t>)</w:t>
      </w:r>
      <w:r w:rsidR="004F3DA1">
        <w:rPr>
          <w:rFonts w:ascii="Verdana" w:hAnsi="Verdana" w:cs="Lucida Sans Unicode"/>
          <w:b/>
          <w:sz w:val="20"/>
          <w:szCs w:val="20"/>
        </w:rPr>
        <w:tab/>
      </w:r>
      <w:r w:rsidR="004F3DA1">
        <w:rPr>
          <w:rFonts w:ascii="Verdana" w:hAnsi="Verdana" w:cs="Lucida Sans Unicode"/>
          <w:b/>
          <w:sz w:val="20"/>
          <w:szCs w:val="20"/>
        </w:rPr>
        <w:tab/>
      </w:r>
      <w:r w:rsidR="004F3DA1">
        <w:rPr>
          <w:rFonts w:ascii="Verdana" w:hAnsi="Verdana" w:cs="Lucida Sans Unicode"/>
          <w:b/>
          <w:sz w:val="20"/>
          <w:szCs w:val="20"/>
        </w:rPr>
        <w:tab/>
      </w:r>
      <w:r w:rsidR="004F3DA1">
        <w:rPr>
          <w:rFonts w:ascii="Verdana" w:hAnsi="Verdana" w:cs="Lucida Sans Unicode"/>
          <w:b/>
          <w:sz w:val="20"/>
          <w:szCs w:val="20"/>
        </w:rPr>
        <w:tab/>
      </w:r>
      <w:r w:rsidR="004F3DA1">
        <w:rPr>
          <w:rFonts w:ascii="Verdana" w:hAnsi="Verdana" w:cs="Lucida Sans Unicode"/>
          <w:b/>
          <w:sz w:val="20"/>
          <w:szCs w:val="20"/>
        </w:rPr>
        <w:tab/>
        <w:t>(</w:t>
      </w:r>
      <w:r w:rsidR="009208D4">
        <w:rPr>
          <w:rFonts w:ascii="Verdana" w:hAnsi="Verdana" w:cs="Lucida Sans Unicode"/>
          <w:b/>
          <w:sz w:val="20"/>
          <w:szCs w:val="20"/>
        </w:rPr>
        <w:t>09</w:t>
      </w:r>
      <w:r w:rsidR="00F80E9D">
        <w:rPr>
          <w:rFonts w:ascii="Verdana" w:hAnsi="Verdana" w:cs="Lucida Sans Unicode"/>
          <w:b/>
          <w:sz w:val="20"/>
          <w:szCs w:val="20"/>
        </w:rPr>
        <w:t>/</w:t>
      </w:r>
      <w:r w:rsidR="009208D4">
        <w:rPr>
          <w:rFonts w:ascii="Verdana" w:hAnsi="Verdana" w:cs="Lucida Sans Unicode"/>
          <w:b/>
          <w:sz w:val="20"/>
          <w:szCs w:val="20"/>
        </w:rPr>
        <w:t>04</w:t>
      </w:r>
      <w:r w:rsidR="004F3DA1">
        <w:rPr>
          <w:rFonts w:ascii="Verdana" w:hAnsi="Verdana" w:cs="Lucida Sans Unicode"/>
          <w:b/>
          <w:sz w:val="20"/>
          <w:szCs w:val="20"/>
        </w:rPr>
        <w:t>/20</w:t>
      </w:r>
      <w:r w:rsidR="00703661">
        <w:rPr>
          <w:rFonts w:ascii="Verdana" w:hAnsi="Verdana" w:cs="Lucida Sans Unicode"/>
          <w:b/>
          <w:sz w:val="20"/>
          <w:szCs w:val="20"/>
        </w:rPr>
        <w:t>2</w:t>
      </w:r>
      <w:r w:rsidR="00A949D4">
        <w:rPr>
          <w:rFonts w:ascii="Verdana" w:hAnsi="Verdana" w:cs="Lucida Sans Unicode"/>
          <w:b/>
          <w:sz w:val="20"/>
          <w:szCs w:val="20"/>
        </w:rPr>
        <w:t>4</w:t>
      </w:r>
      <w:r w:rsidR="004F3DA1" w:rsidRPr="00A12A7B">
        <w:rPr>
          <w:rFonts w:ascii="Verdana" w:hAnsi="Verdana" w:cs="Lucida Sans Unicode"/>
          <w:b/>
          <w:sz w:val="20"/>
          <w:szCs w:val="20"/>
        </w:rPr>
        <w:t>)</w:t>
      </w:r>
    </w:p>
    <w:p w14:paraId="03D7E5C8" w14:textId="77777777" w:rsidR="00655659" w:rsidRPr="00A12A7B" w:rsidRDefault="00655659" w:rsidP="00655659">
      <w:pPr>
        <w:spacing w:line="360" w:lineRule="auto"/>
        <w:rPr>
          <w:rFonts w:ascii="Verdana" w:hAnsi="Verdana" w:cs="Lucida Sans Unicode"/>
          <w:b/>
          <w:sz w:val="20"/>
          <w:szCs w:val="20"/>
        </w:rPr>
      </w:pPr>
    </w:p>
    <w:p w14:paraId="0C96EB86" w14:textId="6639CDF4" w:rsidR="00655659" w:rsidRPr="00A12A7B" w:rsidRDefault="001800D9" w:rsidP="00655659">
      <w:pPr>
        <w:rPr>
          <w:rFonts w:ascii="Verdana" w:hAnsi="Verdana" w:cs="Lucida Sans Unicode"/>
          <w:b/>
          <w:sz w:val="20"/>
          <w:szCs w:val="20"/>
        </w:rPr>
      </w:pPr>
      <w:r>
        <w:rPr>
          <w:rFonts w:ascii="Verdana" w:hAnsi="Verdana" w:cs="Lucida Sans Unicode"/>
          <w:b/>
          <w:sz w:val="20"/>
          <w:szCs w:val="20"/>
        </w:rPr>
        <w:t>A/</w:t>
      </w:r>
      <w:r w:rsidR="00655659" w:rsidRPr="00A12A7B">
        <w:rPr>
          <w:rFonts w:ascii="Verdana" w:hAnsi="Verdana" w:cs="Lucida Sans Unicode"/>
          <w:b/>
          <w:sz w:val="20"/>
          <w:szCs w:val="20"/>
        </w:rPr>
        <w:t xml:space="preserve">Senior Sergeant </w:t>
      </w:r>
      <w:r>
        <w:rPr>
          <w:rFonts w:ascii="Verdana" w:hAnsi="Verdana" w:cs="Lucida Sans Unicode"/>
          <w:b/>
          <w:sz w:val="20"/>
          <w:szCs w:val="20"/>
        </w:rPr>
        <w:t>Jeremy Sheldrick</w:t>
      </w:r>
      <w:r w:rsidR="00655659" w:rsidRPr="00A12A7B">
        <w:rPr>
          <w:rFonts w:ascii="Verdana" w:hAnsi="Verdana" w:cs="Lucida Sans Unicode"/>
          <w:b/>
          <w:sz w:val="20"/>
          <w:szCs w:val="20"/>
        </w:rPr>
        <w:tab/>
      </w:r>
      <w:r w:rsidR="00655659" w:rsidRPr="00A12A7B">
        <w:rPr>
          <w:rFonts w:ascii="Verdana" w:hAnsi="Verdana" w:cs="Lucida Sans Unicode"/>
          <w:b/>
          <w:sz w:val="20"/>
          <w:szCs w:val="20"/>
        </w:rPr>
        <w:tab/>
        <w:t xml:space="preserve">Superintendent </w:t>
      </w:r>
      <w:r>
        <w:rPr>
          <w:rFonts w:ascii="Verdana" w:hAnsi="Verdana" w:cs="Lucida Sans Unicode"/>
          <w:b/>
          <w:sz w:val="20"/>
          <w:szCs w:val="20"/>
        </w:rPr>
        <w:t>Douglas McDonald</w:t>
      </w:r>
    </w:p>
    <w:p w14:paraId="14D61A32" w14:textId="77777777" w:rsidR="00655659" w:rsidRPr="00C83A66" w:rsidRDefault="003874E4" w:rsidP="00655659">
      <w:pPr>
        <w:rPr>
          <w:rFonts w:ascii="Verdana" w:hAnsi="Verdana" w:cs="Lucida Sans Unicode"/>
          <w:sz w:val="20"/>
          <w:szCs w:val="20"/>
        </w:rPr>
      </w:pPr>
      <w:r>
        <w:rPr>
          <w:rFonts w:ascii="Verdana" w:hAnsi="Verdana" w:cs="Lucida Sans Unicode"/>
          <w:sz w:val="20"/>
          <w:szCs w:val="20"/>
        </w:rPr>
        <w:t>Executive Officer</w:t>
      </w:r>
      <w:r w:rsidR="00655659" w:rsidRPr="00C83A66">
        <w:rPr>
          <w:rFonts w:ascii="Verdana" w:hAnsi="Verdana" w:cs="Lucida Sans Unicode"/>
          <w:sz w:val="20"/>
          <w:szCs w:val="20"/>
        </w:rPr>
        <w:tab/>
      </w:r>
      <w:r w:rsidR="00655659" w:rsidRPr="00C83A66">
        <w:rPr>
          <w:rFonts w:ascii="Verdana" w:hAnsi="Verdana" w:cs="Lucida Sans Unicode"/>
          <w:sz w:val="20"/>
          <w:szCs w:val="20"/>
        </w:rPr>
        <w:tab/>
      </w:r>
      <w:r w:rsidR="00655659" w:rsidRPr="00C83A66">
        <w:rPr>
          <w:rFonts w:ascii="Verdana" w:hAnsi="Verdana" w:cs="Lucida Sans Unicode"/>
          <w:sz w:val="20"/>
          <w:szCs w:val="20"/>
        </w:rPr>
        <w:tab/>
      </w:r>
      <w:r w:rsidR="00655659" w:rsidRPr="00C83A66">
        <w:rPr>
          <w:rFonts w:ascii="Verdana" w:hAnsi="Verdana" w:cs="Lucida Sans Unicode"/>
          <w:sz w:val="20"/>
          <w:szCs w:val="20"/>
        </w:rPr>
        <w:tab/>
      </w:r>
      <w:r w:rsidR="00655659" w:rsidRPr="00C83A66">
        <w:rPr>
          <w:rFonts w:ascii="Verdana" w:hAnsi="Verdana" w:cs="Lucida Sans Unicode"/>
          <w:sz w:val="20"/>
          <w:szCs w:val="20"/>
        </w:rPr>
        <w:tab/>
        <w:t>District Disaster Coordinator</w:t>
      </w:r>
    </w:p>
    <w:p w14:paraId="74B7B193" w14:textId="77777777" w:rsidR="00C83A66" w:rsidRPr="00C83A66" w:rsidRDefault="00231A73" w:rsidP="00655659">
      <w:pPr>
        <w:rPr>
          <w:rFonts w:ascii="Verdana" w:hAnsi="Verdana" w:cs="Lucida Sans Unicode"/>
          <w:sz w:val="20"/>
          <w:szCs w:val="20"/>
        </w:rPr>
      </w:pPr>
      <w:r w:rsidRPr="00C83A66">
        <w:rPr>
          <w:rFonts w:ascii="Verdana" w:hAnsi="Verdana" w:cs="Lucida Sans Unicode"/>
          <w:sz w:val="20"/>
          <w:szCs w:val="20"/>
        </w:rPr>
        <w:t>Toowoomba</w:t>
      </w:r>
      <w:r w:rsidR="00655659" w:rsidRPr="00C83A66">
        <w:rPr>
          <w:rFonts w:ascii="Verdana" w:hAnsi="Verdana" w:cs="Lucida Sans Unicode"/>
          <w:sz w:val="20"/>
          <w:szCs w:val="20"/>
        </w:rPr>
        <w:t xml:space="preserve"> </w:t>
      </w:r>
      <w:r w:rsidR="00C83A66" w:rsidRPr="00C83A66">
        <w:rPr>
          <w:rFonts w:ascii="Verdana" w:hAnsi="Verdana" w:cs="Lucida Sans Unicode"/>
          <w:sz w:val="20"/>
          <w:szCs w:val="20"/>
        </w:rPr>
        <w:t>District Disaster</w:t>
      </w:r>
      <w:r w:rsidR="00C83A66" w:rsidRPr="00C83A66">
        <w:rPr>
          <w:rFonts w:ascii="Verdana" w:hAnsi="Verdana" w:cs="Lucida Sans Unicode"/>
          <w:sz w:val="20"/>
          <w:szCs w:val="20"/>
        </w:rPr>
        <w:tab/>
      </w:r>
      <w:r w:rsidR="00C83A66" w:rsidRPr="00C83A66">
        <w:rPr>
          <w:rFonts w:ascii="Verdana" w:hAnsi="Verdana" w:cs="Lucida Sans Unicode"/>
          <w:sz w:val="20"/>
          <w:szCs w:val="20"/>
        </w:rPr>
        <w:tab/>
      </w:r>
      <w:r w:rsidR="00C83A66" w:rsidRPr="00C83A66">
        <w:rPr>
          <w:rFonts w:ascii="Verdana" w:hAnsi="Verdana" w:cs="Lucida Sans Unicode"/>
          <w:sz w:val="20"/>
          <w:szCs w:val="20"/>
        </w:rPr>
        <w:tab/>
        <w:t>Toowoomba District Disaster</w:t>
      </w:r>
    </w:p>
    <w:p w14:paraId="46244432" w14:textId="77777777" w:rsidR="00655659" w:rsidRPr="00C83A66" w:rsidRDefault="00C83A66" w:rsidP="00655659">
      <w:pPr>
        <w:rPr>
          <w:rFonts w:ascii="Verdana" w:hAnsi="Verdana" w:cs="Lucida Sans Unicode"/>
          <w:sz w:val="20"/>
          <w:szCs w:val="20"/>
        </w:rPr>
      </w:pPr>
      <w:r w:rsidRPr="00C83A66">
        <w:rPr>
          <w:rFonts w:ascii="Verdana" w:hAnsi="Verdana" w:cs="Lucida Sans Unicode"/>
          <w:sz w:val="20"/>
          <w:szCs w:val="20"/>
        </w:rPr>
        <w:t>Management Group</w:t>
      </w:r>
      <w:r w:rsidRPr="00C83A66">
        <w:rPr>
          <w:rFonts w:ascii="Verdana" w:hAnsi="Verdana" w:cs="Lucida Sans Unicode"/>
          <w:sz w:val="20"/>
          <w:szCs w:val="20"/>
        </w:rPr>
        <w:tab/>
      </w:r>
      <w:r>
        <w:rPr>
          <w:rFonts w:ascii="Verdana" w:hAnsi="Verdana" w:cs="Lucida Sans Unicode"/>
          <w:sz w:val="20"/>
          <w:szCs w:val="20"/>
        </w:rPr>
        <w:tab/>
      </w:r>
      <w:r w:rsidRPr="00C83A66">
        <w:rPr>
          <w:rFonts w:ascii="Verdana" w:hAnsi="Verdana" w:cs="Lucida Sans Unicode"/>
          <w:sz w:val="20"/>
          <w:szCs w:val="20"/>
        </w:rPr>
        <w:tab/>
      </w:r>
      <w:r w:rsidRPr="00C83A66">
        <w:rPr>
          <w:rFonts w:ascii="Verdana" w:hAnsi="Verdana" w:cs="Lucida Sans Unicode"/>
          <w:sz w:val="20"/>
          <w:szCs w:val="20"/>
        </w:rPr>
        <w:tab/>
      </w:r>
      <w:r w:rsidRPr="00C83A66">
        <w:rPr>
          <w:rFonts w:ascii="Verdana" w:hAnsi="Verdana" w:cs="Lucida Sans Unicode"/>
          <w:sz w:val="20"/>
          <w:szCs w:val="20"/>
        </w:rPr>
        <w:tab/>
        <w:t>Management Group</w:t>
      </w:r>
    </w:p>
    <w:p w14:paraId="78590C4D" w14:textId="77777777" w:rsidR="0086346F" w:rsidRPr="00C83A66" w:rsidRDefault="0086346F" w:rsidP="0086346F">
      <w:pPr>
        <w:rPr>
          <w:rFonts w:ascii="Georgia" w:hAnsi="Georgia"/>
          <w:sz w:val="39"/>
          <w:szCs w:val="39"/>
        </w:rPr>
      </w:pPr>
    </w:p>
    <w:p w14:paraId="0B39D385" w14:textId="77777777" w:rsidR="001813F1" w:rsidRPr="00CC726C" w:rsidRDefault="001813F1" w:rsidP="001813F1">
      <w:pPr>
        <w:rPr>
          <w:rFonts w:ascii="Arial" w:hAnsi="Arial" w:cs="Arial"/>
          <w:sz w:val="20"/>
          <w:szCs w:val="20"/>
        </w:rPr>
      </w:pPr>
    </w:p>
    <w:p w14:paraId="44745E5F" w14:textId="77777777" w:rsidR="001813F1" w:rsidRPr="00CC726C" w:rsidRDefault="001813F1" w:rsidP="001813F1">
      <w:pPr>
        <w:rPr>
          <w:rFonts w:ascii="Arial" w:hAnsi="Arial" w:cs="Arial"/>
          <w:sz w:val="20"/>
          <w:szCs w:val="20"/>
        </w:rPr>
      </w:pPr>
    </w:p>
    <w:p w14:paraId="3F55402C" w14:textId="77777777" w:rsidR="001813F1" w:rsidRPr="00CC726C" w:rsidRDefault="001813F1" w:rsidP="001813F1">
      <w:pPr>
        <w:rPr>
          <w:rFonts w:ascii="Arial" w:hAnsi="Arial" w:cs="Arial"/>
          <w:sz w:val="20"/>
          <w:szCs w:val="20"/>
        </w:rPr>
      </w:pPr>
    </w:p>
    <w:p w14:paraId="448BB3C6" w14:textId="77777777" w:rsidR="001813F1" w:rsidRPr="00CC726C" w:rsidRDefault="001813F1" w:rsidP="001813F1">
      <w:pPr>
        <w:rPr>
          <w:rFonts w:ascii="Arial" w:hAnsi="Arial" w:cs="Arial"/>
          <w:sz w:val="20"/>
          <w:szCs w:val="20"/>
        </w:rPr>
      </w:pPr>
    </w:p>
    <w:p w14:paraId="3E7C79F6" w14:textId="77777777" w:rsidR="001813F1" w:rsidRDefault="001813F1" w:rsidP="001813F1"/>
    <w:p w14:paraId="485FB3B3" w14:textId="77777777" w:rsidR="001813F1" w:rsidRDefault="001813F1" w:rsidP="001813F1"/>
    <w:p w14:paraId="1A7DB1FF" w14:textId="77777777" w:rsidR="001813F1" w:rsidRDefault="001813F1" w:rsidP="001813F1"/>
    <w:p w14:paraId="6322408D" w14:textId="77777777" w:rsidR="00327631" w:rsidRDefault="00327631" w:rsidP="006E69CB">
      <w:pPr>
        <w:rPr>
          <w:rFonts w:ascii="Georgia" w:hAnsi="Georgia"/>
          <w:sz w:val="39"/>
          <w:szCs w:val="39"/>
        </w:rPr>
      </w:pPr>
    </w:p>
    <w:p w14:paraId="341354EA" w14:textId="77777777" w:rsidR="00327631" w:rsidRDefault="00327631" w:rsidP="00327631">
      <w:pPr>
        <w:rPr>
          <w:rFonts w:ascii="Georgia" w:hAnsi="Georgia"/>
          <w:sz w:val="39"/>
          <w:szCs w:val="39"/>
        </w:rPr>
      </w:pPr>
    </w:p>
    <w:p w14:paraId="64AD59DD" w14:textId="77777777" w:rsidR="0020115D" w:rsidRPr="00327631" w:rsidRDefault="0020115D" w:rsidP="00327631">
      <w:pPr>
        <w:jc w:val="right"/>
        <w:rPr>
          <w:rFonts w:ascii="Georgia" w:hAnsi="Georgia"/>
          <w:sz w:val="39"/>
          <w:szCs w:val="39"/>
        </w:rPr>
      </w:pPr>
    </w:p>
    <w:sectPr w:rsidR="0020115D" w:rsidRPr="00327631" w:rsidSect="00BD564C">
      <w:pgSz w:w="12240" w:h="15840" w:code="1"/>
      <w:pgMar w:top="1440" w:right="1843"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A142C" w14:textId="77777777" w:rsidR="00FF00A6" w:rsidRDefault="00FF00A6">
      <w:r>
        <w:separator/>
      </w:r>
    </w:p>
  </w:endnote>
  <w:endnote w:type="continuationSeparator" w:id="0">
    <w:p w14:paraId="45D43B9D" w14:textId="77777777" w:rsidR="00FF00A6" w:rsidRDefault="00FF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charset w:val="00"/>
    <w:family w:val="swiss"/>
    <w:pitch w:val="variable"/>
    <w:sig w:usb0="00000003" w:usb1="00000000" w:usb2="00000000" w:usb3="00000000" w:csb0="00000001" w:csb1="00000000"/>
  </w:font>
  <w:font w:name="MetaNormal-Ital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j-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5AE3" w14:textId="26BD8446" w:rsidR="00047858" w:rsidRDefault="00A949D4">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68480" behindDoc="0" locked="0" layoutInCell="1" allowOverlap="1" wp14:anchorId="4F883A1C" wp14:editId="2B12F779">
              <wp:simplePos x="635" y="635"/>
              <wp:positionH relativeFrom="page">
                <wp:align>center</wp:align>
              </wp:positionH>
              <wp:positionV relativeFrom="page">
                <wp:align>bottom</wp:align>
              </wp:positionV>
              <wp:extent cx="443865" cy="443865"/>
              <wp:effectExtent l="0" t="0" r="4445" b="0"/>
              <wp:wrapNone/>
              <wp:docPr id="15" name="Text Box 1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F4885" w14:textId="735E0475"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83A1C" id="_x0000_t202" coordsize="21600,21600" o:spt="202" path="m,l,21600r21600,l21600,xe">
              <v:stroke joinstyle="miter"/>
              <v:path gradientshapeok="t" o:connecttype="rect"/>
            </v:shapetype>
            <v:shape id="Text Box 15" o:spid="_x0000_s1029" type="#_x0000_t202" alt=" OFFICIAL "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60F4885" w14:textId="735E0475"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r w:rsidR="00047858">
      <w:rPr>
        <w:rStyle w:val="PageNumber"/>
      </w:rPr>
      <w:fldChar w:fldCharType="begin"/>
    </w:r>
    <w:r w:rsidR="00047858">
      <w:rPr>
        <w:rStyle w:val="PageNumber"/>
      </w:rPr>
      <w:instrText xml:space="preserve">PAGE  </w:instrText>
    </w:r>
    <w:r w:rsidR="00047858">
      <w:rPr>
        <w:rStyle w:val="PageNumber"/>
      </w:rPr>
      <w:fldChar w:fldCharType="separate"/>
    </w:r>
    <w:r w:rsidR="00047858">
      <w:rPr>
        <w:rStyle w:val="PageNumber"/>
        <w:noProof/>
      </w:rPr>
      <w:t>105</w:t>
    </w:r>
    <w:r w:rsidR="00047858">
      <w:rPr>
        <w:rStyle w:val="PageNumber"/>
      </w:rPr>
      <w:fldChar w:fldCharType="end"/>
    </w:r>
  </w:p>
  <w:p w14:paraId="34D9B0C0" w14:textId="77777777" w:rsidR="00047858" w:rsidRDefault="00047858">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8AC6" w14:textId="291BAB39" w:rsidR="00047858" w:rsidRDefault="00A949D4">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69504" behindDoc="0" locked="0" layoutInCell="1" allowOverlap="1" wp14:anchorId="25847D07" wp14:editId="6587FABA">
              <wp:simplePos x="635" y="635"/>
              <wp:positionH relativeFrom="page">
                <wp:align>center</wp:align>
              </wp:positionH>
              <wp:positionV relativeFrom="page">
                <wp:align>bottom</wp:align>
              </wp:positionV>
              <wp:extent cx="443865" cy="443865"/>
              <wp:effectExtent l="0" t="0" r="4445" b="0"/>
              <wp:wrapNone/>
              <wp:docPr id="16" name="Text Box 1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DEBB1" w14:textId="2947D6E5"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47D07" id="_x0000_t202" coordsize="21600,21600" o:spt="202" path="m,l,21600r21600,l21600,xe">
              <v:stroke joinstyle="miter"/>
              <v:path gradientshapeok="t" o:connecttype="rect"/>
            </v:shapetype>
            <v:shape id="Text Box 16" o:spid="_x0000_s1030" type="#_x0000_t202" alt=" 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5FDEBB1" w14:textId="2947D6E5"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p>
  <w:p w14:paraId="0387A4ED" w14:textId="70420871" w:rsidR="00047858" w:rsidRPr="006E2154" w:rsidRDefault="00047858" w:rsidP="006E2154">
    <w:pPr>
      <w:pStyle w:val="Footer"/>
      <w:rPr>
        <w:rFonts w:ascii="Verdana" w:hAnsi="Verdana"/>
        <w:b/>
        <w:sz w:val="20"/>
        <w:szCs w:val="20"/>
      </w:rPr>
    </w:pPr>
    <w:r>
      <w:rPr>
        <w:rFonts w:ascii="Georgia" w:hAnsi="Georgia"/>
        <w:sz w:val="18"/>
        <w:szCs w:val="18"/>
      </w:rPr>
      <w:t>Toowoomba</w:t>
    </w:r>
    <w:r w:rsidRPr="0063040F">
      <w:rPr>
        <w:rFonts w:ascii="Georgia" w:hAnsi="Georgia"/>
        <w:sz w:val="18"/>
        <w:szCs w:val="18"/>
      </w:rPr>
      <w:t xml:space="preserve"> Disaster Management Plan</w:t>
    </w:r>
    <w:r>
      <w:rPr>
        <w:rFonts w:ascii="Georgia" w:hAnsi="Georgia"/>
        <w:sz w:val="18"/>
        <w:szCs w:val="18"/>
      </w:rPr>
      <w:t xml:space="preserve">        </w:t>
    </w:r>
    <w:r w:rsidRPr="007B7473">
      <w:rPr>
        <w:rFonts w:ascii="Georgia" w:hAnsi="Georgia"/>
        <w:sz w:val="18"/>
        <w:szCs w:val="18"/>
      </w:rPr>
      <w:t xml:space="preserve">Version </w:t>
    </w:r>
    <w:r w:rsidR="008F7F66">
      <w:rPr>
        <w:rFonts w:ascii="Georgia" w:hAnsi="Georgia"/>
        <w:sz w:val="18"/>
        <w:szCs w:val="18"/>
      </w:rPr>
      <w:t>3</w:t>
    </w:r>
    <w:r>
      <w:rPr>
        <w:rFonts w:ascii="Georgia" w:hAnsi="Georgia"/>
        <w:sz w:val="18"/>
        <w:szCs w:val="18"/>
      </w:rPr>
      <w:t xml:space="preserve"> </w:t>
    </w:r>
    <w:r w:rsidR="008F7F66">
      <w:rPr>
        <w:rFonts w:ascii="Georgia" w:hAnsi="Georgia"/>
        <w:sz w:val="18"/>
        <w:szCs w:val="18"/>
      </w:rPr>
      <w:t>April</w:t>
    </w:r>
    <w:r w:rsidRPr="007B7473">
      <w:rPr>
        <w:rFonts w:ascii="Georgia" w:hAnsi="Georgia"/>
        <w:sz w:val="18"/>
        <w:szCs w:val="18"/>
      </w:rPr>
      <w:t xml:space="preserve"> 20</w:t>
    </w:r>
    <w:r>
      <w:rPr>
        <w:rFonts w:ascii="Georgia" w:hAnsi="Georgia"/>
        <w:sz w:val="18"/>
        <w:szCs w:val="18"/>
      </w:rPr>
      <w:t>2</w:t>
    </w:r>
    <w:r w:rsidR="008F7F66">
      <w:rPr>
        <w:rFonts w:ascii="Georgia" w:hAnsi="Georgia"/>
        <w:sz w:val="18"/>
        <w:szCs w:val="18"/>
      </w:rPr>
      <w:t>4</w:t>
    </w:r>
    <w:r>
      <w:rPr>
        <w:rFonts w:ascii="Verdana" w:hAnsi="Verdana"/>
        <w:b/>
        <w:sz w:val="20"/>
        <w:szCs w:val="20"/>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62</w:t>
    </w:r>
    <w:r w:rsidRPr="0063040F">
      <w:rPr>
        <w:rStyle w:val="PageNumber"/>
        <w:rFonts w:ascii="Georgia" w:hAnsi="Georgi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9181" w14:textId="092AE27B" w:rsidR="00047858" w:rsidRPr="006E2154" w:rsidRDefault="00A949D4" w:rsidP="00113412">
    <w:pPr>
      <w:pStyle w:val="Footer"/>
      <w:rPr>
        <w:rFonts w:ascii="Verdana" w:hAnsi="Verdana"/>
        <w:b/>
        <w:sz w:val="20"/>
        <w:szCs w:val="20"/>
      </w:rPr>
    </w:pPr>
    <w:r>
      <w:rPr>
        <w:rFonts w:ascii="Georgia" w:hAnsi="Georgia"/>
        <w:noProof/>
        <w:sz w:val="18"/>
        <w:szCs w:val="18"/>
      </w:rPr>
      <mc:AlternateContent>
        <mc:Choice Requires="wps">
          <w:drawing>
            <wp:anchor distT="0" distB="0" distL="0" distR="0" simplePos="0" relativeHeight="251667456" behindDoc="0" locked="0" layoutInCell="1" allowOverlap="1" wp14:anchorId="4D3F34D1" wp14:editId="5FC41308">
              <wp:simplePos x="635" y="635"/>
              <wp:positionH relativeFrom="page">
                <wp:align>center</wp:align>
              </wp:positionH>
              <wp:positionV relativeFrom="page">
                <wp:align>bottom</wp:align>
              </wp:positionV>
              <wp:extent cx="443865" cy="443865"/>
              <wp:effectExtent l="0" t="0" r="4445" b="0"/>
              <wp:wrapNone/>
              <wp:docPr id="14" name="Text Box 1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DBC87" w14:textId="0A367903"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F34D1" id="_x0000_t202" coordsize="21600,21600" o:spt="202" path="m,l,21600r21600,l21600,xe">
              <v:stroke joinstyle="miter"/>
              <v:path gradientshapeok="t" o:connecttype="rect"/>
            </v:shapetype>
            <v:shape id="Text Box 14" o:spid="_x0000_s1032" type="#_x0000_t202" alt=" OFFICIAL "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DFDBC87" w14:textId="0A367903"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r w:rsidR="00047858">
      <w:rPr>
        <w:rFonts w:ascii="Georgia" w:hAnsi="Georgia"/>
        <w:sz w:val="18"/>
        <w:szCs w:val="18"/>
      </w:rPr>
      <w:t>Toowoomba</w:t>
    </w:r>
    <w:r w:rsidR="00047858" w:rsidRPr="0063040F">
      <w:rPr>
        <w:rFonts w:ascii="Georgia" w:hAnsi="Georgia"/>
        <w:sz w:val="18"/>
        <w:szCs w:val="18"/>
      </w:rPr>
      <w:t xml:space="preserve"> Disaster Management Plan</w:t>
    </w:r>
    <w:r w:rsidR="00047858">
      <w:rPr>
        <w:rFonts w:ascii="Georgia" w:hAnsi="Georgia"/>
        <w:sz w:val="18"/>
        <w:szCs w:val="18"/>
      </w:rPr>
      <w:t xml:space="preserve">        </w:t>
    </w:r>
    <w:r w:rsidR="00047858" w:rsidRPr="007B7473">
      <w:rPr>
        <w:rFonts w:ascii="Georgia" w:hAnsi="Georgia"/>
        <w:sz w:val="18"/>
        <w:szCs w:val="18"/>
      </w:rPr>
      <w:t xml:space="preserve">Version </w:t>
    </w:r>
    <w:r w:rsidR="00047858">
      <w:rPr>
        <w:rFonts w:ascii="Georgia" w:hAnsi="Georgia"/>
        <w:sz w:val="18"/>
        <w:szCs w:val="18"/>
      </w:rPr>
      <w:t>1.0 June</w:t>
    </w:r>
    <w:r w:rsidR="00047858" w:rsidRPr="007B7473">
      <w:rPr>
        <w:rFonts w:ascii="Georgia" w:hAnsi="Georgia"/>
        <w:sz w:val="18"/>
        <w:szCs w:val="18"/>
      </w:rPr>
      <w:t>, 201</w:t>
    </w:r>
    <w:r w:rsidR="00047858">
      <w:rPr>
        <w:rFonts w:ascii="Georgia" w:hAnsi="Georgia"/>
        <w:sz w:val="18"/>
        <w:szCs w:val="18"/>
      </w:rPr>
      <w:t>7</w:t>
    </w:r>
    <w:r w:rsidR="00047858">
      <w:rPr>
        <w:rFonts w:ascii="Verdana" w:hAnsi="Verdana"/>
        <w:b/>
        <w:sz w:val="20"/>
        <w:szCs w:val="20"/>
      </w:rPr>
      <w:tab/>
    </w:r>
    <w:r w:rsidR="00047858" w:rsidRPr="0063040F">
      <w:rPr>
        <w:rStyle w:val="PageNumber"/>
        <w:rFonts w:ascii="Georgia" w:hAnsi="Georgia"/>
        <w:sz w:val="18"/>
        <w:szCs w:val="18"/>
      </w:rPr>
      <w:fldChar w:fldCharType="begin"/>
    </w:r>
    <w:r w:rsidR="00047858" w:rsidRPr="0063040F">
      <w:rPr>
        <w:rStyle w:val="PageNumber"/>
        <w:rFonts w:ascii="Georgia" w:hAnsi="Georgia"/>
        <w:sz w:val="18"/>
        <w:szCs w:val="18"/>
      </w:rPr>
      <w:instrText xml:space="preserve"> PAGE </w:instrText>
    </w:r>
    <w:r w:rsidR="00047858" w:rsidRPr="0063040F">
      <w:rPr>
        <w:rStyle w:val="PageNumber"/>
        <w:rFonts w:ascii="Georgia" w:hAnsi="Georgia"/>
        <w:sz w:val="18"/>
        <w:szCs w:val="18"/>
      </w:rPr>
      <w:fldChar w:fldCharType="separate"/>
    </w:r>
    <w:r w:rsidR="00047858">
      <w:rPr>
        <w:rStyle w:val="PageNumber"/>
        <w:rFonts w:ascii="Georgia" w:hAnsi="Georgia"/>
        <w:noProof/>
        <w:sz w:val="18"/>
        <w:szCs w:val="18"/>
      </w:rPr>
      <w:t>105</w:t>
    </w:r>
    <w:r w:rsidR="00047858" w:rsidRPr="0063040F">
      <w:rPr>
        <w:rStyle w:val="PageNumber"/>
        <w:rFonts w:ascii="Georgia" w:hAnsi="Georgia"/>
        <w:sz w:val="18"/>
        <w:szCs w:val="18"/>
      </w:rPr>
      <w:fldChar w:fldCharType="end"/>
    </w:r>
  </w:p>
  <w:p w14:paraId="0EDF03F1" w14:textId="77777777" w:rsidR="00047858" w:rsidRPr="00AE556E" w:rsidRDefault="00047858" w:rsidP="00AE556E">
    <w:pPr>
      <w:pStyle w:val="Footer"/>
      <w:jc w:val="both"/>
      <w:rPr>
        <w:rFonts w:ascii="Verdana" w:hAnsi="Verdana"/>
        <w:b/>
        <w:color w:val="FFFFFF"/>
        <w:sz w:val="20"/>
        <w:szCs w:val="20"/>
      </w:rPr>
    </w:pPr>
    <w:r w:rsidRPr="00AE556E">
      <w:rPr>
        <w:rFonts w:ascii="Verdana" w:hAnsi="Verdana"/>
        <w:b/>
        <w:color w:val="FFFFFF"/>
        <w:sz w:val="20"/>
        <w:szCs w:val="20"/>
      </w:rPr>
      <w:t>2.0 June,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CFC4" w14:textId="22CA3A1A" w:rsidR="00047858" w:rsidRDefault="00A949D4"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71552" behindDoc="0" locked="0" layoutInCell="1" allowOverlap="1" wp14:anchorId="4323C67F" wp14:editId="4B725BE5">
              <wp:simplePos x="635" y="635"/>
              <wp:positionH relativeFrom="page">
                <wp:align>center</wp:align>
              </wp:positionH>
              <wp:positionV relativeFrom="page">
                <wp:align>bottom</wp:align>
              </wp:positionV>
              <wp:extent cx="443865" cy="443865"/>
              <wp:effectExtent l="0" t="0" r="4445" b="0"/>
              <wp:wrapNone/>
              <wp:docPr id="18" name="Text Box 1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9F3CD4" w14:textId="44ED6529"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3C67F" id="_x0000_t202" coordsize="21600,21600" o:spt="202" path="m,l,21600r21600,l21600,xe">
              <v:stroke joinstyle="miter"/>
              <v:path gradientshapeok="t" o:connecttype="rect"/>
            </v:shapetype>
            <v:shape id="Text Box 18" o:spid="_x0000_s1035" type="#_x0000_t202" alt=" OFFICIAL "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319F3CD4" w14:textId="44ED6529"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r w:rsidR="00047858">
      <w:rPr>
        <w:rStyle w:val="PageNumber"/>
      </w:rPr>
      <w:fldChar w:fldCharType="begin"/>
    </w:r>
    <w:r w:rsidR="00047858">
      <w:rPr>
        <w:rStyle w:val="PageNumber"/>
      </w:rPr>
      <w:instrText xml:space="preserve">PAGE  </w:instrText>
    </w:r>
    <w:r w:rsidR="00047858">
      <w:rPr>
        <w:rStyle w:val="PageNumber"/>
      </w:rPr>
      <w:fldChar w:fldCharType="separate"/>
    </w:r>
    <w:r w:rsidR="00047858">
      <w:rPr>
        <w:rStyle w:val="PageNumber"/>
        <w:noProof/>
      </w:rPr>
      <w:t>105</w:t>
    </w:r>
    <w:r w:rsidR="00047858">
      <w:rPr>
        <w:rStyle w:val="PageNumber"/>
      </w:rPr>
      <w:fldChar w:fldCharType="end"/>
    </w:r>
  </w:p>
  <w:p w14:paraId="79E67AE0" w14:textId="77777777" w:rsidR="00047858" w:rsidRDefault="00047858" w:rsidP="006A371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46CF" w14:textId="09128786" w:rsidR="00047858" w:rsidRDefault="00A949D4" w:rsidP="00C74271">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72576" behindDoc="0" locked="0" layoutInCell="1" allowOverlap="1" wp14:anchorId="26E5D58E" wp14:editId="1EE74159">
              <wp:simplePos x="635" y="635"/>
              <wp:positionH relativeFrom="page">
                <wp:align>center</wp:align>
              </wp:positionH>
              <wp:positionV relativeFrom="page">
                <wp:align>bottom</wp:align>
              </wp:positionV>
              <wp:extent cx="443865" cy="443865"/>
              <wp:effectExtent l="0" t="0" r="4445" b="0"/>
              <wp:wrapNone/>
              <wp:docPr id="19" name="Text Box 1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3A1DE" w14:textId="6705B629"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5D58E" id="_x0000_t202" coordsize="21600,21600" o:spt="202" path="m,l,21600r21600,l21600,xe">
              <v:stroke joinstyle="miter"/>
              <v:path gradientshapeok="t" o:connecttype="rect"/>
            </v:shapetype>
            <v:shape id="Text Box 19" o:spid="_x0000_s1036" type="#_x0000_t202" alt=" OFFICIAL "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923A1DE" w14:textId="6705B629"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p>
  <w:p w14:paraId="487641B9" w14:textId="253D5A75" w:rsidR="00047858" w:rsidRPr="007B7473" w:rsidRDefault="00047858" w:rsidP="00C74271">
    <w:pPr>
      <w:pStyle w:val="Footer"/>
      <w:rPr>
        <w:rFonts w:ascii="Verdana" w:hAnsi="Verdana"/>
        <w:b/>
        <w:sz w:val="20"/>
        <w:szCs w:val="20"/>
      </w:rPr>
    </w:pPr>
    <w:r>
      <w:rPr>
        <w:rFonts w:ascii="Georgia" w:hAnsi="Georgia"/>
        <w:sz w:val="18"/>
        <w:szCs w:val="18"/>
      </w:rPr>
      <w:t>Toowoomba</w:t>
    </w:r>
    <w:r w:rsidRPr="0063040F">
      <w:rPr>
        <w:rFonts w:ascii="Georgia" w:hAnsi="Georgia"/>
        <w:sz w:val="18"/>
        <w:szCs w:val="18"/>
      </w:rPr>
      <w:t xml:space="preserve"> District Disaster Management Plan</w:t>
    </w:r>
    <w:r>
      <w:rPr>
        <w:rFonts w:ascii="Georgia" w:hAnsi="Georgia"/>
        <w:sz w:val="18"/>
        <w:szCs w:val="18"/>
      </w:rPr>
      <w:t xml:space="preserve">        </w:t>
    </w:r>
    <w:r w:rsidRPr="007B7473">
      <w:rPr>
        <w:rFonts w:ascii="Georgia" w:hAnsi="Georgia"/>
        <w:sz w:val="18"/>
        <w:szCs w:val="18"/>
      </w:rPr>
      <w:t xml:space="preserve">Version </w:t>
    </w:r>
    <w:r>
      <w:rPr>
        <w:rFonts w:ascii="Georgia" w:hAnsi="Georgia"/>
        <w:sz w:val="18"/>
        <w:szCs w:val="18"/>
      </w:rPr>
      <w:t>1.2</w:t>
    </w:r>
    <w:r w:rsidRPr="007B7473">
      <w:rPr>
        <w:rFonts w:ascii="Georgia" w:hAnsi="Georgia"/>
        <w:sz w:val="18"/>
        <w:szCs w:val="18"/>
      </w:rPr>
      <w:t xml:space="preserve"> Ju</w:t>
    </w:r>
    <w:r>
      <w:rPr>
        <w:rFonts w:ascii="Georgia" w:hAnsi="Georgia"/>
        <w:sz w:val="18"/>
        <w:szCs w:val="18"/>
      </w:rPr>
      <w:t>ly</w:t>
    </w:r>
    <w:r w:rsidRPr="007B7473">
      <w:rPr>
        <w:rFonts w:ascii="Georgia" w:hAnsi="Georgia"/>
        <w:sz w:val="18"/>
        <w:szCs w:val="18"/>
      </w:rPr>
      <w:t xml:space="preserve"> 20</w:t>
    </w:r>
    <w:r>
      <w:rPr>
        <w:rFonts w:ascii="Georgia" w:hAnsi="Georgia"/>
        <w:sz w:val="18"/>
        <w:szCs w:val="18"/>
      </w:rPr>
      <w:t>22</w:t>
    </w:r>
  </w:p>
  <w:p w14:paraId="7BC43DD4" w14:textId="77777777" w:rsidR="00047858" w:rsidRPr="00C74271" w:rsidRDefault="00047858" w:rsidP="00C74271">
    <w:pPr>
      <w:pStyle w:val="Footer"/>
      <w:tabs>
        <w:tab w:val="clear" w:pos="8640"/>
        <w:tab w:val="right" w:pos="8100"/>
      </w:tabs>
      <w:ind w:right="360"/>
      <w:rPr>
        <w:rFonts w:ascii="Georgia" w:hAnsi="Georgia"/>
        <w:sz w:val="18"/>
        <w:szCs w:val="18"/>
      </w:rPr>
    </w:pPr>
    <w:r>
      <w:rPr>
        <w:rFonts w:ascii="Georgia" w:hAnsi="Georgi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88</w:t>
    </w:r>
    <w:r w:rsidRPr="0063040F">
      <w:rPr>
        <w:rStyle w:val="PageNumber"/>
        <w:rFonts w:ascii="Georgia" w:hAnsi="Georgi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C448" w14:textId="1FA3AA09" w:rsidR="00A949D4" w:rsidRDefault="00A949D4">
    <w:pPr>
      <w:pStyle w:val="Footer"/>
    </w:pPr>
    <w:r>
      <w:rPr>
        <w:noProof/>
      </w:rPr>
      <mc:AlternateContent>
        <mc:Choice Requires="wps">
          <w:drawing>
            <wp:anchor distT="0" distB="0" distL="0" distR="0" simplePos="0" relativeHeight="251670528" behindDoc="0" locked="0" layoutInCell="1" allowOverlap="1" wp14:anchorId="64BEE4C6" wp14:editId="15FB6C7F">
              <wp:simplePos x="635" y="635"/>
              <wp:positionH relativeFrom="page">
                <wp:align>center</wp:align>
              </wp:positionH>
              <wp:positionV relativeFrom="page">
                <wp:align>bottom</wp:align>
              </wp:positionV>
              <wp:extent cx="443865" cy="443865"/>
              <wp:effectExtent l="0" t="0" r="4445" b="0"/>
              <wp:wrapNone/>
              <wp:docPr id="17" name="Text Box 1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7D98F3" w14:textId="61614844"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EE4C6" id="_x0000_t202" coordsize="21600,21600" o:spt="202" path="m,l,21600r21600,l21600,xe">
              <v:stroke joinstyle="miter"/>
              <v:path gradientshapeok="t" o:connecttype="rect"/>
            </v:shapetype>
            <v:shape id="Text Box 17" o:spid="_x0000_s1038" type="#_x0000_t202" alt=" OFFICIAL "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47D98F3" w14:textId="61614844"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714" w14:textId="3121A1BC" w:rsidR="00047858" w:rsidRDefault="00A949D4"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74624" behindDoc="0" locked="0" layoutInCell="1" allowOverlap="1" wp14:anchorId="72467B44" wp14:editId="101EB159">
              <wp:simplePos x="635" y="635"/>
              <wp:positionH relativeFrom="page">
                <wp:align>center</wp:align>
              </wp:positionH>
              <wp:positionV relativeFrom="page">
                <wp:align>bottom</wp:align>
              </wp:positionV>
              <wp:extent cx="443865" cy="443865"/>
              <wp:effectExtent l="0" t="0" r="4445" b="0"/>
              <wp:wrapNone/>
              <wp:docPr id="21" name="Text Box 2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901DDE" w14:textId="3ED6876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467B44" id="_x0000_t202" coordsize="21600,21600" o:spt="202" path="m,l,21600r21600,l21600,xe">
              <v:stroke joinstyle="miter"/>
              <v:path gradientshapeok="t" o:connecttype="rect"/>
            </v:shapetype>
            <v:shape id="Text Box 21" o:spid="_x0000_s1041" type="#_x0000_t202" alt=" 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07901DDE" w14:textId="3ED6876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r w:rsidR="00047858">
      <w:rPr>
        <w:rStyle w:val="PageNumber"/>
      </w:rPr>
      <w:fldChar w:fldCharType="begin"/>
    </w:r>
    <w:r w:rsidR="00047858">
      <w:rPr>
        <w:rStyle w:val="PageNumber"/>
      </w:rPr>
      <w:instrText xml:space="preserve">PAGE  </w:instrText>
    </w:r>
    <w:r w:rsidR="00047858">
      <w:rPr>
        <w:rStyle w:val="PageNumber"/>
      </w:rPr>
      <w:fldChar w:fldCharType="separate"/>
    </w:r>
    <w:r w:rsidR="00047858">
      <w:rPr>
        <w:rStyle w:val="PageNumber"/>
        <w:noProof/>
      </w:rPr>
      <w:t>105</w:t>
    </w:r>
    <w:r w:rsidR="00047858">
      <w:rPr>
        <w:rStyle w:val="PageNumber"/>
      </w:rPr>
      <w:fldChar w:fldCharType="end"/>
    </w:r>
  </w:p>
  <w:p w14:paraId="3B0F3BDC" w14:textId="77777777" w:rsidR="00047858" w:rsidRDefault="00047858" w:rsidP="006A371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4C94" w14:textId="32806091" w:rsidR="00047858" w:rsidRDefault="00A949D4" w:rsidP="00C74271">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75648" behindDoc="0" locked="0" layoutInCell="1" allowOverlap="1" wp14:anchorId="0205793D" wp14:editId="50B9A431">
              <wp:simplePos x="635" y="635"/>
              <wp:positionH relativeFrom="page">
                <wp:align>center</wp:align>
              </wp:positionH>
              <wp:positionV relativeFrom="page">
                <wp:align>bottom</wp:align>
              </wp:positionV>
              <wp:extent cx="443865" cy="443865"/>
              <wp:effectExtent l="0" t="0" r="4445" b="0"/>
              <wp:wrapNone/>
              <wp:docPr id="22"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375F5" w14:textId="50310302"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5793D" id="_x0000_t202" coordsize="21600,21600" o:spt="202" path="m,l,21600r21600,l21600,xe">
              <v:stroke joinstyle="miter"/>
              <v:path gradientshapeok="t" o:connecttype="rect"/>
            </v:shapetype>
            <v:shape id="Text Box 22" o:spid="_x0000_s1042" type="#_x0000_t202" alt=" 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2BE375F5" w14:textId="50310302"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p>
  <w:p w14:paraId="1A25BEBB" w14:textId="61EBFF33" w:rsidR="00047858" w:rsidRPr="00A511D4" w:rsidRDefault="00047858" w:rsidP="00C74271">
    <w:pPr>
      <w:pStyle w:val="Footer"/>
      <w:rPr>
        <w:rFonts w:ascii="Calibri" w:hAnsi="Calibri" w:cs="Calibri"/>
        <w:b/>
        <w:sz w:val="20"/>
        <w:szCs w:val="20"/>
      </w:rPr>
    </w:pPr>
    <w:r w:rsidRPr="00A511D4">
      <w:rPr>
        <w:rFonts w:ascii="Calibri" w:hAnsi="Calibri" w:cs="Calibri"/>
        <w:sz w:val="18"/>
        <w:szCs w:val="18"/>
      </w:rPr>
      <w:t xml:space="preserve">Toowoomba District Disaster Management Plan        </w:t>
    </w:r>
    <w:r>
      <w:rPr>
        <w:rFonts w:ascii="Calibri" w:hAnsi="Calibri" w:cs="Calibri"/>
        <w:sz w:val="18"/>
        <w:szCs w:val="18"/>
      </w:rPr>
      <w:t>Version 1.2 July</w:t>
    </w:r>
    <w:r w:rsidRPr="00A511D4">
      <w:rPr>
        <w:rFonts w:ascii="Calibri" w:hAnsi="Calibri" w:cs="Calibri"/>
        <w:sz w:val="18"/>
        <w:szCs w:val="18"/>
      </w:rPr>
      <w:t xml:space="preserve"> 20</w:t>
    </w:r>
    <w:r>
      <w:rPr>
        <w:rFonts w:ascii="Calibri" w:hAnsi="Calibri" w:cs="Calibri"/>
        <w:sz w:val="18"/>
        <w:szCs w:val="18"/>
      </w:rPr>
      <w:t>22</w:t>
    </w:r>
  </w:p>
  <w:p w14:paraId="3512D42A" w14:textId="77777777" w:rsidR="00047858" w:rsidRPr="00A511D4" w:rsidRDefault="00047858" w:rsidP="00C74271">
    <w:pPr>
      <w:pStyle w:val="Footer"/>
      <w:tabs>
        <w:tab w:val="clear" w:pos="8640"/>
        <w:tab w:val="right" w:pos="8100"/>
      </w:tabs>
      <w:ind w:right="360"/>
      <w:rPr>
        <w:rFonts w:ascii="Calibri" w:hAnsi="Calibri" w:cs="Calibri"/>
        <w:sz w:val="18"/>
        <w:szCs w:val="18"/>
      </w:rPr>
    </w:pPr>
    <w:r w:rsidRPr="00A511D4">
      <w:rPr>
        <w:rFonts w:ascii="Calibri" w:hAnsi="Calibri" w:cs="Calibri"/>
        <w:sz w:val="18"/>
        <w:szCs w:val="18"/>
      </w:rPr>
      <w:t xml:space="preserve">   </w:t>
    </w:r>
    <w:r w:rsidRPr="00A511D4">
      <w:rPr>
        <w:rFonts w:ascii="Calibri" w:hAnsi="Calibri" w:cs="Calibri"/>
        <w:sz w:val="18"/>
        <w:szCs w:val="18"/>
      </w:rPr>
      <w:tab/>
    </w:r>
    <w:r w:rsidRPr="00A511D4">
      <w:rPr>
        <w:rFonts w:ascii="Calibri" w:hAnsi="Calibri" w:cs="Calibri"/>
        <w:sz w:val="18"/>
        <w:szCs w:val="18"/>
      </w:rPr>
      <w:tab/>
    </w:r>
    <w:r w:rsidRPr="00A511D4">
      <w:rPr>
        <w:rStyle w:val="PageNumber"/>
        <w:rFonts w:ascii="Calibri" w:hAnsi="Calibri" w:cs="Calibri"/>
        <w:sz w:val="18"/>
        <w:szCs w:val="18"/>
      </w:rPr>
      <w:fldChar w:fldCharType="begin"/>
    </w:r>
    <w:r w:rsidRPr="00A511D4">
      <w:rPr>
        <w:rStyle w:val="PageNumber"/>
        <w:rFonts w:ascii="Calibri" w:hAnsi="Calibri" w:cs="Calibri"/>
        <w:sz w:val="18"/>
        <w:szCs w:val="18"/>
      </w:rPr>
      <w:instrText xml:space="preserve"> PAGE </w:instrText>
    </w:r>
    <w:r w:rsidRPr="00A511D4">
      <w:rPr>
        <w:rStyle w:val="PageNumber"/>
        <w:rFonts w:ascii="Calibri" w:hAnsi="Calibri" w:cs="Calibri"/>
        <w:sz w:val="18"/>
        <w:szCs w:val="18"/>
      </w:rPr>
      <w:fldChar w:fldCharType="separate"/>
    </w:r>
    <w:r>
      <w:rPr>
        <w:rStyle w:val="PageNumber"/>
        <w:rFonts w:ascii="Calibri" w:hAnsi="Calibri" w:cs="Calibri"/>
        <w:noProof/>
        <w:sz w:val="18"/>
        <w:szCs w:val="18"/>
      </w:rPr>
      <w:t>93</w:t>
    </w:r>
    <w:r w:rsidRPr="00A511D4">
      <w:rPr>
        <w:rStyle w:val="PageNumber"/>
        <w:rFonts w:ascii="Calibri" w:hAnsi="Calibri" w:cs="Calibr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02BA" w14:textId="4B9BEB2C" w:rsidR="00A949D4" w:rsidRDefault="00A949D4">
    <w:pPr>
      <w:pStyle w:val="Footer"/>
    </w:pPr>
    <w:r>
      <w:rPr>
        <w:noProof/>
      </w:rPr>
      <mc:AlternateContent>
        <mc:Choice Requires="wps">
          <w:drawing>
            <wp:anchor distT="0" distB="0" distL="0" distR="0" simplePos="0" relativeHeight="251673600" behindDoc="0" locked="0" layoutInCell="1" allowOverlap="1" wp14:anchorId="3799E01C" wp14:editId="79495C24">
              <wp:simplePos x="635" y="635"/>
              <wp:positionH relativeFrom="page">
                <wp:align>center</wp:align>
              </wp:positionH>
              <wp:positionV relativeFrom="page">
                <wp:align>bottom</wp:align>
              </wp:positionV>
              <wp:extent cx="443865" cy="443865"/>
              <wp:effectExtent l="0" t="0" r="4445" b="0"/>
              <wp:wrapNone/>
              <wp:docPr id="20" name="Text Box 2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C1116" w14:textId="7BF84F3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9E01C" id="_x0000_t202" coordsize="21600,21600" o:spt="202" path="m,l,21600r21600,l21600,xe">
              <v:stroke joinstyle="miter"/>
              <v:path gradientshapeok="t" o:connecttype="rect"/>
            </v:shapetype>
            <v:shape id="Text Box 20" o:spid="_x0000_s1044" type="#_x0000_t202" alt=" 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3A0C1116" w14:textId="7BF84F3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4F915" w14:textId="77777777" w:rsidR="00FF00A6" w:rsidRDefault="00FF00A6">
      <w:r>
        <w:separator/>
      </w:r>
    </w:p>
  </w:footnote>
  <w:footnote w:type="continuationSeparator" w:id="0">
    <w:p w14:paraId="42ABF77B" w14:textId="77777777" w:rsidR="00FF00A6" w:rsidRDefault="00FF0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84F1" w14:textId="7397730D" w:rsidR="00A949D4" w:rsidRDefault="00A949D4">
    <w:pPr>
      <w:pStyle w:val="Header"/>
    </w:pPr>
    <w:r>
      <w:rPr>
        <w:noProof/>
      </w:rPr>
      <mc:AlternateContent>
        <mc:Choice Requires="wps">
          <w:drawing>
            <wp:anchor distT="0" distB="0" distL="0" distR="0" simplePos="0" relativeHeight="251659264" behindDoc="0" locked="0" layoutInCell="1" allowOverlap="1" wp14:anchorId="1425AEEA" wp14:editId="3CD46824">
              <wp:simplePos x="635" y="635"/>
              <wp:positionH relativeFrom="page">
                <wp:align>center</wp:align>
              </wp:positionH>
              <wp:positionV relativeFrom="page">
                <wp:align>top</wp:align>
              </wp:positionV>
              <wp:extent cx="443865" cy="443865"/>
              <wp:effectExtent l="0" t="0" r="635" b="1333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FF76D" w14:textId="5EB3C8F1"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5AEEA"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9AFF76D" w14:textId="5EB3C8F1"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0EFF" w14:textId="51BA753B" w:rsidR="00047858" w:rsidRPr="0063040F" w:rsidRDefault="00A949D4" w:rsidP="0063040F">
    <w:pPr>
      <w:pStyle w:val="Header"/>
      <w:jc w:val="right"/>
      <w:rPr>
        <w:rFonts w:ascii="Georgia" w:hAnsi="Georgia"/>
        <w:sz w:val="18"/>
        <w:szCs w:val="18"/>
      </w:rPr>
    </w:pPr>
    <w:r>
      <w:rPr>
        <w:rFonts w:ascii="Georgia" w:hAnsi="Georgia"/>
        <w:noProof/>
        <w:sz w:val="18"/>
        <w:szCs w:val="18"/>
      </w:rPr>
      <mc:AlternateContent>
        <mc:Choice Requires="wps">
          <w:drawing>
            <wp:anchor distT="0" distB="0" distL="0" distR="0" simplePos="0" relativeHeight="251660288" behindDoc="0" locked="0" layoutInCell="1" allowOverlap="1" wp14:anchorId="793044DA" wp14:editId="5F2860AA">
              <wp:simplePos x="635" y="635"/>
              <wp:positionH relativeFrom="page">
                <wp:align>center</wp:align>
              </wp:positionH>
              <wp:positionV relativeFrom="page">
                <wp:align>top</wp:align>
              </wp:positionV>
              <wp:extent cx="443865" cy="443865"/>
              <wp:effectExtent l="0" t="0" r="635" b="1333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A58FF" w14:textId="3904FB24"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044DA" id="_x0000_t202" coordsize="21600,21600" o:spt="202" path="m,l,21600r21600,l21600,xe">
              <v:stroke joinstyle="miter"/>
              <v:path gradientshapeok="t" o:connecttype="rect"/>
            </v:shapetype>
            <v:shape id="Text Box 7" o:spid="_x0000_s102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50A58FF" w14:textId="3904FB24"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FFB4" w14:textId="1A18FCDD" w:rsidR="00047858" w:rsidRDefault="00A949D4" w:rsidP="008436D3">
    <w:pPr>
      <w:pStyle w:val="Header"/>
      <w:jc w:val="center"/>
    </w:pPr>
    <w:r>
      <w:rPr>
        <w:noProof/>
      </w:rPr>
      <mc:AlternateContent>
        <mc:Choice Requires="wps">
          <w:drawing>
            <wp:anchor distT="0" distB="0" distL="0" distR="0" simplePos="0" relativeHeight="251658240" behindDoc="0" locked="0" layoutInCell="1" allowOverlap="1" wp14:anchorId="4BA95764" wp14:editId="7FEFAE80">
              <wp:simplePos x="635" y="635"/>
              <wp:positionH relativeFrom="page">
                <wp:align>center</wp:align>
              </wp:positionH>
              <wp:positionV relativeFrom="page">
                <wp:align>top</wp:align>
              </wp:positionV>
              <wp:extent cx="443865" cy="443865"/>
              <wp:effectExtent l="0" t="0" r="635" b="1333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1EC72C" w14:textId="38CBCD9C"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95764" id="_x0000_t202" coordsize="21600,21600" o:spt="202" path="m,l,21600r21600,l21600,xe">
              <v:stroke joinstyle="miter"/>
              <v:path gradientshapeok="t" o:connecttype="rect"/>
            </v:shapetype>
            <v:shape id="Text Box 5" o:spid="_x0000_s1031"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51EC72C" w14:textId="38CBCD9C"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107D" w14:textId="7D2B5AE9" w:rsidR="00047858" w:rsidRDefault="00A949D4">
    <w:pPr>
      <w:pStyle w:val="Header"/>
    </w:pPr>
    <w:r>
      <w:rPr>
        <w:noProof/>
      </w:rPr>
      <mc:AlternateContent>
        <mc:Choice Requires="wps">
          <w:drawing>
            <wp:anchor distT="0" distB="0" distL="0" distR="0" simplePos="0" relativeHeight="251662336" behindDoc="0" locked="0" layoutInCell="1" allowOverlap="1" wp14:anchorId="034BA864" wp14:editId="14AEE430">
              <wp:simplePos x="635" y="635"/>
              <wp:positionH relativeFrom="page">
                <wp:align>center</wp:align>
              </wp:positionH>
              <wp:positionV relativeFrom="page">
                <wp:align>top</wp:align>
              </wp:positionV>
              <wp:extent cx="443865" cy="443865"/>
              <wp:effectExtent l="0" t="0" r="635" b="1333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3A93F3" w14:textId="204AA62C"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BA864" id="_x0000_t202" coordsize="21600,21600" o:spt="202" path="m,l,21600r21600,l21600,xe">
              <v:stroke joinstyle="miter"/>
              <v:path gradientshapeok="t" o:connecttype="rect"/>
            </v:shapetype>
            <v:shape id="Text Box 9" o:spid="_x0000_s1033"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63A93F3" w14:textId="204AA62C"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DDCE" w14:textId="5D42B68A" w:rsidR="00047858" w:rsidRPr="003E62C7" w:rsidRDefault="00A949D4" w:rsidP="003E62C7">
    <w:pPr>
      <w:pStyle w:val="Header"/>
    </w:pPr>
    <w:r>
      <w:rPr>
        <w:noProof/>
      </w:rPr>
      <mc:AlternateContent>
        <mc:Choice Requires="wps">
          <w:drawing>
            <wp:anchor distT="0" distB="0" distL="0" distR="0" simplePos="0" relativeHeight="251663360" behindDoc="0" locked="0" layoutInCell="1" allowOverlap="1" wp14:anchorId="6361BB1A" wp14:editId="6630987A">
              <wp:simplePos x="635" y="635"/>
              <wp:positionH relativeFrom="page">
                <wp:align>center</wp:align>
              </wp:positionH>
              <wp:positionV relativeFrom="page">
                <wp:align>top</wp:align>
              </wp:positionV>
              <wp:extent cx="443865" cy="443865"/>
              <wp:effectExtent l="0" t="0" r="635" b="1333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B5AA5" w14:textId="6DA13C0A"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1BB1A" id="_x0000_t202" coordsize="21600,21600" o:spt="202" path="m,l,21600r21600,l21600,xe">
              <v:stroke joinstyle="miter"/>
              <v:path gradientshapeok="t" o:connecttype="rect"/>
            </v:shapetype>
            <v:shape id="Text Box 10" o:spid="_x0000_s1034"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B0B5AA5" w14:textId="6DA13C0A"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3E54" w14:textId="512E4123" w:rsidR="00047858" w:rsidRDefault="00A949D4">
    <w:pPr>
      <w:pStyle w:val="Header"/>
    </w:pPr>
    <w:r>
      <w:rPr>
        <w:noProof/>
      </w:rPr>
      <mc:AlternateContent>
        <mc:Choice Requires="wps">
          <w:drawing>
            <wp:anchor distT="0" distB="0" distL="0" distR="0" simplePos="0" relativeHeight="251661312" behindDoc="0" locked="0" layoutInCell="1" allowOverlap="1" wp14:anchorId="7685BB9F" wp14:editId="01C3B5A7">
              <wp:simplePos x="635" y="635"/>
              <wp:positionH relativeFrom="page">
                <wp:align>center</wp:align>
              </wp:positionH>
              <wp:positionV relativeFrom="page">
                <wp:align>top</wp:align>
              </wp:positionV>
              <wp:extent cx="443865" cy="443865"/>
              <wp:effectExtent l="0" t="0" r="635" b="1333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2F7AA" w14:textId="7F743867"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85BB9F" id="_x0000_t202" coordsize="21600,21600" o:spt="202" path="m,l,21600r21600,l21600,xe">
              <v:stroke joinstyle="miter"/>
              <v:path gradientshapeok="t" o:connecttype="rect"/>
            </v:shapetype>
            <v:shape id="Text Box 8" o:spid="_x0000_s1037"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3D2F7AA" w14:textId="7F743867"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FC2B" w14:textId="1732F24C" w:rsidR="00047858" w:rsidRDefault="00A949D4">
    <w:pPr>
      <w:pStyle w:val="Header"/>
    </w:pPr>
    <w:r>
      <w:rPr>
        <w:noProof/>
      </w:rPr>
      <mc:AlternateContent>
        <mc:Choice Requires="wps">
          <w:drawing>
            <wp:anchor distT="0" distB="0" distL="0" distR="0" simplePos="0" relativeHeight="251665408" behindDoc="0" locked="0" layoutInCell="1" allowOverlap="1" wp14:anchorId="188603C9" wp14:editId="0436734A">
              <wp:simplePos x="635" y="635"/>
              <wp:positionH relativeFrom="page">
                <wp:align>center</wp:align>
              </wp:positionH>
              <wp:positionV relativeFrom="page">
                <wp:align>top</wp:align>
              </wp:positionV>
              <wp:extent cx="443865" cy="443865"/>
              <wp:effectExtent l="0" t="0" r="635" b="1333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1B854" w14:textId="3C8954F1"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603C9"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6581B854" w14:textId="3C8954F1"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4494" w14:textId="4773DE56" w:rsidR="00047858" w:rsidRPr="007664BC" w:rsidRDefault="00A949D4" w:rsidP="006A371F">
    <w:pPr>
      <w:jc w:val="both"/>
      <w:rPr>
        <w:sz w:val="28"/>
        <w:szCs w:val="28"/>
      </w:rPr>
    </w:pPr>
    <w:r>
      <w:rPr>
        <w:noProof/>
        <w:sz w:val="28"/>
        <w:szCs w:val="28"/>
      </w:rPr>
      <mc:AlternateContent>
        <mc:Choice Requires="wps">
          <w:drawing>
            <wp:anchor distT="0" distB="0" distL="0" distR="0" simplePos="0" relativeHeight="251666432" behindDoc="0" locked="0" layoutInCell="1" allowOverlap="1" wp14:anchorId="432574EA" wp14:editId="3086ED1E">
              <wp:simplePos x="635" y="635"/>
              <wp:positionH relativeFrom="page">
                <wp:align>center</wp:align>
              </wp:positionH>
              <wp:positionV relativeFrom="page">
                <wp:align>top</wp:align>
              </wp:positionV>
              <wp:extent cx="443865" cy="443865"/>
              <wp:effectExtent l="0" t="0" r="635" b="1333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22346" w14:textId="0B5FDFA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2574EA" id="_x0000_t202" coordsize="21600,21600" o:spt="202" path="m,l,21600r21600,l21600,xe">
              <v:stroke joinstyle="miter"/>
              <v:path gradientshapeok="t" o:connecttype="rect"/>
            </v:shapetype>
            <v:shape id="Text Box 13" o:spid="_x0000_s1040" type="#_x0000_t202" alt="OFFICIAL"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2922346" w14:textId="0B5FDFAB"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EF08" w14:textId="1BF5643A" w:rsidR="00047858" w:rsidRDefault="00A949D4">
    <w:pPr>
      <w:pStyle w:val="Header"/>
    </w:pPr>
    <w:r>
      <w:rPr>
        <w:noProof/>
      </w:rPr>
      <mc:AlternateContent>
        <mc:Choice Requires="wps">
          <w:drawing>
            <wp:anchor distT="0" distB="0" distL="0" distR="0" simplePos="0" relativeHeight="251664384" behindDoc="0" locked="0" layoutInCell="1" allowOverlap="1" wp14:anchorId="3012D76B" wp14:editId="17411ECB">
              <wp:simplePos x="635" y="635"/>
              <wp:positionH relativeFrom="page">
                <wp:align>center</wp:align>
              </wp:positionH>
              <wp:positionV relativeFrom="page">
                <wp:align>top</wp:align>
              </wp:positionV>
              <wp:extent cx="443865" cy="443865"/>
              <wp:effectExtent l="0" t="0" r="635" b="1333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D49DF" w14:textId="0A37E906"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2D76B" id="_x0000_t202" coordsize="21600,21600" o:spt="202" path="m,l,21600r21600,l21600,xe">
              <v:stroke joinstyle="miter"/>
              <v:path gradientshapeok="t" o:connecttype="rect"/>
            </v:shapetype>
            <v:shape id="Text Box 11" o:spid="_x0000_s1043"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60ED49DF" w14:textId="0A37E906" w:rsidR="00A949D4" w:rsidRPr="00A949D4" w:rsidRDefault="00A949D4" w:rsidP="00A949D4">
                    <w:pPr>
                      <w:rPr>
                        <w:rFonts w:ascii="Calibri" w:eastAsia="Calibri" w:hAnsi="Calibri" w:cs="Calibri"/>
                        <w:noProof/>
                        <w:color w:val="000000"/>
                        <w:sz w:val="24"/>
                      </w:rPr>
                    </w:pPr>
                    <w:r w:rsidRPr="00A949D4">
                      <w:rPr>
                        <w:rFonts w:ascii="Calibri" w:eastAsia="Calibri" w:hAnsi="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4791F"/>
    <w:multiLevelType w:val="hybridMultilevel"/>
    <w:tmpl w:val="C00642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22572"/>
    <w:multiLevelType w:val="hybridMultilevel"/>
    <w:tmpl w:val="592200E6"/>
    <w:lvl w:ilvl="0" w:tplc="0C090001">
      <w:start w:val="1"/>
      <w:numFmt w:val="bullet"/>
      <w:lvlText w:val=""/>
      <w:lvlJc w:val="left"/>
      <w:pPr>
        <w:tabs>
          <w:tab w:val="num" w:pos="720"/>
        </w:tabs>
        <w:ind w:left="720" w:hanging="360"/>
      </w:pPr>
      <w:rPr>
        <w:rFonts w:ascii="Symbol" w:hAnsi="Symbol" w:hint="default"/>
      </w:rPr>
    </w:lvl>
    <w:lvl w:ilvl="1" w:tplc="C40EF4A4">
      <w:numFmt w:val="bullet"/>
      <w:lvlText w:val="-"/>
      <w:lvlJc w:val="left"/>
      <w:pPr>
        <w:ind w:left="1440" w:hanging="360"/>
      </w:pPr>
      <w:rPr>
        <w:rFonts w:ascii="Verdana" w:eastAsia="SimSun" w:hAnsi="Verdana"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796628"/>
    <w:multiLevelType w:val="hybridMultilevel"/>
    <w:tmpl w:val="3C107E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833493"/>
    <w:multiLevelType w:val="hybridMultilevel"/>
    <w:tmpl w:val="61D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 w15:restartNumberingAfterBreak="0">
    <w:nsid w:val="20620D74"/>
    <w:multiLevelType w:val="hybridMultilevel"/>
    <w:tmpl w:val="900A5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C663F9"/>
    <w:multiLevelType w:val="hybridMultilevel"/>
    <w:tmpl w:val="3ABA52E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1F901E0"/>
    <w:multiLevelType w:val="hybridMultilevel"/>
    <w:tmpl w:val="5636EB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77C77"/>
    <w:multiLevelType w:val="hybridMultilevel"/>
    <w:tmpl w:val="5A8C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2A16AC"/>
    <w:multiLevelType w:val="hybridMultilevel"/>
    <w:tmpl w:val="1D4C56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A86CC8"/>
    <w:multiLevelType w:val="hybridMultilevel"/>
    <w:tmpl w:val="E61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EB17B7"/>
    <w:multiLevelType w:val="hybridMultilevel"/>
    <w:tmpl w:val="B68EEA4C"/>
    <w:lvl w:ilvl="0" w:tplc="0C090001">
      <w:start w:val="1"/>
      <w:numFmt w:val="bullet"/>
      <w:lvlText w:val=""/>
      <w:lvlJc w:val="left"/>
      <w:pPr>
        <w:ind w:left="676" w:hanging="360"/>
      </w:pPr>
      <w:rPr>
        <w:rFonts w:ascii="Symbol" w:hAnsi="Symbol"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18" w15:restartNumberingAfterBreak="0">
    <w:nsid w:val="31F70A81"/>
    <w:multiLevelType w:val="hybridMultilevel"/>
    <w:tmpl w:val="48AC64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8F2981"/>
    <w:multiLevelType w:val="hybridMultilevel"/>
    <w:tmpl w:val="1C2C1B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506BA9"/>
    <w:multiLevelType w:val="hybridMultilevel"/>
    <w:tmpl w:val="2B189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3DC857B2"/>
    <w:multiLevelType w:val="hybridMultilevel"/>
    <w:tmpl w:val="16AC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C555B3"/>
    <w:multiLevelType w:val="multilevel"/>
    <w:tmpl w:val="F2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AF6DA6"/>
    <w:multiLevelType w:val="hybridMultilevel"/>
    <w:tmpl w:val="76FC2B0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41AF0B03"/>
    <w:multiLevelType w:val="hybridMultilevel"/>
    <w:tmpl w:val="1CB82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15:restartNumberingAfterBreak="0">
    <w:nsid w:val="48B215E2"/>
    <w:multiLevelType w:val="hybridMultilevel"/>
    <w:tmpl w:val="DDA81E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816331"/>
    <w:multiLevelType w:val="hybridMultilevel"/>
    <w:tmpl w:val="16168C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F1C43"/>
    <w:multiLevelType w:val="hybridMultilevel"/>
    <w:tmpl w:val="E4ECB776"/>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30" w15:restartNumberingAfterBreak="0">
    <w:nsid w:val="55F4486B"/>
    <w:multiLevelType w:val="hybridMultilevel"/>
    <w:tmpl w:val="07023B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695502"/>
    <w:multiLevelType w:val="hybridMultilevel"/>
    <w:tmpl w:val="EC24E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4" w15:restartNumberingAfterBreak="0">
    <w:nsid w:val="5B940D7C"/>
    <w:multiLevelType w:val="hybridMultilevel"/>
    <w:tmpl w:val="CACED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E32550"/>
    <w:multiLevelType w:val="hybridMultilevel"/>
    <w:tmpl w:val="4BD6D2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34C42"/>
    <w:multiLevelType w:val="hybridMultilevel"/>
    <w:tmpl w:val="A67EE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AB1B22"/>
    <w:multiLevelType w:val="hybridMultilevel"/>
    <w:tmpl w:val="1BA62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E51F60"/>
    <w:multiLevelType w:val="hybridMultilevel"/>
    <w:tmpl w:val="A4C8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653B51"/>
    <w:multiLevelType w:val="hybridMultilevel"/>
    <w:tmpl w:val="AD682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C87653"/>
    <w:multiLevelType w:val="hybridMultilevel"/>
    <w:tmpl w:val="61AEE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A135E1"/>
    <w:multiLevelType w:val="hybridMultilevel"/>
    <w:tmpl w:val="5E7AE848"/>
    <w:lvl w:ilvl="0" w:tplc="0C090001">
      <w:start w:val="1"/>
      <w:numFmt w:val="bullet"/>
      <w:lvlText w:val=""/>
      <w:lvlJc w:val="left"/>
      <w:pPr>
        <w:tabs>
          <w:tab w:val="num" w:pos="684"/>
        </w:tabs>
        <w:ind w:left="684" w:hanging="360"/>
      </w:pPr>
      <w:rPr>
        <w:rFonts w:ascii="Symbol" w:hAnsi="Symbol" w:hint="default"/>
      </w:rPr>
    </w:lvl>
    <w:lvl w:ilvl="1" w:tplc="0C090003">
      <w:start w:val="1"/>
      <w:numFmt w:val="bullet"/>
      <w:lvlText w:val="o"/>
      <w:lvlJc w:val="left"/>
      <w:pPr>
        <w:ind w:left="1419" w:hanging="375"/>
      </w:pPr>
      <w:rPr>
        <w:rFonts w:ascii="Courier New" w:hAnsi="Courier New" w:cs="Courier New"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43"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10E61"/>
    <w:multiLevelType w:val="hybridMultilevel"/>
    <w:tmpl w:val="59FA2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C66C38"/>
    <w:multiLevelType w:val="hybridMultilevel"/>
    <w:tmpl w:val="39607460"/>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46"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6A0D95"/>
    <w:multiLevelType w:val="hybridMultilevel"/>
    <w:tmpl w:val="FDE01D02"/>
    <w:lvl w:ilvl="0" w:tplc="0C09000B">
      <w:start w:val="1"/>
      <w:numFmt w:val="bullet"/>
      <w:lvlText w:val=""/>
      <w:lvlJc w:val="left"/>
      <w:pPr>
        <w:ind w:left="-1265" w:hanging="360"/>
      </w:pPr>
      <w:rPr>
        <w:rFonts w:ascii="Wingdings" w:hAnsi="Wingdings"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48"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B51618"/>
    <w:multiLevelType w:val="hybridMultilevel"/>
    <w:tmpl w:val="548A8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823CAA"/>
    <w:multiLevelType w:val="hybridMultilevel"/>
    <w:tmpl w:val="095E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155234"/>
    <w:multiLevelType w:val="hybridMultilevel"/>
    <w:tmpl w:val="AC3E3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B27EF4"/>
    <w:multiLevelType w:val="hybridMultilevel"/>
    <w:tmpl w:val="22407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FF169A"/>
    <w:multiLevelType w:val="hybridMultilevel"/>
    <w:tmpl w:val="CA20B5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916391"/>
    <w:multiLevelType w:val="hybridMultilevel"/>
    <w:tmpl w:val="DFF20BAE"/>
    <w:lvl w:ilvl="0" w:tplc="1E6A0976">
      <w:start w:val="1"/>
      <w:numFmt w:val="bullet"/>
      <w:lvlText w:val=""/>
      <w:lvlJc w:val="left"/>
      <w:pPr>
        <w:tabs>
          <w:tab w:val="num" w:pos="1080"/>
        </w:tabs>
        <w:ind w:left="1080" w:hanging="360"/>
      </w:pPr>
      <w:rPr>
        <w:rFonts w:ascii="Symbol" w:hAnsi="Symbol" w:hint="default"/>
      </w:rPr>
    </w:lvl>
    <w:lvl w:ilvl="1" w:tplc="5D806610">
      <w:numFmt w:val="bullet"/>
      <w:lvlText w:val="•"/>
      <w:lvlJc w:val="left"/>
      <w:pPr>
        <w:ind w:left="1800" w:hanging="360"/>
      </w:pPr>
      <w:rPr>
        <w:rFonts w:ascii="Verdana" w:eastAsia="SimSun" w:hAnsi="Verdana" w:cs="Verdana"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7FE426A7"/>
    <w:multiLevelType w:val="hybridMultilevel"/>
    <w:tmpl w:val="352062F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num w:numId="1" w16cid:durableId="120002030">
    <w:abstractNumId w:val="3"/>
  </w:num>
  <w:num w:numId="2" w16cid:durableId="1495756221">
    <w:abstractNumId w:val="0"/>
  </w:num>
  <w:num w:numId="3" w16cid:durableId="940723985">
    <w:abstractNumId w:val="2"/>
  </w:num>
  <w:num w:numId="4" w16cid:durableId="1597329152">
    <w:abstractNumId w:val="54"/>
  </w:num>
  <w:num w:numId="5" w16cid:durableId="1115104209">
    <w:abstractNumId w:val="11"/>
  </w:num>
  <w:num w:numId="6" w16cid:durableId="413861163">
    <w:abstractNumId w:val="10"/>
  </w:num>
  <w:num w:numId="7" w16cid:durableId="748769061">
    <w:abstractNumId w:val="42"/>
  </w:num>
  <w:num w:numId="8" w16cid:durableId="1204905590">
    <w:abstractNumId w:val="16"/>
  </w:num>
  <w:num w:numId="9" w16cid:durableId="1831941337">
    <w:abstractNumId w:val="43"/>
  </w:num>
  <w:num w:numId="10" w16cid:durableId="1053239822">
    <w:abstractNumId w:val="41"/>
  </w:num>
  <w:num w:numId="11" w16cid:durableId="1013260412">
    <w:abstractNumId w:val="7"/>
  </w:num>
  <w:num w:numId="12" w16cid:durableId="437915434">
    <w:abstractNumId w:val="5"/>
  </w:num>
  <w:num w:numId="13" w16cid:durableId="1954676955">
    <w:abstractNumId w:val="46"/>
  </w:num>
  <w:num w:numId="14" w16cid:durableId="1892644110">
    <w:abstractNumId w:val="4"/>
  </w:num>
  <w:num w:numId="15" w16cid:durableId="1076560972">
    <w:abstractNumId w:val="33"/>
  </w:num>
  <w:num w:numId="16" w16cid:durableId="16008657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0677592">
    <w:abstractNumId w:val="32"/>
  </w:num>
  <w:num w:numId="18" w16cid:durableId="507214019">
    <w:abstractNumId w:val="23"/>
  </w:num>
  <w:num w:numId="19" w16cid:durableId="1387147314">
    <w:abstractNumId w:val="55"/>
  </w:num>
  <w:num w:numId="20" w16cid:durableId="2145926767">
    <w:abstractNumId w:val="36"/>
  </w:num>
  <w:num w:numId="21" w16cid:durableId="576210864">
    <w:abstractNumId w:val="52"/>
  </w:num>
  <w:num w:numId="22" w16cid:durableId="712658718">
    <w:abstractNumId w:val="38"/>
  </w:num>
  <w:num w:numId="23" w16cid:durableId="1507672537">
    <w:abstractNumId w:val="48"/>
  </w:num>
  <w:num w:numId="24" w16cid:durableId="706492476">
    <w:abstractNumId w:val="8"/>
  </w:num>
  <w:num w:numId="25" w16cid:durableId="574245772">
    <w:abstractNumId w:val="29"/>
  </w:num>
  <w:num w:numId="26" w16cid:durableId="811677237">
    <w:abstractNumId w:val="31"/>
  </w:num>
  <w:num w:numId="27" w16cid:durableId="1110784382">
    <w:abstractNumId w:val="21"/>
  </w:num>
  <w:num w:numId="28" w16cid:durableId="2054572137">
    <w:abstractNumId w:val="51"/>
  </w:num>
  <w:num w:numId="29" w16cid:durableId="812717949">
    <w:abstractNumId w:val="15"/>
  </w:num>
  <w:num w:numId="30" w16cid:durableId="379523737">
    <w:abstractNumId w:val="13"/>
  </w:num>
  <w:num w:numId="31" w16cid:durableId="990478106">
    <w:abstractNumId w:val="22"/>
  </w:num>
  <w:num w:numId="32" w16cid:durableId="1287928533">
    <w:abstractNumId w:val="1"/>
  </w:num>
  <w:num w:numId="33" w16cid:durableId="1937443726">
    <w:abstractNumId w:val="30"/>
  </w:num>
  <w:num w:numId="34" w16cid:durableId="1664091701">
    <w:abstractNumId w:val="9"/>
  </w:num>
  <w:num w:numId="35" w16cid:durableId="1735816462">
    <w:abstractNumId w:val="34"/>
  </w:num>
  <w:num w:numId="36" w16cid:durableId="412899206">
    <w:abstractNumId w:val="40"/>
  </w:num>
  <w:num w:numId="37" w16cid:durableId="1994066286">
    <w:abstractNumId w:val="50"/>
  </w:num>
  <w:num w:numId="38" w16cid:durableId="1541360036">
    <w:abstractNumId w:val="20"/>
  </w:num>
  <w:num w:numId="39" w16cid:durableId="2048095649">
    <w:abstractNumId w:val="25"/>
  </w:num>
  <w:num w:numId="40" w16cid:durableId="1350640133">
    <w:abstractNumId w:val="44"/>
  </w:num>
  <w:num w:numId="41" w16cid:durableId="557593692">
    <w:abstractNumId w:val="45"/>
  </w:num>
  <w:num w:numId="42" w16cid:durableId="1685278628">
    <w:abstractNumId w:val="27"/>
  </w:num>
  <w:num w:numId="43" w16cid:durableId="1408264870">
    <w:abstractNumId w:val="35"/>
  </w:num>
  <w:num w:numId="44" w16cid:durableId="1355568962">
    <w:abstractNumId w:val="19"/>
  </w:num>
  <w:num w:numId="45" w16cid:durableId="1207988569">
    <w:abstractNumId w:val="28"/>
  </w:num>
  <w:num w:numId="46" w16cid:durableId="398941693">
    <w:abstractNumId w:val="37"/>
  </w:num>
  <w:num w:numId="47" w16cid:durableId="206993878">
    <w:abstractNumId w:val="49"/>
  </w:num>
  <w:num w:numId="48" w16cid:durableId="490759574">
    <w:abstractNumId w:val="17"/>
  </w:num>
  <w:num w:numId="49" w16cid:durableId="166407805">
    <w:abstractNumId w:val="39"/>
  </w:num>
  <w:num w:numId="50" w16cid:durableId="284971387">
    <w:abstractNumId w:val="6"/>
  </w:num>
  <w:num w:numId="51" w16cid:durableId="411245173">
    <w:abstractNumId w:val="47"/>
  </w:num>
  <w:num w:numId="52" w16cid:durableId="1955867945">
    <w:abstractNumId w:val="24"/>
  </w:num>
  <w:num w:numId="53" w16cid:durableId="1324966953">
    <w:abstractNumId w:val="12"/>
  </w:num>
  <w:num w:numId="54" w16cid:durableId="520167440">
    <w:abstractNumId w:val="53"/>
  </w:num>
  <w:num w:numId="55" w16cid:durableId="1707172077">
    <w:abstractNumId w:val="18"/>
  </w:num>
  <w:num w:numId="56" w16cid:durableId="198200417">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6pae+MSCr4DvXpEm9Wdwbfw2erJg+oBbI2AVK9lz4ZiyW063386Map+rFnSwV5yvNC9kgPdJIM/bafcwF9ODQ==" w:salt="0LB2kDg7x3aK6S9x0VPx/Q=="/>
  <w:defaultTabStop w:val="720"/>
  <w:noPunctuationKerning/>
  <w:characterSpacingControl w:val="doNotCompress"/>
  <w:hdrShapeDefaults>
    <o:shapedefaults v:ext="edit" spidmax="2050" fill="f" fillcolor="white" stroke="f">
      <v:fill color="white" on="f"/>
      <v:stroke on="f"/>
      <o:colormru v:ext="edit" colors="#900,#eaeaea,#ddd,#6e0000,#ffd5d5,#c8c8c8,#5a82c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877"/>
    <w:rsid w:val="00000BD3"/>
    <w:rsid w:val="000019DD"/>
    <w:rsid w:val="000027C7"/>
    <w:rsid w:val="00003753"/>
    <w:rsid w:val="00003E53"/>
    <w:rsid w:val="00005D88"/>
    <w:rsid w:val="00006DCD"/>
    <w:rsid w:val="0000788C"/>
    <w:rsid w:val="00010F66"/>
    <w:rsid w:val="00011465"/>
    <w:rsid w:val="00011855"/>
    <w:rsid w:val="00012452"/>
    <w:rsid w:val="00012B9E"/>
    <w:rsid w:val="00017050"/>
    <w:rsid w:val="000179FA"/>
    <w:rsid w:val="00021F3C"/>
    <w:rsid w:val="00023E88"/>
    <w:rsid w:val="000246B3"/>
    <w:rsid w:val="000249CF"/>
    <w:rsid w:val="0002511D"/>
    <w:rsid w:val="000255EE"/>
    <w:rsid w:val="000257A6"/>
    <w:rsid w:val="000265F0"/>
    <w:rsid w:val="0003001E"/>
    <w:rsid w:val="0003274A"/>
    <w:rsid w:val="00032AE0"/>
    <w:rsid w:val="000331C5"/>
    <w:rsid w:val="00034390"/>
    <w:rsid w:val="000356D5"/>
    <w:rsid w:val="00036855"/>
    <w:rsid w:val="00037F48"/>
    <w:rsid w:val="00040009"/>
    <w:rsid w:val="0004002D"/>
    <w:rsid w:val="00042A2D"/>
    <w:rsid w:val="00043494"/>
    <w:rsid w:val="00043B2C"/>
    <w:rsid w:val="00044B9E"/>
    <w:rsid w:val="00047578"/>
    <w:rsid w:val="00047858"/>
    <w:rsid w:val="0005172A"/>
    <w:rsid w:val="00053DC3"/>
    <w:rsid w:val="000554C2"/>
    <w:rsid w:val="000567F0"/>
    <w:rsid w:val="00057B6D"/>
    <w:rsid w:val="000602D5"/>
    <w:rsid w:val="00062864"/>
    <w:rsid w:val="000628A2"/>
    <w:rsid w:val="000631B9"/>
    <w:rsid w:val="000641C5"/>
    <w:rsid w:val="00064342"/>
    <w:rsid w:val="00064B46"/>
    <w:rsid w:val="00065DBA"/>
    <w:rsid w:val="00066AE3"/>
    <w:rsid w:val="000711E2"/>
    <w:rsid w:val="00073376"/>
    <w:rsid w:val="00075430"/>
    <w:rsid w:val="00076E67"/>
    <w:rsid w:val="00077917"/>
    <w:rsid w:val="000815D1"/>
    <w:rsid w:val="00081DC3"/>
    <w:rsid w:val="00082462"/>
    <w:rsid w:val="0008512D"/>
    <w:rsid w:val="00085FD4"/>
    <w:rsid w:val="000906F8"/>
    <w:rsid w:val="000908D5"/>
    <w:rsid w:val="00091104"/>
    <w:rsid w:val="000927B0"/>
    <w:rsid w:val="00093E9F"/>
    <w:rsid w:val="00094841"/>
    <w:rsid w:val="00094BD4"/>
    <w:rsid w:val="00097411"/>
    <w:rsid w:val="000A0106"/>
    <w:rsid w:val="000A16A5"/>
    <w:rsid w:val="000A2263"/>
    <w:rsid w:val="000A2F9E"/>
    <w:rsid w:val="000A3008"/>
    <w:rsid w:val="000A3B9F"/>
    <w:rsid w:val="000A3E95"/>
    <w:rsid w:val="000B0DFA"/>
    <w:rsid w:val="000B33A4"/>
    <w:rsid w:val="000B3C38"/>
    <w:rsid w:val="000B5A35"/>
    <w:rsid w:val="000B6B2B"/>
    <w:rsid w:val="000B7598"/>
    <w:rsid w:val="000C005A"/>
    <w:rsid w:val="000C1477"/>
    <w:rsid w:val="000C37D2"/>
    <w:rsid w:val="000C528D"/>
    <w:rsid w:val="000C55EC"/>
    <w:rsid w:val="000C6061"/>
    <w:rsid w:val="000C7BA8"/>
    <w:rsid w:val="000D1A7B"/>
    <w:rsid w:val="000D32CE"/>
    <w:rsid w:val="000D3891"/>
    <w:rsid w:val="000D3CB1"/>
    <w:rsid w:val="000D47F1"/>
    <w:rsid w:val="000D6579"/>
    <w:rsid w:val="000D781C"/>
    <w:rsid w:val="000E169E"/>
    <w:rsid w:val="000E175D"/>
    <w:rsid w:val="000E2977"/>
    <w:rsid w:val="000E2E18"/>
    <w:rsid w:val="000E315B"/>
    <w:rsid w:val="000E3E48"/>
    <w:rsid w:val="000E521C"/>
    <w:rsid w:val="000E5A30"/>
    <w:rsid w:val="000F4570"/>
    <w:rsid w:val="000F50C8"/>
    <w:rsid w:val="000F6544"/>
    <w:rsid w:val="000F7E9B"/>
    <w:rsid w:val="00102A55"/>
    <w:rsid w:val="001040C5"/>
    <w:rsid w:val="0010532F"/>
    <w:rsid w:val="00105C9B"/>
    <w:rsid w:val="001116BF"/>
    <w:rsid w:val="001120A7"/>
    <w:rsid w:val="00113412"/>
    <w:rsid w:val="00115B4F"/>
    <w:rsid w:val="001176A6"/>
    <w:rsid w:val="00121783"/>
    <w:rsid w:val="00123FDC"/>
    <w:rsid w:val="00124420"/>
    <w:rsid w:val="00126C6C"/>
    <w:rsid w:val="00132011"/>
    <w:rsid w:val="00132402"/>
    <w:rsid w:val="0013353B"/>
    <w:rsid w:val="001352E0"/>
    <w:rsid w:val="0013577C"/>
    <w:rsid w:val="0014054C"/>
    <w:rsid w:val="00140D39"/>
    <w:rsid w:val="00141424"/>
    <w:rsid w:val="001421A5"/>
    <w:rsid w:val="001437CC"/>
    <w:rsid w:val="00143BE4"/>
    <w:rsid w:val="00143E24"/>
    <w:rsid w:val="00144327"/>
    <w:rsid w:val="00146085"/>
    <w:rsid w:val="00146201"/>
    <w:rsid w:val="00150545"/>
    <w:rsid w:val="00150735"/>
    <w:rsid w:val="0015299E"/>
    <w:rsid w:val="00152FD6"/>
    <w:rsid w:val="001561D1"/>
    <w:rsid w:val="00156A62"/>
    <w:rsid w:val="00157658"/>
    <w:rsid w:val="00160731"/>
    <w:rsid w:val="00160889"/>
    <w:rsid w:val="00160DE8"/>
    <w:rsid w:val="00161594"/>
    <w:rsid w:val="00162249"/>
    <w:rsid w:val="00162BB9"/>
    <w:rsid w:val="00164702"/>
    <w:rsid w:val="0016658F"/>
    <w:rsid w:val="0016665C"/>
    <w:rsid w:val="00170DE2"/>
    <w:rsid w:val="0017569D"/>
    <w:rsid w:val="00175FE0"/>
    <w:rsid w:val="00177FC3"/>
    <w:rsid w:val="001800D9"/>
    <w:rsid w:val="00180169"/>
    <w:rsid w:val="001803B9"/>
    <w:rsid w:val="001813F1"/>
    <w:rsid w:val="001816E9"/>
    <w:rsid w:val="0018264C"/>
    <w:rsid w:val="001831AC"/>
    <w:rsid w:val="00183B86"/>
    <w:rsid w:val="00187C84"/>
    <w:rsid w:val="00190190"/>
    <w:rsid w:val="00190285"/>
    <w:rsid w:val="0019070E"/>
    <w:rsid w:val="00193044"/>
    <w:rsid w:val="00193F04"/>
    <w:rsid w:val="0019461E"/>
    <w:rsid w:val="001948A3"/>
    <w:rsid w:val="0019525C"/>
    <w:rsid w:val="001970BB"/>
    <w:rsid w:val="001976C0"/>
    <w:rsid w:val="001A0CE1"/>
    <w:rsid w:val="001A454B"/>
    <w:rsid w:val="001A483A"/>
    <w:rsid w:val="001A4DA5"/>
    <w:rsid w:val="001A6841"/>
    <w:rsid w:val="001B0E11"/>
    <w:rsid w:val="001B1041"/>
    <w:rsid w:val="001B320F"/>
    <w:rsid w:val="001B66FF"/>
    <w:rsid w:val="001C0F1B"/>
    <w:rsid w:val="001C1390"/>
    <w:rsid w:val="001C2346"/>
    <w:rsid w:val="001C2B0B"/>
    <w:rsid w:val="001C2E5C"/>
    <w:rsid w:val="001C447F"/>
    <w:rsid w:val="001C46CC"/>
    <w:rsid w:val="001C4C46"/>
    <w:rsid w:val="001C574F"/>
    <w:rsid w:val="001C68EA"/>
    <w:rsid w:val="001D1113"/>
    <w:rsid w:val="001D273D"/>
    <w:rsid w:val="001D39CA"/>
    <w:rsid w:val="001D4F3D"/>
    <w:rsid w:val="001D56C3"/>
    <w:rsid w:val="001E01E7"/>
    <w:rsid w:val="001E2683"/>
    <w:rsid w:val="001E2ADB"/>
    <w:rsid w:val="001E77E0"/>
    <w:rsid w:val="001E79EB"/>
    <w:rsid w:val="001E7C7A"/>
    <w:rsid w:val="001F0492"/>
    <w:rsid w:val="001F070C"/>
    <w:rsid w:val="001F3859"/>
    <w:rsid w:val="001F3D85"/>
    <w:rsid w:val="001F45E9"/>
    <w:rsid w:val="001F50F4"/>
    <w:rsid w:val="001F5624"/>
    <w:rsid w:val="002001EA"/>
    <w:rsid w:val="0020115D"/>
    <w:rsid w:val="002040F7"/>
    <w:rsid w:val="00205D0A"/>
    <w:rsid w:val="002062A3"/>
    <w:rsid w:val="00206A8A"/>
    <w:rsid w:val="0021048D"/>
    <w:rsid w:val="00210607"/>
    <w:rsid w:val="00210D11"/>
    <w:rsid w:val="0021137E"/>
    <w:rsid w:val="00211D5C"/>
    <w:rsid w:val="00212AD8"/>
    <w:rsid w:val="00212EC4"/>
    <w:rsid w:val="0021352F"/>
    <w:rsid w:val="00215BE2"/>
    <w:rsid w:val="0021664D"/>
    <w:rsid w:val="00217741"/>
    <w:rsid w:val="00217E04"/>
    <w:rsid w:val="002203FE"/>
    <w:rsid w:val="00220EA8"/>
    <w:rsid w:val="0022161B"/>
    <w:rsid w:val="002233CD"/>
    <w:rsid w:val="00225C5F"/>
    <w:rsid w:val="00226F57"/>
    <w:rsid w:val="002272CF"/>
    <w:rsid w:val="002276FA"/>
    <w:rsid w:val="0023113B"/>
    <w:rsid w:val="00231A73"/>
    <w:rsid w:val="002350FD"/>
    <w:rsid w:val="00235DF0"/>
    <w:rsid w:val="002365D4"/>
    <w:rsid w:val="00240557"/>
    <w:rsid w:val="00240A7C"/>
    <w:rsid w:val="00241452"/>
    <w:rsid w:val="00241F54"/>
    <w:rsid w:val="002446EC"/>
    <w:rsid w:val="002471D4"/>
    <w:rsid w:val="00251A5E"/>
    <w:rsid w:val="00251DAC"/>
    <w:rsid w:val="0025282F"/>
    <w:rsid w:val="00252899"/>
    <w:rsid w:val="00252F4E"/>
    <w:rsid w:val="0025320F"/>
    <w:rsid w:val="00254E1E"/>
    <w:rsid w:val="00256632"/>
    <w:rsid w:val="002573BE"/>
    <w:rsid w:val="00260D2A"/>
    <w:rsid w:val="00261793"/>
    <w:rsid w:val="00261B48"/>
    <w:rsid w:val="002630CD"/>
    <w:rsid w:val="002645B3"/>
    <w:rsid w:val="002674E0"/>
    <w:rsid w:val="0026762E"/>
    <w:rsid w:val="002676CF"/>
    <w:rsid w:val="00270A78"/>
    <w:rsid w:val="002710B1"/>
    <w:rsid w:val="00275D56"/>
    <w:rsid w:val="00275F5B"/>
    <w:rsid w:val="0027605F"/>
    <w:rsid w:val="00281123"/>
    <w:rsid w:val="00281BA7"/>
    <w:rsid w:val="002845EB"/>
    <w:rsid w:val="00284FD7"/>
    <w:rsid w:val="002856A0"/>
    <w:rsid w:val="00287210"/>
    <w:rsid w:val="00287C00"/>
    <w:rsid w:val="00291056"/>
    <w:rsid w:val="0029134D"/>
    <w:rsid w:val="00291753"/>
    <w:rsid w:val="00291CAE"/>
    <w:rsid w:val="002920A2"/>
    <w:rsid w:val="00293523"/>
    <w:rsid w:val="00294BEB"/>
    <w:rsid w:val="00295294"/>
    <w:rsid w:val="00295D6B"/>
    <w:rsid w:val="00295DBF"/>
    <w:rsid w:val="002A0009"/>
    <w:rsid w:val="002A067D"/>
    <w:rsid w:val="002A0A50"/>
    <w:rsid w:val="002A1BDE"/>
    <w:rsid w:val="002A2063"/>
    <w:rsid w:val="002A28B8"/>
    <w:rsid w:val="002A4BAF"/>
    <w:rsid w:val="002A4E90"/>
    <w:rsid w:val="002A7010"/>
    <w:rsid w:val="002A75C7"/>
    <w:rsid w:val="002B0597"/>
    <w:rsid w:val="002B1AB6"/>
    <w:rsid w:val="002B203F"/>
    <w:rsid w:val="002B2265"/>
    <w:rsid w:val="002B29B0"/>
    <w:rsid w:val="002B3100"/>
    <w:rsid w:val="002B3841"/>
    <w:rsid w:val="002B47D4"/>
    <w:rsid w:val="002B5ED7"/>
    <w:rsid w:val="002C0AD2"/>
    <w:rsid w:val="002C1379"/>
    <w:rsid w:val="002C2ABD"/>
    <w:rsid w:val="002C55BB"/>
    <w:rsid w:val="002C5CBD"/>
    <w:rsid w:val="002D022F"/>
    <w:rsid w:val="002D0B38"/>
    <w:rsid w:val="002D24A7"/>
    <w:rsid w:val="002D6C49"/>
    <w:rsid w:val="002D6F24"/>
    <w:rsid w:val="002D7284"/>
    <w:rsid w:val="002D7F30"/>
    <w:rsid w:val="002E10ED"/>
    <w:rsid w:val="002E5D6B"/>
    <w:rsid w:val="002E6933"/>
    <w:rsid w:val="002E70BE"/>
    <w:rsid w:val="002F0015"/>
    <w:rsid w:val="002F023F"/>
    <w:rsid w:val="002F07EE"/>
    <w:rsid w:val="002F1857"/>
    <w:rsid w:val="002F3164"/>
    <w:rsid w:val="002F32AC"/>
    <w:rsid w:val="002F475D"/>
    <w:rsid w:val="00300361"/>
    <w:rsid w:val="00301C96"/>
    <w:rsid w:val="00302185"/>
    <w:rsid w:val="00302FBE"/>
    <w:rsid w:val="0030331B"/>
    <w:rsid w:val="00305695"/>
    <w:rsid w:val="00305C05"/>
    <w:rsid w:val="00306539"/>
    <w:rsid w:val="00306A9D"/>
    <w:rsid w:val="00306D58"/>
    <w:rsid w:val="003106EF"/>
    <w:rsid w:val="003112DD"/>
    <w:rsid w:val="00311FC3"/>
    <w:rsid w:val="003126D1"/>
    <w:rsid w:val="00312CEA"/>
    <w:rsid w:val="003146C8"/>
    <w:rsid w:val="00314D45"/>
    <w:rsid w:val="0031572A"/>
    <w:rsid w:val="00317256"/>
    <w:rsid w:val="00321099"/>
    <w:rsid w:val="00321DB3"/>
    <w:rsid w:val="00322A85"/>
    <w:rsid w:val="00324BE0"/>
    <w:rsid w:val="00325724"/>
    <w:rsid w:val="003258E8"/>
    <w:rsid w:val="003261B9"/>
    <w:rsid w:val="00327631"/>
    <w:rsid w:val="003277B6"/>
    <w:rsid w:val="003324F8"/>
    <w:rsid w:val="00332C7D"/>
    <w:rsid w:val="00335206"/>
    <w:rsid w:val="003359B8"/>
    <w:rsid w:val="00336248"/>
    <w:rsid w:val="00336A9E"/>
    <w:rsid w:val="003401B2"/>
    <w:rsid w:val="00340D35"/>
    <w:rsid w:val="00351182"/>
    <w:rsid w:val="00351B1A"/>
    <w:rsid w:val="00351C8C"/>
    <w:rsid w:val="00351FD8"/>
    <w:rsid w:val="003530B2"/>
    <w:rsid w:val="00354D11"/>
    <w:rsid w:val="00354FBC"/>
    <w:rsid w:val="003558B6"/>
    <w:rsid w:val="003559CF"/>
    <w:rsid w:val="00363EBE"/>
    <w:rsid w:val="00366171"/>
    <w:rsid w:val="003663CE"/>
    <w:rsid w:val="003665F9"/>
    <w:rsid w:val="00367496"/>
    <w:rsid w:val="00370887"/>
    <w:rsid w:val="00370A09"/>
    <w:rsid w:val="00370CFC"/>
    <w:rsid w:val="00370F94"/>
    <w:rsid w:val="00371075"/>
    <w:rsid w:val="003712AC"/>
    <w:rsid w:val="00371EFA"/>
    <w:rsid w:val="0037256A"/>
    <w:rsid w:val="00374730"/>
    <w:rsid w:val="00374808"/>
    <w:rsid w:val="00376077"/>
    <w:rsid w:val="00376B8F"/>
    <w:rsid w:val="00377E92"/>
    <w:rsid w:val="003834E7"/>
    <w:rsid w:val="00383577"/>
    <w:rsid w:val="00383E2C"/>
    <w:rsid w:val="00385DCF"/>
    <w:rsid w:val="00386EE1"/>
    <w:rsid w:val="003874E4"/>
    <w:rsid w:val="003901ED"/>
    <w:rsid w:val="00393140"/>
    <w:rsid w:val="003934D3"/>
    <w:rsid w:val="00393B96"/>
    <w:rsid w:val="003948E2"/>
    <w:rsid w:val="003979EC"/>
    <w:rsid w:val="003A13A4"/>
    <w:rsid w:val="003A16E6"/>
    <w:rsid w:val="003A654B"/>
    <w:rsid w:val="003A660A"/>
    <w:rsid w:val="003A7256"/>
    <w:rsid w:val="003B11C1"/>
    <w:rsid w:val="003B19A4"/>
    <w:rsid w:val="003B1EB7"/>
    <w:rsid w:val="003B25FC"/>
    <w:rsid w:val="003B310A"/>
    <w:rsid w:val="003B5023"/>
    <w:rsid w:val="003B50C7"/>
    <w:rsid w:val="003B6C97"/>
    <w:rsid w:val="003B6EAA"/>
    <w:rsid w:val="003C22B5"/>
    <w:rsid w:val="003C62C0"/>
    <w:rsid w:val="003C63B0"/>
    <w:rsid w:val="003C7425"/>
    <w:rsid w:val="003D2239"/>
    <w:rsid w:val="003D5AF5"/>
    <w:rsid w:val="003D70F1"/>
    <w:rsid w:val="003D782D"/>
    <w:rsid w:val="003E000F"/>
    <w:rsid w:val="003E0B2A"/>
    <w:rsid w:val="003E0E1B"/>
    <w:rsid w:val="003E2638"/>
    <w:rsid w:val="003E26CF"/>
    <w:rsid w:val="003E5A75"/>
    <w:rsid w:val="003E62C7"/>
    <w:rsid w:val="003E7A49"/>
    <w:rsid w:val="003E7AE6"/>
    <w:rsid w:val="003F154B"/>
    <w:rsid w:val="003F2578"/>
    <w:rsid w:val="003F2EDB"/>
    <w:rsid w:val="003F69B0"/>
    <w:rsid w:val="004064ED"/>
    <w:rsid w:val="00407DF5"/>
    <w:rsid w:val="00412CA2"/>
    <w:rsid w:val="00414A6D"/>
    <w:rsid w:val="00415069"/>
    <w:rsid w:val="00420652"/>
    <w:rsid w:val="00420BFC"/>
    <w:rsid w:val="00420DDA"/>
    <w:rsid w:val="004235EC"/>
    <w:rsid w:val="00425318"/>
    <w:rsid w:val="004254AF"/>
    <w:rsid w:val="00426512"/>
    <w:rsid w:val="004267EA"/>
    <w:rsid w:val="0043230A"/>
    <w:rsid w:val="00432C20"/>
    <w:rsid w:val="0043309A"/>
    <w:rsid w:val="0043364A"/>
    <w:rsid w:val="00433F61"/>
    <w:rsid w:val="0043617F"/>
    <w:rsid w:val="004434F4"/>
    <w:rsid w:val="00443DA9"/>
    <w:rsid w:val="00444688"/>
    <w:rsid w:val="004451C3"/>
    <w:rsid w:val="004462A8"/>
    <w:rsid w:val="00447195"/>
    <w:rsid w:val="00447252"/>
    <w:rsid w:val="00447907"/>
    <w:rsid w:val="00447AF4"/>
    <w:rsid w:val="0045079A"/>
    <w:rsid w:val="004570BA"/>
    <w:rsid w:val="00460B4F"/>
    <w:rsid w:val="00461A0B"/>
    <w:rsid w:val="00461FCF"/>
    <w:rsid w:val="004623CA"/>
    <w:rsid w:val="00462FBC"/>
    <w:rsid w:val="00465E73"/>
    <w:rsid w:val="00467740"/>
    <w:rsid w:val="00467818"/>
    <w:rsid w:val="004700B0"/>
    <w:rsid w:val="00472011"/>
    <w:rsid w:val="00473B3A"/>
    <w:rsid w:val="00474E84"/>
    <w:rsid w:val="004756BB"/>
    <w:rsid w:val="00476990"/>
    <w:rsid w:val="00476F97"/>
    <w:rsid w:val="004806E3"/>
    <w:rsid w:val="00481CBD"/>
    <w:rsid w:val="00483813"/>
    <w:rsid w:val="004846D7"/>
    <w:rsid w:val="0048476E"/>
    <w:rsid w:val="0048535A"/>
    <w:rsid w:val="00486A5A"/>
    <w:rsid w:val="00487BB1"/>
    <w:rsid w:val="00487DAA"/>
    <w:rsid w:val="004939BC"/>
    <w:rsid w:val="0049510C"/>
    <w:rsid w:val="00495952"/>
    <w:rsid w:val="00497229"/>
    <w:rsid w:val="004A2CE8"/>
    <w:rsid w:val="004A3EC3"/>
    <w:rsid w:val="004A4CC1"/>
    <w:rsid w:val="004A6B41"/>
    <w:rsid w:val="004B027E"/>
    <w:rsid w:val="004B13F6"/>
    <w:rsid w:val="004B1C6E"/>
    <w:rsid w:val="004B2650"/>
    <w:rsid w:val="004B2A85"/>
    <w:rsid w:val="004B40CE"/>
    <w:rsid w:val="004B4209"/>
    <w:rsid w:val="004B5618"/>
    <w:rsid w:val="004B70CD"/>
    <w:rsid w:val="004C30EF"/>
    <w:rsid w:val="004C41E6"/>
    <w:rsid w:val="004C6391"/>
    <w:rsid w:val="004C6BAF"/>
    <w:rsid w:val="004C74BB"/>
    <w:rsid w:val="004D0A3C"/>
    <w:rsid w:val="004D142D"/>
    <w:rsid w:val="004D1D39"/>
    <w:rsid w:val="004D32D8"/>
    <w:rsid w:val="004D5274"/>
    <w:rsid w:val="004D58EC"/>
    <w:rsid w:val="004D5F13"/>
    <w:rsid w:val="004D6018"/>
    <w:rsid w:val="004D72FB"/>
    <w:rsid w:val="004E350D"/>
    <w:rsid w:val="004E448B"/>
    <w:rsid w:val="004E5A56"/>
    <w:rsid w:val="004F11DE"/>
    <w:rsid w:val="004F3A8A"/>
    <w:rsid w:val="004F3DA1"/>
    <w:rsid w:val="004F564A"/>
    <w:rsid w:val="004F591D"/>
    <w:rsid w:val="004F5E2F"/>
    <w:rsid w:val="004F6403"/>
    <w:rsid w:val="004F6DEA"/>
    <w:rsid w:val="004F740A"/>
    <w:rsid w:val="004F7494"/>
    <w:rsid w:val="004F7C0F"/>
    <w:rsid w:val="00501516"/>
    <w:rsid w:val="00502756"/>
    <w:rsid w:val="00503220"/>
    <w:rsid w:val="00504E96"/>
    <w:rsid w:val="00505C7D"/>
    <w:rsid w:val="0050645A"/>
    <w:rsid w:val="00506BC8"/>
    <w:rsid w:val="005106F0"/>
    <w:rsid w:val="00511A5B"/>
    <w:rsid w:val="00512F18"/>
    <w:rsid w:val="00512FA9"/>
    <w:rsid w:val="005134F2"/>
    <w:rsid w:val="00515764"/>
    <w:rsid w:val="00516CB4"/>
    <w:rsid w:val="005202D3"/>
    <w:rsid w:val="00520F09"/>
    <w:rsid w:val="00522F98"/>
    <w:rsid w:val="005242DC"/>
    <w:rsid w:val="00525ABC"/>
    <w:rsid w:val="00526CD0"/>
    <w:rsid w:val="005325D4"/>
    <w:rsid w:val="005339F8"/>
    <w:rsid w:val="00534498"/>
    <w:rsid w:val="00535419"/>
    <w:rsid w:val="00535A60"/>
    <w:rsid w:val="00540C26"/>
    <w:rsid w:val="00545CEF"/>
    <w:rsid w:val="0054611C"/>
    <w:rsid w:val="005463B4"/>
    <w:rsid w:val="00546590"/>
    <w:rsid w:val="00546D4D"/>
    <w:rsid w:val="005474F2"/>
    <w:rsid w:val="00547A98"/>
    <w:rsid w:val="0055543B"/>
    <w:rsid w:val="005558E2"/>
    <w:rsid w:val="00561049"/>
    <w:rsid w:val="00561EAF"/>
    <w:rsid w:val="005632F0"/>
    <w:rsid w:val="00564072"/>
    <w:rsid w:val="00567C4E"/>
    <w:rsid w:val="00571309"/>
    <w:rsid w:val="00571A0A"/>
    <w:rsid w:val="005777CF"/>
    <w:rsid w:val="005777D4"/>
    <w:rsid w:val="0058161C"/>
    <w:rsid w:val="005821C7"/>
    <w:rsid w:val="0058278C"/>
    <w:rsid w:val="00583A20"/>
    <w:rsid w:val="00585277"/>
    <w:rsid w:val="00586F0F"/>
    <w:rsid w:val="005877A5"/>
    <w:rsid w:val="00591097"/>
    <w:rsid w:val="00591522"/>
    <w:rsid w:val="00592E98"/>
    <w:rsid w:val="0059340B"/>
    <w:rsid w:val="00593C06"/>
    <w:rsid w:val="00593ECA"/>
    <w:rsid w:val="0059503D"/>
    <w:rsid w:val="00596DB2"/>
    <w:rsid w:val="005A18BB"/>
    <w:rsid w:val="005A3158"/>
    <w:rsid w:val="005A47A8"/>
    <w:rsid w:val="005A62E3"/>
    <w:rsid w:val="005A722D"/>
    <w:rsid w:val="005B1017"/>
    <w:rsid w:val="005B32F3"/>
    <w:rsid w:val="005B6A35"/>
    <w:rsid w:val="005B6AB8"/>
    <w:rsid w:val="005C0183"/>
    <w:rsid w:val="005C0289"/>
    <w:rsid w:val="005C07F7"/>
    <w:rsid w:val="005C0B46"/>
    <w:rsid w:val="005C3DDD"/>
    <w:rsid w:val="005C437A"/>
    <w:rsid w:val="005C4BB0"/>
    <w:rsid w:val="005C70FE"/>
    <w:rsid w:val="005C748A"/>
    <w:rsid w:val="005D066B"/>
    <w:rsid w:val="005D0C72"/>
    <w:rsid w:val="005D10DD"/>
    <w:rsid w:val="005D37DB"/>
    <w:rsid w:val="005D3F0D"/>
    <w:rsid w:val="005D406C"/>
    <w:rsid w:val="005D6AA3"/>
    <w:rsid w:val="005D7D09"/>
    <w:rsid w:val="005E0318"/>
    <w:rsid w:val="005E2872"/>
    <w:rsid w:val="005E4D0F"/>
    <w:rsid w:val="005E54CF"/>
    <w:rsid w:val="005E703E"/>
    <w:rsid w:val="005F0EAB"/>
    <w:rsid w:val="005F0EBC"/>
    <w:rsid w:val="005F0F1A"/>
    <w:rsid w:val="005F120D"/>
    <w:rsid w:val="005F223E"/>
    <w:rsid w:val="005F2573"/>
    <w:rsid w:val="005F6648"/>
    <w:rsid w:val="0060054F"/>
    <w:rsid w:val="00602B1B"/>
    <w:rsid w:val="006069E2"/>
    <w:rsid w:val="0061017B"/>
    <w:rsid w:val="00611097"/>
    <w:rsid w:val="00611FC5"/>
    <w:rsid w:val="00612706"/>
    <w:rsid w:val="006158D0"/>
    <w:rsid w:val="0061687B"/>
    <w:rsid w:val="0062185F"/>
    <w:rsid w:val="0062286F"/>
    <w:rsid w:val="00623571"/>
    <w:rsid w:val="0062474E"/>
    <w:rsid w:val="006266B7"/>
    <w:rsid w:val="00626FE1"/>
    <w:rsid w:val="00630198"/>
    <w:rsid w:val="0063040F"/>
    <w:rsid w:val="006305DD"/>
    <w:rsid w:val="00633C17"/>
    <w:rsid w:val="006348A5"/>
    <w:rsid w:val="00635735"/>
    <w:rsid w:val="00637BF4"/>
    <w:rsid w:val="00642325"/>
    <w:rsid w:val="006423A3"/>
    <w:rsid w:val="006441AE"/>
    <w:rsid w:val="00646B9F"/>
    <w:rsid w:val="0064733F"/>
    <w:rsid w:val="00651958"/>
    <w:rsid w:val="00652082"/>
    <w:rsid w:val="00652155"/>
    <w:rsid w:val="00652F24"/>
    <w:rsid w:val="00653336"/>
    <w:rsid w:val="0065465C"/>
    <w:rsid w:val="00654777"/>
    <w:rsid w:val="00655659"/>
    <w:rsid w:val="006578B6"/>
    <w:rsid w:val="00660B89"/>
    <w:rsid w:val="0066344F"/>
    <w:rsid w:val="0066449E"/>
    <w:rsid w:val="0066572A"/>
    <w:rsid w:val="00666DA8"/>
    <w:rsid w:val="00670AB1"/>
    <w:rsid w:val="00670EBA"/>
    <w:rsid w:val="00671338"/>
    <w:rsid w:val="0067229D"/>
    <w:rsid w:val="00672559"/>
    <w:rsid w:val="00672F57"/>
    <w:rsid w:val="0067373B"/>
    <w:rsid w:val="0067504C"/>
    <w:rsid w:val="006757A2"/>
    <w:rsid w:val="00675BEE"/>
    <w:rsid w:val="00677AFB"/>
    <w:rsid w:val="006804DD"/>
    <w:rsid w:val="00680FC2"/>
    <w:rsid w:val="00681A61"/>
    <w:rsid w:val="00681F1E"/>
    <w:rsid w:val="00684A28"/>
    <w:rsid w:val="0069163B"/>
    <w:rsid w:val="00691B1B"/>
    <w:rsid w:val="00693D3B"/>
    <w:rsid w:val="006962CA"/>
    <w:rsid w:val="006968C1"/>
    <w:rsid w:val="006A0FEB"/>
    <w:rsid w:val="006A2C9A"/>
    <w:rsid w:val="006A2FDC"/>
    <w:rsid w:val="006A371F"/>
    <w:rsid w:val="006A400D"/>
    <w:rsid w:val="006A42F7"/>
    <w:rsid w:val="006A43B3"/>
    <w:rsid w:val="006A47CB"/>
    <w:rsid w:val="006B0329"/>
    <w:rsid w:val="006B0CAC"/>
    <w:rsid w:val="006B3A17"/>
    <w:rsid w:val="006B4882"/>
    <w:rsid w:val="006B566F"/>
    <w:rsid w:val="006B611E"/>
    <w:rsid w:val="006B7C38"/>
    <w:rsid w:val="006B7C69"/>
    <w:rsid w:val="006C07C9"/>
    <w:rsid w:val="006C2536"/>
    <w:rsid w:val="006C2573"/>
    <w:rsid w:val="006C41CB"/>
    <w:rsid w:val="006C52C6"/>
    <w:rsid w:val="006C6411"/>
    <w:rsid w:val="006D0355"/>
    <w:rsid w:val="006D1A0B"/>
    <w:rsid w:val="006D48FA"/>
    <w:rsid w:val="006D5751"/>
    <w:rsid w:val="006D7EE2"/>
    <w:rsid w:val="006E11A5"/>
    <w:rsid w:val="006E1B84"/>
    <w:rsid w:val="006E1E69"/>
    <w:rsid w:val="006E2154"/>
    <w:rsid w:val="006E2477"/>
    <w:rsid w:val="006E326F"/>
    <w:rsid w:val="006E69CB"/>
    <w:rsid w:val="006E7CC9"/>
    <w:rsid w:val="006F0510"/>
    <w:rsid w:val="006F0BBC"/>
    <w:rsid w:val="006F0F4F"/>
    <w:rsid w:val="006F1F18"/>
    <w:rsid w:val="006F3D00"/>
    <w:rsid w:val="006F72FA"/>
    <w:rsid w:val="00700AB0"/>
    <w:rsid w:val="0070215C"/>
    <w:rsid w:val="00702B52"/>
    <w:rsid w:val="007030C6"/>
    <w:rsid w:val="00703429"/>
    <w:rsid w:val="00703661"/>
    <w:rsid w:val="00703CFD"/>
    <w:rsid w:val="00704BEB"/>
    <w:rsid w:val="007059D6"/>
    <w:rsid w:val="00706693"/>
    <w:rsid w:val="007110EA"/>
    <w:rsid w:val="007114AD"/>
    <w:rsid w:val="00715502"/>
    <w:rsid w:val="00716362"/>
    <w:rsid w:val="00717788"/>
    <w:rsid w:val="00717D00"/>
    <w:rsid w:val="00717E23"/>
    <w:rsid w:val="00720EF6"/>
    <w:rsid w:val="00721A20"/>
    <w:rsid w:val="00721B20"/>
    <w:rsid w:val="00722057"/>
    <w:rsid w:val="00724BFA"/>
    <w:rsid w:val="007253F2"/>
    <w:rsid w:val="00725516"/>
    <w:rsid w:val="00726BDF"/>
    <w:rsid w:val="00727A9D"/>
    <w:rsid w:val="00731031"/>
    <w:rsid w:val="00732DB0"/>
    <w:rsid w:val="00733A1A"/>
    <w:rsid w:val="00734E23"/>
    <w:rsid w:val="0074591F"/>
    <w:rsid w:val="00746173"/>
    <w:rsid w:val="0074622A"/>
    <w:rsid w:val="00746589"/>
    <w:rsid w:val="00747F85"/>
    <w:rsid w:val="00751F06"/>
    <w:rsid w:val="00752FC7"/>
    <w:rsid w:val="00754131"/>
    <w:rsid w:val="00760F6C"/>
    <w:rsid w:val="00762405"/>
    <w:rsid w:val="00762B99"/>
    <w:rsid w:val="007633EE"/>
    <w:rsid w:val="00763422"/>
    <w:rsid w:val="00764B23"/>
    <w:rsid w:val="00767ADA"/>
    <w:rsid w:val="00767EA6"/>
    <w:rsid w:val="00771B63"/>
    <w:rsid w:val="007726E7"/>
    <w:rsid w:val="00773A6E"/>
    <w:rsid w:val="00775565"/>
    <w:rsid w:val="007760FE"/>
    <w:rsid w:val="0077734D"/>
    <w:rsid w:val="00777EE3"/>
    <w:rsid w:val="00780F87"/>
    <w:rsid w:val="007836E7"/>
    <w:rsid w:val="00783ABD"/>
    <w:rsid w:val="007846B6"/>
    <w:rsid w:val="007861E5"/>
    <w:rsid w:val="0078789A"/>
    <w:rsid w:val="0079004A"/>
    <w:rsid w:val="00790F7A"/>
    <w:rsid w:val="007934B4"/>
    <w:rsid w:val="0079568B"/>
    <w:rsid w:val="0079612D"/>
    <w:rsid w:val="007965E6"/>
    <w:rsid w:val="00797E53"/>
    <w:rsid w:val="007A0FF6"/>
    <w:rsid w:val="007A1B48"/>
    <w:rsid w:val="007A1BC9"/>
    <w:rsid w:val="007A3E57"/>
    <w:rsid w:val="007A67C0"/>
    <w:rsid w:val="007A7D7E"/>
    <w:rsid w:val="007B22D6"/>
    <w:rsid w:val="007B341F"/>
    <w:rsid w:val="007B3F26"/>
    <w:rsid w:val="007B7473"/>
    <w:rsid w:val="007C02C7"/>
    <w:rsid w:val="007C0D7B"/>
    <w:rsid w:val="007C265D"/>
    <w:rsid w:val="007C2682"/>
    <w:rsid w:val="007C3C71"/>
    <w:rsid w:val="007C41D9"/>
    <w:rsid w:val="007C43A8"/>
    <w:rsid w:val="007C52DE"/>
    <w:rsid w:val="007C53BA"/>
    <w:rsid w:val="007D0596"/>
    <w:rsid w:val="007D3FFA"/>
    <w:rsid w:val="007D597B"/>
    <w:rsid w:val="007D67FC"/>
    <w:rsid w:val="007E0560"/>
    <w:rsid w:val="007E0D48"/>
    <w:rsid w:val="007E161D"/>
    <w:rsid w:val="007E5709"/>
    <w:rsid w:val="007E5792"/>
    <w:rsid w:val="007E5AAA"/>
    <w:rsid w:val="007E72B7"/>
    <w:rsid w:val="007F1AD2"/>
    <w:rsid w:val="007F283B"/>
    <w:rsid w:val="007F44A2"/>
    <w:rsid w:val="007F4DA2"/>
    <w:rsid w:val="007F5F33"/>
    <w:rsid w:val="007F61A6"/>
    <w:rsid w:val="007F7733"/>
    <w:rsid w:val="00800B57"/>
    <w:rsid w:val="00800F35"/>
    <w:rsid w:val="00802354"/>
    <w:rsid w:val="008036F0"/>
    <w:rsid w:val="00803CAE"/>
    <w:rsid w:val="008043DB"/>
    <w:rsid w:val="00804CD7"/>
    <w:rsid w:val="0081475D"/>
    <w:rsid w:val="00814D7E"/>
    <w:rsid w:val="00815322"/>
    <w:rsid w:val="00817129"/>
    <w:rsid w:val="00817C86"/>
    <w:rsid w:val="008215B8"/>
    <w:rsid w:val="008233E0"/>
    <w:rsid w:val="008235D6"/>
    <w:rsid w:val="00825588"/>
    <w:rsid w:val="00827FD7"/>
    <w:rsid w:val="00830498"/>
    <w:rsid w:val="00832252"/>
    <w:rsid w:val="0084269C"/>
    <w:rsid w:val="008436D3"/>
    <w:rsid w:val="008452E8"/>
    <w:rsid w:val="008460FC"/>
    <w:rsid w:val="008477F9"/>
    <w:rsid w:val="008518F9"/>
    <w:rsid w:val="00852398"/>
    <w:rsid w:val="00856388"/>
    <w:rsid w:val="00857263"/>
    <w:rsid w:val="008631BF"/>
    <w:rsid w:val="0086346F"/>
    <w:rsid w:val="00863484"/>
    <w:rsid w:val="0087042A"/>
    <w:rsid w:val="00872423"/>
    <w:rsid w:val="00873B43"/>
    <w:rsid w:val="00875701"/>
    <w:rsid w:val="00876ED4"/>
    <w:rsid w:val="008825A5"/>
    <w:rsid w:val="00884175"/>
    <w:rsid w:val="008879E0"/>
    <w:rsid w:val="00890315"/>
    <w:rsid w:val="0089070B"/>
    <w:rsid w:val="00890C54"/>
    <w:rsid w:val="008913F2"/>
    <w:rsid w:val="008920CD"/>
    <w:rsid w:val="00892381"/>
    <w:rsid w:val="00892AD3"/>
    <w:rsid w:val="00893A88"/>
    <w:rsid w:val="00895B2D"/>
    <w:rsid w:val="00897C21"/>
    <w:rsid w:val="00897FA1"/>
    <w:rsid w:val="008A145E"/>
    <w:rsid w:val="008A1776"/>
    <w:rsid w:val="008A23BD"/>
    <w:rsid w:val="008A44B9"/>
    <w:rsid w:val="008B1863"/>
    <w:rsid w:val="008B303C"/>
    <w:rsid w:val="008B50BA"/>
    <w:rsid w:val="008B58AE"/>
    <w:rsid w:val="008C068C"/>
    <w:rsid w:val="008C26A5"/>
    <w:rsid w:val="008C55D7"/>
    <w:rsid w:val="008C767C"/>
    <w:rsid w:val="008D158D"/>
    <w:rsid w:val="008D255E"/>
    <w:rsid w:val="008D3283"/>
    <w:rsid w:val="008D3757"/>
    <w:rsid w:val="008D37E8"/>
    <w:rsid w:val="008D6942"/>
    <w:rsid w:val="008D794E"/>
    <w:rsid w:val="008E02D9"/>
    <w:rsid w:val="008E151D"/>
    <w:rsid w:val="008E16EE"/>
    <w:rsid w:val="008E1E10"/>
    <w:rsid w:val="008E362F"/>
    <w:rsid w:val="008E64F6"/>
    <w:rsid w:val="008E6873"/>
    <w:rsid w:val="008E69AC"/>
    <w:rsid w:val="008E7022"/>
    <w:rsid w:val="008F0F18"/>
    <w:rsid w:val="008F1306"/>
    <w:rsid w:val="008F17DE"/>
    <w:rsid w:val="008F3B26"/>
    <w:rsid w:val="008F3DB8"/>
    <w:rsid w:val="008F4D13"/>
    <w:rsid w:val="008F67E1"/>
    <w:rsid w:val="008F7443"/>
    <w:rsid w:val="008F7F66"/>
    <w:rsid w:val="008F7F7E"/>
    <w:rsid w:val="00900128"/>
    <w:rsid w:val="00900A7E"/>
    <w:rsid w:val="00901CC8"/>
    <w:rsid w:val="00904410"/>
    <w:rsid w:val="009050D2"/>
    <w:rsid w:val="00905BC7"/>
    <w:rsid w:val="00906181"/>
    <w:rsid w:val="00907360"/>
    <w:rsid w:val="009119D9"/>
    <w:rsid w:val="00911A63"/>
    <w:rsid w:val="00911E21"/>
    <w:rsid w:val="009158E0"/>
    <w:rsid w:val="0091596C"/>
    <w:rsid w:val="00915C47"/>
    <w:rsid w:val="00917EF9"/>
    <w:rsid w:val="009208D4"/>
    <w:rsid w:val="00921600"/>
    <w:rsid w:val="00921722"/>
    <w:rsid w:val="009219BD"/>
    <w:rsid w:val="00923E2E"/>
    <w:rsid w:val="0092511D"/>
    <w:rsid w:val="00925561"/>
    <w:rsid w:val="00926788"/>
    <w:rsid w:val="0093081D"/>
    <w:rsid w:val="00932323"/>
    <w:rsid w:val="0093443B"/>
    <w:rsid w:val="00937443"/>
    <w:rsid w:val="00937E36"/>
    <w:rsid w:val="009423C8"/>
    <w:rsid w:val="00943A7E"/>
    <w:rsid w:val="00946DD6"/>
    <w:rsid w:val="00947768"/>
    <w:rsid w:val="00947D5D"/>
    <w:rsid w:val="00950E28"/>
    <w:rsid w:val="009510D4"/>
    <w:rsid w:val="00955A99"/>
    <w:rsid w:val="00956899"/>
    <w:rsid w:val="009613F8"/>
    <w:rsid w:val="00961BE1"/>
    <w:rsid w:val="00961DEC"/>
    <w:rsid w:val="00967333"/>
    <w:rsid w:val="0096774E"/>
    <w:rsid w:val="00967E78"/>
    <w:rsid w:val="00975745"/>
    <w:rsid w:val="009761C8"/>
    <w:rsid w:val="00982333"/>
    <w:rsid w:val="00982D95"/>
    <w:rsid w:val="00982DB2"/>
    <w:rsid w:val="009831A6"/>
    <w:rsid w:val="00983576"/>
    <w:rsid w:val="009849FA"/>
    <w:rsid w:val="00985904"/>
    <w:rsid w:val="009902C0"/>
    <w:rsid w:val="00990424"/>
    <w:rsid w:val="00990ABA"/>
    <w:rsid w:val="009914C9"/>
    <w:rsid w:val="0099254A"/>
    <w:rsid w:val="00992BD8"/>
    <w:rsid w:val="00994094"/>
    <w:rsid w:val="0099491B"/>
    <w:rsid w:val="00996413"/>
    <w:rsid w:val="00996697"/>
    <w:rsid w:val="00996AEC"/>
    <w:rsid w:val="009977B2"/>
    <w:rsid w:val="009A006D"/>
    <w:rsid w:val="009A01F5"/>
    <w:rsid w:val="009A11E7"/>
    <w:rsid w:val="009A2B78"/>
    <w:rsid w:val="009A329A"/>
    <w:rsid w:val="009A341E"/>
    <w:rsid w:val="009A37F4"/>
    <w:rsid w:val="009A482D"/>
    <w:rsid w:val="009B0311"/>
    <w:rsid w:val="009B2121"/>
    <w:rsid w:val="009B39BA"/>
    <w:rsid w:val="009B440C"/>
    <w:rsid w:val="009B5CEC"/>
    <w:rsid w:val="009B7246"/>
    <w:rsid w:val="009C37D7"/>
    <w:rsid w:val="009C52E5"/>
    <w:rsid w:val="009C7799"/>
    <w:rsid w:val="009D0707"/>
    <w:rsid w:val="009D0D47"/>
    <w:rsid w:val="009D13F0"/>
    <w:rsid w:val="009D1546"/>
    <w:rsid w:val="009D15E3"/>
    <w:rsid w:val="009D2802"/>
    <w:rsid w:val="009D5420"/>
    <w:rsid w:val="009D6860"/>
    <w:rsid w:val="009D6937"/>
    <w:rsid w:val="009D74D1"/>
    <w:rsid w:val="009D7F01"/>
    <w:rsid w:val="009E0400"/>
    <w:rsid w:val="009E0D42"/>
    <w:rsid w:val="009E2AD7"/>
    <w:rsid w:val="009E3827"/>
    <w:rsid w:val="009E437B"/>
    <w:rsid w:val="009E52C5"/>
    <w:rsid w:val="009E7935"/>
    <w:rsid w:val="009F271E"/>
    <w:rsid w:val="009F2C75"/>
    <w:rsid w:val="009F3938"/>
    <w:rsid w:val="009F63BC"/>
    <w:rsid w:val="009F721A"/>
    <w:rsid w:val="009F74A7"/>
    <w:rsid w:val="00A00722"/>
    <w:rsid w:val="00A007E7"/>
    <w:rsid w:val="00A00857"/>
    <w:rsid w:val="00A05EEF"/>
    <w:rsid w:val="00A066C3"/>
    <w:rsid w:val="00A06DDC"/>
    <w:rsid w:val="00A1238A"/>
    <w:rsid w:val="00A12A7B"/>
    <w:rsid w:val="00A134A8"/>
    <w:rsid w:val="00A13F30"/>
    <w:rsid w:val="00A20079"/>
    <w:rsid w:val="00A233DD"/>
    <w:rsid w:val="00A25DED"/>
    <w:rsid w:val="00A26045"/>
    <w:rsid w:val="00A265DC"/>
    <w:rsid w:val="00A26E36"/>
    <w:rsid w:val="00A26FAC"/>
    <w:rsid w:val="00A27279"/>
    <w:rsid w:val="00A312B2"/>
    <w:rsid w:val="00A336FD"/>
    <w:rsid w:val="00A35CD5"/>
    <w:rsid w:val="00A3622C"/>
    <w:rsid w:val="00A36235"/>
    <w:rsid w:val="00A363AE"/>
    <w:rsid w:val="00A36A80"/>
    <w:rsid w:val="00A37A54"/>
    <w:rsid w:val="00A37BA0"/>
    <w:rsid w:val="00A41D37"/>
    <w:rsid w:val="00A4272B"/>
    <w:rsid w:val="00A42B29"/>
    <w:rsid w:val="00A45E0E"/>
    <w:rsid w:val="00A47183"/>
    <w:rsid w:val="00A511D4"/>
    <w:rsid w:val="00A51695"/>
    <w:rsid w:val="00A51954"/>
    <w:rsid w:val="00A51F51"/>
    <w:rsid w:val="00A521AF"/>
    <w:rsid w:val="00A53641"/>
    <w:rsid w:val="00A5497C"/>
    <w:rsid w:val="00A55513"/>
    <w:rsid w:val="00A556B7"/>
    <w:rsid w:val="00A56373"/>
    <w:rsid w:val="00A56F68"/>
    <w:rsid w:val="00A61515"/>
    <w:rsid w:val="00A616AF"/>
    <w:rsid w:val="00A63C1B"/>
    <w:rsid w:val="00A6552D"/>
    <w:rsid w:val="00A668F4"/>
    <w:rsid w:val="00A7128B"/>
    <w:rsid w:val="00A71B50"/>
    <w:rsid w:val="00A73C43"/>
    <w:rsid w:val="00A767C2"/>
    <w:rsid w:val="00A76B60"/>
    <w:rsid w:val="00A76CE2"/>
    <w:rsid w:val="00A80160"/>
    <w:rsid w:val="00A81ABB"/>
    <w:rsid w:val="00A83054"/>
    <w:rsid w:val="00A8330A"/>
    <w:rsid w:val="00A833CB"/>
    <w:rsid w:val="00A859CA"/>
    <w:rsid w:val="00A85D87"/>
    <w:rsid w:val="00A87793"/>
    <w:rsid w:val="00A91B70"/>
    <w:rsid w:val="00A935AE"/>
    <w:rsid w:val="00A93C1D"/>
    <w:rsid w:val="00A9496A"/>
    <w:rsid w:val="00A949D4"/>
    <w:rsid w:val="00AA0D03"/>
    <w:rsid w:val="00AA0E88"/>
    <w:rsid w:val="00AA323F"/>
    <w:rsid w:val="00AA3571"/>
    <w:rsid w:val="00AA407A"/>
    <w:rsid w:val="00AA476B"/>
    <w:rsid w:val="00AA4F2C"/>
    <w:rsid w:val="00AA6DAC"/>
    <w:rsid w:val="00AA77F2"/>
    <w:rsid w:val="00AA7DC9"/>
    <w:rsid w:val="00AB05B4"/>
    <w:rsid w:val="00AB0C09"/>
    <w:rsid w:val="00AB3A69"/>
    <w:rsid w:val="00AB7BAA"/>
    <w:rsid w:val="00AC1811"/>
    <w:rsid w:val="00AC2139"/>
    <w:rsid w:val="00AC28DC"/>
    <w:rsid w:val="00AC3300"/>
    <w:rsid w:val="00AC332D"/>
    <w:rsid w:val="00AC5666"/>
    <w:rsid w:val="00AC6B83"/>
    <w:rsid w:val="00AD0CDD"/>
    <w:rsid w:val="00AD159A"/>
    <w:rsid w:val="00AD67B3"/>
    <w:rsid w:val="00AD7D3D"/>
    <w:rsid w:val="00AE0075"/>
    <w:rsid w:val="00AE1269"/>
    <w:rsid w:val="00AE231C"/>
    <w:rsid w:val="00AE3202"/>
    <w:rsid w:val="00AE3704"/>
    <w:rsid w:val="00AE4E10"/>
    <w:rsid w:val="00AE51A9"/>
    <w:rsid w:val="00AE556E"/>
    <w:rsid w:val="00AE55AF"/>
    <w:rsid w:val="00AF17F7"/>
    <w:rsid w:val="00AF322E"/>
    <w:rsid w:val="00AF47D2"/>
    <w:rsid w:val="00AF5170"/>
    <w:rsid w:val="00AF7243"/>
    <w:rsid w:val="00B003BB"/>
    <w:rsid w:val="00B010B7"/>
    <w:rsid w:val="00B0683F"/>
    <w:rsid w:val="00B06F42"/>
    <w:rsid w:val="00B13202"/>
    <w:rsid w:val="00B13CB6"/>
    <w:rsid w:val="00B163B6"/>
    <w:rsid w:val="00B204E9"/>
    <w:rsid w:val="00B2270F"/>
    <w:rsid w:val="00B22CBF"/>
    <w:rsid w:val="00B22DE6"/>
    <w:rsid w:val="00B24083"/>
    <w:rsid w:val="00B2531B"/>
    <w:rsid w:val="00B25DCC"/>
    <w:rsid w:val="00B30893"/>
    <w:rsid w:val="00B31803"/>
    <w:rsid w:val="00B3374A"/>
    <w:rsid w:val="00B362FB"/>
    <w:rsid w:val="00B3720A"/>
    <w:rsid w:val="00B37C1E"/>
    <w:rsid w:val="00B439D9"/>
    <w:rsid w:val="00B464A0"/>
    <w:rsid w:val="00B468D8"/>
    <w:rsid w:val="00B46EE5"/>
    <w:rsid w:val="00B51C33"/>
    <w:rsid w:val="00B562A8"/>
    <w:rsid w:val="00B57C95"/>
    <w:rsid w:val="00B61253"/>
    <w:rsid w:val="00B6134B"/>
    <w:rsid w:val="00B616E3"/>
    <w:rsid w:val="00B61910"/>
    <w:rsid w:val="00B61DF0"/>
    <w:rsid w:val="00B624B1"/>
    <w:rsid w:val="00B67E55"/>
    <w:rsid w:val="00B705AA"/>
    <w:rsid w:val="00B70F1B"/>
    <w:rsid w:val="00B73B43"/>
    <w:rsid w:val="00B74862"/>
    <w:rsid w:val="00B80779"/>
    <w:rsid w:val="00B814DB"/>
    <w:rsid w:val="00B81C7D"/>
    <w:rsid w:val="00B853E4"/>
    <w:rsid w:val="00B87E40"/>
    <w:rsid w:val="00B87F17"/>
    <w:rsid w:val="00B90EC1"/>
    <w:rsid w:val="00B91FEE"/>
    <w:rsid w:val="00B92CA0"/>
    <w:rsid w:val="00B92CA1"/>
    <w:rsid w:val="00B92D83"/>
    <w:rsid w:val="00B9322E"/>
    <w:rsid w:val="00B93949"/>
    <w:rsid w:val="00B95D44"/>
    <w:rsid w:val="00B96FE6"/>
    <w:rsid w:val="00BA50C2"/>
    <w:rsid w:val="00BA68BA"/>
    <w:rsid w:val="00BA6BD6"/>
    <w:rsid w:val="00BA7D55"/>
    <w:rsid w:val="00BB154A"/>
    <w:rsid w:val="00BB1D93"/>
    <w:rsid w:val="00BB46CC"/>
    <w:rsid w:val="00BB6716"/>
    <w:rsid w:val="00BB704C"/>
    <w:rsid w:val="00BB7C4A"/>
    <w:rsid w:val="00BB7E57"/>
    <w:rsid w:val="00BB7F67"/>
    <w:rsid w:val="00BC05D0"/>
    <w:rsid w:val="00BC3C98"/>
    <w:rsid w:val="00BC3CC8"/>
    <w:rsid w:val="00BC3DCE"/>
    <w:rsid w:val="00BC7682"/>
    <w:rsid w:val="00BD27D2"/>
    <w:rsid w:val="00BD3FFF"/>
    <w:rsid w:val="00BD513B"/>
    <w:rsid w:val="00BD54D1"/>
    <w:rsid w:val="00BD55B5"/>
    <w:rsid w:val="00BD564C"/>
    <w:rsid w:val="00BD57EB"/>
    <w:rsid w:val="00BD6FA2"/>
    <w:rsid w:val="00BE09A2"/>
    <w:rsid w:val="00BE2D4A"/>
    <w:rsid w:val="00BE314F"/>
    <w:rsid w:val="00BE3775"/>
    <w:rsid w:val="00BE4869"/>
    <w:rsid w:val="00BE654B"/>
    <w:rsid w:val="00BE7276"/>
    <w:rsid w:val="00BF152D"/>
    <w:rsid w:val="00BF558E"/>
    <w:rsid w:val="00BF5971"/>
    <w:rsid w:val="00BF6579"/>
    <w:rsid w:val="00BF74B9"/>
    <w:rsid w:val="00BF797F"/>
    <w:rsid w:val="00C00B4E"/>
    <w:rsid w:val="00C03F01"/>
    <w:rsid w:val="00C04256"/>
    <w:rsid w:val="00C04852"/>
    <w:rsid w:val="00C07C7E"/>
    <w:rsid w:val="00C07DD1"/>
    <w:rsid w:val="00C07E97"/>
    <w:rsid w:val="00C10001"/>
    <w:rsid w:val="00C10024"/>
    <w:rsid w:val="00C10026"/>
    <w:rsid w:val="00C102E4"/>
    <w:rsid w:val="00C109B4"/>
    <w:rsid w:val="00C13AA4"/>
    <w:rsid w:val="00C13BB7"/>
    <w:rsid w:val="00C16CEB"/>
    <w:rsid w:val="00C171A6"/>
    <w:rsid w:val="00C1779E"/>
    <w:rsid w:val="00C20F11"/>
    <w:rsid w:val="00C23492"/>
    <w:rsid w:val="00C277B6"/>
    <w:rsid w:val="00C309A3"/>
    <w:rsid w:val="00C30D18"/>
    <w:rsid w:val="00C315E7"/>
    <w:rsid w:val="00C316AB"/>
    <w:rsid w:val="00C3278E"/>
    <w:rsid w:val="00C330DA"/>
    <w:rsid w:val="00C34CFC"/>
    <w:rsid w:val="00C406E7"/>
    <w:rsid w:val="00C44E17"/>
    <w:rsid w:val="00C44EDA"/>
    <w:rsid w:val="00C46009"/>
    <w:rsid w:val="00C479CF"/>
    <w:rsid w:val="00C52648"/>
    <w:rsid w:val="00C52A93"/>
    <w:rsid w:val="00C53EE6"/>
    <w:rsid w:val="00C55387"/>
    <w:rsid w:val="00C553FD"/>
    <w:rsid w:val="00C556D1"/>
    <w:rsid w:val="00C57053"/>
    <w:rsid w:val="00C57D89"/>
    <w:rsid w:val="00C60EBE"/>
    <w:rsid w:val="00C647E0"/>
    <w:rsid w:val="00C64DEA"/>
    <w:rsid w:val="00C65558"/>
    <w:rsid w:val="00C65809"/>
    <w:rsid w:val="00C65B17"/>
    <w:rsid w:val="00C65CBB"/>
    <w:rsid w:val="00C66443"/>
    <w:rsid w:val="00C66AAD"/>
    <w:rsid w:val="00C71DDF"/>
    <w:rsid w:val="00C74271"/>
    <w:rsid w:val="00C74703"/>
    <w:rsid w:val="00C74E26"/>
    <w:rsid w:val="00C80454"/>
    <w:rsid w:val="00C80AB0"/>
    <w:rsid w:val="00C81B03"/>
    <w:rsid w:val="00C83580"/>
    <w:rsid w:val="00C83A66"/>
    <w:rsid w:val="00C84C3B"/>
    <w:rsid w:val="00C86B28"/>
    <w:rsid w:val="00C8755B"/>
    <w:rsid w:val="00C875DC"/>
    <w:rsid w:val="00C90807"/>
    <w:rsid w:val="00C913BF"/>
    <w:rsid w:val="00C91782"/>
    <w:rsid w:val="00C92323"/>
    <w:rsid w:val="00C93981"/>
    <w:rsid w:val="00C93A59"/>
    <w:rsid w:val="00C9559E"/>
    <w:rsid w:val="00C95747"/>
    <w:rsid w:val="00C9781C"/>
    <w:rsid w:val="00CA0FCC"/>
    <w:rsid w:val="00CA22CC"/>
    <w:rsid w:val="00CA31AA"/>
    <w:rsid w:val="00CA38D1"/>
    <w:rsid w:val="00CA516B"/>
    <w:rsid w:val="00CA53B0"/>
    <w:rsid w:val="00CA5B6E"/>
    <w:rsid w:val="00CA7D57"/>
    <w:rsid w:val="00CB0760"/>
    <w:rsid w:val="00CB1C41"/>
    <w:rsid w:val="00CB3245"/>
    <w:rsid w:val="00CB43A8"/>
    <w:rsid w:val="00CB443A"/>
    <w:rsid w:val="00CB4AF7"/>
    <w:rsid w:val="00CB58C6"/>
    <w:rsid w:val="00CC033C"/>
    <w:rsid w:val="00CC0F83"/>
    <w:rsid w:val="00CC1FB2"/>
    <w:rsid w:val="00CC27B8"/>
    <w:rsid w:val="00CC32CC"/>
    <w:rsid w:val="00CC3CC4"/>
    <w:rsid w:val="00CC6BDB"/>
    <w:rsid w:val="00CC726C"/>
    <w:rsid w:val="00CD0679"/>
    <w:rsid w:val="00CD34B7"/>
    <w:rsid w:val="00CD4653"/>
    <w:rsid w:val="00CD5421"/>
    <w:rsid w:val="00CE06A2"/>
    <w:rsid w:val="00CE1BA3"/>
    <w:rsid w:val="00CE29DD"/>
    <w:rsid w:val="00CE2BDB"/>
    <w:rsid w:val="00CE2FF9"/>
    <w:rsid w:val="00CE382A"/>
    <w:rsid w:val="00CE4BD0"/>
    <w:rsid w:val="00CE62FD"/>
    <w:rsid w:val="00CF0E31"/>
    <w:rsid w:val="00CF2487"/>
    <w:rsid w:val="00CF3E79"/>
    <w:rsid w:val="00CF7493"/>
    <w:rsid w:val="00CF76BA"/>
    <w:rsid w:val="00CF773B"/>
    <w:rsid w:val="00D016BA"/>
    <w:rsid w:val="00D01EB9"/>
    <w:rsid w:val="00D0274E"/>
    <w:rsid w:val="00D03F7F"/>
    <w:rsid w:val="00D04EF2"/>
    <w:rsid w:val="00D06D23"/>
    <w:rsid w:val="00D06D49"/>
    <w:rsid w:val="00D07505"/>
    <w:rsid w:val="00D133EE"/>
    <w:rsid w:val="00D13802"/>
    <w:rsid w:val="00D169AC"/>
    <w:rsid w:val="00D21608"/>
    <w:rsid w:val="00D24EE4"/>
    <w:rsid w:val="00D25806"/>
    <w:rsid w:val="00D25E78"/>
    <w:rsid w:val="00D27572"/>
    <w:rsid w:val="00D2781F"/>
    <w:rsid w:val="00D33E03"/>
    <w:rsid w:val="00D344AA"/>
    <w:rsid w:val="00D3467F"/>
    <w:rsid w:val="00D3530E"/>
    <w:rsid w:val="00D36BBF"/>
    <w:rsid w:val="00D37A6A"/>
    <w:rsid w:val="00D37C4E"/>
    <w:rsid w:val="00D41C4F"/>
    <w:rsid w:val="00D429CC"/>
    <w:rsid w:val="00D441BD"/>
    <w:rsid w:val="00D44474"/>
    <w:rsid w:val="00D4686B"/>
    <w:rsid w:val="00D4775C"/>
    <w:rsid w:val="00D479DB"/>
    <w:rsid w:val="00D47B4C"/>
    <w:rsid w:val="00D517F9"/>
    <w:rsid w:val="00D52190"/>
    <w:rsid w:val="00D53C6C"/>
    <w:rsid w:val="00D5513C"/>
    <w:rsid w:val="00D57E9C"/>
    <w:rsid w:val="00D634C2"/>
    <w:rsid w:val="00D635BD"/>
    <w:rsid w:val="00D636DB"/>
    <w:rsid w:val="00D65145"/>
    <w:rsid w:val="00D6547B"/>
    <w:rsid w:val="00D6572A"/>
    <w:rsid w:val="00D65B27"/>
    <w:rsid w:val="00D72B1B"/>
    <w:rsid w:val="00D75E7C"/>
    <w:rsid w:val="00D77567"/>
    <w:rsid w:val="00D777C6"/>
    <w:rsid w:val="00D83CDC"/>
    <w:rsid w:val="00D85527"/>
    <w:rsid w:val="00D8689E"/>
    <w:rsid w:val="00D90BCB"/>
    <w:rsid w:val="00D916E0"/>
    <w:rsid w:val="00D918BD"/>
    <w:rsid w:val="00D91B5D"/>
    <w:rsid w:val="00D95674"/>
    <w:rsid w:val="00D96418"/>
    <w:rsid w:val="00D97136"/>
    <w:rsid w:val="00DA06B0"/>
    <w:rsid w:val="00DA1C47"/>
    <w:rsid w:val="00DA23C3"/>
    <w:rsid w:val="00DA47C6"/>
    <w:rsid w:val="00DA6421"/>
    <w:rsid w:val="00DB01A2"/>
    <w:rsid w:val="00DB128E"/>
    <w:rsid w:val="00DB1B9B"/>
    <w:rsid w:val="00DB2FEF"/>
    <w:rsid w:val="00DB3FC2"/>
    <w:rsid w:val="00DB4283"/>
    <w:rsid w:val="00DB7133"/>
    <w:rsid w:val="00DC5FAD"/>
    <w:rsid w:val="00DC63BB"/>
    <w:rsid w:val="00DC7A3A"/>
    <w:rsid w:val="00DD184A"/>
    <w:rsid w:val="00DD2562"/>
    <w:rsid w:val="00DD2630"/>
    <w:rsid w:val="00DD3293"/>
    <w:rsid w:val="00DD450E"/>
    <w:rsid w:val="00DE35FD"/>
    <w:rsid w:val="00DE3E44"/>
    <w:rsid w:val="00DE4C12"/>
    <w:rsid w:val="00DF00FD"/>
    <w:rsid w:val="00DF479B"/>
    <w:rsid w:val="00DF4C40"/>
    <w:rsid w:val="00DF5312"/>
    <w:rsid w:val="00E009D1"/>
    <w:rsid w:val="00E0155B"/>
    <w:rsid w:val="00E01739"/>
    <w:rsid w:val="00E0180D"/>
    <w:rsid w:val="00E0208B"/>
    <w:rsid w:val="00E04FB6"/>
    <w:rsid w:val="00E05B31"/>
    <w:rsid w:val="00E06928"/>
    <w:rsid w:val="00E06E3B"/>
    <w:rsid w:val="00E11A7F"/>
    <w:rsid w:val="00E11A8D"/>
    <w:rsid w:val="00E13508"/>
    <w:rsid w:val="00E147B1"/>
    <w:rsid w:val="00E14D19"/>
    <w:rsid w:val="00E15319"/>
    <w:rsid w:val="00E158A2"/>
    <w:rsid w:val="00E160B5"/>
    <w:rsid w:val="00E16CDF"/>
    <w:rsid w:val="00E204E5"/>
    <w:rsid w:val="00E22925"/>
    <w:rsid w:val="00E22DAD"/>
    <w:rsid w:val="00E254E6"/>
    <w:rsid w:val="00E26087"/>
    <w:rsid w:val="00E2611F"/>
    <w:rsid w:val="00E26D75"/>
    <w:rsid w:val="00E30415"/>
    <w:rsid w:val="00E324F7"/>
    <w:rsid w:val="00E325DA"/>
    <w:rsid w:val="00E3505D"/>
    <w:rsid w:val="00E35418"/>
    <w:rsid w:val="00E402ED"/>
    <w:rsid w:val="00E411DF"/>
    <w:rsid w:val="00E4196C"/>
    <w:rsid w:val="00E42631"/>
    <w:rsid w:val="00E45E31"/>
    <w:rsid w:val="00E45E88"/>
    <w:rsid w:val="00E47FB3"/>
    <w:rsid w:val="00E500DE"/>
    <w:rsid w:val="00E52BD6"/>
    <w:rsid w:val="00E53877"/>
    <w:rsid w:val="00E53B07"/>
    <w:rsid w:val="00E57CF3"/>
    <w:rsid w:val="00E57ED3"/>
    <w:rsid w:val="00E60B5B"/>
    <w:rsid w:val="00E617B5"/>
    <w:rsid w:val="00E61B6E"/>
    <w:rsid w:val="00E63CFA"/>
    <w:rsid w:val="00E7099A"/>
    <w:rsid w:val="00E7112D"/>
    <w:rsid w:val="00E716AB"/>
    <w:rsid w:val="00E71E6E"/>
    <w:rsid w:val="00E72037"/>
    <w:rsid w:val="00E74474"/>
    <w:rsid w:val="00E757B9"/>
    <w:rsid w:val="00E763AE"/>
    <w:rsid w:val="00E80DA2"/>
    <w:rsid w:val="00E83337"/>
    <w:rsid w:val="00E84299"/>
    <w:rsid w:val="00E84B30"/>
    <w:rsid w:val="00E86367"/>
    <w:rsid w:val="00E863C7"/>
    <w:rsid w:val="00E87A75"/>
    <w:rsid w:val="00E92678"/>
    <w:rsid w:val="00E953AB"/>
    <w:rsid w:val="00E9568B"/>
    <w:rsid w:val="00E95C84"/>
    <w:rsid w:val="00E97B4C"/>
    <w:rsid w:val="00EA0D58"/>
    <w:rsid w:val="00EA60DE"/>
    <w:rsid w:val="00EA683E"/>
    <w:rsid w:val="00EA6FB9"/>
    <w:rsid w:val="00EA767C"/>
    <w:rsid w:val="00EA7FCD"/>
    <w:rsid w:val="00EB1E03"/>
    <w:rsid w:val="00EB551A"/>
    <w:rsid w:val="00EB6125"/>
    <w:rsid w:val="00EC0E31"/>
    <w:rsid w:val="00EC39A0"/>
    <w:rsid w:val="00EC542C"/>
    <w:rsid w:val="00EC667E"/>
    <w:rsid w:val="00ED0C89"/>
    <w:rsid w:val="00ED177B"/>
    <w:rsid w:val="00ED246C"/>
    <w:rsid w:val="00ED25A7"/>
    <w:rsid w:val="00ED3625"/>
    <w:rsid w:val="00ED67AB"/>
    <w:rsid w:val="00ED7438"/>
    <w:rsid w:val="00EE0245"/>
    <w:rsid w:val="00EE3336"/>
    <w:rsid w:val="00EE4E68"/>
    <w:rsid w:val="00EE58EC"/>
    <w:rsid w:val="00EE5927"/>
    <w:rsid w:val="00EE593E"/>
    <w:rsid w:val="00EE7491"/>
    <w:rsid w:val="00EF1D2E"/>
    <w:rsid w:val="00EF2AF4"/>
    <w:rsid w:val="00EF520A"/>
    <w:rsid w:val="00EF6B55"/>
    <w:rsid w:val="00EF7A8A"/>
    <w:rsid w:val="00F00910"/>
    <w:rsid w:val="00F00CE1"/>
    <w:rsid w:val="00F025D0"/>
    <w:rsid w:val="00F0303D"/>
    <w:rsid w:val="00F04005"/>
    <w:rsid w:val="00F06898"/>
    <w:rsid w:val="00F07706"/>
    <w:rsid w:val="00F07E20"/>
    <w:rsid w:val="00F10550"/>
    <w:rsid w:val="00F11FC5"/>
    <w:rsid w:val="00F128D1"/>
    <w:rsid w:val="00F136BD"/>
    <w:rsid w:val="00F13C8D"/>
    <w:rsid w:val="00F148B6"/>
    <w:rsid w:val="00F14A58"/>
    <w:rsid w:val="00F15747"/>
    <w:rsid w:val="00F16817"/>
    <w:rsid w:val="00F1720B"/>
    <w:rsid w:val="00F17E26"/>
    <w:rsid w:val="00F2223C"/>
    <w:rsid w:val="00F23849"/>
    <w:rsid w:val="00F26BD4"/>
    <w:rsid w:val="00F27902"/>
    <w:rsid w:val="00F308E5"/>
    <w:rsid w:val="00F30F3B"/>
    <w:rsid w:val="00F32505"/>
    <w:rsid w:val="00F32E3D"/>
    <w:rsid w:val="00F33208"/>
    <w:rsid w:val="00F33D3B"/>
    <w:rsid w:val="00F36937"/>
    <w:rsid w:val="00F36A34"/>
    <w:rsid w:val="00F378C2"/>
    <w:rsid w:val="00F43568"/>
    <w:rsid w:val="00F437D5"/>
    <w:rsid w:val="00F507F3"/>
    <w:rsid w:val="00F52DA9"/>
    <w:rsid w:val="00F53707"/>
    <w:rsid w:val="00F55447"/>
    <w:rsid w:val="00F56ACC"/>
    <w:rsid w:val="00F6082E"/>
    <w:rsid w:val="00F609C5"/>
    <w:rsid w:val="00F616D9"/>
    <w:rsid w:val="00F620EE"/>
    <w:rsid w:val="00F65343"/>
    <w:rsid w:val="00F705B4"/>
    <w:rsid w:val="00F72B98"/>
    <w:rsid w:val="00F72D74"/>
    <w:rsid w:val="00F73DCC"/>
    <w:rsid w:val="00F740B9"/>
    <w:rsid w:val="00F77530"/>
    <w:rsid w:val="00F779FA"/>
    <w:rsid w:val="00F80E9D"/>
    <w:rsid w:val="00F83B5B"/>
    <w:rsid w:val="00F91C1E"/>
    <w:rsid w:val="00F92A3C"/>
    <w:rsid w:val="00F94496"/>
    <w:rsid w:val="00F978A6"/>
    <w:rsid w:val="00FA055B"/>
    <w:rsid w:val="00FA29F6"/>
    <w:rsid w:val="00FA34EB"/>
    <w:rsid w:val="00FA5BF3"/>
    <w:rsid w:val="00FA6073"/>
    <w:rsid w:val="00FA6634"/>
    <w:rsid w:val="00FA75BB"/>
    <w:rsid w:val="00FB2595"/>
    <w:rsid w:val="00FB41E5"/>
    <w:rsid w:val="00FB5847"/>
    <w:rsid w:val="00FC0EDE"/>
    <w:rsid w:val="00FC6DD1"/>
    <w:rsid w:val="00FD12C6"/>
    <w:rsid w:val="00FD2248"/>
    <w:rsid w:val="00FD385F"/>
    <w:rsid w:val="00FD490F"/>
    <w:rsid w:val="00FD5FBE"/>
    <w:rsid w:val="00FD709B"/>
    <w:rsid w:val="00FE5034"/>
    <w:rsid w:val="00FE758C"/>
    <w:rsid w:val="00FF00A6"/>
    <w:rsid w:val="00FF0BB9"/>
    <w:rsid w:val="00FF0FEA"/>
    <w:rsid w:val="00FF115B"/>
    <w:rsid w:val="00FF3386"/>
    <w:rsid w:val="00FF41DC"/>
    <w:rsid w:val="00FF45FA"/>
    <w:rsid w:val="00FF7494"/>
    <w:rsid w:val="00FF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5a82ca"/>
    </o:shapedefaults>
    <o:shapelayout v:ext="edit">
      <o:idmap v:ext="edit" data="2"/>
    </o:shapelayout>
  </w:shapeDefaults>
  <w:decimalSymbol w:val="."/>
  <w:listSeparator w:val=","/>
  <w14:docId w14:val="696AB3DF"/>
  <w15:chartTrackingRefBased/>
  <w15:docId w15:val="{505D7FBD-E927-48D9-B86D-4EFF335E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Plain Text"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43A"/>
    <w:rPr>
      <w:sz w:val="22"/>
      <w:szCs w:val="24"/>
      <w:lang w:eastAsia="en-US"/>
    </w:rPr>
  </w:style>
  <w:style w:type="paragraph" w:styleId="Heading1">
    <w:name w:val="heading 1"/>
    <w:basedOn w:val="Normal"/>
    <w:next w:val="Normal"/>
    <w:link w:val="Heading1Char"/>
    <w:qFormat/>
    <w:rsid w:val="00CF76BA"/>
    <w:pPr>
      <w:keepNext/>
      <w:pBdr>
        <w:bottom w:val="single" w:sz="4" w:space="1" w:color="auto"/>
      </w:pBdr>
      <w:outlineLvl w:val="0"/>
    </w:pPr>
    <w:rPr>
      <w:rFonts w:ascii="Georgia" w:hAnsi="Georgia"/>
      <w:b/>
      <w:iCs/>
      <w:color w:val="339966"/>
      <w:sz w:val="44"/>
      <w:u w:color="808080"/>
    </w:rPr>
  </w:style>
  <w:style w:type="paragraph" w:styleId="Heading2">
    <w:name w:val="heading 2"/>
    <w:basedOn w:val="Normal"/>
    <w:next w:val="Normal"/>
    <w:link w:val="Heading2Char"/>
    <w:qFormat/>
    <w:rsid w:val="00CF76BA"/>
    <w:pPr>
      <w:keepNext/>
      <w:outlineLvl w:val="1"/>
    </w:pPr>
    <w:rPr>
      <w:rFonts w:ascii="Georgia" w:hAnsi="Georgia"/>
      <w:b/>
      <w:bCs/>
      <w:iCs/>
      <w:color w:val="339966"/>
      <w:sz w:val="28"/>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3934D3"/>
    <w:pPr>
      <w:spacing w:before="120" w:after="120"/>
    </w:pPr>
    <w:rPr>
      <w:rFonts w:asciiTheme="minorHAnsi" w:hAnsiTheme="minorHAnsi"/>
      <w:b/>
      <w:bCs/>
      <w:caps/>
      <w:sz w:val="20"/>
      <w:szCs w:val="20"/>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7C265D"/>
    <w:pPr>
      <w:ind w:left="220"/>
    </w:pPr>
    <w:rPr>
      <w:rFonts w:asciiTheme="minorHAnsi" w:hAnsiTheme="minorHAnsi"/>
      <w:smallCaps/>
      <w:sz w:val="20"/>
      <w:szCs w:val="20"/>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uiPriority w:val="99"/>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pPr>
      <w:ind w:left="660"/>
    </w:pPr>
    <w:rPr>
      <w:rFonts w:asciiTheme="minorHAnsi" w:hAnsiTheme="minorHAnsi"/>
      <w:sz w:val="18"/>
      <w:szCs w:val="18"/>
    </w:rPr>
  </w:style>
  <w:style w:type="paragraph" w:styleId="TOC5">
    <w:name w:val="toc 5"/>
    <w:basedOn w:val="Normal"/>
    <w:next w:val="Normal"/>
    <w:autoRedefine/>
    <w:pPr>
      <w:ind w:left="880"/>
    </w:pPr>
    <w:rPr>
      <w:rFonts w:asciiTheme="minorHAnsi" w:hAnsiTheme="minorHAnsi"/>
      <w:sz w:val="18"/>
      <w:szCs w:val="18"/>
    </w:rPr>
  </w:style>
  <w:style w:type="paragraph" w:styleId="TOC6">
    <w:name w:val="toc 6"/>
    <w:basedOn w:val="Normal"/>
    <w:next w:val="Normal"/>
    <w:autoRedefine/>
    <w:pPr>
      <w:ind w:left="1100"/>
    </w:pPr>
    <w:rPr>
      <w:rFonts w:asciiTheme="minorHAnsi" w:hAnsiTheme="minorHAnsi"/>
      <w:sz w:val="18"/>
      <w:szCs w:val="18"/>
    </w:rPr>
  </w:style>
  <w:style w:type="paragraph" w:styleId="TOC7">
    <w:name w:val="toc 7"/>
    <w:basedOn w:val="Normal"/>
    <w:next w:val="Normal"/>
    <w:autoRedefine/>
    <w:pPr>
      <w:ind w:left="1320"/>
    </w:pPr>
    <w:rPr>
      <w:rFonts w:asciiTheme="minorHAnsi" w:hAnsiTheme="minorHAnsi"/>
      <w:sz w:val="18"/>
      <w:szCs w:val="18"/>
    </w:rPr>
  </w:style>
  <w:style w:type="paragraph" w:styleId="TOC8">
    <w:name w:val="toc 8"/>
    <w:basedOn w:val="Normal"/>
    <w:next w:val="Normal"/>
    <w:autoRedefine/>
    <w:pPr>
      <w:ind w:left="1540"/>
    </w:pPr>
    <w:rPr>
      <w:rFonts w:asciiTheme="minorHAnsi" w:hAnsiTheme="minorHAnsi"/>
      <w:sz w:val="18"/>
      <w:szCs w:val="18"/>
    </w:rPr>
  </w:style>
  <w:style w:type="paragraph" w:styleId="TOC9">
    <w:name w:val="toc 9"/>
    <w:basedOn w:val="Normal"/>
    <w:next w:val="Normal"/>
    <w:autoRedefine/>
    <w:pPr>
      <w:ind w:left="1760"/>
    </w:pPr>
    <w:rPr>
      <w:rFonts w:asciiTheme="minorHAnsi" w:hAnsiTheme="minorHAnsi"/>
      <w:sz w:val="18"/>
      <w:szCs w:val="18"/>
    </w:r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CF76BA"/>
    <w:rPr>
      <w:rFonts w:ascii="Georgia" w:hAnsi="Georgia"/>
      <w:b/>
      <w:iCs/>
      <w:color w:val="339966"/>
      <w:sz w:val="44"/>
      <w:szCs w:val="24"/>
      <w:u w:color="808080"/>
      <w:lang w:val="en-AU" w:eastAsia="en-US" w:bidi="ar-SA"/>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6"/>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23"/>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D5513C"/>
    <w:rPr>
      <w:rFonts w:ascii="Georgia" w:hAnsi="Georgia"/>
      <w:b/>
      <w:bCs/>
      <w:iCs/>
      <w:color w:val="339966"/>
      <w:sz w:val="28"/>
      <w:szCs w:val="24"/>
      <w:lang w:eastAsia="en-US"/>
    </w:rPr>
  </w:style>
  <w:style w:type="character" w:customStyle="1" w:styleId="Heading3Char">
    <w:name w:val="Heading 3 Char"/>
    <w:link w:val="Heading3"/>
    <w:locked/>
    <w:rsid w:val="00D5513C"/>
    <w:rPr>
      <w:b/>
      <w:bCs/>
      <w:sz w:val="22"/>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27"/>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92A3C"/>
    <w:pPr>
      <w:spacing w:before="100" w:beforeAutospacing="1" w:after="100" w:afterAutospacing="1"/>
    </w:pPr>
    <w:rPr>
      <w:sz w:val="24"/>
      <w:lang w:eastAsia="en-AU"/>
    </w:rPr>
  </w:style>
  <w:style w:type="paragraph" w:customStyle="1" w:styleId="font0">
    <w:name w:val="font0"/>
    <w:basedOn w:val="Normal"/>
    <w:rsid w:val="00F92A3C"/>
    <w:pPr>
      <w:spacing w:before="100" w:beforeAutospacing="1" w:after="100" w:afterAutospacing="1"/>
    </w:pPr>
    <w:rPr>
      <w:rFonts w:ascii="Arial" w:hAnsi="Arial" w:cs="Arial"/>
      <w:sz w:val="20"/>
      <w:szCs w:val="20"/>
      <w:lang w:eastAsia="en-AU"/>
    </w:rPr>
  </w:style>
  <w:style w:type="paragraph" w:customStyle="1" w:styleId="font5">
    <w:name w:val="font5"/>
    <w:basedOn w:val="Normal"/>
    <w:rsid w:val="00F92A3C"/>
    <w:pPr>
      <w:spacing w:before="100" w:beforeAutospacing="1" w:after="100" w:afterAutospacing="1"/>
    </w:pPr>
    <w:rPr>
      <w:rFonts w:ascii="Arial" w:hAnsi="Arial" w:cs="Arial"/>
      <w:b/>
      <w:bCs/>
      <w:sz w:val="20"/>
      <w:szCs w:val="20"/>
      <w:lang w:eastAsia="en-AU"/>
    </w:rPr>
  </w:style>
  <w:style w:type="paragraph" w:customStyle="1" w:styleId="font6">
    <w:name w:val="font6"/>
    <w:basedOn w:val="Normal"/>
    <w:rsid w:val="00F92A3C"/>
    <w:pPr>
      <w:spacing w:before="100" w:beforeAutospacing="1" w:after="100" w:afterAutospacing="1"/>
    </w:pPr>
    <w:rPr>
      <w:rFonts w:ascii="Arial" w:hAnsi="Arial" w:cs="Arial"/>
      <w:sz w:val="20"/>
      <w:szCs w:val="20"/>
      <w:lang w:eastAsia="en-AU"/>
    </w:rPr>
  </w:style>
  <w:style w:type="paragraph" w:customStyle="1" w:styleId="font7">
    <w:name w:val="font7"/>
    <w:basedOn w:val="Normal"/>
    <w:rsid w:val="00F92A3C"/>
    <w:pPr>
      <w:spacing w:before="100" w:beforeAutospacing="1" w:after="100" w:afterAutospacing="1"/>
    </w:pPr>
    <w:rPr>
      <w:rFonts w:ascii="Arial" w:hAnsi="Arial" w:cs="Arial"/>
      <w:color w:val="333333"/>
      <w:sz w:val="20"/>
      <w:szCs w:val="20"/>
      <w:lang w:eastAsia="en-AU"/>
    </w:rPr>
  </w:style>
  <w:style w:type="paragraph" w:customStyle="1" w:styleId="xl65">
    <w:name w:val="xl65"/>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sz w:val="24"/>
      <w:lang w:eastAsia="en-AU"/>
    </w:rPr>
  </w:style>
  <w:style w:type="paragraph" w:customStyle="1" w:styleId="xl66">
    <w:name w:val="xl66"/>
    <w:basedOn w:val="Normal"/>
    <w:rsid w:val="00F92A3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b/>
      <w:bCs/>
      <w:sz w:val="24"/>
      <w:lang w:eastAsia="en-AU"/>
    </w:rPr>
  </w:style>
  <w:style w:type="paragraph" w:customStyle="1" w:styleId="xl67">
    <w:name w:val="xl67"/>
    <w:basedOn w:val="Normal"/>
    <w:rsid w:val="00F92A3C"/>
    <w:pPr>
      <w:spacing w:before="100" w:beforeAutospacing="1" w:after="100" w:afterAutospacing="1"/>
    </w:pPr>
    <w:rPr>
      <w:rFonts w:ascii="Arial" w:hAnsi="Arial" w:cs="Arial"/>
      <w:b/>
      <w:bCs/>
      <w:sz w:val="24"/>
      <w:lang w:eastAsia="en-AU"/>
    </w:rPr>
  </w:style>
  <w:style w:type="paragraph" w:customStyle="1" w:styleId="xl68">
    <w:name w:val="xl68"/>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lang w:eastAsia="en-AU"/>
    </w:rPr>
  </w:style>
  <w:style w:type="paragraph" w:customStyle="1" w:styleId="xl69">
    <w:name w:val="xl69"/>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lang w:eastAsia="en-AU"/>
    </w:rPr>
  </w:style>
  <w:style w:type="paragraph" w:customStyle="1" w:styleId="xl70">
    <w:name w:val="xl70"/>
    <w:basedOn w:val="Normal"/>
    <w:rsid w:val="00F92A3C"/>
    <w:pPr>
      <w:pBdr>
        <w:left w:val="single" w:sz="4" w:space="0" w:color="auto"/>
        <w:bottom w:val="single" w:sz="4" w:space="0" w:color="auto"/>
        <w:right w:val="single" w:sz="4" w:space="0" w:color="auto"/>
      </w:pBdr>
      <w:spacing w:before="100" w:beforeAutospacing="1" w:after="100" w:afterAutospacing="1"/>
    </w:pPr>
    <w:rPr>
      <w:sz w:val="24"/>
      <w:lang w:eastAsia="en-AU"/>
    </w:rPr>
  </w:style>
  <w:style w:type="paragraph" w:customStyle="1" w:styleId="xl71">
    <w:name w:val="xl71"/>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333333"/>
      <w:sz w:val="24"/>
      <w:lang w:eastAsia="en-AU"/>
    </w:rPr>
  </w:style>
  <w:style w:type="paragraph" w:customStyle="1" w:styleId="xl72">
    <w:name w:val="xl72"/>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lang w:eastAsia="en-AU"/>
    </w:rPr>
  </w:style>
  <w:style w:type="paragraph" w:customStyle="1" w:styleId="xl73">
    <w:name w:val="xl73"/>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lang w:eastAsia="en-AU"/>
    </w:rPr>
  </w:style>
  <w:style w:type="paragraph" w:customStyle="1" w:styleId="xl74">
    <w:name w:val="xl74"/>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lang w:eastAsia="en-AU"/>
    </w:rPr>
  </w:style>
  <w:style w:type="paragraph" w:customStyle="1" w:styleId="xl75">
    <w:name w:val="xl75"/>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333333"/>
      <w:sz w:val="24"/>
      <w:lang w:eastAsia="en-AU"/>
    </w:rPr>
  </w:style>
  <w:style w:type="paragraph" w:customStyle="1" w:styleId="xl76">
    <w:name w:val="xl76"/>
    <w:basedOn w:val="Normal"/>
    <w:rsid w:val="00F92A3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lang w:eastAsia="en-AU"/>
    </w:rPr>
  </w:style>
  <w:style w:type="paragraph" w:customStyle="1" w:styleId="xl77">
    <w:name w:val="xl77"/>
    <w:basedOn w:val="Normal"/>
    <w:rsid w:val="00F92A3C"/>
    <w:pPr>
      <w:spacing w:before="100" w:beforeAutospacing="1" w:after="100" w:afterAutospacing="1"/>
    </w:pPr>
    <w:rPr>
      <w:rFonts w:ascii="Arial" w:hAnsi="Arial" w:cs="Arial"/>
      <w:color w:val="0000FF"/>
      <w:sz w:val="24"/>
      <w:u w:val="single"/>
      <w:lang w:eastAsia="en-AU"/>
    </w:rPr>
  </w:style>
  <w:style w:type="paragraph" w:customStyle="1" w:styleId="xl78">
    <w:name w:val="xl78"/>
    <w:basedOn w:val="Normal"/>
    <w:rsid w:val="00F92A3C"/>
    <w:pPr>
      <w:spacing w:before="100" w:beforeAutospacing="1" w:after="100" w:afterAutospacing="1"/>
      <w:textAlignment w:val="center"/>
    </w:pPr>
    <w:rPr>
      <w:rFonts w:ascii="Arial" w:hAnsi="Arial" w:cs="Arial"/>
      <w:color w:val="333333"/>
      <w:sz w:val="24"/>
      <w:lang w:eastAsia="en-AU"/>
    </w:rPr>
  </w:style>
  <w:style w:type="paragraph" w:customStyle="1" w:styleId="xl79">
    <w:name w:val="xl79"/>
    <w:basedOn w:val="Normal"/>
    <w:rsid w:val="00F92A3C"/>
    <w:pPr>
      <w:spacing w:before="100" w:beforeAutospacing="1" w:after="100" w:afterAutospacing="1"/>
    </w:pPr>
    <w:rPr>
      <w:rFonts w:ascii="Arial" w:hAnsi="Arial" w:cs="Arial"/>
      <w:sz w:val="24"/>
      <w:lang w:eastAsia="en-AU"/>
    </w:rPr>
  </w:style>
  <w:style w:type="paragraph" w:customStyle="1" w:styleId="xl80">
    <w:name w:val="xl80"/>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3333"/>
      <w:sz w:val="24"/>
      <w:lang w:eastAsia="en-AU"/>
    </w:rPr>
  </w:style>
  <w:style w:type="paragraph" w:customStyle="1" w:styleId="xl81">
    <w:name w:val="xl81"/>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333333"/>
      <w:sz w:val="24"/>
      <w:lang w:eastAsia="en-AU"/>
    </w:rPr>
  </w:style>
  <w:style w:type="paragraph" w:customStyle="1" w:styleId="xl82">
    <w:name w:val="xl82"/>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lang w:eastAsia="en-AU"/>
    </w:rPr>
  </w:style>
  <w:style w:type="paragraph" w:customStyle="1" w:styleId="xl83">
    <w:name w:val="xl83"/>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333333"/>
      <w:sz w:val="24"/>
      <w:lang w:eastAsia="en-AU"/>
    </w:rPr>
  </w:style>
  <w:style w:type="paragraph" w:customStyle="1" w:styleId="xl84">
    <w:name w:val="xl84"/>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lang w:eastAsia="en-AU"/>
    </w:rPr>
  </w:style>
  <w:style w:type="paragraph" w:customStyle="1" w:styleId="xl85">
    <w:name w:val="xl85"/>
    <w:basedOn w:val="Normal"/>
    <w:rsid w:val="00F92A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lang w:eastAsia="en-AU"/>
    </w:rPr>
  </w:style>
  <w:style w:type="paragraph" w:customStyle="1" w:styleId="xl86">
    <w:name w:val="xl86"/>
    <w:basedOn w:val="Normal"/>
    <w:rsid w:val="00F92A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lang w:eastAsia="en-AU"/>
    </w:rPr>
  </w:style>
  <w:style w:type="character" w:styleId="UnresolvedMention">
    <w:name w:val="Unresolved Mention"/>
    <w:basedOn w:val="DefaultParagraphFont"/>
    <w:uiPriority w:val="99"/>
    <w:semiHidden/>
    <w:unhideWhenUsed/>
    <w:rsid w:val="00BD54D1"/>
    <w:rPr>
      <w:color w:val="605E5C"/>
      <w:shd w:val="clear" w:color="auto" w:fill="E1DFDD"/>
    </w:rPr>
  </w:style>
  <w:style w:type="paragraph" w:styleId="Revision">
    <w:name w:val="Revision"/>
    <w:hidden/>
    <w:uiPriority w:val="99"/>
    <w:semiHidden/>
    <w:rsid w:val="007965E6"/>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7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1182">
          <w:marLeft w:val="547"/>
          <w:marRight w:val="0"/>
          <w:marTop w:val="200"/>
          <w:marBottom w:val="0"/>
          <w:divBdr>
            <w:top w:val="none" w:sz="0" w:space="0" w:color="auto"/>
            <w:left w:val="none" w:sz="0" w:space="0" w:color="auto"/>
            <w:bottom w:val="none" w:sz="0" w:space="0" w:color="auto"/>
            <w:right w:val="none" w:sz="0" w:space="0" w:color="auto"/>
          </w:divBdr>
        </w:div>
        <w:div w:id="1289509705">
          <w:marLeft w:val="547"/>
          <w:marRight w:val="0"/>
          <w:marTop w:val="200"/>
          <w:marBottom w:val="0"/>
          <w:divBdr>
            <w:top w:val="none" w:sz="0" w:space="0" w:color="auto"/>
            <w:left w:val="none" w:sz="0" w:space="0" w:color="auto"/>
            <w:bottom w:val="none" w:sz="0" w:space="0" w:color="auto"/>
            <w:right w:val="none" w:sz="0" w:space="0" w:color="auto"/>
          </w:divBdr>
        </w:div>
        <w:div w:id="1320033609">
          <w:marLeft w:val="547"/>
          <w:marRight w:val="0"/>
          <w:marTop w:val="200"/>
          <w:marBottom w:val="0"/>
          <w:divBdr>
            <w:top w:val="none" w:sz="0" w:space="0" w:color="auto"/>
            <w:left w:val="none" w:sz="0" w:space="0" w:color="auto"/>
            <w:bottom w:val="none" w:sz="0" w:space="0" w:color="auto"/>
            <w:right w:val="none" w:sz="0" w:space="0" w:color="auto"/>
          </w:divBdr>
        </w:div>
        <w:div w:id="747388585">
          <w:marLeft w:val="547"/>
          <w:marRight w:val="0"/>
          <w:marTop w:val="200"/>
          <w:marBottom w:val="0"/>
          <w:divBdr>
            <w:top w:val="none" w:sz="0" w:space="0" w:color="auto"/>
            <w:left w:val="none" w:sz="0" w:space="0" w:color="auto"/>
            <w:bottom w:val="none" w:sz="0" w:space="0" w:color="auto"/>
            <w:right w:val="none" w:sz="0" w:space="0" w:color="auto"/>
          </w:divBdr>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273054321">
      <w:bodyDiv w:val="1"/>
      <w:marLeft w:val="0"/>
      <w:marRight w:val="0"/>
      <w:marTop w:val="0"/>
      <w:marBottom w:val="0"/>
      <w:divBdr>
        <w:top w:val="none" w:sz="0" w:space="0" w:color="auto"/>
        <w:left w:val="none" w:sz="0" w:space="0" w:color="auto"/>
        <w:bottom w:val="none" w:sz="0" w:space="0" w:color="auto"/>
        <w:right w:val="none" w:sz="0" w:space="0" w:color="auto"/>
      </w:divBdr>
    </w:div>
    <w:div w:id="302665430">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90730916">
      <w:bodyDiv w:val="1"/>
      <w:marLeft w:val="0"/>
      <w:marRight w:val="0"/>
      <w:marTop w:val="0"/>
      <w:marBottom w:val="0"/>
      <w:divBdr>
        <w:top w:val="none" w:sz="0" w:space="0" w:color="auto"/>
        <w:left w:val="none" w:sz="0" w:space="0" w:color="auto"/>
        <w:bottom w:val="none" w:sz="0" w:space="0" w:color="auto"/>
        <w:right w:val="none" w:sz="0" w:space="0" w:color="auto"/>
      </w:divBdr>
      <w:divsChild>
        <w:div w:id="745996351">
          <w:marLeft w:val="446"/>
          <w:marRight w:val="0"/>
          <w:marTop w:val="0"/>
          <w:marBottom w:val="0"/>
          <w:divBdr>
            <w:top w:val="none" w:sz="0" w:space="0" w:color="auto"/>
            <w:left w:val="none" w:sz="0" w:space="0" w:color="auto"/>
            <w:bottom w:val="none" w:sz="0" w:space="0" w:color="auto"/>
            <w:right w:val="none" w:sz="0" w:space="0" w:color="auto"/>
          </w:divBdr>
        </w:div>
        <w:div w:id="650838368">
          <w:marLeft w:val="446"/>
          <w:marRight w:val="0"/>
          <w:marTop w:val="0"/>
          <w:marBottom w:val="0"/>
          <w:divBdr>
            <w:top w:val="none" w:sz="0" w:space="0" w:color="auto"/>
            <w:left w:val="none" w:sz="0" w:space="0" w:color="auto"/>
            <w:bottom w:val="none" w:sz="0" w:space="0" w:color="auto"/>
            <w:right w:val="none" w:sz="0" w:space="0" w:color="auto"/>
          </w:divBdr>
        </w:div>
        <w:div w:id="1206792335">
          <w:marLeft w:val="446"/>
          <w:marRight w:val="0"/>
          <w:marTop w:val="0"/>
          <w:marBottom w:val="0"/>
          <w:divBdr>
            <w:top w:val="none" w:sz="0" w:space="0" w:color="auto"/>
            <w:left w:val="none" w:sz="0" w:space="0" w:color="auto"/>
            <w:bottom w:val="none" w:sz="0" w:space="0" w:color="auto"/>
            <w:right w:val="none" w:sz="0" w:space="0" w:color="auto"/>
          </w:divBdr>
        </w:div>
        <w:div w:id="1614749093">
          <w:marLeft w:val="446"/>
          <w:marRight w:val="0"/>
          <w:marTop w:val="0"/>
          <w:marBottom w:val="0"/>
          <w:divBdr>
            <w:top w:val="none" w:sz="0" w:space="0" w:color="auto"/>
            <w:left w:val="none" w:sz="0" w:space="0" w:color="auto"/>
            <w:bottom w:val="none" w:sz="0" w:space="0" w:color="auto"/>
            <w:right w:val="none" w:sz="0" w:space="0" w:color="auto"/>
          </w:divBdr>
        </w:div>
        <w:div w:id="1779058034">
          <w:marLeft w:val="446"/>
          <w:marRight w:val="0"/>
          <w:marTop w:val="0"/>
          <w:marBottom w:val="0"/>
          <w:divBdr>
            <w:top w:val="none" w:sz="0" w:space="0" w:color="auto"/>
            <w:left w:val="none" w:sz="0" w:space="0" w:color="auto"/>
            <w:bottom w:val="none" w:sz="0" w:space="0" w:color="auto"/>
            <w:right w:val="none" w:sz="0" w:space="0" w:color="auto"/>
          </w:divBdr>
        </w:div>
      </w:divsChild>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1019161321">
      <w:bodyDiv w:val="1"/>
      <w:marLeft w:val="0"/>
      <w:marRight w:val="0"/>
      <w:marTop w:val="0"/>
      <w:marBottom w:val="0"/>
      <w:divBdr>
        <w:top w:val="none" w:sz="0" w:space="0" w:color="auto"/>
        <w:left w:val="none" w:sz="0" w:space="0" w:color="auto"/>
        <w:bottom w:val="none" w:sz="0" w:space="0" w:color="auto"/>
        <w:right w:val="none" w:sz="0" w:space="0" w:color="auto"/>
      </w:divBdr>
    </w:div>
    <w:div w:id="1061513937">
      <w:bodyDiv w:val="1"/>
      <w:marLeft w:val="0"/>
      <w:marRight w:val="0"/>
      <w:marTop w:val="0"/>
      <w:marBottom w:val="0"/>
      <w:divBdr>
        <w:top w:val="none" w:sz="0" w:space="0" w:color="auto"/>
        <w:left w:val="none" w:sz="0" w:space="0" w:color="auto"/>
        <w:bottom w:val="none" w:sz="0" w:space="0" w:color="auto"/>
        <w:right w:val="none" w:sz="0" w:space="0" w:color="auto"/>
      </w:divBdr>
      <w:divsChild>
        <w:div w:id="1664356638">
          <w:marLeft w:val="547"/>
          <w:marRight w:val="0"/>
          <w:marTop w:val="200"/>
          <w:marBottom w:val="0"/>
          <w:divBdr>
            <w:top w:val="none" w:sz="0" w:space="0" w:color="auto"/>
            <w:left w:val="none" w:sz="0" w:space="0" w:color="auto"/>
            <w:bottom w:val="none" w:sz="0" w:space="0" w:color="auto"/>
            <w:right w:val="none" w:sz="0" w:space="0" w:color="auto"/>
          </w:divBdr>
        </w:div>
        <w:div w:id="1853180486">
          <w:marLeft w:val="547"/>
          <w:marRight w:val="0"/>
          <w:marTop w:val="200"/>
          <w:marBottom w:val="0"/>
          <w:divBdr>
            <w:top w:val="none" w:sz="0" w:space="0" w:color="auto"/>
            <w:left w:val="none" w:sz="0" w:space="0" w:color="auto"/>
            <w:bottom w:val="none" w:sz="0" w:space="0" w:color="auto"/>
            <w:right w:val="none" w:sz="0" w:space="0" w:color="auto"/>
          </w:divBdr>
        </w:div>
        <w:div w:id="1894611716">
          <w:marLeft w:val="547"/>
          <w:marRight w:val="0"/>
          <w:marTop w:val="200"/>
          <w:marBottom w:val="0"/>
          <w:divBdr>
            <w:top w:val="none" w:sz="0" w:space="0" w:color="auto"/>
            <w:left w:val="none" w:sz="0" w:space="0" w:color="auto"/>
            <w:bottom w:val="none" w:sz="0" w:space="0" w:color="auto"/>
            <w:right w:val="none" w:sz="0" w:space="0" w:color="auto"/>
          </w:divBdr>
        </w:div>
        <w:div w:id="1200821304">
          <w:marLeft w:val="547"/>
          <w:marRight w:val="0"/>
          <w:marTop w:val="200"/>
          <w:marBottom w:val="0"/>
          <w:divBdr>
            <w:top w:val="none" w:sz="0" w:space="0" w:color="auto"/>
            <w:left w:val="none" w:sz="0" w:space="0" w:color="auto"/>
            <w:bottom w:val="none" w:sz="0" w:space="0" w:color="auto"/>
            <w:right w:val="none" w:sz="0" w:space="0" w:color="auto"/>
          </w:divBdr>
        </w:div>
      </w:divsChild>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 w:id="211459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aster.qld.gov.au/publications" TargetMode="External"/><Relationship Id="rId18" Type="http://schemas.openxmlformats.org/officeDocument/2006/relationships/header" Target="header3.xml"/><Relationship Id="rId26" Type="http://schemas.openxmlformats.org/officeDocument/2006/relationships/hyperlink" Target="https://en.wikipedia.org/wiki/Great_Dividing_Range" TargetMode="External"/><Relationship Id="rId39" Type="http://schemas.openxmlformats.org/officeDocument/2006/relationships/hyperlink" Target="https://www.agriculture.gov.au/agriculture-land/animal/aquatic/aquavetplan" TargetMode="External"/><Relationship Id="rId21" Type="http://schemas.openxmlformats.org/officeDocument/2006/relationships/hyperlink" Target="https://www.disaster.qld.gov.au/disaster-management-guideline" TargetMode="External"/><Relationship Id="rId34" Type="http://schemas.openxmlformats.org/officeDocument/2006/relationships/image" Target="media/image4.png"/><Relationship Id="rId42" Type="http://schemas.openxmlformats.org/officeDocument/2006/relationships/hyperlink" Target="https://www.disaster.qld.gov.au/__data/assets/pdf_file/0023/340088/Chemical-HazMat-Plan.pdf" TargetMode="External"/><Relationship Id="rId47" Type="http://schemas.openxmlformats.org/officeDocument/2006/relationships/hyperlink" Target="https://www.disaster.qld.gov.au/__data/assets/pdf_file/0023/340088/Chemical-HazMat-Plan.pdf" TargetMode="External"/><Relationship Id="rId50" Type="http://schemas.openxmlformats.org/officeDocument/2006/relationships/hyperlink" Target="https://www.disaster.qld.gov.au/disaster-management-guideline" TargetMode="External"/><Relationship Id="rId55" Type="http://schemas.openxmlformats.org/officeDocument/2006/relationships/hyperlink" Target="https://www.igem.qld.gov.au/sites/default/files/2021-07/Standard%20for%20Disaster%20Management%20in%20Queensland%202.1.1.pdf" TargetMode="External"/><Relationship Id="rId63" Type="http://schemas.openxmlformats.org/officeDocument/2006/relationships/footer" Target="footer6.xm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knowledge.aidr.org.au/resources/black-summer-bushfires-qld-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ce.qld.gov.au/qps-corporate-documents/disaster-management-plans" TargetMode="External"/><Relationship Id="rId24" Type="http://schemas.openxmlformats.org/officeDocument/2006/relationships/hyperlink" Target="http://www.tr.qld.gov.au/" TargetMode="External"/><Relationship Id="rId32" Type="http://schemas.openxmlformats.org/officeDocument/2006/relationships/hyperlink" Target="https://www.fire.qld.gov.au/news/view.asp?id=236" TargetMode="External"/><Relationship Id="rId37" Type="http://schemas.openxmlformats.org/officeDocument/2006/relationships/hyperlink" Target="https://www.animalhealthaustralia.com.au/wp-content/uploads/2015/09/Control-centres-management-manual_Part-1_final_9-December-2015.pdf" TargetMode="External"/><Relationship Id="rId40" Type="http://schemas.openxmlformats.org/officeDocument/2006/relationships/hyperlink" Target="https://www.planthealthaustralia.com.au/biosecurity/incursion-management/plantplan/" TargetMode="External"/><Relationship Id="rId45" Type="http://schemas.openxmlformats.org/officeDocument/2006/relationships/hyperlink" Target="https://www.disaster.qld.gov.au/__data/assets/pdf_file/0020/340085/QLD-WoG-Pandemic-Plan.pdf" TargetMode="External"/><Relationship Id="rId53" Type="http://schemas.openxmlformats.org/officeDocument/2006/relationships/hyperlink" Target="mailto:DDC.Toowoomba@police.qld.gov.au" TargetMode="External"/><Relationship Id="rId58" Type="http://schemas.openxmlformats.org/officeDocument/2006/relationships/header" Target="header4.xml"/><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s://en.wikipedia.org/wiki/COVID-19_pandemic_in_Australia" TargetMode="External"/><Relationship Id="rId36" Type="http://schemas.openxmlformats.org/officeDocument/2006/relationships/image" Target="media/image6.png"/><Relationship Id="rId49" Type="http://schemas.openxmlformats.org/officeDocument/2006/relationships/hyperlink" Target="https://www.business.qld.gov.au/industries/mining-energy-water/water/industry-infrastructure/dams/emergency-action-plans/map" TargetMode="External"/><Relationship Id="rId57" Type="http://schemas.openxmlformats.org/officeDocument/2006/relationships/hyperlink" Target="https://www.igem.qld.gov.au/sites/default/files/2021-07/Emergency%20Management%20Assurance%20Framework%20v2.1.1.pdf" TargetMode="External"/><Relationship Id="rId61" Type="http://schemas.openxmlformats.org/officeDocument/2006/relationships/footer" Target="footer5.xml"/><Relationship Id="rId10" Type="http://schemas.openxmlformats.org/officeDocument/2006/relationships/hyperlink" Target="file:///\\TWB-FLS-PR-10\Business\DDMG\PLANS%20-%20LEGISLATION%20-%20GUIDELINES\DISTRICT%20DM%20PLANS%20AND%20OPERATIONAL%20PLANS\DDMG\DDMP\2022\Toowoomba%20District%20Disaster%20Management%20Plan%202019%20-%20v3.docx" TargetMode="External"/><Relationship Id="rId19" Type="http://schemas.openxmlformats.org/officeDocument/2006/relationships/footer" Target="footer3.xml"/><Relationship Id="rId31" Type="http://schemas.openxmlformats.org/officeDocument/2006/relationships/hyperlink" Target="https://en.wikipedia.org/wiki/2010%E2%80%9311_Queensland_floods" TargetMode="External"/><Relationship Id="rId44" Type="http://schemas.openxmlformats.org/officeDocument/2006/relationships/hyperlink" Target="https://www.disaster.qld.gov.au/__data/assets/pdf_file/0023/340088/Chemical-HazMat-Plan.pdf" TargetMode="External"/><Relationship Id="rId52" Type="http://schemas.openxmlformats.org/officeDocument/2006/relationships/hyperlink" Target="https://www.disaster.qld.gov.au/disaster-management-guideline" TargetMode="External"/><Relationship Id="rId60" Type="http://schemas.openxmlformats.org/officeDocument/2006/relationships/footer" Target="footer4.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www.disaster.qld.gov.au/__data/assets/pdf_file/0020/339401/H1027-QueenslandDisasterManagementTrainingFramework.pdf" TargetMode="External"/><Relationship Id="rId27" Type="http://schemas.openxmlformats.org/officeDocument/2006/relationships/hyperlink" Target="https://en.wikipedia.org/wiki/Condamine_River" TargetMode="External"/><Relationship Id="rId30" Type="http://schemas.openxmlformats.org/officeDocument/2006/relationships/hyperlink" Target="file:///\\TWB-FLS-PR-10\Business\DDMG\PLANS%20-%20LEGISLATION%20-%20GUIDELINES\DISTRICT%20DM%20PLANS%20AND%20OPERATIONAL%20PLANS\DDMG\DDMP\2018\Lockyer%20Valley" TargetMode="External"/><Relationship Id="rId35" Type="http://schemas.openxmlformats.org/officeDocument/2006/relationships/image" Target="media/image5.png"/><Relationship Id="rId43" Type="http://schemas.openxmlformats.org/officeDocument/2006/relationships/hyperlink" Target="https://www.disaster.qld.gov.au/__data/assets/pdf_file/0021/340086/QLD-Bushfire-Plan.pdf" TargetMode="External"/><Relationship Id="rId48" Type="http://schemas.openxmlformats.org/officeDocument/2006/relationships/hyperlink" Target="https://www.daf.qld.gov.au/business-priorities/biosecurity/enhancing-capability-capacity/qld-biosecurity-strategy" TargetMode="External"/><Relationship Id="rId56" Type="http://schemas.openxmlformats.org/officeDocument/2006/relationships/hyperlink" Target="https://www.igem.qld.gov.au/assurance-framework/emaf-standard.html" TargetMode="External"/><Relationship Id="rId64" Type="http://schemas.openxmlformats.org/officeDocument/2006/relationships/header" Target="header7.xm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www.disaster.qld.gov.au/dmg/Pages/DM-Guideline-2.aspx"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DC.Toowoomba@police.qld.gov.au" TargetMode="External"/><Relationship Id="rId17" Type="http://schemas.openxmlformats.org/officeDocument/2006/relationships/footer" Target="footer2.xml"/><Relationship Id="rId25" Type="http://schemas.openxmlformats.org/officeDocument/2006/relationships/hyperlink" Target="http://www.lockyervalley.qld.gov.au/Pages/default.aspx" TargetMode="External"/><Relationship Id="rId33" Type="http://schemas.openxmlformats.org/officeDocument/2006/relationships/hyperlink" Target="https://www.qra.qld.gov.au/qsdr" TargetMode="External"/><Relationship Id="rId38" Type="http://schemas.openxmlformats.org/officeDocument/2006/relationships/hyperlink" Target="https://animalhealthaustralia.com.au/emergency-response-arrangements/" TargetMode="External"/><Relationship Id="rId46" Type="http://schemas.openxmlformats.org/officeDocument/2006/relationships/hyperlink" Target="https://www.health.qld.gov.au/__data/assets/pdf_file/0030/444684/influenza-pandemic-plan.pdf" TargetMode="External"/><Relationship Id="rId59" Type="http://schemas.openxmlformats.org/officeDocument/2006/relationships/header" Target="header5.xml"/><Relationship Id="rId67" Type="http://schemas.openxmlformats.org/officeDocument/2006/relationships/footer" Target="footer8.xml"/><Relationship Id="rId20" Type="http://schemas.openxmlformats.org/officeDocument/2006/relationships/hyperlink" Target="https://www.disaster.qld.gov.au/noticeboard-and-events/noticeboard/queensland-state-disaster-management-plan-update" TargetMode="External"/><Relationship Id="rId41" Type="http://schemas.openxmlformats.org/officeDocument/2006/relationships/hyperlink" Target="https://www.daf.qld.gov.au/__data/assets/pdf_file/0004/379138/qld-biosecurity-manual.pdf" TargetMode="External"/><Relationship Id="rId54" Type="http://schemas.openxmlformats.org/officeDocument/2006/relationships/hyperlink" Target="https://knowledge.aidr.org.au/media/1781/national-principles-for-disaster-recovery.pdf" TargetMode="External"/><Relationship Id="rId62" Type="http://schemas.openxmlformats.org/officeDocument/2006/relationships/header" Target="header6.xml"/><Relationship Id="rId7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E62AA-03D0-4F49-A43C-7A6D809482EC}">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24</TotalTime>
  <Pages>53</Pages>
  <Words>13460</Words>
  <Characters>76724</Characters>
  <Application>Microsoft Office Word</Application>
  <DocSecurity>8</DocSecurity>
  <Lines>639</Lines>
  <Paragraphs>180</Paragraphs>
  <ScaleCrop>false</ScaleCrop>
  <HeadingPairs>
    <vt:vector size="2" baseType="variant">
      <vt:variant>
        <vt:lpstr>Title</vt:lpstr>
      </vt:variant>
      <vt:variant>
        <vt:i4>1</vt:i4>
      </vt:variant>
    </vt:vector>
  </HeadingPairs>
  <TitlesOfParts>
    <vt:vector size="1" baseType="lpstr">
      <vt:lpstr>Mackay District Disaster Management Plan</vt:lpstr>
    </vt:vector>
  </TitlesOfParts>
  <Company>Queensland Police Service</Company>
  <LinksUpToDate>false</LinksUpToDate>
  <CharactersWithSpaces>90004</CharactersWithSpaces>
  <SharedDoc>false</SharedDoc>
  <HLinks>
    <vt:vector size="504" baseType="variant">
      <vt:variant>
        <vt:i4>7471215</vt:i4>
      </vt:variant>
      <vt:variant>
        <vt:i4>249</vt:i4>
      </vt:variant>
      <vt:variant>
        <vt:i4>0</vt:i4>
      </vt:variant>
      <vt:variant>
        <vt:i4>5</vt:i4>
      </vt:variant>
      <vt:variant>
        <vt:lpwstr>https://www.igem.qld.gov.au/assurance-framework/Pages/default.aspx</vt:lpwstr>
      </vt:variant>
      <vt:variant>
        <vt:lpwstr/>
      </vt:variant>
      <vt:variant>
        <vt:i4>2949162</vt:i4>
      </vt:variant>
      <vt:variant>
        <vt:i4>246</vt:i4>
      </vt:variant>
      <vt:variant>
        <vt:i4>0</vt:i4>
      </vt:variant>
      <vt:variant>
        <vt:i4>5</vt:i4>
      </vt:variant>
      <vt:variant>
        <vt:lpwstr>https://www.igem.qld.gov.au/assurance-framework/emaf-standard.html</vt:lpwstr>
      </vt:variant>
      <vt:variant>
        <vt:lpwstr/>
      </vt:variant>
      <vt:variant>
        <vt:i4>7995445</vt:i4>
      </vt:variant>
      <vt:variant>
        <vt:i4>243</vt:i4>
      </vt:variant>
      <vt:variant>
        <vt:i4>0</vt:i4>
      </vt:variant>
      <vt:variant>
        <vt:i4>5</vt:i4>
      </vt:variant>
      <vt:variant>
        <vt:lpwstr>https://www.igem.qld.gov.au/assurance-framework/Pages/Prioritisation-Tool.aspx</vt:lpwstr>
      </vt:variant>
      <vt:variant>
        <vt:lpwstr/>
      </vt:variant>
      <vt:variant>
        <vt:i4>3604542</vt:i4>
      </vt:variant>
      <vt:variant>
        <vt:i4>240</vt:i4>
      </vt:variant>
      <vt:variant>
        <vt:i4>0</vt:i4>
      </vt:variant>
      <vt:variant>
        <vt:i4>5</vt:i4>
      </vt:variant>
      <vt:variant>
        <vt:lpwstr>https://knowledge.aidr.org.au/media/1781/national-principles-for-disaster-recovery.pdf</vt:lpwstr>
      </vt:variant>
      <vt:variant>
        <vt:lpwstr/>
      </vt:variant>
      <vt:variant>
        <vt:i4>3801171</vt:i4>
      </vt:variant>
      <vt:variant>
        <vt:i4>237</vt:i4>
      </vt:variant>
      <vt:variant>
        <vt:i4>0</vt:i4>
      </vt:variant>
      <vt:variant>
        <vt:i4>5</vt:i4>
      </vt:variant>
      <vt:variant>
        <vt:lpwstr>mailto:DDC.Toowoomba@police.qld.gov.au</vt:lpwstr>
      </vt:variant>
      <vt:variant>
        <vt:lpwstr/>
      </vt:variant>
      <vt:variant>
        <vt:i4>6619237</vt:i4>
      </vt:variant>
      <vt:variant>
        <vt:i4>234</vt:i4>
      </vt:variant>
      <vt:variant>
        <vt:i4>0</vt:i4>
      </vt:variant>
      <vt:variant>
        <vt:i4>5</vt:i4>
      </vt:variant>
      <vt:variant>
        <vt:lpwstr>http://www.disaster.qld.gov.au/Disaster-Resources/Documents/Queensland Resupply Guidelines.pdf</vt:lpwstr>
      </vt:variant>
      <vt:variant>
        <vt:lpwstr/>
      </vt:variant>
      <vt:variant>
        <vt:i4>7733308</vt:i4>
      </vt:variant>
      <vt:variant>
        <vt:i4>231</vt:i4>
      </vt:variant>
      <vt:variant>
        <vt:i4>0</vt:i4>
      </vt:variant>
      <vt:variant>
        <vt:i4>5</vt:i4>
      </vt:variant>
      <vt:variant>
        <vt:lpwstr>http://data.dnrm.qld.gov.au/eap/cressbrook-eap.pdf</vt:lpwstr>
      </vt:variant>
      <vt:variant>
        <vt:lpwstr/>
      </vt:variant>
      <vt:variant>
        <vt:i4>1638466</vt:i4>
      </vt:variant>
      <vt:variant>
        <vt:i4>228</vt:i4>
      </vt:variant>
      <vt:variant>
        <vt:i4>0</vt:i4>
      </vt:variant>
      <vt:variant>
        <vt:i4>5</vt:i4>
      </vt:variant>
      <vt:variant>
        <vt:lpwstr>http://data.dnrm.qld.gov.au/eap/cooby-eap.pdf</vt:lpwstr>
      </vt:variant>
      <vt:variant>
        <vt:lpwstr/>
      </vt:variant>
      <vt:variant>
        <vt:i4>7274542</vt:i4>
      </vt:variant>
      <vt:variant>
        <vt:i4>225</vt:i4>
      </vt:variant>
      <vt:variant>
        <vt:i4>0</vt:i4>
      </vt:variant>
      <vt:variant>
        <vt:i4>5</vt:i4>
      </vt:variant>
      <vt:variant>
        <vt:lpwstr>http://data.dnrm.qld.gov.au/eap/private2296-eap.pdf</vt:lpwstr>
      </vt:variant>
      <vt:variant>
        <vt:lpwstr/>
      </vt:variant>
      <vt:variant>
        <vt:i4>720986</vt:i4>
      </vt:variant>
      <vt:variant>
        <vt:i4>222</vt:i4>
      </vt:variant>
      <vt:variant>
        <vt:i4>0</vt:i4>
      </vt:variant>
      <vt:variant>
        <vt:i4>5</vt:i4>
      </vt:variant>
      <vt:variant>
        <vt:lpwstr>http://data.dnrm.qld.gov.au/eap/clarendon-eap.pdf</vt:lpwstr>
      </vt:variant>
      <vt:variant>
        <vt:lpwstr/>
      </vt:variant>
      <vt:variant>
        <vt:i4>1572879</vt:i4>
      </vt:variant>
      <vt:variant>
        <vt:i4>219</vt:i4>
      </vt:variant>
      <vt:variant>
        <vt:i4>0</vt:i4>
      </vt:variant>
      <vt:variant>
        <vt:i4>5</vt:i4>
      </vt:variant>
      <vt:variant>
        <vt:lpwstr>http://data.dnrm.qld.gov.au/eap/bill-gunn-eap.pdf</vt:lpwstr>
      </vt:variant>
      <vt:variant>
        <vt:lpwstr/>
      </vt:variant>
      <vt:variant>
        <vt:i4>1507394</vt:i4>
      </vt:variant>
      <vt:variant>
        <vt:i4>216</vt:i4>
      </vt:variant>
      <vt:variant>
        <vt:i4>0</vt:i4>
      </vt:variant>
      <vt:variant>
        <vt:i4>5</vt:i4>
      </vt:variant>
      <vt:variant>
        <vt:lpwstr>https://www.daf.qld.gov.au/biosecurity/about-biosecurity/biosecurity-capability-review/biosecurity-strategy-and-action-plan-2017-2022</vt:lpwstr>
      </vt:variant>
      <vt:variant>
        <vt:lpwstr/>
      </vt:variant>
      <vt:variant>
        <vt:i4>7077989</vt:i4>
      </vt:variant>
      <vt:variant>
        <vt:i4>213</vt:i4>
      </vt:variant>
      <vt:variant>
        <vt:i4>0</vt:i4>
      </vt:variant>
      <vt:variant>
        <vt:i4>5</vt:i4>
      </vt:variant>
      <vt:variant>
        <vt:lpwstr>https://www.animalhealthaustralia.com.au/our-publications/ausvetplan-manuals-and-documents/</vt:lpwstr>
      </vt:variant>
      <vt:variant>
        <vt:lpwstr/>
      </vt:variant>
      <vt:variant>
        <vt:i4>7995515</vt:i4>
      </vt:variant>
      <vt:variant>
        <vt:i4>210</vt:i4>
      </vt:variant>
      <vt:variant>
        <vt:i4>0</vt:i4>
      </vt:variant>
      <vt:variant>
        <vt:i4>5</vt:i4>
      </vt:variant>
      <vt:variant>
        <vt:lpwstr>http://www.disaster.qld.gov.au/Disaster-Resources/Documents/Chemical_HazMat_Plan.pdf</vt:lpwstr>
      </vt:variant>
      <vt:variant>
        <vt:lpwstr/>
      </vt:variant>
      <vt:variant>
        <vt:i4>393252</vt:i4>
      </vt:variant>
      <vt:variant>
        <vt:i4>207</vt:i4>
      </vt:variant>
      <vt:variant>
        <vt:i4>0</vt:i4>
      </vt:variant>
      <vt:variant>
        <vt:i4>5</vt:i4>
      </vt:variant>
      <vt:variant>
        <vt:lpwstr>https://www.health.qld.gov.au/__data/assets/pdf_file/0030/444684/influenza-pandemic-plan.pdf</vt:lpwstr>
      </vt:variant>
      <vt:variant>
        <vt:lpwstr/>
      </vt:variant>
      <vt:variant>
        <vt:i4>7995515</vt:i4>
      </vt:variant>
      <vt:variant>
        <vt:i4>204</vt:i4>
      </vt:variant>
      <vt:variant>
        <vt:i4>0</vt:i4>
      </vt:variant>
      <vt:variant>
        <vt:i4>5</vt:i4>
      </vt:variant>
      <vt:variant>
        <vt:lpwstr>http://www.disaster.qld.gov.au/Disaster-Resources/Documents/Chemical_HazMat_Plan.pdf</vt:lpwstr>
      </vt:variant>
      <vt:variant>
        <vt:lpwstr/>
      </vt:variant>
      <vt:variant>
        <vt:i4>7995515</vt:i4>
      </vt:variant>
      <vt:variant>
        <vt:i4>201</vt:i4>
      </vt:variant>
      <vt:variant>
        <vt:i4>0</vt:i4>
      </vt:variant>
      <vt:variant>
        <vt:i4>5</vt:i4>
      </vt:variant>
      <vt:variant>
        <vt:lpwstr>http://www.disaster.qld.gov.au/Disaster-Resources/Documents/Chemical_HazMat_Plan.pdf</vt:lpwstr>
      </vt:variant>
      <vt:variant>
        <vt:lpwstr/>
      </vt:variant>
      <vt:variant>
        <vt:i4>7077989</vt:i4>
      </vt:variant>
      <vt:variant>
        <vt:i4>198</vt:i4>
      </vt:variant>
      <vt:variant>
        <vt:i4>0</vt:i4>
      </vt:variant>
      <vt:variant>
        <vt:i4>5</vt:i4>
      </vt:variant>
      <vt:variant>
        <vt:lpwstr>https://www.animalhealthaustralia.com.au/our-publications/ausvetplan-manuals-and-documents/</vt:lpwstr>
      </vt:variant>
      <vt:variant>
        <vt:lpwstr/>
      </vt:variant>
      <vt:variant>
        <vt:i4>6881370</vt:i4>
      </vt:variant>
      <vt:variant>
        <vt:i4>195</vt:i4>
      </vt:variant>
      <vt:variant>
        <vt:i4>0</vt:i4>
      </vt:variant>
      <vt:variant>
        <vt:i4>5</vt:i4>
      </vt:variant>
      <vt:variant>
        <vt:lpwstr>https://www.health.qld.gov.au/__data/assets/pdf_file/0026/427850/ddhhs-emer-manual.pdf</vt:lpwstr>
      </vt:variant>
      <vt:variant>
        <vt:lpwstr/>
      </vt:variant>
      <vt:variant>
        <vt:i4>196639</vt:i4>
      </vt:variant>
      <vt:variant>
        <vt:i4>192</vt:i4>
      </vt:variant>
      <vt:variant>
        <vt:i4>0</vt:i4>
      </vt:variant>
      <vt:variant>
        <vt:i4>5</vt:i4>
      </vt:variant>
      <vt:variant>
        <vt:lpwstr>http://disaster.qld.gov.au/Disaster-Resources/Documents/Queensland Emergency Alert Guidelines.pdf</vt:lpwstr>
      </vt:variant>
      <vt:variant>
        <vt:lpwstr/>
      </vt:variant>
      <vt:variant>
        <vt:i4>5636120</vt:i4>
      </vt:variant>
      <vt:variant>
        <vt:i4>189</vt:i4>
      </vt:variant>
      <vt:variant>
        <vt:i4>0</vt:i4>
      </vt:variant>
      <vt:variant>
        <vt:i4>5</vt:i4>
      </vt:variant>
      <vt:variant>
        <vt:lpwstr>https://www.google.com.au/search?q=The+Centre+for+Advanced+Animal+Diseases+gatton&amp;safe=strict&amp;ei=5P2NWqDnLYzP0AT53JugBw&amp;start=70&amp;sa=N&amp;biw=969&amp;bih=546</vt:lpwstr>
      </vt:variant>
      <vt:variant>
        <vt:lpwstr/>
      </vt:variant>
      <vt:variant>
        <vt:i4>6684783</vt:i4>
      </vt:variant>
      <vt:variant>
        <vt:i4>186</vt:i4>
      </vt:variant>
      <vt:variant>
        <vt:i4>0</vt:i4>
      </vt:variant>
      <vt:variant>
        <vt:i4>5</vt:i4>
      </vt:variant>
      <vt:variant>
        <vt:lpwstr>http://www.orica.com/Locations/Asia-Pacific/Australia--</vt:lpwstr>
      </vt:variant>
      <vt:variant>
        <vt:lpwstr>.V32lmfNO2wY</vt:lpwstr>
      </vt:variant>
      <vt:variant>
        <vt:i4>5177366</vt:i4>
      </vt:variant>
      <vt:variant>
        <vt:i4>183</vt:i4>
      </vt:variant>
      <vt:variant>
        <vt:i4>0</vt:i4>
      </vt:variant>
      <vt:variant>
        <vt:i4>5</vt:i4>
      </vt:variant>
      <vt:variant>
        <vt:lpwstr>https://www.business.qld.gov.au/industry/explosives-fireworks/licensing-other-requirements/storing-explosives/explosives-reserves</vt:lpwstr>
      </vt:variant>
      <vt:variant>
        <vt:lpwstr/>
      </vt:variant>
      <vt:variant>
        <vt:i4>7667738</vt:i4>
      </vt:variant>
      <vt:variant>
        <vt:i4>180</vt:i4>
      </vt:variant>
      <vt:variant>
        <vt:i4>0</vt:i4>
      </vt:variant>
      <vt:variant>
        <vt:i4>5</vt:i4>
      </vt:variant>
      <vt:variant>
        <vt:lpwstr>http://www.defence.gov.au/id/_Master/docs/NCRP/QLD/0143BorneoBarracksCabarlahQLD.pdf</vt:lpwstr>
      </vt:variant>
      <vt:variant>
        <vt:lpwstr/>
      </vt:variant>
      <vt:variant>
        <vt:i4>3407964</vt:i4>
      </vt:variant>
      <vt:variant>
        <vt:i4>177</vt:i4>
      </vt:variant>
      <vt:variant>
        <vt:i4>0</vt:i4>
      </vt:variant>
      <vt:variant>
        <vt:i4>5</vt:i4>
      </vt:variant>
      <vt:variant>
        <vt:lpwstr>http://www.defence.gov.au/id/_Master/docs/NCRP/QLD/0207ArmyAviationCentreOakeyQLD.pdf</vt:lpwstr>
      </vt:variant>
      <vt:variant>
        <vt:lpwstr/>
      </vt:variant>
      <vt:variant>
        <vt:i4>655483</vt:i4>
      </vt:variant>
      <vt:variant>
        <vt:i4>174</vt:i4>
      </vt:variant>
      <vt:variant>
        <vt:i4>0</vt:i4>
      </vt:variant>
      <vt:variant>
        <vt:i4>5</vt:i4>
      </vt:variant>
      <vt:variant>
        <vt:lpwstr>https://en.wikipedia.org/wiki/ERM_Power</vt:lpwstr>
      </vt:variant>
      <vt:variant>
        <vt:lpwstr/>
      </vt:variant>
      <vt:variant>
        <vt:i4>4980743</vt:i4>
      </vt:variant>
      <vt:variant>
        <vt:i4>171</vt:i4>
      </vt:variant>
      <vt:variant>
        <vt:i4>0</vt:i4>
      </vt:variant>
      <vt:variant>
        <vt:i4>5</vt:i4>
      </vt:variant>
      <vt:variant>
        <vt:lpwstr>https://en.wikipedia.org/wiki/Oakey_Power_Station</vt:lpwstr>
      </vt:variant>
      <vt:variant>
        <vt:lpwstr/>
      </vt:variant>
      <vt:variant>
        <vt:i4>3080318</vt:i4>
      </vt:variant>
      <vt:variant>
        <vt:i4>168</vt:i4>
      </vt:variant>
      <vt:variant>
        <vt:i4>0</vt:i4>
      </vt:variant>
      <vt:variant>
        <vt:i4>5</vt:i4>
      </vt:variant>
      <vt:variant>
        <vt:lpwstr>https://en.wikipedia.org/wiki/InterGen</vt:lpwstr>
      </vt:variant>
      <vt:variant>
        <vt:lpwstr/>
      </vt:variant>
      <vt:variant>
        <vt:i4>3211374</vt:i4>
      </vt:variant>
      <vt:variant>
        <vt:i4>165</vt:i4>
      </vt:variant>
      <vt:variant>
        <vt:i4>0</vt:i4>
      </vt:variant>
      <vt:variant>
        <vt:i4>5</vt:i4>
      </vt:variant>
      <vt:variant>
        <vt:lpwstr>https://en.wikipedia.org/wiki/Millmerran_Power_Station</vt:lpwstr>
      </vt:variant>
      <vt:variant>
        <vt:lpwstr/>
      </vt:variant>
      <vt:variant>
        <vt:i4>6094856</vt:i4>
      </vt:variant>
      <vt:variant>
        <vt:i4>162</vt:i4>
      </vt:variant>
      <vt:variant>
        <vt:i4>0</vt:i4>
      </vt:variant>
      <vt:variant>
        <vt:i4>5</vt:i4>
      </vt:variant>
      <vt:variant>
        <vt:lpwstr>http://www.serco-ap.com.au/our-services/our-work/southern-queensland-correctional-centre/</vt:lpwstr>
      </vt:variant>
      <vt:variant>
        <vt:lpwstr/>
      </vt:variant>
      <vt:variant>
        <vt:i4>5701715</vt:i4>
      </vt:variant>
      <vt:variant>
        <vt:i4>159</vt:i4>
      </vt:variant>
      <vt:variant>
        <vt:i4>0</vt:i4>
      </vt:variant>
      <vt:variant>
        <vt:i4>5</vt:i4>
      </vt:variant>
      <vt:variant>
        <vt:lpwstr>http://uhfcb.com.au/Repeaters-Queensland.php</vt:lpwstr>
      </vt:variant>
      <vt:variant>
        <vt:lpwstr/>
      </vt:variant>
      <vt:variant>
        <vt:i4>2162725</vt:i4>
      </vt:variant>
      <vt:variant>
        <vt:i4>156</vt:i4>
      </vt:variant>
      <vt:variant>
        <vt:i4>0</vt:i4>
      </vt:variant>
      <vt:variant>
        <vt:i4>5</vt:i4>
      </vt:variant>
      <vt:variant>
        <vt:lpwstr>http://www.acma.gov.au/Citizen/Consumer-info/Broadcasting-in-my-area/Lists-of-broadcasters/search-for-broadcasters-by-place-name-radio-acma</vt:lpwstr>
      </vt:variant>
      <vt:variant>
        <vt:lpwstr/>
      </vt:variant>
      <vt:variant>
        <vt:i4>1441798</vt:i4>
      </vt:variant>
      <vt:variant>
        <vt:i4>153</vt:i4>
      </vt:variant>
      <vt:variant>
        <vt:i4>0</vt:i4>
      </vt:variant>
      <vt:variant>
        <vt:i4>5</vt:i4>
      </vt:variant>
      <vt:variant>
        <vt:lpwstr>https://ozdigitaltv.com/transmitters/QLD</vt:lpwstr>
      </vt:variant>
      <vt:variant>
        <vt:lpwstr/>
      </vt:variant>
      <vt:variant>
        <vt:i4>94</vt:i4>
      </vt:variant>
      <vt:variant>
        <vt:i4>150</vt:i4>
      </vt:variant>
      <vt:variant>
        <vt:i4>0</vt:i4>
      </vt:variant>
      <vt:variant>
        <vt:i4>5</vt:i4>
      </vt:variant>
      <vt:variant>
        <vt:lpwstr>http://www.nbnco.com.au/learn-about-the-nbn/rollout-map.html</vt:lpwstr>
      </vt:variant>
      <vt:variant>
        <vt:lpwstr/>
      </vt:variant>
      <vt:variant>
        <vt:i4>6881362</vt:i4>
      </vt:variant>
      <vt:variant>
        <vt:i4>147</vt:i4>
      </vt:variant>
      <vt:variant>
        <vt:i4>0</vt:i4>
      </vt:variant>
      <vt:variant>
        <vt:i4>5</vt:i4>
      </vt:variant>
      <vt:variant>
        <vt:lpwstr>http://www.power-technology.com/projects/millmerran_coal/</vt:lpwstr>
      </vt:variant>
      <vt:variant>
        <vt:lpwstr/>
      </vt:variant>
      <vt:variant>
        <vt:i4>7667774</vt:i4>
      </vt:variant>
      <vt:variant>
        <vt:i4>144</vt:i4>
      </vt:variant>
      <vt:variant>
        <vt:i4>0</vt:i4>
      </vt:variant>
      <vt:variant>
        <vt:i4>5</vt:i4>
      </vt:variant>
      <vt:variant>
        <vt:lpwstr>http://www.ermpower.com.au/about-us/generation/</vt:lpwstr>
      </vt:variant>
      <vt:variant>
        <vt:lpwstr/>
      </vt:variant>
      <vt:variant>
        <vt:i4>1638466</vt:i4>
      </vt:variant>
      <vt:variant>
        <vt:i4>141</vt:i4>
      </vt:variant>
      <vt:variant>
        <vt:i4>0</vt:i4>
      </vt:variant>
      <vt:variant>
        <vt:i4>5</vt:i4>
      </vt:variant>
      <vt:variant>
        <vt:lpwstr>http://data.dnrm.qld.gov.au/eap/cooby-eap.pdf</vt:lpwstr>
      </vt:variant>
      <vt:variant>
        <vt:lpwstr/>
      </vt:variant>
      <vt:variant>
        <vt:i4>7733308</vt:i4>
      </vt:variant>
      <vt:variant>
        <vt:i4>138</vt:i4>
      </vt:variant>
      <vt:variant>
        <vt:i4>0</vt:i4>
      </vt:variant>
      <vt:variant>
        <vt:i4>5</vt:i4>
      </vt:variant>
      <vt:variant>
        <vt:lpwstr>http://data.dnrm.qld.gov.au/eap/cressbrook-eap.pdf</vt:lpwstr>
      </vt:variant>
      <vt:variant>
        <vt:lpwstr/>
      </vt:variant>
      <vt:variant>
        <vt:i4>7274542</vt:i4>
      </vt:variant>
      <vt:variant>
        <vt:i4>135</vt:i4>
      </vt:variant>
      <vt:variant>
        <vt:i4>0</vt:i4>
      </vt:variant>
      <vt:variant>
        <vt:i4>5</vt:i4>
      </vt:variant>
      <vt:variant>
        <vt:lpwstr>http://data.dnrm.qld.gov.au/eap/private2296-eap.pdf</vt:lpwstr>
      </vt:variant>
      <vt:variant>
        <vt:lpwstr/>
      </vt:variant>
      <vt:variant>
        <vt:i4>720986</vt:i4>
      </vt:variant>
      <vt:variant>
        <vt:i4>132</vt:i4>
      </vt:variant>
      <vt:variant>
        <vt:i4>0</vt:i4>
      </vt:variant>
      <vt:variant>
        <vt:i4>5</vt:i4>
      </vt:variant>
      <vt:variant>
        <vt:lpwstr>http://data.dnrm.qld.gov.au/eap/clarendon-eap.pdf</vt:lpwstr>
      </vt:variant>
      <vt:variant>
        <vt:lpwstr/>
      </vt:variant>
      <vt:variant>
        <vt:i4>1572879</vt:i4>
      </vt:variant>
      <vt:variant>
        <vt:i4>129</vt:i4>
      </vt:variant>
      <vt:variant>
        <vt:i4>0</vt:i4>
      </vt:variant>
      <vt:variant>
        <vt:i4>5</vt:i4>
      </vt:variant>
      <vt:variant>
        <vt:lpwstr>http://data.dnrm.qld.gov.au/eap/bill-gunn-eap.pdf</vt:lpwstr>
      </vt:variant>
      <vt:variant>
        <vt:lpwstr/>
      </vt:variant>
      <vt:variant>
        <vt:i4>5177360</vt:i4>
      </vt:variant>
      <vt:variant>
        <vt:i4>126</vt:i4>
      </vt:variant>
      <vt:variant>
        <vt:i4>0</vt:i4>
      </vt:variant>
      <vt:variant>
        <vt:i4>5</vt:i4>
      </vt:variant>
      <vt:variant>
        <vt:lpwstr>http://tafesouthwest.edu.au/about-us/locations/toowoomba/</vt:lpwstr>
      </vt:variant>
      <vt:variant>
        <vt:lpwstr>.V33cafNO2wY</vt:lpwstr>
      </vt:variant>
      <vt:variant>
        <vt:i4>1835012</vt:i4>
      </vt:variant>
      <vt:variant>
        <vt:i4>123</vt:i4>
      </vt:variant>
      <vt:variant>
        <vt:i4>0</vt:i4>
      </vt:variant>
      <vt:variant>
        <vt:i4>5</vt:i4>
      </vt:variant>
      <vt:variant>
        <vt:lpwstr>http://www.uq.edu.au/gatton/</vt:lpwstr>
      </vt:variant>
      <vt:variant>
        <vt:lpwstr/>
      </vt:variant>
      <vt:variant>
        <vt:i4>7405618</vt:i4>
      </vt:variant>
      <vt:variant>
        <vt:i4>120</vt:i4>
      </vt:variant>
      <vt:variant>
        <vt:i4>0</vt:i4>
      </vt:variant>
      <vt:variant>
        <vt:i4>5</vt:i4>
      </vt:variant>
      <vt:variant>
        <vt:lpwstr>http://www.usq.edu.au/</vt:lpwstr>
      </vt:variant>
      <vt:variant>
        <vt:lpwstr/>
      </vt:variant>
      <vt:variant>
        <vt:i4>3342462</vt:i4>
      </vt:variant>
      <vt:variant>
        <vt:i4>117</vt:i4>
      </vt:variant>
      <vt:variant>
        <vt:i4>0</vt:i4>
      </vt:variant>
      <vt:variant>
        <vt:i4>5</vt:i4>
      </vt:variant>
      <vt:variant>
        <vt:lpwstr>http://www.tr.qld.gov.au/our-region/transport/airports/233-pittsworth-aerodrome</vt:lpwstr>
      </vt:variant>
      <vt:variant>
        <vt:lpwstr/>
      </vt:variant>
      <vt:variant>
        <vt:i4>2556018</vt:i4>
      </vt:variant>
      <vt:variant>
        <vt:i4>114</vt:i4>
      </vt:variant>
      <vt:variant>
        <vt:i4>0</vt:i4>
      </vt:variant>
      <vt:variant>
        <vt:i4>5</vt:i4>
      </vt:variant>
      <vt:variant>
        <vt:lpwstr>http://www.tr.qld.gov.au/our-region/transport/airports/234-millmerran-aerodrome</vt:lpwstr>
      </vt:variant>
      <vt:variant>
        <vt:lpwstr/>
      </vt:variant>
      <vt:variant>
        <vt:i4>6488092</vt:i4>
      </vt:variant>
      <vt:variant>
        <vt:i4>111</vt:i4>
      </vt:variant>
      <vt:variant>
        <vt:i4>0</vt:i4>
      </vt:variant>
      <vt:variant>
        <vt:i4>5</vt:i4>
      </vt:variant>
      <vt:variant>
        <vt:lpwstr>https://en.wikipedia.org/wiki/Brisbane_West_Wellcamp_Airport</vt:lpwstr>
      </vt:variant>
      <vt:variant>
        <vt:lpwstr/>
      </vt:variant>
      <vt:variant>
        <vt:i4>3866746</vt:i4>
      </vt:variant>
      <vt:variant>
        <vt:i4>108</vt:i4>
      </vt:variant>
      <vt:variant>
        <vt:i4>0</vt:i4>
      </vt:variant>
      <vt:variant>
        <vt:i4>5</vt:i4>
      </vt:variant>
      <vt:variant>
        <vt:lpwstr>https://en.wikipedia.org/wiki/YTWB</vt:lpwstr>
      </vt:variant>
      <vt:variant>
        <vt:lpwstr/>
      </vt:variant>
      <vt:variant>
        <vt:i4>7864416</vt:i4>
      </vt:variant>
      <vt:variant>
        <vt:i4>105</vt:i4>
      </vt:variant>
      <vt:variant>
        <vt:i4>0</vt:i4>
      </vt:variant>
      <vt:variant>
        <vt:i4>5</vt:i4>
      </vt:variant>
      <vt:variant>
        <vt:lpwstr>https://inlandrail.artc.com.au/</vt:lpwstr>
      </vt:variant>
      <vt:variant>
        <vt:lpwstr/>
      </vt:variant>
      <vt:variant>
        <vt:i4>2752621</vt:i4>
      </vt:variant>
      <vt:variant>
        <vt:i4>102</vt:i4>
      </vt:variant>
      <vt:variant>
        <vt:i4>0</vt:i4>
      </vt:variant>
      <vt:variant>
        <vt:i4>5</vt:i4>
      </vt:variant>
      <vt:variant>
        <vt:lpwstr>https://en.wikipedia.org/wiki/Southern_railway_line</vt:lpwstr>
      </vt:variant>
      <vt:variant>
        <vt:lpwstr/>
      </vt:variant>
      <vt:variant>
        <vt:i4>4653163</vt:i4>
      </vt:variant>
      <vt:variant>
        <vt:i4>99</vt:i4>
      </vt:variant>
      <vt:variant>
        <vt:i4>0</vt:i4>
      </vt:variant>
      <vt:variant>
        <vt:i4>5</vt:i4>
      </vt:variant>
      <vt:variant>
        <vt:lpwstr>https://en.wikipedia.org/wiki/Main_Line_railway,_Queensland</vt:lpwstr>
      </vt:variant>
      <vt:variant>
        <vt:lpwstr/>
      </vt:variant>
      <vt:variant>
        <vt:i4>1507384</vt:i4>
      </vt:variant>
      <vt:variant>
        <vt:i4>96</vt:i4>
      </vt:variant>
      <vt:variant>
        <vt:i4>0</vt:i4>
      </vt:variant>
      <vt:variant>
        <vt:i4>5</vt:i4>
      </vt:variant>
      <vt:variant>
        <vt:lpwstr>https://en.wikipedia.org/wiki/Western_railway_line,_Queensland</vt:lpwstr>
      </vt:variant>
      <vt:variant>
        <vt:lpwstr/>
      </vt:variant>
      <vt:variant>
        <vt:i4>3276900</vt:i4>
      </vt:variant>
      <vt:variant>
        <vt:i4>93</vt:i4>
      </vt:variant>
      <vt:variant>
        <vt:i4>0</vt:i4>
      </vt:variant>
      <vt:variant>
        <vt:i4>5</vt:i4>
      </vt:variant>
      <vt:variant>
        <vt:lpwstr>https://www.tmr.qld.gov.au/Projects/Name/T/Toowoomba-Second-Range-Crossing.aspx</vt:lpwstr>
      </vt:variant>
      <vt:variant>
        <vt:lpwstr/>
      </vt:variant>
      <vt:variant>
        <vt:i4>2490462</vt:i4>
      </vt:variant>
      <vt:variant>
        <vt:i4>90</vt:i4>
      </vt:variant>
      <vt:variant>
        <vt:i4>0</vt:i4>
      </vt:variant>
      <vt:variant>
        <vt:i4>5</vt:i4>
      </vt:variant>
      <vt:variant>
        <vt:lpwstr>https://en.wikipedia.org/wiki/Gore_Highway</vt:lpwstr>
      </vt:variant>
      <vt:variant>
        <vt:lpwstr/>
      </vt:variant>
      <vt:variant>
        <vt:i4>4456466</vt:i4>
      </vt:variant>
      <vt:variant>
        <vt:i4>87</vt:i4>
      </vt:variant>
      <vt:variant>
        <vt:i4>0</vt:i4>
      </vt:variant>
      <vt:variant>
        <vt:i4>5</vt:i4>
      </vt:variant>
      <vt:variant>
        <vt:lpwstr>https://en.wikipedia.org/wiki/New_England_Highway</vt:lpwstr>
      </vt:variant>
      <vt:variant>
        <vt:lpwstr/>
      </vt:variant>
      <vt:variant>
        <vt:i4>6684675</vt:i4>
      </vt:variant>
      <vt:variant>
        <vt:i4>84</vt:i4>
      </vt:variant>
      <vt:variant>
        <vt:i4>0</vt:i4>
      </vt:variant>
      <vt:variant>
        <vt:i4>5</vt:i4>
      </vt:variant>
      <vt:variant>
        <vt:lpwstr>https://en.wikipedia.org/wiki/Warrego_Highway</vt:lpwstr>
      </vt:variant>
      <vt:variant>
        <vt:lpwstr/>
      </vt:variant>
      <vt:variant>
        <vt:i4>5374044</vt:i4>
      </vt:variant>
      <vt:variant>
        <vt:i4>81</vt:i4>
      </vt:variant>
      <vt:variant>
        <vt:i4>0</vt:i4>
      </vt:variant>
      <vt:variant>
        <vt:i4>5</vt:i4>
      </vt:variant>
      <vt:variant>
        <vt:lpwstr>http://www.tmr.qld.gov.au/Projects/Name/T/Toowoomba-Second-Range-Crossing</vt:lpwstr>
      </vt:variant>
      <vt:variant>
        <vt:lpwstr/>
      </vt:variant>
      <vt:variant>
        <vt:i4>1376341</vt:i4>
      </vt:variant>
      <vt:variant>
        <vt:i4>78</vt:i4>
      </vt:variant>
      <vt:variant>
        <vt:i4>0</vt:i4>
      </vt:variant>
      <vt:variant>
        <vt:i4>5</vt:i4>
      </vt:variant>
      <vt:variant>
        <vt:lpwstr>https://www.ehp.qld.gov.au/water/policy/pdf/plans/lockyer-creek-ev-plan-2010.pdf</vt:lpwstr>
      </vt:variant>
      <vt:variant>
        <vt:lpwstr/>
      </vt:variant>
      <vt:variant>
        <vt:i4>2752632</vt:i4>
      </vt:variant>
      <vt:variant>
        <vt:i4>75</vt:i4>
      </vt:variant>
      <vt:variant>
        <vt:i4>0</vt:i4>
      </vt:variant>
      <vt:variant>
        <vt:i4>5</vt:i4>
      </vt:variant>
      <vt:variant>
        <vt:lpwstr>http://www.scribblemaps.com/maps/view/Gowrie_Creek_Catchment/3MLFZ7wiz6</vt:lpwstr>
      </vt:variant>
      <vt:variant>
        <vt:lpwstr/>
      </vt:variant>
      <vt:variant>
        <vt:i4>589906</vt:i4>
      </vt:variant>
      <vt:variant>
        <vt:i4>72</vt:i4>
      </vt:variant>
      <vt:variant>
        <vt:i4>0</vt:i4>
      </vt:variant>
      <vt:variant>
        <vt:i4>5</vt:i4>
      </vt:variant>
      <vt:variant>
        <vt:lpwstr>https://www.fire.qld.gov.au/news/view.asp?id=236</vt:lpwstr>
      </vt:variant>
      <vt:variant>
        <vt:lpwstr/>
      </vt:variant>
      <vt:variant>
        <vt:i4>458828</vt:i4>
      </vt:variant>
      <vt:variant>
        <vt:i4>69</vt:i4>
      </vt:variant>
      <vt:variant>
        <vt:i4>0</vt:i4>
      </vt:variant>
      <vt:variant>
        <vt:i4>5</vt:i4>
      </vt:variant>
      <vt:variant>
        <vt:lpwstr>https://en.wikipedia.org/wiki/2010%E2%80%9311_Queensland_floods</vt:lpwstr>
      </vt:variant>
      <vt:variant>
        <vt:lpwstr>Toowoomba_and_the_Lockyer_Valley</vt:lpwstr>
      </vt:variant>
      <vt:variant>
        <vt:i4>3473531</vt:i4>
      </vt:variant>
      <vt:variant>
        <vt:i4>66</vt:i4>
      </vt:variant>
      <vt:variant>
        <vt:i4>0</vt:i4>
      </vt:variant>
      <vt:variant>
        <vt:i4>5</vt:i4>
      </vt:variant>
      <vt:variant>
        <vt:lpwstr>Lockyer Valley</vt:lpwstr>
      </vt:variant>
      <vt:variant>
        <vt:lpwstr/>
      </vt:variant>
      <vt:variant>
        <vt:i4>7733264</vt:i4>
      </vt:variant>
      <vt:variant>
        <vt:i4>63</vt:i4>
      </vt:variant>
      <vt:variant>
        <vt:i4>0</vt:i4>
      </vt:variant>
      <vt:variant>
        <vt:i4>5</vt:i4>
      </vt:variant>
      <vt:variant>
        <vt:lpwstr>https://en.wikipedia.org/wiki/Condamine_River</vt:lpwstr>
      </vt:variant>
      <vt:variant>
        <vt:lpwstr/>
      </vt:variant>
      <vt:variant>
        <vt:i4>1441859</vt:i4>
      </vt:variant>
      <vt:variant>
        <vt:i4>60</vt:i4>
      </vt:variant>
      <vt:variant>
        <vt:i4>0</vt:i4>
      </vt:variant>
      <vt:variant>
        <vt:i4>5</vt:i4>
      </vt:variant>
      <vt:variant>
        <vt:lpwstr>https://en.wikipedia.org/wiki/Great_Dividing_Range</vt:lpwstr>
      </vt:variant>
      <vt:variant>
        <vt:lpwstr/>
      </vt:variant>
      <vt:variant>
        <vt:i4>196678</vt:i4>
      </vt:variant>
      <vt:variant>
        <vt:i4>57</vt:i4>
      </vt:variant>
      <vt:variant>
        <vt:i4>0</vt:i4>
      </vt:variant>
      <vt:variant>
        <vt:i4>5</vt:i4>
      </vt:variant>
      <vt:variant>
        <vt:lpwstr>http://www.disaster.qld.gov.au/Disaster-Resources/Documents/Queensland Emergency Alert Guidelines.pdf</vt:lpwstr>
      </vt:variant>
      <vt:variant>
        <vt:lpwstr/>
      </vt:variant>
      <vt:variant>
        <vt:i4>4522012</vt:i4>
      </vt:variant>
      <vt:variant>
        <vt:i4>54</vt:i4>
      </vt:variant>
      <vt:variant>
        <vt:i4>0</vt:i4>
      </vt:variant>
      <vt:variant>
        <vt:i4>5</vt:i4>
      </vt:variant>
      <vt:variant>
        <vt:lpwstr>https://www.qld.gov.au/emergency/dealing-disasters/prepare-for-disasters.html</vt:lpwstr>
      </vt:variant>
      <vt:variant>
        <vt:lpwstr/>
      </vt:variant>
      <vt:variant>
        <vt:i4>5046289</vt:i4>
      </vt:variant>
      <vt:variant>
        <vt:i4>51</vt:i4>
      </vt:variant>
      <vt:variant>
        <vt:i4>0</vt:i4>
      </vt:variant>
      <vt:variant>
        <vt:i4>5</vt:i4>
      </vt:variant>
      <vt:variant>
        <vt:lpwstr>https://data.qld.gov.au/dataset/608b1af2-4af4-4842-9187-93f226c26aea/resource/e09d0d06-b13e-4e52-b82d-1ce0cf05927c/view/868d9f4e-f888-4f0e-a823-31668d874758</vt:lpwstr>
      </vt:variant>
      <vt:variant>
        <vt:lpwstr/>
      </vt:variant>
      <vt:variant>
        <vt:i4>5046351</vt:i4>
      </vt:variant>
      <vt:variant>
        <vt:i4>48</vt:i4>
      </vt:variant>
      <vt:variant>
        <vt:i4>0</vt:i4>
      </vt:variant>
      <vt:variant>
        <vt:i4>5</vt:i4>
      </vt:variant>
      <vt:variant>
        <vt:lpwstr>https://www.police.qld.gov.au/rti/published/about/orgStrct/Documents/Darling Downs Police District Profile - CC.pdf/</vt:lpwstr>
      </vt:variant>
      <vt:variant>
        <vt:lpwstr/>
      </vt:variant>
      <vt:variant>
        <vt:i4>4718678</vt:i4>
      </vt:variant>
      <vt:variant>
        <vt:i4>45</vt:i4>
      </vt:variant>
      <vt:variant>
        <vt:i4>0</vt:i4>
      </vt:variant>
      <vt:variant>
        <vt:i4>5</vt:i4>
      </vt:variant>
      <vt:variant>
        <vt:lpwstr>https://www.qfes.qld.gov.au/about/structure/regions/Documents/South-Western-Contact-List.pdf</vt:lpwstr>
      </vt:variant>
      <vt:variant>
        <vt:lpwstr/>
      </vt:variant>
      <vt:variant>
        <vt:i4>5898256</vt:i4>
      </vt:variant>
      <vt:variant>
        <vt:i4>42</vt:i4>
      </vt:variant>
      <vt:variant>
        <vt:i4>0</vt:i4>
      </vt:variant>
      <vt:variant>
        <vt:i4>5</vt:i4>
      </vt:variant>
      <vt:variant>
        <vt:lpwstr>https://www.ambulance.qld.gov.au/docs/1173-Networks-and-Stations.pdf</vt:lpwstr>
      </vt:variant>
      <vt:variant>
        <vt:lpwstr/>
      </vt:variant>
      <vt:variant>
        <vt:i4>655367</vt:i4>
      </vt:variant>
      <vt:variant>
        <vt:i4>39</vt:i4>
      </vt:variant>
      <vt:variant>
        <vt:i4>0</vt:i4>
      </vt:variant>
      <vt:variant>
        <vt:i4>5</vt:i4>
      </vt:variant>
      <vt:variant>
        <vt:lpwstr>http://www.agedcareonline.com.au/residential-aged-care/queensland/gatton?range=50</vt:lpwstr>
      </vt:variant>
      <vt:variant>
        <vt:lpwstr/>
      </vt:variant>
      <vt:variant>
        <vt:i4>2097275</vt:i4>
      </vt:variant>
      <vt:variant>
        <vt:i4>36</vt:i4>
      </vt:variant>
      <vt:variant>
        <vt:i4>0</vt:i4>
      </vt:variant>
      <vt:variant>
        <vt:i4>5</vt:i4>
      </vt:variant>
      <vt:variant>
        <vt:lpwstr>https://www.westmoreton.health.qld.gov.au/facilities-and-locations/</vt:lpwstr>
      </vt:variant>
      <vt:variant>
        <vt:lpwstr/>
      </vt:variant>
      <vt:variant>
        <vt:i4>4587553</vt:i4>
      </vt:variant>
      <vt:variant>
        <vt:i4>33</vt:i4>
      </vt:variant>
      <vt:variant>
        <vt:i4>0</vt:i4>
      </vt:variant>
      <vt:variant>
        <vt:i4>5</vt:i4>
      </vt:variant>
      <vt:variant>
        <vt:lpwstr>https://www.health.qld.gov.au/__data/assets/pdf_file/0035/429767/ddhhs-strategicplan.pdf</vt:lpwstr>
      </vt:variant>
      <vt:variant>
        <vt:lpwstr/>
      </vt:variant>
      <vt:variant>
        <vt:i4>3735652</vt:i4>
      </vt:variant>
      <vt:variant>
        <vt:i4>30</vt:i4>
      </vt:variant>
      <vt:variant>
        <vt:i4>0</vt:i4>
      </vt:variant>
      <vt:variant>
        <vt:i4>5</vt:i4>
      </vt:variant>
      <vt:variant>
        <vt:lpwstr>https://www.westmoreton.health.qld.gov.au/</vt:lpwstr>
      </vt:variant>
      <vt:variant>
        <vt:lpwstr/>
      </vt:variant>
      <vt:variant>
        <vt:i4>6291580</vt:i4>
      </vt:variant>
      <vt:variant>
        <vt:i4>27</vt:i4>
      </vt:variant>
      <vt:variant>
        <vt:i4>0</vt:i4>
      </vt:variant>
      <vt:variant>
        <vt:i4>5</vt:i4>
      </vt:variant>
      <vt:variant>
        <vt:lpwstr>https://www.health.qld.gov.au/darlingdowns</vt:lpwstr>
      </vt:variant>
      <vt:variant>
        <vt:lpwstr/>
      </vt:variant>
      <vt:variant>
        <vt:i4>4390942</vt:i4>
      </vt:variant>
      <vt:variant>
        <vt:i4>24</vt:i4>
      </vt:variant>
      <vt:variant>
        <vt:i4>0</vt:i4>
      </vt:variant>
      <vt:variant>
        <vt:i4>5</vt:i4>
      </vt:variant>
      <vt:variant>
        <vt:lpwstr>http://www.lockyervalley.qld.gov.au/our-services/do-it-online/community-directory/Pages/default.aspx</vt:lpwstr>
      </vt:variant>
      <vt:variant>
        <vt:lpwstr/>
      </vt:variant>
      <vt:variant>
        <vt:i4>3473421</vt:i4>
      </vt:variant>
      <vt:variant>
        <vt:i4>21</vt:i4>
      </vt:variant>
      <vt:variant>
        <vt:i4>0</vt:i4>
      </vt:variant>
      <vt:variant>
        <vt:i4>5</vt:i4>
      </vt:variant>
      <vt:variant>
        <vt:lpwstr>https://www.mycommunitydirectory.com.au/Queensland/Toowoomba/Community_Clubs___Interest_Groups/Community_Service_Clubs?PageNo=1</vt:lpwstr>
      </vt:variant>
      <vt:variant>
        <vt:lpwstr/>
      </vt:variant>
      <vt:variant>
        <vt:i4>7798880</vt:i4>
      </vt:variant>
      <vt:variant>
        <vt:i4>18</vt:i4>
      </vt:variant>
      <vt:variant>
        <vt:i4>0</vt:i4>
      </vt:variant>
      <vt:variant>
        <vt:i4>5</vt:i4>
      </vt:variant>
      <vt:variant>
        <vt:lpwstr>http://www.lockyervalley.qld.gov.au/Pages/default.aspx</vt:lpwstr>
      </vt:variant>
      <vt:variant>
        <vt:lpwstr/>
      </vt:variant>
      <vt:variant>
        <vt:i4>458823</vt:i4>
      </vt:variant>
      <vt:variant>
        <vt:i4>15</vt:i4>
      </vt:variant>
      <vt:variant>
        <vt:i4>0</vt:i4>
      </vt:variant>
      <vt:variant>
        <vt:i4>5</vt:i4>
      </vt:variant>
      <vt:variant>
        <vt:lpwstr>http://www.tr.qld.gov.au/</vt:lpwstr>
      </vt:variant>
      <vt:variant>
        <vt:lpwstr/>
      </vt:variant>
      <vt:variant>
        <vt:i4>1179651</vt:i4>
      </vt:variant>
      <vt:variant>
        <vt:i4>12</vt:i4>
      </vt:variant>
      <vt:variant>
        <vt:i4>0</vt:i4>
      </vt:variant>
      <vt:variant>
        <vt:i4>5</vt:i4>
      </vt:variant>
      <vt:variant>
        <vt:lpwstr>http://www.disaster.qld.gov.au/Disaster-Resources/Documents/QDMTF.pdf</vt:lpwstr>
      </vt:variant>
      <vt:variant>
        <vt:lpwstr/>
      </vt:variant>
      <vt:variant>
        <vt:i4>2097223</vt:i4>
      </vt:variant>
      <vt:variant>
        <vt:i4>9</vt:i4>
      </vt:variant>
      <vt:variant>
        <vt:i4>0</vt:i4>
      </vt:variant>
      <vt:variant>
        <vt:i4>5</vt:i4>
      </vt:variant>
      <vt:variant>
        <vt:lpwstr>http://www.disaster.qld.gov.au/Disaster-Resources/Documents/State-Disaster-Management-Plan_WEB.pdf</vt:lpwstr>
      </vt:variant>
      <vt:variant>
        <vt:lpwstr/>
      </vt:variant>
      <vt:variant>
        <vt:i4>7536739</vt:i4>
      </vt:variant>
      <vt:variant>
        <vt:i4>6</vt:i4>
      </vt:variant>
      <vt:variant>
        <vt:i4>0</vt:i4>
      </vt:variant>
      <vt:variant>
        <vt:i4>5</vt:i4>
      </vt:variant>
      <vt:variant>
        <vt:lpwstr>http://www.disaster.qld.gov.au/Disaster-Resources/Documents/Strategic-Policy-Statement.pdf</vt:lpwstr>
      </vt:variant>
      <vt:variant>
        <vt:lpwstr/>
      </vt:variant>
      <vt:variant>
        <vt:i4>3801171</vt:i4>
      </vt:variant>
      <vt:variant>
        <vt:i4>3</vt:i4>
      </vt:variant>
      <vt:variant>
        <vt:i4>0</vt:i4>
      </vt:variant>
      <vt:variant>
        <vt:i4>5</vt:i4>
      </vt:variant>
      <vt:variant>
        <vt:lpwstr>mailto:DDC.Toowoomba@police.qld.gov.au</vt:lpwstr>
      </vt:variant>
      <vt:variant>
        <vt:lpwstr/>
      </vt:variant>
      <vt:variant>
        <vt:i4>3080287</vt:i4>
      </vt:variant>
      <vt:variant>
        <vt:i4>0</vt:i4>
      </vt:variant>
      <vt:variant>
        <vt:i4>0</vt:i4>
      </vt:variant>
      <vt:variant>
        <vt:i4>5</vt:i4>
      </vt:variant>
      <vt:variant>
        <vt:lpwstr>https://pan.search.qld.gov.au/search/search.cgi?query=ddmp&amp;num_ranks=10&amp;tiers=off&amp;collection=qld-gov&amp;profile=police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Mackay District Disaster Management Plan</dc:title>
  <dc:subject/>
  <dc:creator>Berry.CraigW[OSC]</dc:creator>
  <cp:keywords/>
  <dc:description/>
  <cp:lastModifiedBy>Sergiacomi.MarcoN[CCE]</cp:lastModifiedBy>
  <cp:revision>12</cp:revision>
  <cp:lastPrinted>2024-04-10T22:02:00Z</cp:lastPrinted>
  <dcterms:created xsi:type="dcterms:W3CDTF">2024-04-09T03:59:00Z</dcterms:created>
  <dcterms:modified xsi:type="dcterms:W3CDTF">2024-04-15T00:20:00Z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5,6,7,8,9,a,b,c,d</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e,f,10,11,12,13,14,15,16</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