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DB6A7" w14:textId="46C68909" w:rsidR="00A72D12" w:rsidRPr="00554128" w:rsidRDefault="00A337A1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B177A8" wp14:editId="4460757D">
                <wp:simplePos x="0" y="0"/>
                <wp:positionH relativeFrom="column">
                  <wp:posOffset>546735</wp:posOffset>
                </wp:positionH>
                <wp:positionV relativeFrom="paragraph">
                  <wp:posOffset>2323465</wp:posOffset>
                </wp:positionV>
                <wp:extent cx="4130675" cy="787400"/>
                <wp:effectExtent l="3810" t="1905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C91CD" w14:textId="51FFA450" w:rsidR="00B946C8" w:rsidRPr="00A337A1" w:rsidRDefault="00E6715E" w:rsidP="00B946C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</w:pP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Communique – </w:t>
                            </w:r>
                            <w:r w:rsidR="00DD3B6C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May</w:t>
                            </w:r>
                            <w:r w:rsidR="00DD3B6C"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 </w:t>
                            </w: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202</w:t>
                            </w:r>
                            <w:r w:rsidR="00C97160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77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182.95pt;width:325.25pt;height:6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/P4QEAAKEDAAAOAAAAZHJzL2Uyb0RvYy54bWysU1Fv0zAQfkfiP1h+p0lKt46o6TQ2DSGN&#10;gTT4AY5jJxaJz5zdJuXXc3a6rsAb4sWy7y7ffd93l831NPRsr9AbsBUvFjlnykpojG0r/u3r/Zsr&#10;znwQthE9WFXxg/L8evv61WZ0pVpCB32jkBGI9eXoKt6F4Mos87JTg/ALcMpSUgMOItAT26xBMRL6&#10;0GfLPL/MRsDGIUjlPUXv5iTfJnytlQyftfYqsL7ixC2kE9NZxzPbbkTZonCdkUca4h9YDMJYanqC&#10;uhNBsB2av6AGIxE86LCQMGSgtZEqaSA1Rf6HmqdOOJW0kDnenWzy/w9WPu6f3BdkYXoPEw0wifDu&#10;AeR3zyzcdsK26gYRxk6JhhoX0bJsdL48fhqt9qWPIPX4CRoastgFSECTxiG6QjoZodMADifT1RSY&#10;pOCqeJtfri84k5RbX61XeZpKJsrnrx368EHBwOKl4khDTehi/+BDZCPK55LYzMK96fs02N7+FqDC&#10;GEnsI+GZepjqiaqjihqaA+lAmPeE9pouHeBPzkbakYr7HzuBirP+oyUv3hWrVVyq9FhdrJf0wPNM&#10;fZ4RVhJUxQNn8/U2zIu4c2jajjrN7lu4If+0SdJeWB150x4kxcedjYt2/k5VL3/W9hcAAAD//wMA&#10;UEsDBBQABgAIAAAAIQAue4ra3wAAAAoBAAAPAAAAZHJzL2Rvd25yZXYueG1sTI/LTsMwEEX3SPyD&#10;NUjsqF3amiRkUiEQWxDlIbFz42kSEY+j2G3C32NWsBzdo3vPlNvZ9eJEY+g8IywXCgRx7W3HDcLb&#10;6+NVBiJEw9b0ngnhmwJsq/Oz0hTWT/xCp11sRCrhUBiENsahkDLULTkTFn4gTtnBj87EdI6NtKOZ&#10;Urnr5bVSWjrTcVpozUD3LdVfu6NDeH86fH6s1XPz4DbD5Gcl2eUS8fJivrsFEWmOfzD86id1qJLT&#10;3h/ZBtEjZHqZSISV3uQgEnCz0hrEHmGd5TnIqpT/X6h+AAAA//8DAFBLAQItABQABgAIAAAAIQC2&#10;gziS/gAAAOEBAAATAAAAAAAAAAAAAAAAAAAAAABbQ29udGVudF9UeXBlc10ueG1sUEsBAi0AFAAG&#10;AAgAAAAhADj9If/WAAAAlAEAAAsAAAAAAAAAAAAAAAAALwEAAF9yZWxzLy5yZWxzUEsBAi0AFAAG&#10;AAgAAAAhAJVx78/hAQAAoQMAAA4AAAAAAAAAAAAAAAAALgIAAGRycy9lMm9Eb2MueG1sUEsBAi0A&#10;FAAGAAgAAAAhAC57itrfAAAACgEAAA8AAAAAAAAAAAAAAAAAOwQAAGRycy9kb3ducmV2LnhtbFBL&#10;BQYAAAAABAAEAPMAAABHBQAAAAA=&#10;" filled="f" stroked="f">
                <v:textbox>
                  <w:txbxContent>
                    <w:p w14:paraId="0B2C91CD" w14:textId="51FFA450" w:rsidR="00B946C8" w:rsidRPr="00A337A1" w:rsidRDefault="00E6715E" w:rsidP="00B946C8">
                      <w:pPr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</w:pP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Communique – </w:t>
                      </w:r>
                      <w:r w:rsidR="00DD3B6C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May</w:t>
                      </w:r>
                      <w:r w:rsidR="00DD3B6C"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 </w:t>
                      </w: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202</w:t>
                      </w:r>
                      <w:r w:rsidR="00C97160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87100" wp14:editId="65650C44">
                <wp:simplePos x="0" y="0"/>
                <wp:positionH relativeFrom="column">
                  <wp:posOffset>561340</wp:posOffset>
                </wp:positionH>
                <wp:positionV relativeFrom="paragraph">
                  <wp:posOffset>1904365</wp:posOffset>
                </wp:positionV>
                <wp:extent cx="4873625" cy="655955"/>
                <wp:effectExtent l="0" t="1905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E131A" w14:textId="32B7C2C2" w:rsidR="000B60A5" w:rsidRPr="00554128" w:rsidRDefault="00E6715E">
                            <w:pP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  <w:t xml:space="preserve">Police Multicultural Advisory Group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7100" id="_x0000_s1027" type="#_x0000_t202" style="position:absolute;margin-left:44.2pt;margin-top:149.95pt;width:383.75pt;height:5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L05AEAAKgDAAAOAAAAZHJzL2Uyb0RvYy54bWysU9tu2zAMfR+wfxD0vjjJ4rQ14hRdiw4D&#10;ugvQ9QNkWYqF2aJGKbGzrx8lu2m2vg17EURSPjznkN5cD13LDgq9AVvyxWzOmbISamN3JX/6fv/u&#10;kjMfhK1FC1aV/Kg8v96+fbPpXaGW0EBbK2QEYn3Ru5I3Ibgiy7xsVCf8DJyyVNSAnQgU4i6rUfSE&#10;3rXZcj5fZz1g7RCk8p6yd2ORbxO+1kqGr1p7FVhbcuIW0onprOKZbTei2KFwjZETDfEPLDphLDU9&#10;Qd2JINgezSuozkgEDzrMJHQZaG2kShpIzWL+l5rHRjiVtJA53p1s8v8PVn45PLpvyMLwAQYaYBLh&#10;3QPIH55ZuG2E3akbROgbJWpqvIiWZb3zxfRptNoXPoJU/WeoachiHyABDRq76ArpZIROAzieTFdD&#10;YJKSq8uL9+tlzpmk2jrPr/I8tRDF89cOffiooGPxUnKkoSZ0cXjwIbIRxfOT2MzCvWnbNNjW/pGg&#10;hzGT2EfCI/UwVAMz9SQtiqmgPpIchHFdaL3p0gD+4qynVSm5/7kXqDhrP1my5GqxWsXdSsEqv1hS&#10;gOeV6rwirCSokgfOxuttGPdx79DsGuo0DsHCDdmoTVL4wmqiT+uQhE+rG/ftPE6vXn6w7W8AAAD/&#10;/wMAUEsDBBQABgAIAAAAIQA2wK0a3gAAAAoBAAAPAAAAZHJzL2Rvd25yZXYueG1sTI/BTsMwDIbv&#10;SLxDZCRuLKG0qC11JwTiCmLApN2yJmsrGqdqsrW8PebEbrb86ff3V+vFDeJkp9B7QrhdKRCWGm96&#10;ahE+P15uchAhajJ68GQRfmyAdX15UenS+Jne7WkTW8EhFEqN0MU4llKGprNOh5UfLfHt4CenI69T&#10;K82kZw53g0yUupdO98QfOj3ap84235ujQ/h6Pey2qXprn102zn5RklwhEa+vlscHENEu8R+GP31W&#10;h5qd9v5IJogBIc9TJhGSoihAMJBnGQ97hFTdJSDrSp5XqH8BAAD//wMAUEsBAi0AFAAGAAgAAAAh&#10;ALaDOJL+AAAA4QEAABMAAAAAAAAAAAAAAAAAAAAAAFtDb250ZW50X1R5cGVzXS54bWxQSwECLQAU&#10;AAYACAAAACEAOP0h/9YAAACUAQAACwAAAAAAAAAAAAAAAAAvAQAAX3JlbHMvLnJlbHNQSwECLQAU&#10;AAYACAAAACEAJrji9OQBAACoAwAADgAAAAAAAAAAAAAAAAAuAgAAZHJzL2Uyb0RvYy54bWxQSwEC&#10;LQAUAAYACAAAACEANsCtGt4AAAAKAQAADwAAAAAAAAAAAAAAAAA+BAAAZHJzL2Rvd25yZXYueG1s&#10;UEsFBgAAAAAEAAQA8wAAAEkFAAAAAA==&#10;" filled="f" stroked="f">
                <v:textbox>
                  <w:txbxContent>
                    <w:p w14:paraId="4ABE131A" w14:textId="32B7C2C2" w:rsidR="000B60A5" w:rsidRPr="00554128" w:rsidRDefault="00E6715E">
                      <w:pPr>
                        <w:rPr>
                          <w:rFonts w:ascii="Arial Narrow" w:hAnsi="Arial Narrow"/>
                          <w:color w:val="44546A"/>
                          <w:sz w:val="40"/>
                        </w:rPr>
                      </w:pPr>
                      <w:r>
                        <w:rPr>
                          <w:rFonts w:ascii="Arial Narrow" w:hAnsi="Arial Narrow"/>
                          <w:color w:val="44546A"/>
                          <w:sz w:val="40"/>
                        </w:rPr>
                        <w:t xml:space="preserve">Police Multicultural Advisory Group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7528C4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0AA9CA0A" w14:textId="77777777" w:rsidR="00A72D12" w:rsidRPr="00554128" w:rsidRDefault="00FB512D" w:rsidP="00FB512D">
      <w:pPr>
        <w:tabs>
          <w:tab w:val="left" w:pos="6407"/>
        </w:tabs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 w:rsidRPr="00554128">
        <w:rPr>
          <w:rFonts w:ascii="Calibri Light" w:eastAsia="Franklin Gothic Book" w:hAnsi="Calibri Light"/>
          <w:sz w:val="23"/>
          <w:szCs w:val="23"/>
        </w:rPr>
        <w:tab/>
      </w:r>
    </w:p>
    <w:p w14:paraId="2EB88526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77D8E063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56253125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27050C88" w14:textId="5CF1E40C" w:rsidR="00A337A1" w:rsidRPr="00A337A1" w:rsidRDefault="00E46480" w:rsidP="00A337A1">
      <w:pPr>
        <w:spacing w:before="0" w:after="160" w:line="259" w:lineRule="auto"/>
        <w:rPr>
          <w:rFonts w:ascii="ArialMT" w:hAnsi="ArialMT" w:cs="ArialMT"/>
          <w:sz w:val="18"/>
          <w:szCs w:val="18"/>
        </w:rPr>
      </w:pPr>
      <w:r w:rsidRPr="00554128">
        <w:rPr>
          <w:rFonts w:ascii="Calibri Light" w:eastAsia="Franklin Gothic Book" w:hAnsi="Calibri Light"/>
          <w:sz w:val="23"/>
          <w:szCs w:val="23"/>
        </w:rPr>
        <w:br w:type="page"/>
      </w:r>
      <w:r w:rsidR="00A337A1" w:rsidRPr="00DE0C55">
        <w:rPr>
          <w:noProof/>
        </w:rPr>
        <w:lastRenderedPageBreak/>
        <w:drawing>
          <wp:inline distT="0" distB="0" distL="0" distR="0" wp14:anchorId="07BE7F7F" wp14:editId="5419DC06">
            <wp:extent cx="2961640" cy="1252220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AA2D" w14:textId="16C88E3A" w:rsidR="00A337A1" w:rsidRPr="00A337A1" w:rsidRDefault="00A337A1" w:rsidP="00A337A1">
      <w:pPr>
        <w:pStyle w:val="Heading1"/>
        <w:rPr>
          <w:color w:val="44546A"/>
        </w:rPr>
      </w:pPr>
      <w:r>
        <w:rPr>
          <w:color w:val="44546A"/>
        </w:rPr>
        <w:t>Police Multicultural Advisory Group (PMAG)</w:t>
      </w:r>
    </w:p>
    <w:p w14:paraId="144E36D3" w14:textId="41D08A73" w:rsidR="00755C98" w:rsidRPr="00554128" w:rsidRDefault="00A337A1" w:rsidP="00755C98">
      <w:pPr>
        <w:pStyle w:val="Heading2"/>
        <w:rPr>
          <w:rFonts w:ascii="Arial" w:hAnsi="Arial" w:cs="Arial"/>
          <w:color w:val="5B9BD5"/>
        </w:rPr>
      </w:pPr>
      <w:r>
        <w:rPr>
          <w:rFonts w:ascii="Arial" w:hAnsi="Arial" w:cs="Arial"/>
          <w:color w:val="5B9BD5"/>
        </w:rPr>
        <w:t xml:space="preserve">communique </w:t>
      </w:r>
    </w:p>
    <w:p w14:paraId="656206F3" w14:textId="4B1F0925" w:rsidR="00755C98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Meeting date: </w:t>
      </w:r>
      <w:r w:rsidR="00DD3B6C">
        <w:rPr>
          <w:rFonts w:ascii="Arial" w:hAnsi="Arial" w:cs="Arial"/>
          <w:b/>
          <w:bCs/>
        </w:rPr>
        <w:t>2</w:t>
      </w:r>
      <w:r w:rsidR="00C97160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 </w:t>
      </w:r>
      <w:r w:rsidR="00DD3B6C">
        <w:rPr>
          <w:rFonts w:ascii="Arial" w:hAnsi="Arial" w:cs="Arial"/>
          <w:b/>
          <w:bCs/>
        </w:rPr>
        <w:t>May</w:t>
      </w:r>
      <w:r w:rsidR="00C97160">
        <w:rPr>
          <w:rFonts w:ascii="Arial" w:hAnsi="Arial" w:cs="Arial"/>
          <w:b/>
          <w:bCs/>
        </w:rPr>
        <w:t xml:space="preserve"> 2025</w:t>
      </w:r>
    </w:p>
    <w:p w14:paraId="161E617C" w14:textId="64C5C93C" w:rsidR="00A337A1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Location: </w:t>
      </w:r>
      <w:r w:rsidR="00FD3FB3" w:rsidRPr="00FD3FB3">
        <w:rPr>
          <w:rFonts w:ascii="Arial" w:hAnsi="Arial" w:cs="Arial"/>
          <w:b/>
          <w:bCs/>
        </w:rPr>
        <w:t xml:space="preserve">Level </w:t>
      </w:r>
      <w:r w:rsidR="00DD3B6C">
        <w:rPr>
          <w:rFonts w:ascii="Arial" w:hAnsi="Arial" w:cs="Arial"/>
          <w:b/>
          <w:bCs/>
        </w:rPr>
        <w:t>10</w:t>
      </w:r>
      <w:r w:rsidR="00FD3FB3" w:rsidRPr="00FD3FB3">
        <w:rPr>
          <w:rFonts w:ascii="Arial" w:hAnsi="Arial" w:cs="Arial"/>
          <w:b/>
          <w:bCs/>
        </w:rPr>
        <w:t xml:space="preserve">, </w:t>
      </w:r>
      <w:proofErr w:type="spellStart"/>
      <w:r w:rsidR="00DD3B6C">
        <w:rPr>
          <w:rFonts w:ascii="Arial" w:hAnsi="Arial" w:cs="Arial"/>
          <w:b/>
          <w:bCs/>
        </w:rPr>
        <w:t>Makerston</w:t>
      </w:r>
      <w:proofErr w:type="spellEnd"/>
      <w:r w:rsidR="00DD3B6C">
        <w:rPr>
          <w:rFonts w:ascii="Arial" w:hAnsi="Arial" w:cs="Arial"/>
          <w:b/>
          <w:bCs/>
        </w:rPr>
        <w:t xml:space="preserve"> House</w:t>
      </w:r>
      <w:r w:rsidR="00FD3FB3" w:rsidRPr="00FD3FB3">
        <w:rPr>
          <w:rFonts w:ascii="Arial" w:hAnsi="Arial" w:cs="Arial"/>
          <w:b/>
          <w:bCs/>
        </w:rPr>
        <w:t xml:space="preserve">, </w:t>
      </w:r>
      <w:r w:rsidR="00DD3B6C">
        <w:rPr>
          <w:rFonts w:ascii="Arial" w:hAnsi="Arial" w:cs="Arial"/>
          <w:b/>
          <w:bCs/>
        </w:rPr>
        <w:t xml:space="preserve">30 </w:t>
      </w:r>
      <w:proofErr w:type="spellStart"/>
      <w:r w:rsidR="00DD3B6C">
        <w:rPr>
          <w:rFonts w:ascii="Arial" w:hAnsi="Arial" w:cs="Arial"/>
          <w:b/>
          <w:bCs/>
        </w:rPr>
        <w:t>Makerston</w:t>
      </w:r>
      <w:proofErr w:type="spellEnd"/>
      <w:r w:rsidR="00FD3FB3" w:rsidRPr="00FD3FB3">
        <w:rPr>
          <w:rFonts w:ascii="Arial" w:hAnsi="Arial" w:cs="Arial"/>
          <w:b/>
          <w:bCs/>
        </w:rPr>
        <w:t xml:space="preserve"> Street, Brisbane</w:t>
      </w:r>
    </w:p>
    <w:p w14:paraId="5891A00B" w14:textId="158C62D8" w:rsidR="00F655A4" w:rsidRDefault="00F655A4" w:rsidP="00C57304">
      <w:pPr>
        <w:jc w:val="both"/>
        <w:rPr>
          <w:rStyle w:val="normaltextrun"/>
          <w:rFonts w:ascii="Arial" w:hAnsi="Arial" w:cs="Arial"/>
          <w:shd w:val="clear" w:color="auto" w:fill="FFFFFF"/>
        </w:rPr>
      </w:pPr>
      <w:r w:rsidRPr="009B127E">
        <w:rPr>
          <w:rFonts w:ascii="Arial" w:eastAsia="SimSun" w:hAnsi="Arial" w:cs="Arial"/>
          <w:lang w:eastAsia="en-AU"/>
        </w:rPr>
        <w:t>The Queensland Police Service (QPS) Police Multicultural Advisory Group (PMAG) met face</w:t>
      </w:r>
      <w:r w:rsidR="009D70EC">
        <w:rPr>
          <w:rFonts w:ascii="Arial" w:eastAsia="SimSun" w:hAnsi="Arial" w:cs="Arial"/>
          <w:lang w:eastAsia="en-AU"/>
        </w:rPr>
        <w:t>-</w:t>
      </w:r>
      <w:r w:rsidRPr="009B127E">
        <w:rPr>
          <w:rFonts w:ascii="Arial" w:eastAsia="SimSun" w:hAnsi="Arial" w:cs="Arial"/>
          <w:lang w:eastAsia="en-AU"/>
        </w:rPr>
        <w:t>to</w:t>
      </w:r>
      <w:r w:rsidR="009D70EC">
        <w:rPr>
          <w:rFonts w:ascii="Arial" w:eastAsia="SimSun" w:hAnsi="Arial" w:cs="Arial"/>
          <w:lang w:eastAsia="en-AU"/>
        </w:rPr>
        <w:t>-</w:t>
      </w:r>
      <w:r w:rsidRPr="009B127E">
        <w:rPr>
          <w:rFonts w:ascii="Arial" w:eastAsia="SimSun" w:hAnsi="Arial" w:cs="Arial"/>
          <w:lang w:eastAsia="en-AU"/>
        </w:rPr>
        <w:t xml:space="preserve">face on </w:t>
      </w:r>
      <w:r w:rsidR="00A960E1">
        <w:rPr>
          <w:rFonts w:ascii="Arial" w:eastAsia="SimSun" w:hAnsi="Arial" w:cs="Arial"/>
          <w:lang w:eastAsia="en-AU"/>
        </w:rPr>
        <w:t>28 May</w:t>
      </w:r>
      <w:r w:rsidR="00A917D5">
        <w:rPr>
          <w:rFonts w:ascii="Arial" w:eastAsia="SimSun" w:hAnsi="Arial" w:cs="Arial"/>
          <w:lang w:eastAsia="en-AU"/>
        </w:rPr>
        <w:t xml:space="preserve"> 2025</w:t>
      </w:r>
      <w:r w:rsidRPr="009B127E">
        <w:rPr>
          <w:rFonts w:ascii="Arial" w:eastAsia="SimSun" w:hAnsi="Arial" w:cs="Arial"/>
          <w:lang w:eastAsia="en-AU"/>
        </w:rPr>
        <w:t xml:space="preserve">.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Acting Superintendent </w:t>
      </w:r>
      <w:r w:rsidR="00A960E1">
        <w:rPr>
          <w:rStyle w:val="normaltextrun"/>
          <w:rFonts w:ascii="Arial" w:hAnsi="Arial" w:cs="Arial"/>
          <w:shd w:val="clear" w:color="auto" w:fill="FFFFFF"/>
        </w:rPr>
        <w:t>Jacqui Honeywood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 chaired the meeting as delegate on behalf of </w:t>
      </w:r>
      <w:r w:rsidR="00884D90">
        <w:rPr>
          <w:rStyle w:val="normaltextrun"/>
          <w:rFonts w:ascii="Arial" w:hAnsi="Arial" w:cs="Arial"/>
          <w:shd w:val="clear" w:color="auto" w:fill="FFFFFF"/>
        </w:rPr>
        <w:t xml:space="preserve">Acting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Commissioner </w:t>
      </w:r>
      <w:r w:rsidR="00884D90">
        <w:rPr>
          <w:rStyle w:val="normaltextrun"/>
          <w:rFonts w:ascii="Arial" w:hAnsi="Arial" w:cs="Arial"/>
          <w:shd w:val="clear" w:color="auto" w:fill="FFFFFF"/>
        </w:rPr>
        <w:t xml:space="preserve">Shane </w:t>
      </w:r>
      <w:proofErr w:type="spellStart"/>
      <w:r w:rsidR="00884D90">
        <w:rPr>
          <w:rStyle w:val="normaltextrun"/>
          <w:rFonts w:ascii="Arial" w:hAnsi="Arial" w:cs="Arial"/>
          <w:shd w:val="clear" w:color="auto" w:fill="FFFFFF"/>
        </w:rPr>
        <w:t>Chelepy</w:t>
      </w:r>
      <w:proofErr w:type="spellEnd"/>
      <w:r w:rsidR="00884D90">
        <w:rPr>
          <w:rStyle w:val="normaltextrun"/>
          <w:rFonts w:ascii="Arial" w:hAnsi="Arial" w:cs="Arial"/>
          <w:shd w:val="clear" w:color="auto" w:fill="FFFFFF"/>
        </w:rPr>
        <w:t xml:space="preserve">.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  </w:t>
      </w:r>
    </w:p>
    <w:p w14:paraId="63BCB2C7" w14:textId="2210E136" w:rsidR="00A960E1" w:rsidRDefault="00A960E1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The </w:t>
      </w:r>
      <w:r w:rsidRPr="009B127E">
        <w:rPr>
          <w:rFonts w:ascii="Arial" w:eastAsia="SimSun" w:hAnsi="Arial" w:cs="Arial"/>
          <w:lang w:eastAsia="en-AU"/>
        </w:rPr>
        <w:t>PMAG</w:t>
      </w:r>
      <w:r w:rsidR="00DF304E">
        <w:rPr>
          <w:rFonts w:ascii="Arial" w:eastAsia="SimSun" w:hAnsi="Arial" w:cs="Arial"/>
          <w:lang w:eastAsia="en-AU"/>
        </w:rPr>
        <w:t xml:space="preserve"> </w:t>
      </w:r>
      <w:r w:rsidR="009F1A6E">
        <w:rPr>
          <w:rFonts w:ascii="Arial" w:eastAsia="SimSun" w:hAnsi="Arial" w:cs="Arial"/>
          <w:lang w:eastAsia="en-AU"/>
        </w:rPr>
        <w:t>began</w:t>
      </w:r>
      <w:r w:rsidR="00DF304E">
        <w:rPr>
          <w:rFonts w:ascii="Arial" w:eastAsia="SimSun" w:hAnsi="Arial" w:cs="Arial"/>
          <w:lang w:eastAsia="en-AU"/>
        </w:rPr>
        <w:t xml:space="preserve"> the meeting by</w:t>
      </w:r>
      <w:r w:rsidRPr="009B127E">
        <w:rPr>
          <w:rFonts w:ascii="Arial" w:eastAsia="SimSun" w:hAnsi="Arial" w:cs="Arial"/>
          <w:lang w:eastAsia="en-AU"/>
        </w:rPr>
        <w:t xml:space="preserve"> </w:t>
      </w:r>
      <w:r>
        <w:rPr>
          <w:rFonts w:ascii="Arial" w:eastAsia="SimSun" w:hAnsi="Arial" w:cs="Arial"/>
          <w:lang w:eastAsia="en-AU"/>
        </w:rPr>
        <w:t>consider</w:t>
      </w:r>
      <w:r w:rsidR="00DF304E">
        <w:rPr>
          <w:rFonts w:ascii="Arial" w:eastAsia="SimSun" w:hAnsi="Arial" w:cs="Arial"/>
          <w:lang w:eastAsia="en-AU"/>
        </w:rPr>
        <w:t>ing</w:t>
      </w:r>
      <w:r w:rsidR="00197ADE">
        <w:rPr>
          <w:rFonts w:ascii="Arial" w:eastAsia="SimSun" w:hAnsi="Arial" w:cs="Arial"/>
          <w:lang w:eastAsia="en-AU"/>
        </w:rPr>
        <w:t xml:space="preserve"> </w:t>
      </w:r>
      <w:r w:rsidR="00DF304E">
        <w:rPr>
          <w:rFonts w:ascii="Arial" w:eastAsia="SimSun" w:hAnsi="Arial" w:cs="Arial"/>
          <w:lang w:eastAsia="en-AU"/>
        </w:rPr>
        <w:t xml:space="preserve">QPS commitments under the </w:t>
      </w:r>
      <w:r w:rsidRPr="009B127E">
        <w:rPr>
          <w:rFonts w:ascii="Arial" w:eastAsia="SimSun" w:hAnsi="Arial" w:cs="Arial"/>
          <w:lang w:eastAsia="en-AU"/>
        </w:rPr>
        <w:t xml:space="preserve">Queensland Multicultural Action Plan 2024-25 </w:t>
      </w:r>
      <w:r>
        <w:rPr>
          <w:rFonts w:ascii="Arial" w:eastAsia="SimSun" w:hAnsi="Arial" w:cs="Arial"/>
          <w:lang w:eastAsia="en-AU"/>
        </w:rPr>
        <w:t>to</w:t>
      </w:r>
      <w:r w:rsidRPr="009B127E">
        <w:rPr>
          <w:rFonts w:ascii="Arial" w:eastAsia="SimSun" w:hAnsi="Arial" w:cs="Arial"/>
          <w:lang w:eastAsia="en-AU"/>
        </w:rPr>
        <w:t xml:space="preserve"> 2026-27</w:t>
      </w:r>
      <w:r w:rsidR="00DF304E">
        <w:rPr>
          <w:rFonts w:ascii="Arial" w:eastAsia="SimSun" w:hAnsi="Arial" w:cs="Arial"/>
          <w:lang w:eastAsia="en-AU"/>
        </w:rPr>
        <w:t xml:space="preserve"> and </w:t>
      </w:r>
      <w:r w:rsidR="00C368FB">
        <w:rPr>
          <w:rFonts w:ascii="Arial" w:eastAsia="SimSun" w:hAnsi="Arial" w:cs="Arial"/>
          <w:lang w:eastAsia="en-AU"/>
        </w:rPr>
        <w:t xml:space="preserve">the </w:t>
      </w:r>
      <w:r w:rsidR="00DF304E">
        <w:rPr>
          <w:rFonts w:ascii="Arial" w:eastAsia="SimSun" w:hAnsi="Arial" w:cs="Arial"/>
          <w:lang w:eastAsia="en-AU"/>
        </w:rPr>
        <w:t>QPS Multicultural Action Plan 2024-27 to increase community awareness of warnings during incidents and disasters.</w:t>
      </w:r>
      <w:r w:rsidR="00C368FB">
        <w:rPr>
          <w:rFonts w:ascii="Arial" w:eastAsia="SimSun" w:hAnsi="Arial" w:cs="Arial"/>
          <w:lang w:eastAsia="en-AU"/>
        </w:rPr>
        <w:t xml:space="preserve"> In doing so, </w:t>
      </w:r>
      <w:r w:rsidR="0040056B">
        <w:rPr>
          <w:rFonts w:ascii="Arial" w:eastAsia="SimSun" w:hAnsi="Arial" w:cs="Arial"/>
          <w:lang w:eastAsia="en-AU"/>
        </w:rPr>
        <w:t xml:space="preserve">the </w:t>
      </w:r>
      <w:r w:rsidR="00C368FB">
        <w:rPr>
          <w:rFonts w:ascii="Arial" w:eastAsia="SimSun" w:hAnsi="Arial" w:cs="Arial"/>
          <w:lang w:eastAsia="en-AU"/>
        </w:rPr>
        <w:t xml:space="preserve">PMAG </w:t>
      </w:r>
      <w:r w:rsidR="00067B83">
        <w:rPr>
          <w:rFonts w:ascii="Arial" w:eastAsia="SimSun" w:hAnsi="Arial" w:cs="Arial"/>
          <w:lang w:eastAsia="en-AU"/>
        </w:rPr>
        <w:t xml:space="preserve">reviewed and </w:t>
      </w:r>
      <w:r w:rsidR="00C368FB">
        <w:rPr>
          <w:rFonts w:ascii="Arial" w:eastAsia="SimSun" w:hAnsi="Arial" w:cs="Arial"/>
          <w:lang w:eastAsia="en-AU"/>
        </w:rPr>
        <w:t>provided feedback on a draft</w:t>
      </w:r>
      <w:r w:rsidR="008E16CA">
        <w:rPr>
          <w:rFonts w:ascii="Arial" w:eastAsia="SimSun" w:hAnsi="Arial" w:cs="Arial"/>
          <w:lang w:eastAsia="en-AU"/>
        </w:rPr>
        <w:t xml:space="preserve"> community</w:t>
      </w:r>
      <w:r w:rsidR="00C368FB">
        <w:rPr>
          <w:rFonts w:ascii="Arial" w:eastAsia="SimSun" w:hAnsi="Arial" w:cs="Arial"/>
          <w:lang w:eastAsia="en-AU"/>
        </w:rPr>
        <w:t xml:space="preserve"> QPS Disaster Management Information Sheet</w:t>
      </w:r>
      <w:r w:rsidR="00067B83">
        <w:rPr>
          <w:rFonts w:ascii="Arial" w:eastAsia="SimSun" w:hAnsi="Arial" w:cs="Arial"/>
          <w:lang w:eastAsia="en-AU"/>
        </w:rPr>
        <w:t xml:space="preserve">. </w:t>
      </w:r>
      <w:r>
        <w:rPr>
          <w:rFonts w:ascii="Arial" w:eastAsia="SimSun" w:hAnsi="Arial" w:cs="Arial"/>
          <w:lang w:eastAsia="en-AU"/>
        </w:rPr>
        <w:t xml:space="preserve">The PMAG will continue </w:t>
      </w:r>
      <w:r w:rsidR="00067B83">
        <w:rPr>
          <w:rFonts w:ascii="Arial" w:eastAsia="SimSun" w:hAnsi="Arial" w:cs="Arial"/>
          <w:lang w:eastAsia="en-AU"/>
        </w:rPr>
        <w:t>to</w:t>
      </w:r>
      <w:r>
        <w:rPr>
          <w:rFonts w:ascii="Arial" w:eastAsia="SimSun" w:hAnsi="Arial" w:cs="Arial"/>
          <w:lang w:eastAsia="en-AU"/>
        </w:rPr>
        <w:t xml:space="preserve"> </w:t>
      </w:r>
      <w:r w:rsidR="00DF304E">
        <w:rPr>
          <w:rFonts w:ascii="Arial" w:eastAsia="SimSun" w:hAnsi="Arial" w:cs="Arial"/>
          <w:lang w:eastAsia="en-AU"/>
        </w:rPr>
        <w:t xml:space="preserve">consider </w:t>
      </w:r>
      <w:r w:rsidR="00067B83" w:rsidRPr="00067B83">
        <w:rPr>
          <w:rFonts w:ascii="Arial" w:eastAsia="SimSun" w:hAnsi="Arial" w:cs="Arial"/>
          <w:lang w:eastAsia="en-AU"/>
        </w:rPr>
        <w:t xml:space="preserve">issues surrounding marginalised groups not receiving </w:t>
      </w:r>
      <w:r w:rsidR="00067B83">
        <w:rPr>
          <w:rFonts w:ascii="Arial" w:eastAsia="SimSun" w:hAnsi="Arial" w:cs="Arial"/>
          <w:lang w:eastAsia="en-AU"/>
        </w:rPr>
        <w:t xml:space="preserve">incident and disaster </w:t>
      </w:r>
      <w:r w:rsidR="00067B83" w:rsidRPr="00067B83">
        <w:rPr>
          <w:rFonts w:ascii="Arial" w:eastAsia="SimSun" w:hAnsi="Arial" w:cs="Arial"/>
          <w:lang w:eastAsia="en-AU"/>
        </w:rPr>
        <w:t xml:space="preserve">messaging and </w:t>
      </w:r>
      <w:r w:rsidR="00067B83">
        <w:rPr>
          <w:rFonts w:ascii="Arial" w:eastAsia="SimSun" w:hAnsi="Arial" w:cs="Arial"/>
          <w:lang w:eastAsia="en-AU"/>
        </w:rPr>
        <w:t>provide advice on</w:t>
      </w:r>
      <w:r w:rsidR="00067B83" w:rsidRPr="00067B83">
        <w:rPr>
          <w:rFonts w:ascii="Arial" w:eastAsia="SimSun" w:hAnsi="Arial" w:cs="Arial"/>
          <w:b/>
          <w:bCs/>
          <w:lang w:eastAsia="en-AU"/>
        </w:rPr>
        <w:t xml:space="preserve"> </w:t>
      </w:r>
      <w:r w:rsidR="00067B83" w:rsidRPr="00067B83">
        <w:rPr>
          <w:rFonts w:ascii="Arial" w:eastAsia="SimSun" w:hAnsi="Arial" w:cs="Arial"/>
          <w:lang w:eastAsia="en-AU"/>
        </w:rPr>
        <w:t xml:space="preserve">initiatives to build communication strategies for multicultural communities </w:t>
      </w:r>
      <w:r w:rsidR="00DF304E" w:rsidRPr="00067B83">
        <w:rPr>
          <w:rFonts w:ascii="Arial" w:eastAsia="SimSun" w:hAnsi="Arial" w:cs="Arial"/>
          <w:lang w:eastAsia="en-AU"/>
        </w:rPr>
        <w:t>at the next PMAG meeting</w:t>
      </w:r>
      <w:r w:rsidRPr="00067B83">
        <w:rPr>
          <w:rFonts w:ascii="Arial" w:eastAsia="SimSun" w:hAnsi="Arial" w:cs="Arial"/>
          <w:lang w:eastAsia="en-AU"/>
        </w:rPr>
        <w:t>.</w:t>
      </w:r>
    </w:p>
    <w:p w14:paraId="1489ED2C" w14:textId="57B87F06" w:rsidR="00C073AC" w:rsidRDefault="00212994" w:rsidP="009B127E">
      <w:pPr>
        <w:jc w:val="both"/>
        <w:rPr>
          <w:rFonts w:ascii="Arial" w:eastAsia="SimSun" w:hAnsi="Arial" w:cs="Arial"/>
          <w:lang w:eastAsia="en-AU"/>
        </w:rPr>
      </w:pPr>
      <w:r w:rsidRPr="009B127E">
        <w:rPr>
          <w:rFonts w:ascii="Arial" w:eastAsia="SimSun" w:hAnsi="Arial" w:cs="Arial"/>
          <w:lang w:eastAsia="en-AU"/>
        </w:rPr>
        <w:t>Th</w:t>
      </w:r>
      <w:r w:rsidR="0007340F">
        <w:rPr>
          <w:rFonts w:ascii="Arial" w:eastAsia="SimSun" w:hAnsi="Arial" w:cs="Arial"/>
          <w:lang w:eastAsia="en-AU"/>
        </w:rPr>
        <w:t>roughout the meeting,</w:t>
      </w:r>
      <w:r w:rsidRPr="009B127E">
        <w:rPr>
          <w:rFonts w:ascii="Arial" w:eastAsia="SimSun" w:hAnsi="Arial" w:cs="Arial"/>
          <w:lang w:eastAsia="en-AU"/>
        </w:rPr>
        <w:t xml:space="preserve"> </w:t>
      </w:r>
      <w:r w:rsidR="0040056B">
        <w:rPr>
          <w:rFonts w:ascii="Arial" w:eastAsia="SimSun" w:hAnsi="Arial" w:cs="Arial"/>
          <w:lang w:eastAsia="en-AU"/>
        </w:rPr>
        <w:t xml:space="preserve">the </w:t>
      </w:r>
      <w:r w:rsidRPr="009B127E">
        <w:rPr>
          <w:rFonts w:ascii="Arial" w:eastAsia="SimSun" w:hAnsi="Arial" w:cs="Arial"/>
          <w:lang w:eastAsia="en-AU"/>
        </w:rPr>
        <w:t xml:space="preserve">PMAG </w:t>
      </w:r>
      <w:r w:rsidR="008E16CA">
        <w:rPr>
          <w:rFonts w:ascii="Arial" w:eastAsia="SimSun" w:hAnsi="Arial" w:cs="Arial"/>
          <w:lang w:eastAsia="en-AU"/>
        </w:rPr>
        <w:t>was provided an update on</w:t>
      </w:r>
      <w:r w:rsidR="00B1610D">
        <w:rPr>
          <w:rFonts w:ascii="Arial" w:eastAsia="SimSun" w:hAnsi="Arial" w:cs="Arial"/>
          <w:lang w:eastAsia="en-AU"/>
        </w:rPr>
        <w:t xml:space="preserve"> </w:t>
      </w:r>
      <w:r w:rsidR="008E16CA">
        <w:rPr>
          <w:rFonts w:ascii="Arial" w:eastAsia="SimSun" w:hAnsi="Arial" w:cs="Arial"/>
          <w:lang w:eastAsia="en-AU"/>
        </w:rPr>
        <w:t xml:space="preserve">QPS </w:t>
      </w:r>
      <w:r w:rsidR="00503BBC">
        <w:rPr>
          <w:rFonts w:ascii="Arial" w:eastAsia="SimSun" w:hAnsi="Arial" w:cs="Arial"/>
          <w:lang w:eastAsia="en-AU"/>
        </w:rPr>
        <w:t xml:space="preserve">hate crime awareness products and its progress </w:t>
      </w:r>
      <w:r w:rsidR="00BE58A1">
        <w:rPr>
          <w:rFonts w:ascii="Arial" w:eastAsia="SimSun" w:hAnsi="Arial" w:cs="Arial"/>
          <w:lang w:eastAsia="en-AU"/>
        </w:rPr>
        <w:t>i</w:t>
      </w:r>
      <w:r w:rsidR="00503BBC">
        <w:rPr>
          <w:rFonts w:ascii="Arial" w:eastAsia="SimSun" w:hAnsi="Arial" w:cs="Arial"/>
          <w:lang w:eastAsia="en-AU"/>
        </w:rPr>
        <w:t>n</w:t>
      </w:r>
      <w:r w:rsidR="008E16CA">
        <w:rPr>
          <w:rFonts w:ascii="Arial" w:eastAsia="SimSun" w:hAnsi="Arial" w:cs="Arial"/>
          <w:lang w:eastAsia="en-AU"/>
        </w:rPr>
        <w:t xml:space="preserve"> implementing a</w:t>
      </w:r>
      <w:r w:rsidR="00236CE1" w:rsidRPr="009B127E">
        <w:rPr>
          <w:rFonts w:ascii="Arial" w:eastAsia="SimSun" w:hAnsi="Arial" w:cs="Arial"/>
          <w:lang w:eastAsia="en-AU"/>
        </w:rPr>
        <w:t xml:space="preserve"> </w:t>
      </w:r>
      <w:r w:rsidRPr="009B127E">
        <w:rPr>
          <w:rFonts w:ascii="Arial" w:eastAsia="SimSun" w:hAnsi="Arial" w:cs="Arial"/>
          <w:lang w:eastAsia="en-AU"/>
        </w:rPr>
        <w:t>Hate Crime</w:t>
      </w:r>
      <w:r w:rsidR="00F67832" w:rsidRPr="009B127E">
        <w:rPr>
          <w:rFonts w:ascii="Arial" w:eastAsia="SimSun" w:hAnsi="Arial" w:cs="Arial"/>
          <w:lang w:eastAsia="en-AU"/>
        </w:rPr>
        <w:t xml:space="preserve">s Scrutiny Panel </w:t>
      </w:r>
      <w:r w:rsidR="008E16CA">
        <w:rPr>
          <w:rFonts w:ascii="Arial" w:eastAsia="SimSun" w:hAnsi="Arial" w:cs="Arial"/>
          <w:lang w:eastAsia="en-AU"/>
        </w:rPr>
        <w:t>(</w:t>
      </w:r>
      <w:r w:rsidR="00DD140C" w:rsidRPr="009B127E">
        <w:rPr>
          <w:rFonts w:ascii="Arial" w:eastAsia="SimSun" w:hAnsi="Arial" w:cs="Arial"/>
          <w:lang w:eastAsia="en-AU"/>
        </w:rPr>
        <w:t>Recommendation 10</w:t>
      </w:r>
      <w:r w:rsidR="009D70EC">
        <w:rPr>
          <w:rFonts w:ascii="Arial" w:eastAsia="SimSun" w:hAnsi="Arial" w:cs="Arial"/>
          <w:lang w:eastAsia="en-AU"/>
        </w:rPr>
        <w:t xml:space="preserve"> from the </w:t>
      </w:r>
      <w:r w:rsidR="00DD140C" w:rsidRPr="009B127E">
        <w:rPr>
          <w:rFonts w:ascii="Arial" w:eastAsia="SimSun" w:hAnsi="Arial" w:cs="Arial"/>
          <w:lang w:eastAsia="en-AU"/>
        </w:rPr>
        <w:t>inquiry into</w:t>
      </w:r>
      <w:r w:rsidR="000C7F17" w:rsidRPr="009B127E">
        <w:rPr>
          <w:rFonts w:ascii="Arial" w:eastAsia="SimSun" w:hAnsi="Arial" w:cs="Arial"/>
          <w:lang w:eastAsia="en-AU"/>
        </w:rPr>
        <w:t xml:space="preserve"> serious vilification and hate crimes</w:t>
      </w:r>
      <w:r w:rsidR="008E16CA">
        <w:rPr>
          <w:rFonts w:ascii="Arial" w:eastAsia="SimSun" w:hAnsi="Arial" w:cs="Arial"/>
          <w:lang w:eastAsia="en-AU"/>
        </w:rPr>
        <w:t xml:space="preserve"> refers)</w:t>
      </w:r>
      <w:r w:rsidR="005B6108" w:rsidRPr="009B127E">
        <w:rPr>
          <w:rFonts w:ascii="Arial" w:eastAsia="SimSun" w:hAnsi="Arial" w:cs="Arial"/>
          <w:lang w:eastAsia="en-AU"/>
        </w:rPr>
        <w:t xml:space="preserve">. </w:t>
      </w:r>
      <w:r w:rsidR="00C073AC" w:rsidRPr="009B127E">
        <w:rPr>
          <w:rFonts w:ascii="Arial" w:eastAsia="SimSun" w:hAnsi="Arial" w:cs="Arial"/>
          <w:lang w:eastAsia="en-AU"/>
        </w:rPr>
        <w:t xml:space="preserve">The PMAG </w:t>
      </w:r>
      <w:r w:rsidR="000D4DD2">
        <w:rPr>
          <w:rFonts w:ascii="Arial" w:eastAsia="SimSun" w:hAnsi="Arial" w:cs="Arial"/>
          <w:lang w:eastAsia="en-AU"/>
        </w:rPr>
        <w:t>revisited</w:t>
      </w:r>
      <w:r w:rsidR="008E16CA">
        <w:rPr>
          <w:rFonts w:ascii="Arial" w:eastAsia="SimSun" w:hAnsi="Arial" w:cs="Arial"/>
          <w:lang w:eastAsia="en-AU"/>
        </w:rPr>
        <w:t xml:space="preserve"> </w:t>
      </w:r>
      <w:r w:rsidR="00BE283A">
        <w:rPr>
          <w:rFonts w:ascii="Arial" w:eastAsia="SimSun" w:hAnsi="Arial" w:cs="Arial"/>
          <w:lang w:eastAsia="en-AU"/>
        </w:rPr>
        <w:t xml:space="preserve">the </w:t>
      </w:r>
      <w:r w:rsidR="000D4DD2">
        <w:rPr>
          <w:rFonts w:ascii="Arial" w:eastAsia="SimSun" w:hAnsi="Arial" w:cs="Arial"/>
          <w:lang w:eastAsia="en-AU"/>
        </w:rPr>
        <w:t xml:space="preserve">proposed </w:t>
      </w:r>
      <w:r w:rsidR="00BE283A">
        <w:rPr>
          <w:rFonts w:ascii="Arial" w:eastAsia="SimSun" w:hAnsi="Arial" w:cs="Arial"/>
          <w:lang w:eastAsia="en-AU"/>
        </w:rPr>
        <w:t xml:space="preserve">QPS </w:t>
      </w:r>
      <w:r w:rsidR="00BE283A" w:rsidRPr="009B127E">
        <w:rPr>
          <w:rFonts w:ascii="Arial" w:eastAsia="SimSun" w:hAnsi="Arial" w:cs="Arial"/>
          <w:lang w:eastAsia="en-AU"/>
        </w:rPr>
        <w:t xml:space="preserve">Hate Crimes Scrutiny Panel </w:t>
      </w:r>
      <w:r w:rsidR="00BE283A">
        <w:rPr>
          <w:rFonts w:ascii="Arial" w:eastAsia="SimSun" w:hAnsi="Arial" w:cs="Arial"/>
          <w:lang w:eastAsia="en-AU"/>
        </w:rPr>
        <w:t xml:space="preserve">framework </w:t>
      </w:r>
      <w:r w:rsidR="008E16CA">
        <w:rPr>
          <w:rFonts w:ascii="Arial" w:eastAsia="SimSun" w:hAnsi="Arial" w:cs="Arial"/>
          <w:lang w:eastAsia="en-AU"/>
        </w:rPr>
        <w:t>and provided</w:t>
      </w:r>
      <w:r w:rsidR="000D4DD2">
        <w:rPr>
          <w:rFonts w:ascii="Arial" w:eastAsia="SimSun" w:hAnsi="Arial" w:cs="Arial"/>
          <w:lang w:eastAsia="en-AU"/>
        </w:rPr>
        <w:t xml:space="preserve"> </w:t>
      </w:r>
      <w:r w:rsidR="00E3319E">
        <w:rPr>
          <w:rFonts w:ascii="Arial" w:eastAsia="SimSun" w:hAnsi="Arial" w:cs="Arial"/>
          <w:lang w:eastAsia="en-AU"/>
        </w:rPr>
        <w:t>additional</w:t>
      </w:r>
      <w:r w:rsidR="008E16CA">
        <w:rPr>
          <w:rFonts w:ascii="Arial" w:eastAsia="SimSun" w:hAnsi="Arial" w:cs="Arial"/>
          <w:lang w:eastAsia="en-AU"/>
        </w:rPr>
        <w:t xml:space="preserve"> feedback on</w:t>
      </w:r>
      <w:r w:rsidR="005207CF">
        <w:rPr>
          <w:rFonts w:ascii="Arial" w:eastAsia="SimSun" w:hAnsi="Arial" w:cs="Arial"/>
          <w:lang w:eastAsia="en-AU"/>
        </w:rPr>
        <w:t xml:space="preserve"> </w:t>
      </w:r>
      <w:r w:rsidR="00521DD1">
        <w:rPr>
          <w:rFonts w:ascii="Arial" w:eastAsia="SimSun" w:hAnsi="Arial" w:cs="Arial"/>
          <w:lang w:eastAsia="en-AU"/>
        </w:rPr>
        <w:t xml:space="preserve">implementation and </w:t>
      </w:r>
      <w:r w:rsidR="00E71A8D">
        <w:rPr>
          <w:rFonts w:ascii="Arial" w:eastAsia="SimSun" w:hAnsi="Arial" w:cs="Arial"/>
          <w:lang w:eastAsia="en-AU"/>
        </w:rPr>
        <w:t>membership</w:t>
      </w:r>
      <w:r w:rsidR="00EA3C7E">
        <w:rPr>
          <w:rFonts w:ascii="Arial" w:eastAsia="SimSun" w:hAnsi="Arial" w:cs="Arial"/>
          <w:lang w:eastAsia="en-AU"/>
        </w:rPr>
        <w:t xml:space="preserve"> </w:t>
      </w:r>
      <w:r w:rsidR="002924A0">
        <w:rPr>
          <w:rFonts w:ascii="Arial" w:eastAsia="SimSun" w:hAnsi="Arial" w:cs="Arial"/>
          <w:lang w:eastAsia="en-AU"/>
        </w:rPr>
        <w:t>processes</w:t>
      </w:r>
      <w:r w:rsidR="00AF36B5" w:rsidRPr="009B127E">
        <w:rPr>
          <w:rFonts w:ascii="Arial" w:eastAsia="SimSun" w:hAnsi="Arial" w:cs="Arial"/>
          <w:lang w:eastAsia="en-AU"/>
        </w:rPr>
        <w:t xml:space="preserve">. </w:t>
      </w:r>
      <w:r w:rsidR="003B3910">
        <w:rPr>
          <w:rFonts w:ascii="Arial" w:eastAsia="SimSun" w:hAnsi="Arial" w:cs="Arial"/>
          <w:lang w:eastAsia="en-AU"/>
        </w:rPr>
        <w:t xml:space="preserve">The </w:t>
      </w:r>
      <w:r w:rsidR="008E16CA">
        <w:rPr>
          <w:rFonts w:ascii="Arial" w:eastAsia="SimSun" w:hAnsi="Arial" w:cs="Arial"/>
          <w:lang w:eastAsia="en-AU"/>
        </w:rPr>
        <w:t>PMAG will continue</w:t>
      </w:r>
      <w:r w:rsidR="009D70EC">
        <w:rPr>
          <w:rFonts w:ascii="Arial" w:eastAsia="SimSun" w:hAnsi="Arial" w:cs="Arial"/>
          <w:lang w:eastAsia="en-AU"/>
        </w:rPr>
        <w:t xml:space="preserve"> d</w:t>
      </w:r>
      <w:r w:rsidR="00C073AC" w:rsidRPr="009B127E">
        <w:rPr>
          <w:rFonts w:ascii="Arial" w:eastAsia="SimSun" w:hAnsi="Arial" w:cs="Arial"/>
          <w:lang w:eastAsia="en-AU"/>
        </w:rPr>
        <w:t>iscussions</w:t>
      </w:r>
      <w:r w:rsidR="009D70EC">
        <w:rPr>
          <w:rFonts w:ascii="Arial" w:eastAsia="SimSun" w:hAnsi="Arial" w:cs="Arial"/>
          <w:lang w:eastAsia="en-AU"/>
        </w:rPr>
        <w:t xml:space="preserve"> </w:t>
      </w:r>
      <w:r w:rsidR="008E16CA">
        <w:rPr>
          <w:rFonts w:ascii="Arial" w:eastAsia="SimSun" w:hAnsi="Arial" w:cs="Arial"/>
          <w:lang w:eastAsia="en-AU"/>
        </w:rPr>
        <w:t>on this topic</w:t>
      </w:r>
      <w:r w:rsidR="009D70EC">
        <w:rPr>
          <w:rFonts w:ascii="Arial" w:eastAsia="SimSun" w:hAnsi="Arial" w:cs="Arial"/>
          <w:lang w:eastAsia="en-AU"/>
        </w:rPr>
        <w:t xml:space="preserve"> </w:t>
      </w:r>
      <w:r w:rsidR="003B3910">
        <w:rPr>
          <w:rFonts w:ascii="Arial" w:eastAsia="SimSun" w:hAnsi="Arial" w:cs="Arial"/>
          <w:lang w:eastAsia="en-AU"/>
        </w:rPr>
        <w:t>for the remainder of</w:t>
      </w:r>
      <w:r w:rsidR="00D85449" w:rsidRPr="009B127E">
        <w:rPr>
          <w:rFonts w:ascii="Arial" w:eastAsia="SimSun" w:hAnsi="Arial" w:cs="Arial"/>
          <w:lang w:eastAsia="en-AU"/>
        </w:rPr>
        <w:t xml:space="preserve"> 2025</w:t>
      </w:r>
      <w:r w:rsidR="00C073AC" w:rsidRPr="009B127E">
        <w:rPr>
          <w:rFonts w:ascii="Arial" w:eastAsia="SimSun" w:hAnsi="Arial" w:cs="Arial"/>
          <w:lang w:eastAsia="en-AU"/>
        </w:rPr>
        <w:t xml:space="preserve">.   </w:t>
      </w:r>
    </w:p>
    <w:p w14:paraId="53B28013" w14:textId="3697B790" w:rsidR="00503BBC" w:rsidRPr="009B127E" w:rsidRDefault="00503BBC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The QPS </w:t>
      </w:r>
      <w:r w:rsidR="004C7D74">
        <w:rPr>
          <w:rFonts w:ascii="Arial" w:eastAsia="SimSun" w:hAnsi="Arial" w:cs="Arial"/>
          <w:lang w:eastAsia="en-AU"/>
        </w:rPr>
        <w:t xml:space="preserve">Digital Intelligence and Community Engagement Team (DICE) </w:t>
      </w:r>
      <w:r w:rsidR="00794944">
        <w:rPr>
          <w:rFonts w:ascii="Arial" w:eastAsia="SimSun" w:hAnsi="Arial" w:cs="Arial"/>
          <w:lang w:eastAsia="en-AU"/>
        </w:rPr>
        <w:t xml:space="preserve">also </w:t>
      </w:r>
      <w:r w:rsidR="004C7D74">
        <w:rPr>
          <w:rFonts w:ascii="Arial" w:eastAsia="SimSun" w:hAnsi="Arial" w:cs="Arial"/>
          <w:lang w:eastAsia="en-AU"/>
        </w:rPr>
        <w:t>provided a presentation to</w:t>
      </w:r>
      <w:r w:rsidR="00794944">
        <w:rPr>
          <w:rFonts w:ascii="Arial" w:eastAsia="SimSun" w:hAnsi="Arial" w:cs="Arial"/>
          <w:lang w:eastAsia="en-AU"/>
        </w:rPr>
        <w:t xml:space="preserve"> the</w:t>
      </w:r>
      <w:r w:rsidR="004C7D74">
        <w:rPr>
          <w:rFonts w:ascii="Arial" w:eastAsia="SimSun" w:hAnsi="Arial" w:cs="Arial"/>
          <w:lang w:eastAsia="en-AU"/>
        </w:rPr>
        <w:t xml:space="preserve"> PMAG, including an overview of its </w:t>
      </w:r>
      <w:r w:rsidR="00DF419D">
        <w:rPr>
          <w:rFonts w:ascii="Arial" w:eastAsia="SimSun" w:hAnsi="Arial" w:cs="Arial"/>
          <w:lang w:eastAsia="en-AU"/>
        </w:rPr>
        <w:t xml:space="preserve">function </w:t>
      </w:r>
      <w:r w:rsidR="004C7D74">
        <w:rPr>
          <w:rFonts w:ascii="Arial" w:eastAsia="SimSun" w:hAnsi="Arial" w:cs="Arial"/>
          <w:lang w:eastAsia="en-AU"/>
        </w:rPr>
        <w:t xml:space="preserve">to research, </w:t>
      </w:r>
      <w:r w:rsidR="004C7D74" w:rsidRPr="004C7D74">
        <w:rPr>
          <w:rFonts w:ascii="Arial" w:eastAsia="SimSun" w:hAnsi="Arial" w:cs="Arial"/>
          <w:lang w:eastAsia="en-AU"/>
        </w:rPr>
        <w:t>implement and evaluate evidence-based initiatives to reduce</w:t>
      </w:r>
      <w:r w:rsidR="004C7D74">
        <w:rPr>
          <w:rFonts w:ascii="Arial" w:eastAsia="SimSun" w:hAnsi="Arial" w:cs="Arial"/>
          <w:lang w:eastAsia="en-AU"/>
        </w:rPr>
        <w:t xml:space="preserve"> community</w:t>
      </w:r>
      <w:r w:rsidR="004C7D74" w:rsidRPr="004C7D74">
        <w:rPr>
          <w:rFonts w:ascii="Arial" w:eastAsia="SimSun" w:hAnsi="Arial" w:cs="Arial"/>
          <w:lang w:eastAsia="en-AU"/>
        </w:rPr>
        <w:t xml:space="preserve"> fear of crime and enhance trust and satisfaction with police.</w:t>
      </w:r>
      <w:r w:rsidR="004C7D74">
        <w:rPr>
          <w:rFonts w:ascii="Arial" w:eastAsia="SimSun" w:hAnsi="Arial" w:cs="Arial"/>
          <w:lang w:eastAsia="en-AU"/>
        </w:rPr>
        <w:t xml:space="preserve"> The DICE and </w:t>
      </w:r>
      <w:r w:rsidR="00377FBF">
        <w:rPr>
          <w:rFonts w:ascii="Arial" w:eastAsia="SimSun" w:hAnsi="Arial" w:cs="Arial"/>
          <w:lang w:eastAsia="en-AU"/>
        </w:rPr>
        <w:t xml:space="preserve">the </w:t>
      </w:r>
      <w:r w:rsidR="004C7D74">
        <w:rPr>
          <w:rFonts w:ascii="Arial" w:eastAsia="SimSun" w:hAnsi="Arial" w:cs="Arial"/>
          <w:lang w:eastAsia="en-AU"/>
        </w:rPr>
        <w:t xml:space="preserve">PMAG </w:t>
      </w:r>
      <w:r w:rsidR="00377FBF">
        <w:rPr>
          <w:rFonts w:ascii="Arial" w:eastAsia="SimSun" w:hAnsi="Arial" w:cs="Arial"/>
          <w:lang w:eastAsia="en-AU"/>
        </w:rPr>
        <w:t xml:space="preserve">together </w:t>
      </w:r>
      <w:r w:rsidR="004C7D74">
        <w:rPr>
          <w:rFonts w:ascii="Arial" w:eastAsia="SimSun" w:hAnsi="Arial" w:cs="Arial"/>
          <w:lang w:eastAsia="en-AU"/>
        </w:rPr>
        <w:t xml:space="preserve">discussed current </w:t>
      </w:r>
      <w:r w:rsidR="00377FBF">
        <w:rPr>
          <w:rFonts w:ascii="Arial" w:eastAsia="SimSun" w:hAnsi="Arial" w:cs="Arial"/>
          <w:lang w:eastAsia="en-AU"/>
        </w:rPr>
        <w:t>d</w:t>
      </w:r>
      <w:r w:rsidR="004C7D74">
        <w:rPr>
          <w:rFonts w:ascii="Arial" w:eastAsia="SimSun" w:hAnsi="Arial" w:cs="Arial"/>
          <w:lang w:eastAsia="en-AU"/>
        </w:rPr>
        <w:t xml:space="preserve">istrict-based programs, including the Safer Together Program, Community Safety Champions Program and Digital Community Safety Training. </w:t>
      </w:r>
    </w:p>
    <w:p w14:paraId="45034E05" w14:textId="68E3F527" w:rsidR="00E35AC3" w:rsidRDefault="00A960E1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A/Commissioner </w:t>
      </w:r>
      <w:proofErr w:type="spellStart"/>
      <w:r>
        <w:rPr>
          <w:rFonts w:ascii="Arial" w:eastAsia="SimSun" w:hAnsi="Arial" w:cs="Arial"/>
          <w:lang w:eastAsia="en-AU"/>
        </w:rPr>
        <w:t>Chelepy</w:t>
      </w:r>
      <w:proofErr w:type="spellEnd"/>
      <w:r>
        <w:rPr>
          <w:rFonts w:ascii="Arial" w:eastAsia="SimSun" w:hAnsi="Arial" w:cs="Arial"/>
          <w:lang w:eastAsia="en-AU"/>
        </w:rPr>
        <w:t xml:space="preserve"> </w:t>
      </w:r>
      <w:r w:rsidR="004C7D74">
        <w:rPr>
          <w:rFonts w:ascii="Arial" w:eastAsia="SimSun" w:hAnsi="Arial" w:cs="Arial"/>
          <w:lang w:eastAsia="en-AU"/>
        </w:rPr>
        <w:t xml:space="preserve">closed </w:t>
      </w:r>
      <w:r>
        <w:rPr>
          <w:rFonts w:ascii="Arial" w:eastAsia="SimSun" w:hAnsi="Arial" w:cs="Arial"/>
          <w:lang w:eastAsia="en-AU"/>
        </w:rPr>
        <w:t xml:space="preserve">the meeting </w:t>
      </w:r>
      <w:r w:rsidR="006E1915">
        <w:rPr>
          <w:rFonts w:ascii="Arial" w:eastAsia="SimSun" w:hAnsi="Arial" w:cs="Arial"/>
          <w:lang w:eastAsia="en-AU"/>
        </w:rPr>
        <w:t xml:space="preserve">by </w:t>
      </w:r>
      <w:r>
        <w:rPr>
          <w:rFonts w:ascii="Arial" w:eastAsia="SimSun" w:hAnsi="Arial" w:cs="Arial"/>
          <w:lang w:eastAsia="en-AU"/>
        </w:rPr>
        <w:t>shar</w:t>
      </w:r>
      <w:r w:rsidR="006E1915">
        <w:rPr>
          <w:rFonts w:ascii="Arial" w:eastAsia="SimSun" w:hAnsi="Arial" w:cs="Arial"/>
          <w:lang w:eastAsia="en-AU"/>
        </w:rPr>
        <w:t>ing</w:t>
      </w:r>
      <w:r>
        <w:rPr>
          <w:rFonts w:ascii="Arial" w:eastAsia="SimSun" w:hAnsi="Arial" w:cs="Arial"/>
          <w:lang w:eastAsia="en-AU"/>
        </w:rPr>
        <w:t xml:space="preserve"> insights </w:t>
      </w:r>
      <w:r w:rsidR="004C7D74">
        <w:rPr>
          <w:rFonts w:ascii="Arial" w:eastAsia="SimSun" w:hAnsi="Arial" w:cs="Arial"/>
          <w:lang w:eastAsia="en-AU"/>
        </w:rPr>
        <w:t xml:space="preserve">from a recent Disaster Management Conference, </w:t>
      </w:r>
      <w:r w:rsidR="005E7BBD">
        <w:rPr>
          <w:rFonts w:ascii="Arial" w:eastAsia="SimSun" w:hAnsi="Arial" w:cs="Arial"/>
          <w:lang w:eastAsia="en-AU"/>
        </w:rPr>
        <w:t>which focused on</w:t>
      </w:r>
      <w:r w:rsidR="004C7D74">
        <w:rPr>
          <w:rFonts w:ascii="Arial" w:eastAsia="SimSun" w:hAnsi="Arial" w:cs="Arial"/>
          <w:lang w:eastAsia="en-AU"/>
        </w:rPr>
        <w:t xml:space="preserve"> the </w:t>
      </w:r>
      <w:r w:rsidR="00696FE3">
        <w:rPr>
          <w:rFonts w:ascii="Arial" w:eastAsia="SimSun" w:hAnsi="Arial" w:cs="Arial"/>
          <w:lang w:eastAsia="en-AU"/>
        </w:rPr>
        <w:t xml:space="preserve">value and </w:t>
      </w:r>
      <w:r w:rsidR="004C7D74">
        <w:rPr>
          <w:rFonts w:ascii="Arial" w:eastAsia="SimSun" w:hAnsi="Arial" w:cs="Arial"/>
          <w:lang w:eastAsia="en-AU"/>
        </w:rPr>
        <w:t>need for better community awareness and volunteerism</w:t>
      </w:r>
      <w:r w:rsidR="00696FE3">
        <w:rPr>
          <w:rFonts w:ascii="Arial" w:eastAsia="SimSun" w:hAnsi="Arial" w:cs="Arial"/>
          <w:lang w:eastAsia="en-AU"/>
        </w:rPr>
        <w:t xml:space="preserve">. </w:t>
      </w:r>
      <w:r w:rsidR="00086D2F">
        <w:rPr>
          <w:rFonts w:ascii="Arial" w:eastAsia="SimSun" w:hAnsi="Arial" w:cs="Arial"/>
          <w:lang w:eastAsia="en-AU"/>
        </w:rPr>
        <w:t xml:space="preserve">A/Commissioner </w:t>
      </w:r>
      <w:proofErr w:type="spellStart"/>
      <w:r w:rsidR="00086D2F">
        <w:rPr>
          <w:rFonts w:ascii="Arial" w:eastAsia="SimSun" w:hAnsi="Arial" w:cs="Arial"/>
          <w:lang w:eastAsia="en-AU"/>
        </w:rPr>
        <w:t>Chelepy</w:t>
      </w:r>
      <w:proofErr w:type="spellEnd"/>
      <w:r w:rsidR="004C7D74">
        <w:rPr>
          <w:rFonts w:ascii="Arial" w:eastAsia="SimSun" w:hAnsi="Arial" w:cs="Arial"/>
          <w:lang w:eastAsia="en-AU"/>
        </w:rPr>
        <w:t xml:space="preserve"> further </w:t>
      </w:r>
      <w:r w:rsidR="00047258">
        <w:rPr>
          <w:rFonts w:ascii="Arial" w:eastAsia="SimSun" w:hAnsi="Arial" w:cs="Arial"/>
          <w:lang w:eastAsia="en-AU"/>
        </w:rPr>
        <w:t xml:space="preserve">spoke to </w:t>
      </w:r>
      <w:r w:rsidR="002D2B2C">
        <w:rPr>
          <w:rFonts w:ascii="Arial" w:eastAsia="SimSun" w:hAnsi="Arial" w:cs="Arial"/>
          <w:lang w:eastAsia="en-AU"/>
        </w:rPr>
        <w:t xml:space="preserve">upcoming changes </w:t>
      </w:r>
      <w:r w:rsidR="00C039A9">
        <w:rPr>
          <w:rFonts w:ascii="Arial" w:eastAsia="SimSun" w:hAnsi="Arial" w:cs="Arial"/>
          <w:lang w:eastAsia="en-AU"/>
        </w:rPr>
        <w:t xml:space="preserve">which will arise </w:t>
      </w:r>
      <w:r w:rsidR="002D2B2C">
        <w:rPr>
          <w:rFonts w:ascii="Arial" w:eastAsia="SimSun" w:hAnsi="Arial" w:cs="Arial"/>
          <w:lang w:eastAsia="en-AU"/>
        </w:rPr>
        <w:t>from</w:t>
      </w:r>
      <w:r w:rsidR="004C7D74">
        <w:rPr>
          <w:rFonts w:ascii="Arial" w:eastAsia="SimSun" w:hAnsi="Arial" w:cs="Arial"/>
          <w:lang w:eastAsia="en-AU"/>
        </w:rPr>
        <w:t xml:space="preserve"> the</w:t>
      </w:r>
      <w:r w:rsidR="00E35AC3">
        <w:rPr>
          <w:rFonts w:ascii="Arial" w:eastAsia="SimSun" w:hAnsi="Arial" w:cs="Arial"/>
          <w:lang w:eastAsia="en-AU"/>
        </w:rPr>
        <w:t xml:space="preserve"> Commissioner’s 100-day </w:t>
      </w:r>
      <w:r w:rsidR="002D2B2C">
        <w:rPr>
          <w:rFonts w:ascii="Arial" w:eastAsia="SimSun" w:hAnsi="Arial" w:cs="Arial"/>
          <w:lang w:eastAsia="en-AU"/>
        </w:rPr>
        <w:t>R</w:t>
      </w:r>
      <w:r w:rsidR="00E35AC3">
        <w:rPr>
          <w:rFonts w:ascii="Arial" w:eastAsia="SimSun" w:hAnsi="Arial" w:cs="Arial"/>
          <w:lang w:eastAsia="en-AU"/>
        </w:rPr>
        <w:t xml:space="preserve">eview and </w:t>
      </w:r>
      <w:r w:rsidR="00C039A9">
        <w:rPr>
          <w:rFonts w:ascii="Arial" w:eastAsia="SimSun" w:hAnsi="Arial" w:cs="Arial"/>
          <w:lang w:eastAsia="en-AU"/>
        </w:rPr>
        <w:t>proposed</w:t>
      </w:r>
      <w:r w:rsidR="004C7D74">
        <w:rPr>
          <w:rFonts w:ascii="Arial" w:eastAsia="SimSun" w:hAnsi="Arial" w:cs="Arial"/>
          <w:lang w:eastAsia="en-AU"/>
        </w:rPr>
        <w:t xml:space="preserve"> </w:t>
      </w:r>
      <w:r w:rsidR="00843008">
        <w:rPr>
          <w:rFonts w:ascii="Arial" w:eastAsia="SimSun" w:hAnsi="Arial" w:cs="Arial"/>
          <w:lang w:eastAsia="en-AU"/>
        </w:rPr>
        <w:t>‘</w:t>
      </w:r>
      <w:r w:rsidR="00E35AC3">
        <w:rPr>
          <w:rFonts w:ascii="Arial" w:eastAsia="SimSun" w:hAnsi="Arial" w:cs="Arial"/>
          <w:lang w:eastAsia="en-AU"/>
        </w:rPr>
        <w:t>Making Queensland Safer</w:t>
      </w:r>
      <w:r w:rsidR="00843008">
        <w:rPr>
          <w:rFonts w:ascii="Arial" w:eastAsia="SimSun" w:hAnsi="Arial" w:cs="Arial"/>
          <w:lang w:eastAsia="en-AU"/>
        </w:rPr>
        <w:t>’</w:t>
      </w:r>
      <w:r w:rsidR="00E35AC3">
        <w:rPr>
          <w:rFonts w:ascii="Arial" w:eastAsia="SimSun" w:hAnsi="Arial" w:cs="Arial"/>
          <w:lang w:eastAsia="en-AU"/>
        </w:rPr>
        <w:t xml:space="preserve"> </w:t>
      </w:r>
      <w:r w:rsidR="007E172E">
        <w:rPr>
          <w:rFonts w:ascii="Arial" w:eastAsia="SimSun" w:hAnsi="Arial" w:cs="Arial"/>
          <w:lang w:eastAsia="en-AU"/>
        </w:rPr>
        <w:t xml:space="preserve">and </w:t>
      </w:r>
      <w:r w:rsidR="00843008">
        <w:rPr>
          <w:rFonts w:ascii="Arial" w:eastAsia="SimSun" w:hAnsi="Arial" w:cs="Arial"/>
          <w:lang w:eastAsia="en-AU"/>
        </w:rPr>
        <w:t>‘</w:t>
      </w:r>
      <w:r w:rsidR="007E172E">
        <w:rPr>
          <w:rFonts w:ascii="Arial" w:eastAsia="SimSun" w:hAnsi="Arial" w:cs="Arial"/>
          <w:lang w:eastAsia="en-AU"/>
        </w:rPr>
        <w:t>Police Protection Direction</w:t>
      </w:r>
      <w:r w:rsidR="00843008">
        <w:rPr>
          <w:rFonts w:ascii="Arial" w:eastAsia="SimSun" w:hAnsi="Arial" w:cs="Arial"/>
          <w:lang w:eastAsia="en-AU"/>
        </w:rPr>
        <w:t>’</w:t>
      </w:r>
      <w:r w:rsidR="007E172E">
        <w:rPr>
          <w:rFonts w:ascii="Arial" w:eastAsia="SimSun" w:hAnsi="Arial" w:cs="Arial"/>
          <w:lang w:eastAsia="en-AU"/>
        </w:rPr>
        <w:t xml:space="preserve"> </w:t>
      </w:r>
      <w:r w:rsidR="00E35AC3">
        <w:rPr>
          <w:rFonts w:ascii="Arial" w:eastAsia="SimSun" w:hAnsi="Arial" w:cs="Arial"/>
          <w:lang w:eastAsia="en-AU"/>
        </w:rPr>
        <w:t xml:space="preserve">laws. A/Commissioner </w:t>
      </w:r>
      <w:proofErr w:type="spellStart"/>
      <w:r w:rsidR="00E35AC3">
        <w:rPr>
          <w:rFonts w:ascii="Arial" w:eastAsia="SimSun" w:hAnsi="Arial" w:cs="Arial"/>
          <w:lang w:eastAsia="en-AU"/>
        </w:rPr>
        <w:t>Chelepy</w:t>
      </w:r>
      <w:proofErr w:type="spellEnd"/>
      <w:r w:rsidR="00E35AC3">
        <w:rPr>
          <w:rFonts w:ascii="Arial" w:eastAsia="SimSun" w:hAnsi="Arial" w:cs="Arial"/>
          <w:lang w:eastAsia="en-AU"/>
        </w:rPr>
        <w:t xml:space="preserve"> </w:t>
      </w:r>
      <w:r>
        <w:rPr>
          <w:rFonts w:ascii="Arial" w:eastAsia="SimSun" w:hAnsi="Arial" w:cs="Arial"/>
          <w:lang w:eastAsia="en-AU"/>
        </w:rPr>
        <w:t xml:space="preserve">concluded his address by </w:t>
      </w:r>
      <w:r w:rsidR="00E35AC3">
        <w:rPr>
          <w:rFonts w:ascii="Arial" w:eastAsia="SimSun" w:hAnsi="Arial" w:cs="Arial"/>
          <w:lang w:eastAsia="en-AU"/>
        </w:rPr>
        <w:t xml:space="preserve">positively remarking on upcoming QPS cultural visits, noting the visits will increase </w:t>
      </w:r>
      <w:r w:rsidR="00681BC1">
        <w:rPr>
          <w:rFonts w:ascii="Arial" w:eastAsia="SimSun" w:hAnsi="Arial" w:cs="Arial"/>
          <w:lang w:eastAsia="en-AU"/>
        </w:rPr>
        <w:t>the QPS</w:t>
      </w:r>
      <w:r w:rsidR="00E35AC3">
        <w:rPr>
          <w:rFonts w:ascii="Arial" w:eastAsia="SimSun" w:hAnsi="Arial" w:cs="Arial"/>
          <w:lang w:eastAsia="en-AU"/>
        </w:rPr>
        <w:t xml:space="preserve"> Executive Leadership Teams cultural awareness, engagement and support across the Service. </w:t>
      </w:r>
    </w:p>
    <w:p w14:paraId="3F580B24" w14:textId="41DB868E" w:rsidR="00A960E1" w:rsidRPr="00E35AC3" w:rsidRDefault="00681BC1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The </w:t>
      </w:r>
      <w:r w:rsidR="00E35AC3">
        <w:rPr>
          <w:rFonts w:ascii="Arial" w:eastAsia="SimSun" w:hAnsi="Arial" w:cs="Arial"/>
          <w:lang w:eastAsia="en-AU"/>
        </w:rPr>
        <w:t>PMAG</w:t>
      </w:r>
      <w:r w:rsidR="00A960E1" w:rsidRPr="00D63B0D">
        <w:rPr>
          <w:rFonts w:ascii="Arial" w:eastAsia="SimSun" w:hAnsi="Arial" w:cs="Arial"/>
          <w:lang w:eastAsia="en-AU"/>
        </w:rPr>
        <w:t xml:space="preserve"> </w:t>
      </w:r>
      <w:r w:rsidR="00592A11">
        <w:rPr>
          <w:rFonts w:ascii="Arial" w:eastAsia="SimSun" w:hAnsi="Arial" w:cs="Arial"/>
          <w:lang w:eastAsia="en-AU"/>
        </w:rPr>
        <w:t>completed</w:t>
      </w:r>
      <w:r w:rsidR="00E35AC3">
        <w:rPr>
          <w:rFonts w:ascii="Arial" w:eastAsia="SimSun" w:hAnsi="Arial" w:cs="Arial"/>
          <w:lang w:eastAsia="en-AU"/>
        </w:rPr>
        <w:t xml:space="preserve"> the meeting </w:t>
      </w:r>
      <w:r w:rsidR="00440C78">
        <w:rPr>
          <w:rFonts w:ascii="Arial" w:eastAsia="SimSun" w:hAnsi="Arial" w:cs="Arial"/>
          <w:lang w:eastAsia="en-AU"/>
        </w:rPr>
        <w:t xml:space="preserve">by reflecting </w:t>
      </w:r>
      <w:r w:rsidR="00E35AC3">
        <w:rPr>
          <w:rFonts w:ascii="Arial" w:eastAsia="SimSun" w:hAnsi="Arial" w:cs="Arial"/>
          <w:lang w:eastAsia="en-AU"/>
        </w:rPr>
        <w:t xml:space="preserve">on </w:t>
      </w:r>
      <w:r w:rsidR="00440C78" w:rsidRPr="00440C78">
        <w:rPr>
          <w:rFonts w:ascii="Arial" w:eastAsia="SimSun" w:hAnsi="Arial" w:cs="Arial"/>
          <w:lang w:eastAsia="en-AU"/>
        </w:rPr>
        <w:t>the</w:t>
      </w:r>
      <w:r w:rsidR="00A57E58">
        <w:rPr>
          <w:rFonts w:ascii="Arial" w:eastAsia="SimSun" w:hAnsi="Arial" w:cs="Arial"/>
          <w:lang w:eastAsia="en-AU"/>
        </w:rPr>
        <w:t xml:space="preserve"> success of the</w:t>
      </w:r>
      <w:r w:rsidR="00592A11">
        <w:rPr>
          <w:rFonts w:ascii="Arial" w:eastAsia="SimSun" w:hAnsi="Arial" w:cs="Arial"/>
          <w:lang w:eastAsia="en-AU"/>
        </w:rPr>
        <w:t xml:space="preserve"> recent</w:t>
      </w:r>
      <w:r w:rsidR="00440C78" w:rsidRPr="00440C78">
        <w:rPr>
          <w:rFonts w:ascii="Arial" w:eastAsia="SimSun" w:hAnsi="Arial" w:cs="Arial"/>
          <w:lang w:eastAsia="en-AU"/>
        </w:rPr>
        <w:t xml:space="preserve"> QPS </w:t>
      </w:r>
      <w:r w:rsidR="00440C78">
        <w:rPr>
          <w:rFonts w:ascii="Arial" w:eastAsia="SimSun" w:hAnsi="Arial" w:cs="Arial"/>
          <w:lang w:eastAsia="en-AU"/>
        </w:rPr>
        <w:t>EID</w:t>
      </w:r>
      <w:r w:rsidR="00440C78" w:rsidRPr="00440C78">
        <w:rPr>
          <w:rFonts w:ascii="Arial" w:eastAsia="SimSun" w:hAnsi="Arial" w:cs="Arial"/>
          <w:lang w:eastAsia="en-AU"/>
        </w:rPr>
        <w:t xml:space="preserve"> Dinner held on </w:t>
      </w:r>
      <w:r w:rsidR="00440C78">
        <w:rPr>
          <w:rFonts w:ascii="Arial" w:eastAsia="SimSun" w:hAnsi="Arial" w:cs="Arial"/>
          <w:lang w:eastAsia="en-AU"/>
        </w:rPr>
        <w:t>8 May</w:t>
      </w:r>
      <w:r w:rsidR="00440C78" w:rsidRPr="00440C78">
        <w:rPr>
          <w:rFonts w:ascii="Arial" w:eastAsia="SimSun" w:hAnsi="Arial" w:cs="Arial"/>
          <w:lang w:eastAsia="en-AU"/>
        </w:rPr>
        <w:t xml:space="preserve"> 2024</w:t>
      </w:r>
      <w:r w:rsidR="004733FE">
        <w:rPr>
          <w:rFonts w:ascii="Arial" w:eastAsia="SimSun" w:hAnsi="Arial" w:cs="Arial"/>
          <w:lang w:eastAsia="en-AU"/>
        </w:rPr>
        <w:t xml:space="preserve">, including the </w:t>
      </w:r>
      <w:r w:rsidR="00A57E58">
        <w:rPr>
          <w:rFonts w:ascii="Arial" w:eastAsia="SimSun" w:hAnsi="Arial" w:cs="Arial"/>
          <w:lang w:eastAsia="en-AU"/>
        </w:rPr>
        <w:t>positive feedback received from the Islamic</w:t>
      </w:r>
      <w:r w:rsidR="00440C78" w:rsidRPr="00440C78">
        <w:rPr>
          <w:rFonts w:ascii="Arial" w:eastAsia="SimSun" w:hAnsi="Arial" w:cs="Arial"/>
          <w:lang w:eastAsia="en-AU"/>
        </w:rPr>
        <w:t xml:space="preserve"> community</w:t>
      </w:r>
      <w:r w:rsidR="00A57E58">
        <w:rPr>
          <w:rFonts w:ascii="Arial" w:eastAsia="SimSun" w:hAnsi="Arial" w:cs="Arial"/>
          <w:lang w:eastAsia="en-AU"/>
        </w:rPr>
        <w:t>.</w:t>
      </w:r>
    </w:p>
    <w:p w14:paraId="7FE5420E" w14:textId="44936943" w:rsidR="00A337A1" w:rsidRPr="00A337A1" w:rsidRDefault="00F655A4" w:rsidP="00D05954">
      <w:pPr>
        <w:jc w:val="both"/>
        <w:rPr>
          <w:rFonts w:ascii="Arial" w:hAnsi="Arial" w:cs="Arial"/>
          <w:b/>
          <w:bCs/>
        </w:rPr>
      </w:pPr>
      <w:r w:rsidRPr="009B127E">
        <w:rPr>
          <w:rFonts w:ascii="Arial" w:eastAsia="SimSun" w:hAnsi="Arial" w:cs="Arial"/>
          <w:b/>
          <w:bCs/>
          <w:lang w:eastAsia="en-AU"/>
        </w:rPr>
        <w:t xml:space="preserve">The </w:t>
      </w:r>
      <w:r w:rsidR="004733FE">
        <w:rPr>
          <w:rFonts w:ascii="Arial" w:eastAsia="SimSun" w:hAnsi="Arial" w:cs="Arial"/>
          <w:b/>
          <w:bCs/>
          <w:lang w:eastAsia="en-AU"/>
        </w:rPr>
        <w:t>second last</w:t>
      </w:r>
      <w:r w:rsidR="00A960E1">
        <w:rPr>
          <w:rFonts w:ascii="Arial" w:eastAsia="SimSun" w:hAnsi="Arial" w:cs="Arial"/>
          <w:b/>
          <w:bCs/>
          <w:lang w:eastAsia="en-AU"/>
        </w:rPr>
        <w:t xml:space="preserve"> </w:t>
      </w:r>
      <w:r w:rsidRPr="009B127E">
        <w:rPr>
          <w:rFonts w:ascii="Arial" w:eastAsia="SimSun" w:hAnsi="Arial" w:cs="Arial"/>
          <w:b/>
          <w:bCs/>
          <w:lang w:eastAsia="en-AU"/>
        </w:rPr>
        <w:t>meeting date</w:t>
      </w:r>
      <w:r w:rsidR="00A960E1">
        <w:rPr>
          <w:rFonts w:ascii="Arial" w:eastAsia="SimSun" w:hAnsi="Arial" w:cs="Arial"/>
          <w:b/>
          <w:bCs/>
          <w:lang w:eastAsia="en-AU"/>
        </w:rPr>
        <w:t xml:space="preserve"> for the </w:t>
      </w:r>
      <w:r w:rsidR="009B25D1">
        <w:rPr>
          <w:rFonts w:ascii="Arial" w:eastAsia="SimSun" w:hAnsi="Arial" w:cs="Arial"/>
          <w:b/>
          <w:bCs/>
          <w:lang w:eastAsia="en-AU"/>
        </w:rPr>
        <w:t xml:space="preserve">current sitting </w:t>
      </w:r>
      <w:r w:rsidR="004733FE">
        <w:rPr>
          <w:rFonts w:ascii="Arial" w:eastAsia="SimSun" w:hAnsi="Arial" w:cs="Arial"/>
          <w:b/>
          <w:bCs/>
          <w:lang w:eastAsia="en-AU"/>
        </w:rPr>
        <w:t>PMAG</w:t>
      </w:r>
      <w:r w:rsidR="00A960E1">
        <w:rPr>
          <w:rFonts w:ascii="Arial" w:eastAsia="SimSun" w:hAnsi="Arial" w:cs="Arial"/>
          <w:b/>
          <w:bCs/>
          <w:lang w:eastAsia="en-AU"/>
        </w:rPr>
        <w:t xml:space="preserve"> </w:t>
      </w:r>
      <w:r w:rsidR="009B25D1">
        <w:rPr>
          <w:rFonts w:ascii="Arial" w:eastAsia="SimSun" w:hAnsi="Arial" w:cs="Arial"/>
          <w:b/>
          <w:bCs/>
          <w:lang w:eastAsia="en-AU"/>
        </w:rPr>
        <w:t>(</w:t>
      </w:r>
      <w:r w:rsidR="009B25D1">
        <w:rPr>
          <w:rFonts w:ascii="Arial" w:eastAsia="SimSun" w:hAnsi="Arial" w:cs="Arial"/>
          <w:b/>
          <w:bCs/>
          <w:lang w:eastAsia="en-AU"/>
        </w:rPr>
        <w:t>2024-2025</w:t>
      </w:r>
      <w:r w:rsidR="009B25D1">
        <w:rPr>
          <w:rFonts w:ascii="Arial" w:eastAsia="SimSun" w:hAnsi="Arial" w:cs="Arial"/>
          <w:b/>
          <w:bCs/>
          <w:lang w:eastAsia="en-AU"/>
        </w:rPr>
        <w:t xml:space="preserve">) </w:t>
      </w:r>
      <w:r w:rsidRPr="009B127E">
        <w:rPr>
          <w:rFonts w:ascii="Arial" w:eastAsia="SimSun" w:hAnsi="Arial" w:cs="Arial"/>
          <w:b/>
          <w:bCs/>
          <w:lang w:eastAsia="en-AU"/>
        </w:rPr>
        <w:t xml:space="preserve">is scheduled for </w:t>
      </w:r>
      <w:r w:rsidR="00A917D5">
        <w:rPr>
          <w:rFonts w:ascii="Arial" w:eastAsia="SimSun" w:hAnsi="Arial" w:cs="Arial"/>
          <w:b/>
          <w:bCs/>
          <w:lang w:eastAsia="en-AU"/>
        </w:rPr>
        <w:t>2</w:t>
      </w:r>
      <w:r w:rsidR="00A960E1">
        <w:rPr>
          <w:rFonts w:ascii="Arial" w:eastAsia="SimSun" w:hAnsi="Arial" w:cs="Arial"/>
          <w:b/>
          <w:bCs/>
          <w:lang w:eastAsia="en-AU"/>
        </w:rPr>
        <w:t>7</w:t>
      </w:r>
      <w:r w:rsidR="00A917D5">
        <w:rPr>
          <w:rFonts w:ascii="Arial" w:eastAsia="SimSun" w:hAnsi="Arial" w:cs="Arial"/>
          <w:b/>
          <w:bCs/>
          <w:lang w:eastAsia="en-AU"/>
        </w:rPr>
        <w:t xml:space="preserve"> </w:t>
      </w:r>
      <w:r w:rsidR="00A960E1">
        <w:rPr>
          <w:rFonts w:ascii="Arial" w:eastAsia="SimSun" w:hAnsi="Arial" w:cs="Arial"/>
          <w:b/>
          <w:bCs/>
          <w:lang w:eastAsia="en-AU"/>
        </w:rPr>
        <w:t>August</w:t>
      </w:r>
      <w:r w:rsidR="000A6015">
        <w:rPr>
          <w:rFonts w:ascii="Arial" w:eastAsia="SimSun" w:hAnsi="Arial" w:cs="Arial"/>
          <w:b/>
          <w:bCs/>
          <w:lang w:eastAsia="en-AU"/>
        </w:rPr>
        <w:t xml:space="preserve"> </w:t>
      </w:r>
      <w:r w:rsidRPr="009B127E">
        <w:rPr>
          <w:rFonts w:ascii="Arial" w:eastAsia="SimSun" w:hAnsi="Arial" w:cs="Arial"/>
          <w:b/>
          <w:bCs/>
          <w:lang w:eastAsia="en-AU"/>
        </w:rPr>
        <w:t>202</w:t>
      </w:r>
      <w:r w:rsidR="00700750" w:rsidRPr="009B127E">
        <w:rPr>
          <w:rFonts w:ascii="Arial" w:eastAsia="SimSun" w:hAnsi="Arial" w:cs="Arial"/>
          <w:b/>
          <w:bCs/>
          <w:lang w:eastAsia="en-AU"/>
        </w:rPr>
        <w:t>5</w:t>
      </w:r>
      <w:r w:rsidR="00A917D5">
        <w:rPr>
          <w:rFonts w:ascii="Arial" w:eastAsia="SimSun" w:hAnsi="Arial" w:cs="Arial"/>
          <w:b/>
          <w:bCs/>
          <w:lang w:eastAsia="en-AU"/>
        </w:rPr>
        <w:t>.</w:t>
      </w:r>
    </w:p>
    <w:sectPr w:rsidR="00A337A1" w:rsidRPr="00A337A1" w:rsidSect="00A337A1">
      <w:headerReference w:type="default" r:id="rId12"/>
      <w:footerReference w:type="default" r:id="rId13"/>
      <w:headerReference w:type="first" r:id="rId14"/>
      <w:type w:val="continuous"/>
      <w:pgSz w:w="11906" w:h="16838"/>
      <w:pgMar w:top="709" w:right="1440" w:bottom="1440" w:left="1440" w:header="709" w:footer="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EF019" w14:textId="77777777" w:rsidR="00992BCB" w:rsidRDefault="00992BCB" w:rsidP="00A67A78">
      <w:pPr>
        <w:spacing w:before="0" w:after="0" w:line="240" w:lineRule="auto"/>
      </w:pPr>
      <w:r>
        <w:separator/>
      </w:r>
    </w:p>
  </w:endnote>
  <w:endnote w:type="continuationSeparator" w:id="0">
    <w:p w14:paraId="78A0A47B" w14:textId="77777777" w:rsidR="00992BCB" w:rsidRDefault="00992BCB" w:rsidP="00A67A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65989" w14:textId="4DF6F79D" w:rsidR="00755C98" w:rsidRPr="00554128" w:rsidRDefault="00B946C8" w:rsidP="00101E58">
    <w:pPr>
      <w:tabs>
        <w:tab w:val="right" w:pos="9180"/>
        <w:tab w:val="right" w:pos="14459"/>
      </w:tabs>
      <w:rPr>
        <w:color w:val="5B9BD5"/>
        <w:sz w:val="18"/>
        <w:szCs w:val="18"/>
        <w:lang w:val="en-US"/>
      </w:rPr>
    </w:pPr>
    <w:r w:rsidRPr="00554128">
      <w:rPr>
        <w:color w:val="5B9BD5"/>
        <w:sz w:val="18"/>
        <w:szCs w:val="18"/>
        <w:lang w:val="en-US"/>
      </w:rPr>
      <w:t>Queensland Police Service</w:t>
    </w:r>
    <w:r w:rsidR="00F3161C" w:rsidRPr="00554128">
      <w:rPr>
        <w:rFonts w:ascii="Cambria" w:hAnsi="Cambria"/>
        <w:noProof/>
        <w:color w:val="5B9BD5"/>
        <w:lang w:eastAsia="en-AU"/>
      </w:rPr>
      <w:t xml:space="preserve"> </w:t>
    </w:r>
    <w:r w:rsidR="00A337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8E572" wp14:editId="40CB2FD6">
              <wp:simplePos x="0" y="0"/>
              <wp:positionH relativeFrom="column">
                <wp:posOffset>-59690</wp:posOffset>
              </wp:positionH>
              <wp:positionV relativeFrom="paragraph">
                <wp:posOffset>-95885</wp:posOffset>
              </wp:positionV>
              <wp:extent cx="5943600" cy="12065"/>
              <wp:effectExtent l="0" t="0" r="0" b="6985"/>
              <wp:wrapNone/>
              <wp:docPr id="9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1206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4CD688" id="Straight Connector 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-7.55pt" to="463.3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Pl6gEAAKsDAAAOAAAAZHJzL2Uyb0RvYy54bWysU01v2zAMvQ/YfxB0X+ykS9AacQo0WXfp&#10;tgDtdmck2RamL4hqnPz7UUqTdtttmA+CRIpP75HPy9uDNWyvImrvWj6d1JwpJ7zUrm/596f7D9ec&#10;YQInwXinWn5UyG9X798tx9ComR+8kSoyAnHYjKHlQ0qhqSoUg7KAEx+Uo2Tno4VEx9hXMsJI6NZU&#10;s7peVKOPMkQvFCJFN6ckXxX8rlMifes6VImZlhO3VNZY1l1eq9USmj5CGLR4oQH/wMKCdvToBWoD&#10;Cdhz1H9BWS2iR9+lifC28l2nhSoaSM20/kPN4wBBFS3UHAyXNuH/gxVf92u3jZm6OLjH8ODFT2TO&#10;rwdwvSoEno6BBjfNrarGgM2lJB8wbCPbjV+8pDvwnHzpwqGLlnVGhx+5MIOTUnYobT9e2q4OiQkK&#10;zm8+Xi1qmo6g3HRWL+blLWgyTC4OEdNn5S3Lm5Yb7XJXoIH9A6ZM6/VKDjt/r40pkzWOjS1fXM0z&#10;OpC/OgOJtjbIlqPrOQPTk3FFigURvdEyV2ccjP1ubSLbA5lnfndztzkT++1aJrUBHE73SupkK6sT&#10;edto2/LrOn+n8KBAfnKy8EugzWlPGozLr6ri2hdh5xZnP2Oz8/K4jec5kCOK9Bf3Zsu9PZdpvf5j&#10;q18AAAD//wMAUEsDBBQABgAIAAAAIQBfFMUx4QAAAAoBAAAPAAAAZHJzL2Rvd25yZXYueG1sTI/B&#10;TsMwDIbvSLxDZCRuW9oCFeuaThMSSBP0QNmB3bLEpIUmqZpsK2+Pd2Iny/an35/L1WR7dsQxdN4J&#10;SOcJMHTK684ZAduP59kjsBCl07L3DgX8YoBVdX1VykL7k3vHYxMNoxAXCimgjXEoOA+qRSvD3A/o&#10;aPflRysjtaPhepQnCrc9z5Ik51Z2ji60csCnFtVPc7ACplpt0DRva1tvXz/V90u9MbsoxO3NtF4C&#10;izjFfxjO+qQOFTnt/cHpwHoBs8U9kVTThxQYAYssz4Htz5O7DHhV8ssXqj8AAAD//wMAUEsBAi0A&#10;FAAGAAgAAAAhALaDOJL+AAAA4QEAABMAAAAAAAAAAAAAAAAAAAAAAFtDb250ZW50X1R5cGVzXS54&#10;bWxQSwECLQAUAAYACAAAACEAOP0h/9YAAACUAQAACwAAAAAAAAAAAAAAAAAvAQAAX3JlbHMvLnJl&#10;bHNQSwECLQAUAAYACAAAACEAk5vD5eoBAACrAwAADgAAAAAAAAAAAAAAAAAuAgAAZHJzL2Uyb0Rv&#10;Yy54bWxQSwECLQAUAAYACAAAACEAXxTFMeEAAAAKAQAADwAAAAAAAAAAAAAAAABEBAAAZHJzL2Rv&#10;d25yZXYueG1sUEsFBgAAAAAEAAQA8wAAAFIFAAAAAA==&#10;" strokecolor="#5b9bd5" strokeweight=".5pt">
              <v:stroke joinstyle="miter"/>
            </v:line>
          </w:pict>
        </mc:Fallback>
      </mc:AlternateContent>
    </w:r>
    <w:r w:rsidR="00755C98" w:rsidRPr="00554128">
      <w:rPr>
        <w:color w:val="5B9BD5"/>
        <w:sz w:val="18"/>
        <w:szCs w:val="18"/>
        <w:lang w:val="en-US"/>
      </w:rPr>
      <w:tab/>
    </w:r>
    <w:r w:rsidR="00D537F6" w:rsidRPr="00554128">
      <w:rPr>
        <w:color w:val="5B9BD5"/>
        <w:sz w:val="18"/>
        <w:szCs w:val="18"/>
        <w:lang w:val="en-US"/>
      </w:rPr>
      <w:t xml:space="preserve">Page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PAGE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3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  <w:r w:rsidR="00D537F6" w:rsidRPr="00554128">
      <w:rPr>
        <w:color w:val="5B9BD5"/>
        <w:sz w:val="18"/>
        <w:szCs w:val="18"/>
        <w:lang w:val="en-US"/>
      </w:rPr>
      <w:t xml:space="preserve"> of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NUMPAGES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4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</w:p>
  <w:p w14:paraId="5F5593B1" w14:textId="77777777" w:rsidR="00755C98" w:rsidRPr="00BB5151" w:rsidRDefault="00755C98" w:rsidP="00101E58">
    <w:pPr>
      <w:pStyle w:val="Footer"/>
      <w:tabs>
        <w:tab w:val="right" w:pos="9540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C00D9" w14:textId="77777777" w:rsidR="00992BCB" w:rsidRDefault="00992BCB" w:rsidP="00A67A78">
      <w:pPr>
        <w:spacing w:before="0" w:after="0" w:line="240" w:lineRule="auto"/>
      </w:pPr>
      <w:r>
        <w:separator/>
      </w:r>
    </w:p>
  </w:footnote>
  <w:footnote w:type="continuationSeparator" w:id="0">
    <w:p w14:paraId="4BFCC142" w14:textId="77777777" w:rsidR="00992BCB" w:rsidRDefault="00992BCB" w:rsidP="00A67A7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4D98" w14:textId="77777777" w:rsidR="00D537F6" w:rsidRDefault="00D537F6">
    <w:pPr>
      <w:pStyle w:val="Header"/>
    </w:pPr>
  </w:p>
  <w:p w14:paraId="3E5EAD3D" w14:textId="77777777" w:rsidR="00D537F6" w:rsidRDefault="00D53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95850" w14:textId="756AD25A" w:rsidR="00B946C8" w:rsidRDefault="00A337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3157" wp14:editId="19E80740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60310" cy="106895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0C55">
      <w:rPr>
        <w:noProof/>
      </w:rPr>
      <w:drawing>
        <wp:inline distT="0" distB="0" distL="0" distR="0" wp14:anchorId="1DA3708D" wp14:editId="2479B042">
          <wp:extent cx="2236470" cy="944245"/>
          <wp:effectExtent l="0" t="0" r="0" b="0"/>
          <wp:docPr id="7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7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2DAE3B" w14:textId="77777777" w:rsidR="00D537F6" w:rsidRDefault="00D53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56EF"/>
    <w:multiLevelType w:val="hybridMultilevel"/>
    <w:tmpl w:val="BF4A0D7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F9E372E"/>
    <w:multiLevelType w:val="hybridMultilevel"/>
    <w:tmpl w:val="4BA20B3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12289"/>
    <w:multiLevelType w:val="hybridMultilevel"/>
    <w:tmpl w:val="74EE5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5725D"/>
    <w:multiLevelType w:val="hybridMultilevel"/>
    <w:tmpl w:val="51A0F6A8"/>
    <w:lvl w:ilvl="0" w:tplc="D2C8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41E1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54B7E"/>
    <w:multiLevelType w:val="hybridMultilevel"/>
    <w:tmpl w:val="BD5E5FD8"/>
    <w:lvl w:ilvl="0" w:tplc="324871FE">
      <w:start w:val="7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  <w:b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83234308">
    <w:abstractNumId w:val="3"/>
  </w:num>
  <w:num w:numId="2" w16cid:durableId="1289434304">
    <w:abstractNumId w:val="1"/>
  </w:num>
  <w:num w:numId="3" w16cid:durableId="1508903508">
    <w:abstractNumId w:val="0"/>
  </w:num>
  <w:num w:numId="4" w16cid:durableId="1377659641">
    <w:abstractNumId w:val="4"/>
  </w:num>
  <w:num w:numId="5" w16cid:durableId="806778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5E"/>
    <w:rsid w:val="00007EAC"/>
    <w:rsid w:val="000158FF"/>
    <w:rsid w:val="00017F17"/>
    <w:rsid w:val="0002536B"/>
    <w:rsid w:val="00032953"/>
    <w:rsid w:val="00047258"/>
    <w:rsid w:val="00051D0F"/>
    <w:rsid w:val="00065E06"/>
    <w:rsid w:val="00067B83"/>
    <w:rsid w:val="0007340F"/>
    <w:rsid w:val="00086D2F"/>
    <w:rsid w:val="000927B3"/>
    <w:rsid w:val="000A6015"/>
    <w:rsid w:val="000B20DC"/>
    <w:rsid w:val="000B60A5"/>
    <w:rsid w:val="000C7F17"/>
    <w:rsid w:val="000D425B"/>
    <w:rsid w:val="000D4DD2"/>
    <w:rsid w:val="000D6401"/>
    <w:rsid w:val="00101E58"/>
    <w:rsid w:val="001206A1"/>
    <w:rsid w:val="00122755"/>
    <w:rsid w:val="00142C08"/>
    <w:rsid w:val="001442E7"/>
    <w:rsid w:val="00150633"/>
    <w:rsid w:val="00180244"/>
    <w:rsid w:val="0018600A"/>
    <w:rsid w:val="00186217"/>
    <w:rsid w:val="00197ADE"/>
    <w:rsid w:val="001A4A72"/>
    <w:rsid w:val="001A7672"/>
    <w:rsid w:val="001D2F50"/>
    <w:rsid w:val="001D33A6"/>
    <w:rsid w:val="001D477B"/>
    <w:rsid w:val="001E300B"/>
    <w:rsid w:val="001F7300"/>
    <w:rsid w:val="00201221"/>
    <w:rsid w:val="002015BE"/>
    <w:rsid w:val="00212994"/>
    <w:rsid w:val="0021322A"/>
    <w:rsid w:val="0021477E"/>
    <w:rsid w:val="00217B12"/>
    <w:rsid w:val="00236CE1"/>
    <w:rsid w:val="002417B1"/>
    <w:rsid w:val="00243BF0"/>
    <w:rsid w:val="00256A6B"/>
    <w:rsid w:val="00270363"/>
    <w:rsid w:val="002804E8"/>
    <w:rsid w:val="002924A0"/>
    <w:rsid w:val="00296A1A"/>
    <w:rsid w:val="002A09BE"/>
    <w:rsid w:val="002B281E"/>
    <w:rsid w:val="002D2B2C"/>
    <w:rsid w:val="00301BA1"/>
    <w:rsid w:val="003147FD"/>
    <w:rsid w:val="0033092D"/>
    <w:rsid w:val="003321AE"/>
    <w:rsid w:val="00332501"/>
    <w:rsid w:val="00335332"/>
    <w:rsid w:val="00340FFD"/>
    <w:rsid w:val="00342811"/>
    <w:rsid w:val="003462AE"/>
    <w:rsid w:val="0035440E"/>
    <w:rsid w:val="00377FBF"/>
    <w:rsid w:val="003B27C7"/>
    <w:rsid w:val="003B3910"/>
    <w:rsid w:val="003C42A1"/>
    <w:rsid w:val="003D331B"/>
    <w:rsid w:val="003D4268"/>
    <w:rsid w:val="003E53FA"/>
    <w:rsid w:val="003E78CD"/>
    <w:rsid w:val="003F6B33"/>
    <w:rsid w:val="0040056B"/>
    <w:rsid w:val="00412E73"/>
    <w:rsid w:val="00416D7D"/>
    <w:rsid w:val="00434B82"/>
    <w:rsid w:val="00440C78"/>
    <w:rsid w:val="0044171A"/>
    <w:rsid w:val="004431AE"/>
    <w:rsid w:val="00446C4A"/>
    <w:rsid w:val="004733FE"/>
    <w:rsid w:val="00475814"/>
    <w:rsid w:val="00491D8F"/>
    <w:rsid w:val="0049720F"/>
    <w:rsid w:val="004B1251"/>
    <w:rsid w:val="004B705B"/>
    <w:rsid w:val="004C71E8"/>
    <w:rsid w:val="004C7D74"/>
    <w:rsid w:val="004D4AF6"/>
    <w:rsid w:val="004E12C2"/>
    <w:rsid w:val="004E7ECB"/>
    <w:rsid w:val="004F34A9"/>
    <w:rsid w:val="004F5FC8"/>
    <w:rsid w:val="005010E2"/>
    <w:rsid w:val="00503BBC"/>
    <w:rsid w:val="00506E0A"/>
    <w:rsid w:val="00512A9E"/>
    <w:rsid w:val="005207CF"/>
    <w:rsid w:val="00521DD1"/>
    <w:rsid w:val="0052679F"/>
    <w:rsid w:val="00550E43"/>
    <w:rsid w:val="00554128"/>
    <w:rsid w:val="00562CBB"/>
    <w:rsid w:val="00565DC7"/>
    <w:rsid w:val="00574E48"/>
    <w:rsid w:val="0057595A"/>
    <w:rsid w:val="00575E0A"/>
    <w:rsid w:val="00584FD6"/>
    <w:rsid w:val="00586992"/>
    <w:rsid w:val="00590039"/>
    <w:rsid w:val="00592A11"/>
    <w:rsid w:val="00597EF2"/>
    <w:rsid w:val="005B2A15"/>
    <w:rsid w:val="005B6108"/>
    <w:rsid w:val="005D06BB"/>
    <w:rsid w:val="005D0808"/>
    <w:rsid w:val="005E7BBD"/>
    <w:rsid w:val="005F5668"/>
    <w:rsid w:val="005F7E81"/>
    <w:rsid w:val="0060335A"/>
    <w:rsid w:val="00604D08"/>
    <w:rsid w:val="006226FF"/>
    <w:rsid w:val="00641B65"/>
    <w:rsid w:val="006569B7"/>
    <w:rsid w:val="00660A27"/>
    <w:rsid w:val="006731B6"/>
    <w:rsid w:val="00677E62"/>
    <w:rsid w:val="00680B95"/>
    <w:rsid w:val="00681BC1"/>
    <w:rsid w:val="00686AD5"/>
    <w:rsid w:val="00695F96"/>
    <w:rsid w:val="00696FE3"/>
    <w:rsid w:val="006A75C2"/>
    <w:rsid w:val="006C2015"/>
    <w:rsid w:val="006E00F6"/>
    <w:rsid w:val="006E1915"/>
    <w:rsid w:val="006E4D43"/>
    <w:rsid w:val="006F5924"/>
    <w:rsid w:val="00700750"/>
    <w:rsid w:val="00706635"/>
    <w:rsid w:val="00725668"/>
    <w:rsid w:val="00731D78"/>
    <w:rsid w:val="007321A9"/>
    <w:rsid w:val="00747062"/>
    <w:rsid w:val="00755C98"/>
    <w:rsid w:val="00765FB4"/>
    <w:rsid w:val="00790F4B"/>
    <w:rsid w:val="00793C67"/>
    <w:rsid w:val="00794944"/>
    <w:rsid w:val="007966AF"/>
    <w:rsid w:val="007B05E3"/>
    <w:rsid w:val="007B0B07"/>
    <w:rsid w:val="007B6B1C"/>
    <w:rsid w:val="007C0D1D"/>
    <w:rsid w:val="007C4273"/>
    <w:rsid w:val="007C50D9"/>
    <w:rsid w:val="007C5A5C"/>
    <w:rsid w:val="007D6AF3"/>
    <w:rsid w:val="007E172E"/>
    <w:rsid w:val="007E17C4"/>
    <w:rsid w:val="007E212F"/>
    <w:rsid w:val="007E722C"/>
    <w:rsid w:val="007E7E57"/>
    <w:rsid w:val="007F113E"/>
    <w:rsid w:val="008047A5"/>
    <w:rsid w:val="0082456F"/>
    <w:rsid w:val="00825FFF"/>
    <w:rsid w:val="00835D70"/>
    <w:rsid w:val="00842C61"/>
    <w:rsid w:val="00843008"/>
    <w:rsid w:val="00843A54"/>
    <w:rsid w:val="00854001"/>
    <w:rsid w:val="00882C29"/>
    <w:rsid w:val="00884D90"/>
    <w:rsid w:val="008937E8"/>
    <w:rsid w:val="00893809"/>
    <w:rsid w:val="008A0B6C"/>
    <w:rsid w:val="008A5BE2"/>
    <w:rsid w:val="008C4B9B"/>
    <w:rsid w:val="008D01AC"/>
    <w:rsid w:val="008E16CA"/>
    <w:rsid w:val="008E2950"/>
    <w:rsid w:val="008F2BDA"/>
    <w:rsid w:val="00901956"/>
    <w:rsid w:val="00906C05"/>
    <w:rsid w:val="0091256D"/>
    <w:rsid w:val="00934D9C"/>
    <w:rsid w:val="009470D1"/>
    <w:rsid w:val="00973DB4"/>
    <w:rsid w:val="009870A4"/>
    <w:rsid w:val="00992BCB"/>
    <w:rsid w:val="00993E47"/>
    <w:rsid w:val="009B127E"/>
    <w:rsid w:val="009B25D1"/>
    <w:rsid w:val="009C484E"/>
    <w:rsid w:val="009D3D96"/>
    <w:rsid w:val="009D70EC"/>
    <w:rsid w:val="009E713E"/>
    <w:rsid w:val="009F038C"/>
    <w:rsid w:val="009F1A6E"/>
    <w:rsid w:val="009F7E3C"/>
    <w:rsid w:val="00A15110"/>
    <w:rsid w:val="00A151D2"/>
    <w:rsid w:val="00A20688"/>
    <w:rsid w:val="00A27E6F"/>
    <w:rsid w:val="00A31BD0"/>
    <w:rsid w:val="00A337A1"/>
    <w:rsid w:val="00A41FA5"/>
    <w:rsid w:val="00A45800"/>
    <w:rsid w:val="00A53C7C"/>
    <w:rsid w:val="00A57E58"/>
    <w:rsid w:val="00A67A78"/>
    <w:rsid w:val="00A72D12"/>
    <w:rsid w:val="00A80E54"/>
    <w:rsid w:val="00A82D3E"/>
    <w:rsid w:val="00A917D5"/>
    <w:rsid w:val="00A960E1"/>
    <w:rsid w:val="00AA2513"/>
    <w:rsid w:val="00AA4286"/>
    <w:rsid w:val="00AA650E"/>
    <w:rsid w:val="00AB4BFB"/>
    <w:rsid w:val="00AB61A7"/>
    <w:rsid w:val="00AC3C4E"/>
    <w:rsid w:val="00AC5ED0"/>
    <w:rsid w:val="00AD3DF4"/>
    <w:rsid w:val="00AE1E71"/>
    <w:rsid w:val="00AF36B5"/>
    <w:rsid w:val="00B024E4"/>
    <w:rsid w:val="00B141AE"/>
    <w:rsid w:val="00B153F8"/>
    <w:rsid w:val="00B1610D"/>
    <w:rsid w:val="00B22972"/>
    <w:rsid w:val="00B245C4"/>
    <w:rsid w:val="00B31733"/>
    <w:rsid w:val="00B345FE"/>
    <w:rsid w:val="00B41BC8"/>
    <w:rsid w:val="00B46628"/>
    <w:rsid w:val="00B60950"/>
    <w:rsid w:val="00B64A8D"/>
    <w:rsid w:val="00B67729"/>
    <w:rsid w:val="00B7750D"/>
    <w:rsid w:val="00B83FC6"/>
    <w:rsid w:val="00B84683"/>
    <w:rsid w:val="00B877C3"/>
    <w:rsid w:val="00B946C8"/>
    <w:rsid w:val="00B953D2"/>
    <w:rsid w:val="00BA3063"/>
    <w:rsid w:val="00BA6CC2"/>
    <w:rsid w:val="00BB3990"/>
    <w:rsid w:val="00BC124D"/>
    <w:rsid w:val="00BE283A"/>
    <w:rsid w:val="00BE58A1"/>
    <w:rsid w:val="00BE7112"/>
    <w:rsid w:val="00BF4D6C"/>
    <w:rsid w:val="00C00070"/>
    <w:rsid w:val="00C039A9"/>
    <w:rsid w:val="00C05E62"/>
    <w:rsid w:val="00C073AC"/>
    <w:rsid w:val="00C10EAD"/>
    <w:rsid w:val="00C30C0C"/>
    <w:rsid w:val="00C368FB"/>
    <w:rsid w:val="00C4326D"/>
    <w:rsid w:val="00C44FB5"/>
    <w:rsid w:val="00C57304"/>
    <w:rsid w:val="00C57670"/>
    <w:rsid w:val="00C75745"/>
    <w:rsid w:val="00C85638"/>
    <w:rsid w:val="00C86D84"/>
    <w:rsid w:val="00C940AB"/>
    <w:rsid w:val="00C97160"/>
    <w:rsid w:val="00CA1265"/>
    <w:rsid w:val="00CA14EB"/>
    <w:rsid w:val="00CB1AC3"/>
    <w:rsid w:val="00CB3E3C"/>
    <w:rsid w:val="00CB56A8"/>
    <w:rsid w:val="00CC086C"/>
    <w:rsid w:val="00CC3277"/>
    <w:rsid w:val="00CE04F5"/>
    <w:rsid w:val="00CE11F3"/>
    <w:rsid w:val="00CF6552"/>
    <w:rsid w:val="00D05954"/>
    <w:rsid w:val="00D16AC3"/>
    <w:rsid w:val="00D21CDE"/>
    <w:rsid w:val="00D31661"/>
    <w:rsid w:val="00D508B5"/>
    <w:rsid w:val="00D537F6"/>
    <w:rsid w:val="00D637A9"/>
    <w:rsid w:val="00D63B0D"/>
    <w:rsid w:val="00D6463B"/>
    <w:rsid w:val="00D669C9"/>
    <w:rsid w:val="00D85449"/>
    <w:rsid w:val="00D85F7D"/>
    <w:rsid w:val="00D90882"/>
    <w:rsid w:val="00D9194D"/>
    <w:rsid w:val="00DB0D4B"/>
    <w:rsid w:val="00DB5095"/>
    <w:rsid w:val="00DD140C"/>
    <w:rsid w:val="00DD3B6C"/>
    <w:rsid w:val="00DF2C99"/>
    <w:rsid w:val="00DF304E"/>
    <w:rsid w:val="00DF419D"/>
    <w:rsid w:val="00DF70F0"/>
    <w:rsid w:val="00E12C7E"/>
    <w:rsid w:val="00E12E04"/>
    <w:rsid w:val="00E13270"/>
    <w:rsid w:val="00E17808"/>
    <w:rsid w:val="00E17D0F"/>
    <w:rsid w:val="00E32539"/>
    <w:rsid w:val="00E3319E"/>
    <w:rsid w:val="00E33995"/>
    <w:rsid w:val="00E35AC3"/>
    <w:rsid w:val="00E409BC"/>
    <w:rsid w:val="00E4132F"/>
    <w:rsid w:val="00E463A1"/>
    <w:rsid w:val="00E46480"/>
    <w:rsid w:val="00E506D6"/>
    <w:rsid w:val="00E521CF"/>
    <w:rsid w:val="00E571C7"/>
    <w:rsid w:val="00E575EE"/>
    <w:rsid w:val="00E608CE"/>
    <w:rsid w:val="00E61072"/>
    <w:rsid w:val="00E666E1"/>
    <w:rsid w:val="00E6715E"/>
    <w:rsid w:val="00E71A8D"/>
    <w:rsid w:val="00E73696"/>
    <w:rsid w:val="00E93BB3"/>
    <w:rsid w:val="00EA3C7E"/>
    <w:rsid w:val="00EC466E"/>
    <w:rsid w:val="00ED396D"/>
    <w:rsid w:val="00ED71AD"/>
    <w:rsid w:val="00EE3C8B"/>
    <w:rsid w:val="00EE6FB2"/>
    <w:rsid w:val="00EF2B58"/>
    <w:rsid w:val="00EF3872"/>
    <w:rsid w:val="00F01BB6"/>
    <w:rsid w:val="00F05715"/>
    <w:rsid w:val="00F3161C"/>
    <w:rsid w:val="00F45157"/>
    <w:rsid w:val="00F45E06"/>
    <w:rsid w:val="00F503BF"/>
    <w:rsid w:val="00F547A6"/>
    <w:rsid w:val="00F57AA5"/>
    <w:rsid w:val="00F6158E"/>
    <w:rsid w:val="00F655A4"/>
    <w:rsid w:val="00F67832"/>
    <w:rsid w:val="00F76F25"/>
    <w:rsid w:val="00F8694C"/>
    <w:rsid w:val="00FA0C31"/>
    <w:rsid w:val="00FA1F25"/>
    <w:rsid w:val="00FA2A2F"/>
    <w:rsid w:val="00FB512D"/>
    <w:rsid w:val="00FD1515"/>
    <w:rsid w:val="00FD3FB3"/>
    <w:rsid w:val="00FE5D9C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A5A3F2"/>
  <w15:docId w15:val="{DA1E1EF7-88BA-40CA-AFC1-595E3D7B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78"/>
    <w:pPr>
      <w:spacing w:before="100" w:after="200" w:line="276" w:lineRule="auto"/>
    </w:pPr>
    <w:rPr>
      <w:rFonts w:eastAsia="MS Mincho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C3C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C29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color w:val="4C2EFE"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A7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47FD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82C29"/>
    <w:rPr>
      <w:rFonts w:eastAsia="MS Mincho"/>
      <w:caps/>
      <w:color w:val="4C2EFE"/>
      <w:spacing w:val="15"/>
      <w:sz w:val="20"/>
      <w:szCs w:val="20"/>
      <w:shd w:val="clear" w:color="auto" w:fill="DEEAF6"/>
    </w:rPr>
  </w:style>
  <w:style w:type="character" w:customStyle="1" w:styleId="Heading3Char">
    <w:name w:val="Heading 3 Char"/>
    <w:link w:val="Heading3"/>
    <w:uiPriority w:val="9"/>
    <w:rsid w:val="00A67A78"/>
    <w:rPr>
      <w:rFonts w:eastAsia="MS Mincho"/>
      <w:caps/>
      <w:color w:val="1F4D78"/>
      <w:spacing w:val="15"/>
      <w:sz w:val="20"/>
      <w:szCs w:val="20"/>
    </w:rPr>
  </w:style>
  <w:style w:type="paragraph" w:styleId="NoSpacing">
    <w:name w:val="No Spacing"/>
    <w:uiPriority w:val="1"/>
    <w:qFormat/>
    <w:rsid w:val="00A67A78"/>
    <w:pPr>
      <w:spacing w:before="100"/>
    </w:pPr>
    <w:rPr>
      <w:rFonts w:eastAsia="MS Minch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A67A78"/>
    <w:rPr>
      <w:rFonts w:eastAsia="MS Mincho"/>
      <w:sz w:val="20"/>
      <w:szCs w:val="20"/>
    </w:rPr>
  </w:style>
  <w:style w:type="paragraph" w:styleId="Footer">
    <w:name w:val="footer"/>
    <w:basedOn w:val="Normal"/>
    <w:link w:val="FooterChar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link w:val="Footer"/>
    <w:uiPriority w:val="99"/>
    <w:rsid w:val="00A67A78"/>
    <w:rPr>
      <w:rFonts w:eastAsia="MS Minch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A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67A78"/>
    <w:rPr>
      <w:rFonts w:ascii="Segoe UI" w:eastAsia="MS Mincho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5440E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0D1D"/>
    <w:pPr>
      <w:spacing w:before="0"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C0D1D"/>
    <w:rPr>
      <w:rFonts w:ascii="Lucida Grande" w:eastAsia="MS Mincho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C0D1D"/>
  </w:style>
  <w:style w:type="paragraph" w:customStyle="1" w:styleId="IRYD">
    <w:name w:val="IRYD"/>
    <w:link w:val="IRYDChar"/>
    <w:qFormat/>
    <w:rsid w:val="00256A6B"/>
    <w:pPr>
      <w:spacing w:after="160" w:line="259" w:lineRule="auto"/>
    </w:pPr>
    <w:rPr>
      <w:rFonts w:eastAsia="MS Mincho"/>
      <w:caps/>
      <w:color w:val="200373"/>
      <w:spacing w:val="15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755C98"/>
    <w:pPr>
      <w:ind w:left="720"/>
      <w:contextualSpacing/>
    </w:pPr>
  </w:style>
  <w:style w:type="character" w:customStyle="1" w:styleId="IRYDChar">
    <w:name w:val="IRYD Char"/>
    <w:link w:val="IRYD"/>
    <w:rsid w:val="00256A6B"/>
    <w:rPr>
      <w:rFonts w:eastAsia="MS Mincho"/>
      <w:caps/>
      <w:color w:val="200373"/>
      <w:spacing w:val="15"/>
      <w:sz w:val="24"/>
      <w:szCs w:val="20"/>
    </w:rPr>
  </w:style>
  <w:style w:type="character" w:customStyle="1" w:styleId="Heading1Char">
    <w:name w:val="Heading 1 Char"/>
    <w:link w:val="Heading1"/>
    <w:rsid w:val="00AC3C4E"/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customStyle="1" w:styleId="AnnualReportTabletext">
    <w:name w:val="Annual Report Table text"/>
    <w:basedOn w:val="Normal"/>
    <w:link w:val="AnnualReportTabletextChar"/>
    <w:rsid w:val="00755C98"/>
    <w:pPr>
      <w:spacing w:before="240" w:after="240" w:line="240" w:lineRule="exact"/>
    </w:pPr>
    <w:rPr>
      <w:rFonts w:ascii="Arial" w:eastAsia="Times New Roman" w:hAnsi="Arial" w:cs="Arial"/>
      <w:sz w:val="18"/>
      <w:szCs w:val="26"/>
      <w:lang w:eastAsia="en-AU"/>
    </w:rPr>
  </w:style>
  <w:style w:type="character" w:customStyle="1" w:styleId="AnnualReportTabletextChar">
    <w:name w:val="Annual Report Table text Char"/>
    <w:link w:val="AnnualReportTabletext"/>
    <w:rsid w:val="00755C98"/>
    <w:rPr>
      <w:rFonts w:ascii="Arial" w:eastAsia="Times New Roman" w:hAnsi="Arial" w:cs="Arial"/>
      <w:sz w:val="18"/>
      <w:szCs w:val="26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A72D12"/>
    <w:pPr>
      <w:keepLines/>
      <w:spacing w:after="0" w:line="259" w:lineRule="auto"/>
      <w:outlineLvl w:val="9"/>
    </w:pPr>
    <w:rPr>
      <w:rFonts w:ascii="Calibri Light" w:eastAsia="MS Gothic" w:hAnsi="Calibri Light" w:cs="Times New Roman"/>
      <w:b w:val="0"/>
      <w:bCs w:val="0"/>
      <w:kern w:val="0"/>
      <w:sz w:val="4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72D12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A72D12"/>
    <w:pPr>
      <w:spacing w:after="100"/>
    </w:pPr>
  </w:style>
  <w:style w:type="character" w:styleId="Hyperlink">
    <w:name w:val="Hyperlink"/>
    <w:uiPriority w:val="99"/>
    <w:unhideWhenUsed/>
    <w:rsid w:val="00A72D12"/>
    <w:rPr>
      <w:color w:val="0563C1"/>
      <w:u w:val="single"/>
    </w:rPr>
  </w:style>
  <w:style w:type="character" w:customStyle="1" w:styleId="Heading4Char">
    <w:name w:val="Heading 4 Char"/>
    <w:link w:val="Heading4"/>
    <w:uiPriority w:val="9"/>
    <w:rsid w:val="003147FD"/>
    <w:rPr>
      <w:rFonts w:ascii="Calibri Light" w:eastAsia="MS Gothic" w:hAnsi="Calibri Light" w:cs="Times New Roman"/>
      <w:i/>
      <w:iCs/>
      <w:color w:val="2E74B5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147FD"/>
    <w:pPr>
      <w:spacing w:after="100"/>
      <w:ind w:left="40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337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37A1"/>
    <w:rPr>
      <w:rFonts w:eastAsia="MS Mincho"/>
      <w:lang w:eastAsia="en-US"/>
    </w:rPr>
  </w:style>
  <w:style w:type="character" w:styleId="CommentReference">
    <w:name w:val="annotation reference"/>
    <w:uiPriority w:val="99"/>
    <w:semiHidden/>
    <w:unhideWhenUsed/>
    <w:rsid w:val="00A337A1"/>
    <w:rPr>
      <w:sz w:val="16"/>
      <w:szCs w:val="16"/>
    </w:rPr>
  </w:style>
  <w:style w:type="character" w:customStyle="1" w:styleId="normaltextrun">
    <w:name w:val="normaltextrun"/>
    <w:basedOn w:val="DefaultParagraphFont"/>
    <w:rsid w:val="00F655A4"/>
  </w:style>
  <w:style w:type="paragraph" w:customStyle="1" w:styleId="paragraph">
    <w:name w:val="paragraph"/>
    <w:basedOn w:val="Normal"/>
    <w:rsid w:val="00F655A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927B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70EC"/>
    <w:rPr>
      <w:rFonts w:eastAsia="MS Minch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37414\Downloads\A4%20document_portrait_light%202%20(9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840925-2d74-40d1-803d-0e433bca4816">
      <Terms xmlns="http://schemas.microsoft.com/office/infopath/2007/PartnerControls"/>
    </lcf76f155ced4ddcb4097134ff3c332f>
    <TaxCatchAll xmlns="095fb4a5-956b-4c6f-8719-8dd054b8978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619DEDCB140847A293CD865618C636" ma:contentTypeVersion="18" ma:contentTypeDescription="Create a new document." ma:contentTypeScope="" ma:versionID="b2dd5786046b866b45b8a68fddb66bdf">
  <xsd:schema xmlns:xsd="http://www.w3.org/2001/XMLSchema" xmlns:xs="http://www.w3.org/2001/XMLSchema" xmlns:p="http://schemas.microsoft.com/office/2006/metadata/properties" xmlns:ns2="ff840925-2d74-40d1-803d-0e433bca4816" xmlns:ns3="095fb4a5-956b-4c6f-8719-8dd054b8978c" targetNamespace="http://schemas.microsoft.com/office/2006/metadata/properties" ma:root="true" ma:fieldsID="aae38d0630bb8e3486ebdf00296ab7eb" ns2:_="" ns3:_="">
    <xsd:import namespace="ff840925-2d74-40d1-803d-0e433bca4816"/>
    <xsd:import namespace="095fb4a5-956b-4c6f-8719-8dd054b8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40925-2d74-40d1-803d-0e433bca4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9d4610-2460-48a8-9d86-a508e1e41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fb4a5-956b-4c6f-8719-8dd054b8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6bf91a-bdf7-4ac8-9140-de6c82102cd7}" ma:internalName="TaxCatchAll" ma:showField="CatchAllData" ma:web="095fb4a5-956b-4c6f-8719-8dd054b89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2E4352-8056-4B20-B35D-E08E1A2129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E9881-80A3-44EB-95E2-AEE4EC632B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0EED4D-E8F7-44F0-A161-CFFE15949BCA}">
  <ds:schemaRefs>
    <ds:schemaRef ds:uri="http://schemas.microsoft.com/office/2006/metadata/properties"/>
    <ds:schemaRef ds:uri="http://schemas.microsoft.com/office/infopath/2007/PartnerControls"/>
    <ds:schemaRef ds:uri="ff840925-2d74-40d1-803d-0e433bca4816"/>
    <ds:schemaRef ds:uri="095fb4a5-956b-4c6f-8719-8dd054b8978c"/>
  </ds:schemaRefs>
</ds:datastoreItem>
</file>

<file path=customXml/itemProps4.xml><?xml version="1.0" encoding="utf-8"?>
<ds:datastoreItem xmlns:ds="http://schemas.openxmlformats.org/officeDocument/2006/customXml" ds:itemID="{0831FB68-2816-4A0A-94A7-4322944C7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40925-2d74-40d1-803d-0e433bca4816"/>
    <ds:schemaRef ds:uri="095fb4a5-956b-4c6f-8719-8dd054b8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073d66e-15fd-4cab-8cb6-e25004932d06}" enabled="1" method="Standard" siteId="{45d5d807-c5ae-44c5-bb86-42f20fdebfe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 document_portrait_light 2 (9)</Template>
  <TotalTime>29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Police Service</Company>
  <LinksUpToDate>false</LinksUpToDate>
  <CharactersWithSpaces>2844</CharactersWithSpaces>
  <SharedDoc>false</SharedDoc>
  <HLinks>
    <vt:vector size="24" baseType="variant"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_Toc462303197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_Toc462303196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_Toc462303195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_Toc462303194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Hahne.BrendanJ[CCE]</dc:creator>
  <cp:keywords/>
  <dc:description/>
  <cp:lastModifiedBy>Forrester.AllyraR[CCE]</cp:lastModifiedBy>
  <cp:revision>42</cp:revision>
  <cp:lastPrinted>2016-03-03T02:30:00Z</cp:lastPrinted>
  <dcterms:created xsi:type="dcterms:W3CDTF">2025-06-04T02:09:00Z</dcterms:created>
  <dcterms:modified xsi:type="dcterms:W3CDTF">2025-06-04T04:38:00Z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0x010100BE619DEDCB140847A293CD865618C636</vt:lpwstr>
  </property>
  <property fmtid="{D5CDD505-2E9C-101B-9397-08002B2CF9AE}" pid="4" name="Order">
    <vt:r8>64000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DocType">
    <vt:lpwstr/>
  </property>
  <property fmtid="{D5CDD505-2E9C-101B-9397-08002B2CF9AE}" pid="9" name="Agency">
    <vt:lpwstr/>
  </property>
  <property fmtid="{D5CDD505-2E9C-101B-9397-08002B2CF9AE}" pid="10" name="PublishingExpirationDate">
    <vt:lpwstr/>
  </property>
  <property fmtid="{D5CDD505-2E9C-101B-9397-08002B2CF9AE}" pid="11" name="PublishingStartDate">
    <vt:lpwstr/>
  </property>
  <property fmtid="{D5CDD505-2E9C-101B-9397-08002B2CF9AE}" pid="12" name="hrpolicycategory">
    <vt:lpwstr/>
  </property>
  <property fmtid="{D5CDD505-2E9C-101B-9397-08002B2CF9AE}" pid="13" name="MediaServiceImageTags">
    <vt:lpwstr/>
  </property>
</Properties>
</file>