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716B6" w14:textId="77777777" w:rsidR="00905630" w:rsidRDefault="00D2532F" w:rsidP="00905630">
      <w:pPr>
        <w:pStyle w:val="Header"/>
        <w:jc w:val="right"/>
      </w:pPr>
      <w:bookmarkStart w:id="0" w:name="_Toc113874418"/>
      <w:r>
        <w:rPr>
          <w:noProof/>
          <w:lang w:eastAsia="en-AU"/>
        </w:rPr>
        <w:drawing>
          <wp:inline distT="0" distB="0" distL="0" distR="0" wp14:anchorId="4F7190C2" wp14:editId="52CB53B1">
            <wp:extent cx="643890" cy="803275"/>
            <wp:effectExtent l="0" t="0" r="3810" b="0"/>
            <wp:docPr id="2" name="Picture 2" descr="Qld CoA Stylised 2LS NAVY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ld CoA Stylised 2LS NAVY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890" cy="803275"/>
                    </a:xfrm>
                    <a:prstGeom prst="rect">
                      <a:avLst/>
                    </a:prstGeom>
                    <a:noFill/>
                    <a:ln>
                      <a:noFill/>
                    </a:ln>
                  </pic:spPr>
                </pic:pic>
              </a:graphicData>
            </a:graphic>
          </wp:inline>
        </w:drawing>
      </w:r>
    </w:p>
    <w:p w14:paraId="6A7F2333" w14:textId="77777777" w:rsidR="00905630" w:rsidRPr="00905630" w:rsidRDefault="00905630" w:rsidP="00905630">
      <w:pPr>
        <w:pStyle w:val="Header"/>
        <w:jc w:val="right"/>
        <w:rPr>
          <w:color w:val="800000"/>
        </w:rPr>
      </w:pPr>
      <w:r w:rsidRPr="00905630">
        <w:rPr>
          <w:color w:val="800000"/>
        </w:rPr>
        <w:t>_____________________________________________</w:t>
      </w:r>
    </w:p>
    <w:p w14:paraId="2A7648A0" w14:textId="77777777" w:rsidR="00905630" w:rsidRPr="00905630" w:rsidRDefault="00905630" w:rsidP="00905630">
      <w:pPr>
        <w:pStyle w:val="Header"/>
        <w:tabs>
          <w:tab w:val="left" w:pos="4860"/>
          <w:tab w:val="center" w:pos="5580"/>
        </w:tabs>
        <w:ind w:right="400"/>
        <w:rPr>
          <w:rFonts w:ascii="Arial" w:hAnsi="Arial" w:cs="Arial"/>
          <w:b/>
          <w:szCs w:val="22"/>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905630">
        <w:rPr>
          <w:rFonts w:ascii="Arial" w:hAnsi="Arial" w:cs="Arial"/>
          <w:b/>
          <w:szCs w:val="22"/>
        </w:rPr>
        <w:t xml:space="preserve">Rockhampton District Disaster </w:t>
      </w:r>
    </w:p>
    <w:p w14:paraId="16CCE796" w14:textId="77777777" w:rsidR="00905630" w:rsidRPr="00905630" w:rsidRDefault="00905630" w:rsidP="00905630">
      <w:pPr>
        <w:pStyle w:val="Header"/>
        <w:tabs>
          <w:tab w:val="left" w:pos="4860"/>
        </w:tabs>
        <w:ind w:right="400"/>
        <w:rPr>
          <w:rFonts w:ascii="Arial" w:hAnsi="Arial" w:cs="Arial"/>
          <w:szCs w:val="22"/>
        </w:rPr>
      </w:pPr>
      <w:r w:rsidRPr="00905630">
        <w:rPr>
          <w:rFonts w:ascii="Arial" w:hAnsi="Arial" w:cs="Arial"/>
          <w:b/>
          <w:szCs w:val="22"/>
        </w:rPr>
        <w:tab/>
      </w:r>
      <w:r w:rsidRPr="00905630">
        <w:rPr>
          <w:rFonts w:ascii="Arial" w:hAnsi="Arial" w:cs="Arial"/>
          <w:b/>
          <w:szCs w:val="22"/>
        </w:rPr>
        <w:tab/>
        <w:t>Management</w:t>
      </w:r>
      <w:r w:rsidRPr="00905630">
        <w:rPr>
          <w:rFonts w:ascii="Arial" w:hAnsi="Arial" w:cs="Arial"/>
          <w:szCs w:val="22"/>
        </w:rPr>
        <w:t xml:space="preserve"> </w:t>
      </w:r>
      <w:r w:rsidRPr="00905630">
        <w:rPr>
          <w:rFonts w:ascii="Arial" w:hAnsi="Arial" w:cs="Arial"/>
          <w:b/>
          <w:szCs w:val="22"/>
        </w:rPr>
        <w:t>Group</w:t>
      </w:r>
    </w:p>
    <w:p w14:paraId="4DDD2794" w14:textId="77777777" w:rsidR="0094253D" w:rsidRPr="006E35AD" w:rsidRDefault="0094253D" w:rsidP="0094253D">
      <w:pPr>
        <w:rPr>
          <w:rFonts w:ascii="Arial" w:hAnsi="Arial" w:cs="Arial"/>
          <w:color w:val="339966"/>
        </w:rPr>
      </w:pPr>
    </w:p>
    <w:p w14:paraId="38443A8C" w14:textId="77777777" w:rsidR="0094253D" w:rsidRPr="006E35AD" w:rsidRDefault="0094253D" w:rsidP="0094253D">
      <w:pPr>
        <w:rPr>
          <w:rFonts w:ascii="Arial" w:hAnsi="Arial" w:cs="Arial"/>
          <w:color w:val="339966"/>
        </w:rPr>
      </w:pPr>
    </w:p>
    <w:p w14:paraId="2C86E846" w14:textId="77777777" w:rsidR="0094253D" w:rsidRPr="006E35AD" w:rsidRDefault="0094253D" w:rsidP="0094253D">
      <w:pPr>
        <w:rPr>
          <w:rFonts w:ascii="Arial" w:hAnsi="Arial" w:cs="Arial"/>
          <w:color w:val="339966"/>
        </w:rPr>
      </w:pPr>
    </w:p>
    <w:p w14:paraId="4E898FFC" w14:textId="77777777" w:rsidR="0094253D" w:rsidRPr="006E35AD" w:rsidRDefault="0094253D" w:rsidP="0094253D">
      <w:pPr>
        <w:rPr>
          <w:rFonts w:ascii="Arial" w:hAnsi="Arial" w:cs="Arial"/>
          <w:color w:val="339966"/>
        </w:rPr>
      </w:pPr>
    </w:p>
    <w:p w14:paraId="0E658620" w14:textId="77777777" w:rsidR="0094253D" w:rsidRPr="006E35AD" w:rsidRDefault="0094253D" w:rsidP="008D354C">
      <w:pPr>
        <w:rPr>
          <w:rFonts w:ascii="Arial" w:hAnsi="Arial" w:cs="Arial"/>
          <w:color w:val="339966"/>
        </w:rPr>
      </w:pPr>
    </w:p>
    <w:p w14:paraId="67D7295A" w14:textId="77777777" w:rsidR="0094253D" w:rsidRPr="006E35AD" w:rsidRDefault="0094253D" w:rsidP="0094253D">
      <w:pPr>
        <w:rPr>
          <w:rFonts w:ascii="Arial" w:hAnsi="Arial" w:cs="Arial"/>
          <w:color w:val="339966"/>
        </w:rPr>
      </w:pPr>
    </w:p>
    <w:p w14:paraId="445A5695" w14:textId="77777777" w:rsidR="0094253D" w:rsidRPr="006E35AD" w:rsidRDefault="0094253D" w:rsidP="0094253D">
      <w:pPr>
        <w:rPr>
          <w:rFonts w:ascii="Arial" w:hAnsi="Arial" w:cs="Arial"/>
          <w:color w:val="339966"/>
        </w:rPr>
      </w:pPr>
    </w:p>
    <w:p w14:paraId="58B879C1" w14:textId="77777777" w:rsidR="0094253D" w:rsidRPr="006E35AD" w:rsidRDefault="0094253D" w:rsidP="0094253D">
      <w:pPr>
        <w:rPr>
          <w:rFonts w:ascii="Arial" w:hAnsi="Arial" w:cs="Arial"/>
          <w:color w:val="339966"/>
        </w:rPr>
      </w:pPr>
    </w:p>
    <w:p w14:paraId="3823C2F8" w14:textId="77777777" w:rsidR="0094253D" w:rsidRPr="00CE41CF" w:rsidRDefault="0094253D" w:rsidP="0094253D">
      <w:pPr>
        <w:pStyle w:val="Heading5"/>
        <w:jc w:val="center"/>
        <w:rPr>
          <w:rFonts w:ascii="Arial" w:hAnsi="Arial" w:cs="Arial"/>
          <w:b/>
          <w:i w:val="0"/>
          <w:color w:val="800000"/>
          <w:sz w:val="50"/>
          <w:szCs w:val="32"/>
        </w:rPr>
      </w:pPr>
      <w:r w:rsidRPr="00CE41CF">
        <w:rPr>
          <w:rFonts w:ascii="Arial" w:hAnsi="Arial" w:cs="Arial"/>
          <w:b/>
          <w:i w:val="0"/>
          <w:color w:val="800000"/>
          <w:sz w:val="50"/>
          <w:szCs w:val="32"/>
        </w:rPr>
        <w:t>Rockhampton District Disaster Management Plan</w:t>
      </w:r>
    </w:p>
    <w:bookmarkEnd w:id="0"/>
    <w:p w14:paraId="4EFB8679" w14:textId="77777777" w:rsidR="0094253D" w:rsidRPr="006E35AD" w:rsidRDefault="0094253D" w:rsidP="0094253D">
      <w:pPr>
        <w:ind w:left="180"/>
        <w:rPr>
          <w:rFonts w:ascii="Arial" w:hAnsi="Arial" w:cs="Arial"/>
        </w:rPr>
      </w:pPr>
    </w:p>
    <w:p w14:paraId="2262BCC1" w14:textId="77777777" w:rsidR="0094253D" w:rsidRPr="006E35AD" w:rsidRDefault="0094253D" w:rsidP="0094253D">
      <w:pPr>
        <w:ind w:left="180"/>
        <w:rPr>
          <w:rFonts w:ascii="Arial" w:hAnsi="Arial" w:cs="Arial"/>
        </w:rPr>
      </w:pPr>
    </w:p>
    <w:p w14:paraId="40F00810" w14:textId="77777777" w:rsidR="0094253D" w:rsidRPr="006E35AD" w:rsidRDefault="0094253D" w:rsidP="0094253D">
      <w:pPr>
        <w:ind w:left="180"/>
        <w:rPr>
          <w:rFonts w:ascii="Arial" w:hAnsi="Arial" w:cs="Arial"/>
        </w:rPr>
      </w:pPr>
    </w:p>
    <w:p w14:paraId="53722062" w14:textId="77777777" w:rsidR="0094253D" w:rsidRPr="006E35AD" w:rsidRDefault="0094253D" w:rsidP="0094253D">
      <w:pPr>
        <w:ind w:left="180"/>
        <w:rPr>
          <w:rFonts w:ascii="Arial" w:hAnsi="Arial" w:cs="Arial"/>
        </w:rPr>
      </w:pPr>
    </w:p>
    <w:p w14:paraId="5C512FE2" w14:textId="77777777" w:rsidR="0094253D" w:rsidRPr="006E35AD" w:rsidRDefault="0094253D" w:rsidP="0094253D">
      <w:pPr>
        <w:ind w:left="180"/>
        <w:rPr>
          <w:rFonts w:ascii="Arial" w:hAnsi="Arial" w:cs="Arial"/>
        </w:rPr>
      </w:pPr>
    </w:p>
    <w:p w14:paraId="31A6DA9A" w14:textId="77777777" w:rsidR="0094253D" w:rsidRPr="006E35AD" w:rsidRDefault="0094253D" w:rsidP="0094253D">
      <w:pPr>
        <w:ind w:left="180"/>
        <w:rPr>
          <w:rFonts w:ascii="Arial" w:hAnsi="Arial" w:cs="Arial"/>
        </w:rPr>
      </w:pPr>
    </w:p>
    <w:p w14:paraId="691D1631" w14:textId="77777777" w:rsidR="00827CEF" w:rsidRDefault="00827CEF" w:rsidP="00827CEF">
      <w:pPr>
        <w:pStyle w:val="Header"/>
        <w:tabs>
          <w:tab w:val="clear" w:pos="4320"/>
          <w:tab w:val="clear" w:pos="8640"/>
          <w:tab w:val="right" w:leader="dot" w:pos="9540"/>
        </w:tabs>
        <w:jc w:val="center"/>
        <w:rPr>
          <w:rFonts w:ascii="Arial" w:hAnsi="Arial" w:cs="Arial"/>
          <w:sz w:val="32"/>
          <w:szCs w:val="32"/>
        </w:rPr>
      </w:pPr>
      <w:smartTag w:uri="urn:schemas-microsoft-com:office:smarttags" w:element="place">
        <w:r w:rsidRPr="006E35AD">
          <w:rPr>
            <w:rFonts w:ascii="Arial" w:hAnsi="Arial" w:cs="Arial"/>
            <w:sz w:val="32"/>
            <w:szCs w:val="32"/>
          </w:rPr>
          <w:t>Central Highlands</w:t>
        </w:r>
      </w:smartTag>
      <w:r w:rsidRPr="006E35AD">
        <w:rPr>
          <w:rFonts w:ascii="Arial" w:hAnsi="Arial" w:cs="Arial"/>
          <w:sz w:val="32"/>
          <w:szCs w:val="32"/>
        </w:rPr>
        <w:t xml:space="preserve"> Regional Council</w:t>
      </w:r>
    </w:p>
    <w:p w14:paraId="1BE9443F" w14:textId="77777777" w:rsidR="00827CEF" w:rsidRPr="006E35AD" w:rsidRDefault="00827CEF" w:rsidP="00827CEF">
      <w:pPr>
        <w:pStyle w:val="Header"/>
        <w:tabs>
          <w:tab w:val="clear" w:pos="4320"/>
          <w:tab w:val="clear" w:pos="8640"/>
          <w:tab w:val="right" w:leader="dot" w:pos="9540"/>
        </w:tabs>
        <w:jc w:val="center"/>
        <w:rPr>
          <w:rFonts w:ascii="Arial" w:hAnsi="Arial" w:cs="Arial"/>
          <w:sz w:val="32"/>
          <w:szCs w:val="32"/>
        </w:rPr>
      </w:pPr>
      <w:r>
        <w:rPr>
          <w:rFonts w:ascii="Arial" w:hAnsi="Arial" w:cs="Arial"/>
          <w:sz w:val="32"/>
          <w:szCs w:val="32"/>
        </w:rPr>
        <w:t>Livingstone Shire Council</w:t>
      </w:r>
    </w:p>
    <w:p w14:paraId="5EEBF4AF" w14:textId="77777777" w:rsidR="0094253D" w:rsidRPr="006E35AD" w:rsidRDefault="0094253D" w:rsidP="0094253D">
      <w:pPr>
        <w:pStyle w:val="Header"/>
        <w:tabs>
          <w:tab w:val="clear" w:pos="4320"/>
          <w:tab w:val="clear" w:pos="8640"/>
          <w:tab w:val="right" w:leader="dot" w:pos="9540"/>
        </w:tabs>
        <w:jc w:val="center"/>
        <w:rPr>
          <w:rFonts w:ascii="Arial" w:hAnsi="Arial" w:cs="Arial"/>
          <w:sz w:val="32"/>
          <w:szCs w:val="32"/>
        </w:rPr>
      </w:pPr>
      <w:r w:rsidRPr="006E35AD">
        <w:rPr>
          <w:rFonts w:ascii="Arial" w:hAnsi="Arial" w:cs="Arial"/>
          <w:sz w:val="32"/>
          <w:szCs w:val="32"/>
        </w:rPr>
        <w:t>Rockhampton Regional Council</w:t>
      </w:r>
    </w:p>
    <w:p w14:paraId="1D16C893" w14:textId="77777777" w:rsidR="0094253D" w:rsidRDefault="0094253D" w:rsidP="0094253D">
      <w:pPr>
        <w:pStyle w:val="Header"/>
        <w:tabs>
          <w:tab w:val="clear" w:pos="4320"/>
          <w:tab w:val="clear" w:pos="8640"/>
          <w:tab w:val="right" w:leader="dot" w:pos="9540"/>
        </w:tabs>
        <w:jc w:val="center"/>
        <w:rPr>
          <w:rFonts w:ascii="Arial" w:hAnsi="Arial" w:cs="Arial"/>
          <w:sz w:val="32"/>
          <w:szCs w:val="32"/>
        </w:rPr>
      </w:pPr>
      <w:r w:rsidRPr="006E35AD">
        <w:rPr>
          <w:rFonts w:ascii="Arial" w:hAnsi="Arial" w:cs="Arial"/>
          <w:sz w:val="32"/>
          <w:szCs w:val="32"/>
        </w:rPr>
        <w:t xml:space="preserve">Woorabinda Aboriginal </w:t>
      </w:r>
      <w:r w:rsidR="002F099B">
        <w:rPr>
          <w:rFonts w:ascii="Arial" w:hAnsi="Arial" w:cs="Arial"/>
          <w:sz w:val="32"/>
          <w:szCs w:val="32"/>
        </w:rPr>
        <w:t xml:space="preserve">Shire </w:t>
      </w:r>
      <w:r w:rsidRPr="006E35AD">
        <w:rPr>
          <w:rFonts w:ascii="Arial" w:hAnsi="Arial" w:cs="Arial"/>
          <w:sz w:val="32"/>
          <w:szCs w:val="32"/>
        </w:rPr>
        <w:t>Council</w:t>
      </w:r>
    </w:p>
    <w:p w14:paraId="0E197191" w14:textId="77777777" w:rsidR="0094253D" w:rsidRPr="006E35AD" w:rsidRDefault="0094253D" w:rsidP="0094253D">
      <w:pPr>
        <w:ind w:left="180"/>
        <w:rPr>
          <w:rFonts w:ascii="Arial" w:hAnsi="Arial" w:cs="Arial"/>
        </w:rPr>
      </w:pPr>
    </w:p>
    <w:p w14:paraId="01268A11" w14:textId="77777777" w:rsidR="0094253D" w:rsidRPr="006E35AD" w:rsidRDefault="0094253D" w:rsidP="0094253D">
      <w:pPr>
        <w:ind w:left="180"/>
        <w:rPr>
          <w:rFonts w:ascii="Arial" w:hAnsi="Arial" w:cs="Arial"/>
        </w:rPr>
      </w:pPr>
    </w:p>
    <w:p w14:paraId="3E8B5F1B" w14:textId="77777777" w:rsidR="0094253D" w:rsidRPr="006E35AD" w:rsidRDefault="0094253D" w:rsidP="0094253D">
      <w:pPr>
        <w:ind w:left="180"/>
        <w:rPr>
          <w:rFonts w:ascii="Arial" w:hAnsi="Arial" w:cs="Arial"/>
        </w:rPr>
      </w:pPr>
    </w:p>
    <w:p w14:paraId="03CC59BE" w14:textId="77777777" w:rsidR="0094253D" w:rsidRPr="006E35AD" w:rsidRDefault="0094253D" w:rsidP="0094253D">
      <w:pPr>
        <w:ind w:left="180"/>
        <w:rPr>
          <w:rFonts w:ascii="Arial" w:hAnsi="Arial" w:cs="Arial"/>
        </w:rPr>
      </w:pPr>
    </w:p>
    <w:p w14:paraId="519B7F2D" w14:textId="77777777" w:rsidR="0094253D" w:rsidRPr="006E35AD" w:rsidRDefault="0094253D" w:rsidP="0094253D">
      <w:pPr>
        <w:ind w:left="180"/>
        <w:rPr>
          <w:rFonts w:ascii="Arial" w:hAnsi="Arial" w:cs="Arial"/>
        </w:rPr>
      </w:pPr>
    </w:p>
    <w:p w14:paraId="556AC12E" w14:textId="77777777" w:rsidR="0094253D" w:rsidRPr="006E35AD" w:rsidRDefault="0094253D" w:rsidP="0094253D">
      <w:pPr>
        <w:ind w:left="180"/>
        <w:rPr>
          <w:rFonts w:ascii="Arial" w:hAnsi="Arial" w:cs="Arial"/>
        </w:rPr>
      </w:pPr>
    </w:p>
    <w:p w14:paraId="7B81E7C3" w14:textId="77777777" w:rsidR="0094253D" w:rsidRPr="006E35AD" w:rsidRDefault="0094253D" w:rsidP="0094253D">
      <w:pPr>
        <w:ind w:left="180"/>
        <w:rPr>
          <w:rFonts w:ascii="Arial" w:hAnsi="Arial" w:cs="Arial"/>
        </w:rPr>
      </w:pPr>
    </w:p>
    <w:p w14:paraId="41A50CD1" w14:textId="77777777" w:rsidR="0094253D" w:rsidRPr="00CE41CF" w:rsidRDefault="0094253D" w:rsidP="0094253D">
      <w:pPr>
        <w:pStyle w:val="Heading1"/>
        <w:rPr>
          <w:rFonts w:ascii="Arial" w:hAnsi="Arial" w:cs="Arial"/>
          <w:color w:val="800000"/>
        </w:rPr>
      </w:pPr>
      <w:r w:rsidRPr="006E35AD">
        <w:rPr>
          <w:rFonts w:ascii="Arial" w:hAnsi="Arial" w:cs="Arial"/>
        </w:rPr>
        <w:br w:type="page"/>
      </w:r>
      <w:bookmarkStart w:id="1" w:name="_Toc82590335"/>
      <w:r w:rsidRPr="00CE41CF">
        <w:rPr>
          <w:rFonts w:ascii="Arial" w:hAnsi="Arial" w:cs="Arial"/>
          <w:color w:val="800000"/>
        </w:rPr>
        <w:lastRenderedPageBreak/>
        <w:t>Foreword</w:t>
      </w:r>
      <w:bookmarkEnd w:id="1"/>
    </w:p>
    <w:p w14:paraId="73E973D5" w14:textId="77777777" w:rsidR="0094253D" w:rsidRPr="00FE112E" w:rsidRDefault="0094253D" w:rsidP="005904D4">
      <w:pPr>
        <w:jc w:val="both"/>
        <w:rPr>
          <w:rFonts w:ascii="Arial" w:hAnsi="Arial" w:cs="Arial"/>
        </w:rPr>
      </w:pPr>
    </w:p>
    <w:p w14:paraId="5E0D9E46" w14:textId="6C9E69B3" w:rsidR="0094253D" w:rsidRPr="006E35AD" w:rsidRDefault="0094253D" w:rsidP="005904D4">
      <w:pPr>
        <w:jc w:val="both"/>
        <w:rPr>
          <w:rFonts w:ascii="Arial" w:hAnsi="Arial" w:cs="Arial"/>
          <w:sz w:val="20"/>
          <w:szCs w:val="20"/>
        </w:rPr>
      </w:pPr>
      <w:r w:rsidRPr="006E35AD">
        <w:rPr>
          <w:rFonts w:ascii="Arial" w:hAnsi="Arial" w:cs="Arial"/>
          <w:sz w:val="20"/>
          <w:szCs w:val="20"/>
        </w:rPr>
        <w:t>The communit</w:t>
      </w:r>
      <w:r w:rsidR="006F2C34" w:rsidRPr="006E35AD">
        <w:rPr>
          <w:rFonts w:ascii="Arial" w:hAnsi="Arial" w:cs="Arial"/>
          <w:sz w:val="20"/>
          <w:szCs w:val="20"/>
        </w:rPr>
        <w:t>ies</w:t>
      </w:r>
      <w:r w:rsidRPr="006E35AD">
        <w:rPr>
          <w:rFonts w:ascii="Arial" w:hAnsi="Arial" w:cs="Arial"/>
          <w:sz w:val="20"/>
          <w:szCs w:val="20"/>
        </w:rPr>
        <w:t xml:space="preserve"> located within the Rockhampton Disaster District are susceptible to the impacts from a variety of natural</w:t>
      </w:r>
      <w:r w:rsidR="0087744B">
        <w:rPr>
          <w:rFonts w:ascii="Arial" w:hAnsi="Arial" w:cs="Arial"/>
          <w:sz w:val="20"/>
          <w:szCs w:val="20"/>
        </w:rPr>
        <w:t xml:space="preserve"> and </w:t>
      </w:r>
      <w:r w:rsidRPr="006E35AD">
        <w:rPr>
          <w:rFonts w:ascii="Arial" w:hAnsi="Arial" w:cs="Arial"/>
          <w:sz w:val="20"/>
          <w:szCs w:val="20"/>
        </w:rPr>
        <w:t>technological hazards</w:t>
      </w:r>
      <w:r w:rsidR="0087744B">
        <w:rPr>
          <w:rFonts w:ascii="Arial" w:hAnsi="Arial" w:cs="Arial"/>
          <w:sz w:val="20"/>
          <w:szCs w:val="20"/>
        </w:rPr>
        <w:t xml:space="preserve"> or t</w:t>
      </w:r>
      <w:r w:rsidRPr="006E35AD">
        <w:rPr>
          <w:rFonts w:ascii="Arial" w:hAnsi="Arial" w:cs="Arial"/>
          <w:sz w:val="20"/>
          <w:szCs w:val="20"/>
        </w:rPr>
        <w:t xml:space="preserve">he effects of human-caused hazards, </w:t>
      </w:r>
      <w:r w:rsidR="00627B9E">
        <w:rPr>
          <w:rFonts w:ascii="Arial" w:hAnsi="Arial" w:cs="Arial"/>
          <w:sz w:val="20"/>
          <w:szCs w:val="20"/>
        </w:rPr>
        <w:t>namely terrorist related events</w:t>
      </w:r>
      <w:r w:rsidR="00EE35FE">
        <w:rPr>
          <w:rFonts w:ascii="Arial" w:hAnsi="Arial" w:cs="Arial"/>
          <w:sz w:val="20"/>
          <w:szCs w:val="20"/>
        </w:rPr>
        <w:t>, cascading impacts</w:t>
      </w:r>
      <w:r w:rsidR="00627B9E">
        <w:rPr>
          <w:rFonts w:ascii="Arial" w:hAnsi="Arial" w:cs="Arial"/>
          <w:sz w:val="20"/>
          <w:szCs w:val="20"/>
        </w:rPr>
        <w:t xml:space="preserve"> and the cumulative effects </w:t>
      </w:r>
      <w:r w:rsidR="00694F40">
        <w:rPr>
          <w:rFonts w:ascii="Arial" w:hAnsi="Arial" w:cs="Arial"/>
          <w:sz w:val="20"/>
          <w:szCs w:val="20"/>
        </w:rPr>
        <w:t>cr</w:t>
      </w:r>
      <w:r w:rsidR="00E229A2">
        <w:rPr>
          <w:rFonts w:ascii="Arial" w:hAnsi="Arial" w:cs="Arial"/>
          <w:sz w:val="20"/>
          <w:szCs w:val="20"/>
        </w:rPr>
        <w:t>e</w:t>
      </w:r>
      <w:r w:rsidR="00694F40">
        <w:rPr>
          <w:rFonts w:ascii="Arial" w:hAnsi="Arial" w:cs="Arial"/>
          <w:sz w:val="20"/>
          <w:szCs w:val="20"/>
        </w:rPr>
        <w:t>ated as an</w:t>
      </w:r>
      <w:r w:rsidR="00627B9E">
        <w:rPr>
          <w:rFonts w:ascii="Arial" w:hAnsi="Arial" w:cs="Arial"/>
          <w:sz w:val="20"/>
          <w:szCs w:val="20"/>
        </w:rPr>
        <w:t xml:space="preserve"> on-going legacy of </w:t>
      </w:r>
      <w:r w:rsidR="0087744B">
        <w:rPr>
          <w:rFonts w:ascii="Arial" w:hAnsi="Arial" w:cs="Arial"/>
          <w:sz w:val="20"/>
          <w:szCs w:val="20"/>
        </w:rPr>
        <w:t xml:space="preserve">each </w:t>
      </w:r>
      <w:r w:rsidR="00627B9E">
        <w:rPr>
          <w:rFonts w:ascii="Arial" w:hAnsi="Arial" w:cs="Arial"/>
          <w:sz w:val="20"/>
          <w:szCs w:val="20"/>
        </w:rPr>
        <w:t>across the district.</w:t>
      </w:r>
    </w:p>
    <w:p w14:paraId="4B7DD2D9" w14:textId="77777777" w:rsidR="0094253D" w:rsidRPr="006E35AD" w:rsidRDefault="0094253D" w:rsidP="005904D4">
      <w:pPr>
        <w:jc w:val="both"/>
        <w:rPr>
          <w:rFonts w:ascii="Arial" w:hAnsi="Arial" w:cs="Arial"/>
          <w:sz w:val="20"/>
          <w:szCs w:val="20"/>
        </w:rPr>
      </w:pPr>
    </w:p>
    <w:p w14:paraId="350EAC7E" w14:textId="14F1A493" w:rsidR="0094253D" w:rsidRDefault="0094253D" w:rsidP="005904D4">
      <w:pPr>
        <w:jc w:val="both"/>
        <w:rPr>
          <w:rFonts w:ascii="Arial" w:hAnsi="Arial" w:cs="Arial"/>
          <w:sz w:val="20"/>
          <w:szCs w:val="20"/>
        </w:rPr>
      </w:pPr>
      <w:r w:rsidRPr="006E35AD">
        <w:rPr>
          <w:rFonts w:ascii="Arial" w:hAnsi="Arial" w:cs="Arial"/>
          <w:sz w:val="20"/>
          <w:szCs w:val="20"/>
        </w:rPr>
        <w:t xml:space="preserve">The Rockhampton District Disaster Management Plan (the Plan) has been prepared under the authority of the </w:t>
      </w:r>
      <w:r w:rsidRPr="006E35AD">
        <w:rPr>
          <w:rFonts w:ascii="Arial" w:hAnsi="Arial" w:cs="Arial"/>
          <w:i/>
          <w:sz w:val="20"/>
          <w:szCs w:val="20"/>
        </w:rPr>
        <w:t>Disaster Management Act 2003</w:t>
      </w:r>
      <w:r w:rsidR="00D223DE">
        <w:rPr>
          <w:rFonts w:ascii="Arial" w:hAnsi="Arial" w:cs="Arial"/>
          <w:i/>
          <w:sz w:val="20"/>
          <w:szCs w:val="20"/>
        </w:rPr>
        <w:t xml:space="preserve"> (</w:t>
      </w:r>
      <w:hyperlink r:id="rId9" w:history="1">
        <w:r w:rsidR="00D223DE" w:rsidRPr="00D223DE">
          <w:rPr>
            <w:rStyle w:val="Hyperlink"/>
            <w:rFonts w:ascii="Arial" w:hAnsi="Arial" w:cs="Arial"/>
            <w:i/>
            <w:sz w:val="20"/>
            <w:szCs w:val="20"/>
          </w:rPr>
          <w:t>DM Act</w:t>
        </w:r>
      </w:hyperlink>
      <w:r w:rsidR="00D223DE">
        <w:rPr>
          <w:rFonts w:ascii="Arial" w:hAnsi="Arial" w:cs="Arial"/>
          <w:i/>
          <w:sz w:val="20"/>
          <w:szCs w:val="20"/>
        </w:rPr>
        <w:t>)</w:t>
      </w:r>
      <w:r w:rsidR="0087744B">
        <w:rPr>
          <w:rFonts w:ascii="Arial" w:hAnsi="Arial" w:cs="Arial"/>
          <w:sz w:val="20"/>
          <w:szCs w:val="20"/>
        </w:rPr>
        <w:t xml:space="preserve">, </w:t>
      </w:r>
      <w:r w:rsidRPr="006E35AD">
        <w:rPr>
          <w:rFonts w:ascii="Arial" w:hAnsi="Arial" w:cs="Arial"/>
          <w:sz w:val="20"/>
          <w:szCs w:val="20"/>
        </w:rPr>
        <w:t>to provide a framework for holistic and comprehensive disaster management within the Rockhampton</w:t>
      </w:r>
      <w:r w:rsidR="00F55C44">
        <w:rPr>
          <w:rFonts w:ascii="Arial" w:hAnsi="Arial" w:cs="Arial"/>
          <w:sz w:val="20"/>
          <w:szCs w:val="20"/>
        </w:rPr>
        <w:t xml:space="preserve"> Disaster </w:t>
      </w:r>
      <w:r w:rsidRPr="006E35AD">
        <w:rPr>
          <w:rFonts w:ascii="Arial" w:hAnsi="Arial" w:cs="Arial"/>
          <w:sz w:val="20"/>
          <w:szCs w:val="20"/>
        </w:rPr>
        <w:t>District.</w:t>
      </w:r>
    </w:p>
    <w:p w14:paraId="0EFC3990" w14:textId="77777777" w:rsidR="00627B9E" w:rsidRDefault="00627B9E" w:rsidP="005904D4">
      <w:pPr>
        <w:jc w:val="both"/>
        <w:rPr>
          <w:rFonts w:ascii="Arial" w:hAnsi="Arial" w:cs="Arial"/>
          <w:sz w:val="20"/>
          <w:szCs w:val="20"/>
        </w:rPr>
      </w:pPr>
    </w:p>
    <w:p w14:paraId="7D391057" w14:textId="0C8C3F18" w:rsidR="00627B9E" w:rsidRPr="006E35AD" w:rsidRDefault="00627B9E" w:rsidP="00627B9E">
      <w:pPr>
        <w:jc w:val="both"/>
        <w:rPr>
          <w:rFonts w:ascii="Arial" w:hAnsi="Arial" w:cs="Arial"/>
          <w:sz w:val="20"/>
          <w:szCs w:val="20"/>
        </w:rPr>
      </w:pPr>
      <w:r w:rsidRPr="006E35AD">
        <w:rPr>
          <w:rFonts w:ascii="Arial" w:hAnsi="Arial" w:cs="Arial"/>
          <w:sz w:val="20"/>
          <w:szCs w:val="20"/>
        </w:rPr>
        <w:t xml:space="preserve">The plan has been prepared by </w:t>
      </w:r>
      <w:r>
        <w:rPr>
          <w:rFonts w:ascii="Arial" w:hAnsi="Arial" w:cs="Arial"/>
          <w:sz w:val="20"/>
          <w:szCs w:val="20"/>
        </w:rPr>
        <w:t xml:space="preserve">the </w:t>
      </w:r>
      <w:r w:rsidR="0087744B">
        <w:rPr>
          <w:rFonts w:ascii="Arial" w:hAnsi="Arial" w:cs="Arial"/>
          <w:sz w:val="20"/>
          <w:szCs w:val="20"/>
        </w:rPr>
        <w:t xml:space="preserve">Rockhampton </w:t>
      </w:r>
      <w:r w:rsidR="00FE112E">
        <w:rPr>
          <w:rFonts w:ascii="Arial" w:hAnsi="Arial" w:cs="Arial"/>
          <w:sz w:val="20"/>
          <w:szCs w:val="20"/>
        </w:rPr>
        <w:t>D</w:t>
      </w:r>
      <w:r>
        <w:rPr>
          <w:rFonts w:ascii="Arial" w:hAnsi="Arial" w:cs="Arial"/>
          <w:sz w:val="20"/>
          <w:szCs w:val="20"/>
        </w:rPr>
        <w:t xml:space="preserve">istrict </w:t>
      </w:r>
      <w:r w:rsidR="00FE112E">
        <w:rPr>
          <w:rFonts w:ascii="Arial" w:hAnsi="Arial" w:cs="Arial"/>
          <w:sz w:val="20"/>
          <w:szCs w:val="20"/>
        </w:rPr>
        <w:t>D</w:t>
      </w:r>
      <w:r>
        <w:rPr>
          <w:rFonts w:ascii="Arial" w:hAnsi="Arial" w:cs="Arial"/>
          <w:sz w:val="20"/>
          <w:szCs w:val="20"/>
        </w:rPr>
        <w:t xml:space="preserve">isaster </w:t>
      </w:r>
      <w:r w:rsidR="00FE112E">
        <w:rPr>
          <w:rFonts w:ascii="Arial" w:hAnsi="Arial" w:cs="Arial"/>
          <w:sz w:val="20"/>
          <w:szCs w:val="20"/>
        </w:rPr>
        <w:t>M</w:t>
      </w:r>
      <w:r>
        <w:rPr>
          <w:rFonts w:ascii="Arial" w:hAnsi="Arial" w:cs="Arial"/>
          <w:sz w:val="20"/>
          <w:szCs w:val="20"/>
        </w:rPr>
        <w:t xml:space="preserve">anagement </w:t>
      </w:r>
      <w:r w:rsidR="00FE112E">
        <w:rPr>
          <w:rFonts w:ascii="Arial" w:hAnsi="Arial" w:cs="Arial"/>
          <w:sz w:val="20"/>
          <w:szCs w:val="20"/>
        </w:rPr>
        <w:t>G</w:t>
      </w:r>
      <w:r>
        <w:rPr>
          <w:rFonts w:ascii="Arial" w:hAnsi="Arial" w:cs="Arial"/>
          <w:sz w:val="20"/>
          <w:szCs w:val="20"/>
        </w:rPr>
        <w:t xml:space="preserve">roup </w:t>
      </w:r>
      <w:r w:rsidR="00FE112E">
        <w:rPr>
          <w:rFonts w:ascii="Arial" w:hAnsi="Arial" w:cs="Arial"/>
          <w:sz w:val="20"/>
          <w:szCs w:val="20"/>
        </w:rPr>
        <w:t xml:space="preserve">(DDMG) </w:t>
      </w:r>
      <w:r>
        <w:rPr>
          <w:rFonts w:ascii="Arial" w:hAnsi="Arial" w:cs="Arial"/>
          <w:sz w:val="20"/>
          <w:szCs w:val="20"/>
        </w:rPr>
        <w:t xml:space="preserve">to facilitate the four principles which underpin Queensland’s disaster management arrangement being leadership, public safety, partnerships and performance and the shared responsibilities </w:t>
      </w:r>
      <w:r w:rsidR="00FE112E">
        <w:rPr>
          <w:rFonts w:ascii="Arial" w:hAnsi="Arial" w:cs="Arial"/>
          <w:sz w:val="20"/>
          <w:szCs w:val="20"/>
        </w:rPr>
        <w:t>of</w:t>
      </w:r>
      <w:r>
        <w:rPr>
          <w:rFonts w:ascii="Arial" w:hAnsi="Arial" w:cs="Arial"/>
          <w:sz w:val="20"/>
          <w:szCs w:val="20"/>
        </w:rPr>
        <w:t xml:space="preserve"> each</w:t>
      </w:r>
      <w:r w:rsidRPr="006E35AD">
        <w:rPr>
          <w:rFonts w:ascii="Arial" w:hAnsi="Arial" w:cs="Arial"/>
          <w:sz w:val="20"/>
          <w:szCs w:val="20"/>
        </w:rPr>
        <w:t>.</w:t>
      </w:r>
    </w:p>
    <w:p w14:paraId="1134E14E" w14:textId="77777777" w:rsidR="0094253D" w:rsidRPr="006E35AD" w:rsidRDefault="0094253D" w:rsidP="005904D4">
      <w:pPr>
        <w:jc w:val="both"/>
        <w:rPr>
          <w:rFonts w:ascii="Arial" w:hAnsi="Arial" w:cs="Arial"/>
          <w:sz w:val="20"/>
          <w:szCs w:val="20"/>
        </w:rPr>
      </w:pPr>
    </w:p>
    <w:p w14:paraId="34B41F04" w14:textId="77777777" w:rsidR="0094253D" w:rsidRPr="006E35AD" w:rsidRDefault="0094253D" w:rsidP="005904D4">
      <w:pPr>
        <w:jc w:val="both"/>
        <w:rPr>
          <w:rFonts w:ascii="Arial" w:hAnsi="Arial" w:cs="Arial"/>
          <w:sz w:val="20"/>
          <w:szCs w:val="20"/>
        </w:rPr>
      </w:pPr>
      <w:r w:rsidRPr="006E35AD">
        <w:rPr>
          <w:rFonts w:ascii="Arial" w:hAnsi="Arial" w:cs="Arial"/>
          <w:sz w:val="20"/>
          <w:szCs w:val="20"/>
        </w:rPr>
        <w:t>The plan is designed to enhance the District’s disaster management capacity by ensuring the necessary strategies are in place to provide a comprehensive (Prevention/Mitigation, Preparedness, Response and Recovery), all-agency, whole-of-</w:t>
      </w:r>
      <w:r w:rsidR="00FC7E55">
        <w:rPr>
          <w:rFonts w:ascii="Arial" w:hAnsi="Arial" w:cs="Arial"/>
          <w:sz w:val="20"/>
          <w:szCs w:val="20"/>
        </w:rPr>
        <w:t>society (including local capability and prepared and resilient community)</w:t>
      </w:r>
      <w:r w:rsidRPr="006E35AD">
        <w:rPr>
          <w:rFonts w:ascii="Arial" w:hAnsi="Arial" w:cs="Arial"/>
          <w:sz w:val="20"/>
          <w:szCs w:val="20"/>
        </w:rPr>
        <w:t xml:space="preserve"> approach </w:t>
      </w:r>
      <w:r w:rsidR="00FC7E55">
        <w:rPr>
          <w:rFonts w:ascii="Arial" w:hAnsi="Arial" w:cs="Arial"/>
          <w:sz w:val="20"/>
          <w:szCs w:val="20"/>
        </w:rPr>
        <w:t xml:space="preserve">across each tier of the Queensland disaster management arrangements and </w:t>
      </w:r>
      <w:r w:rsidRPr="006E35AD">
        <w:rPr>
          <w:rFonts w:ascii="Arial" w:hAnsi="Arial" w:cs="Arial"/>
          <w:sz w:val="20"/>
          <w:szCs w:val="20"/>
        </w:rPr>
        <w:t>app</w:t>
      </w:r>
      <w:r w:rsidR="009256D7" w:rsidRPr="006E35AD">
        <w:rPr>
          <w:rFonts w:ascii="Arial" w:hAnsi="Arial" w:cs="Arial"/>
          <w:sz w:val="20"/>
          <w:szCs w:val="20"/>
        </w:rPr>
        <w:t>lied in an all-hazards context.</w:t>
      </w:r>
    </w:p>
    <w:p w14:paraId="7D16A056" w14:textId="77777777" w:rsidR="0094253D" w:rsidRPr="006E35AD" w:rsidRDefault="0094253D" w:rsidP="005904D4">
      <w:pPr>
        <w:jc w:val="both"/>
        <w:rPr>
          <w:rFonts w:ascii="Arial" w:hAnsi="Arial" w:cs="Arial"/>
          <w:sz w:val="20"/>
          <w:szCs w:val="20"/>
        </w:rPr>
      </w:pPr>
    </w:p>
    <w:p w14:paraId="6811F2CF" w14:textId="77777777" w:rsidR="0094253D" w:rsidRPr="006E35AD" w:rsidRDefault="0094253D" w:rsidP="005904D4">
      <w:pPr>
        <w:jc w:val="both"/>
        <w:rPr>
          <w:rFonts w:ascii="Arial" w:hAnsi="Arial" w:cs="Arial"/>
          <w:sz w:val="20"/>
          <w:szCs w:val="20"/>
        </w:rPr>
      </w:pPr>
      <w:r w:rsidRPr="006E35AD">
        <w:rPr>
          <w:rFonts w:ascii="Arial" w:hAnsi="Arial" w:cs="Arial"/>
          <w:sz w:val="20"/>
          <w:szCs w:val="20"/>
        </w:rPr>
        <w:t>The plan also incorporates some hazard specific strategies for disaster management in respect to the hazards which have been identified through hazard analysis as having potential to cause the most significant losses within the community physically, psy</w:t>
      </w:r>
      <w:r w:rsidR="009256D7" w:rsidRPr="006E35AD">
        <w:rPr>
          <w:rFonts w:ascii="Arial" w:hAnsi="Arial" w:cs="Arial"/>
          <w:sz w:val="20"/>
          <w:szCs w:val="20"/>
        </w:rPr>
        <w:t>chologically and economically.</w:t>
      </w:r>
    </w:p>
    <w:p w14:paraId="139CDAE0" w14:textId="77777777" w:rsidR="0094253D" w:rsidRPr="006E35AD" w:rsidRDefault="0094253D" w:rsidP="005904D4">
      <w:pPr>
        <w:jc w:val="both"/>
        <w:rPr>
          <w:rFonts w:ascii="Arial" w:hAnsi="Arial" w:cs="Arial"/>
          <w:sz w:val="20"/>
          <w:szCs w:val="20"/>
        </w:rPr>
      </w:pPr>
    </w:p>
    <w:p w14:paraId="03857787" w14:textId="2E3DFEA2" w:rsidR="0094253D" w:rsidRPr="006E35AD" w:rsidRDefault="0094253D" w:rsidP="005904D4">
      <w:pPr>
        <w:jc w:val="both"/>
        <w:rPr>
          <w:rFonts w:ascii="Arial" w:hAnsi="Arial" w:cs="Arial"/>
          <w:sz w:val="20"/>
          <w:szCs w:val="20"/>
        </w:rPr>
      </w:pPr>
      <w:r w:rsidRPr="006E35AD">
        <w:rPr>
          <w:rFonts w:ascii="Arial" w:hAnsi="Arial" w:cs="Arial"/>
          <w:sz w:val="20"/>
          <w:szCs w:val="20"/>
        </w:rPr>
        <w:t xml:space="preserve">The plan is a dynamic </w:t>
      </w:r>
      <w:r w:rsidR="00E86B5B">
        <w:rPr>
          <w:rFonts w:ascii="Arial" w:hAnsi="Arial" w:cs="Arial"/>
          <w:sz w:val="20"/>
          <w:szCs w:val="20"/>
        </w:rPr>
        <w:t>documen</w:t>
      </w:r>
      <w:r w:rsidRPr="006E35AD">
        <w:rPr>
          <w:rFonts w:ascii="Arial" w:hAnsi="Arial" w:cs="Arial"/>
          <w:sz w:val="20"/>
          <w:szCs w:val="20"/>
        </w:rPr>
        <w:t>t which may be amended as required to incorporate legislative changes and lessons learned from activations</w:t>
      </w:r>
      <w:r w:rsidR="00425A86">
        <w:rPr>
          <w:rFonts w:ascii="Arial" w:hAnsi="Arial" w:cs="Arial"/>
          <w:sz w:val="20"/>
          <w:szCs w:val="20"/>
        </w:rPr>
        <w:t xml:space="preserve"> to an event, training programs</w:t>
      </w:r>
      <w:r w:rsidR="00DB1FEF">
        <w:rPr>
          <w:rFonts w:ascii="Arial" w:hAnsi="Arial" w:cs="Arial"/>
          <w:sz w:val="20"/>
          <w:szCs w:val="20"/>
        </w:rPr>
        <w:t xml:space="preserve"> or exercising </w:t>
      </w:r>
      <w:r w:rsidR="0043689F">
        <w:rPr>
          <w:rFonts w:ascii="Arial" w:hAnsi="Arial" w:cs="Arial"/>
          <w:sz w:val="20"/>
          <w:szCs w:val="20"/>
        </w:rPr>
        <w:t xml:space="preserve">emergency or </w:t>
      </w:r>
      <w:r w:rsidRPr="006E35AD">
        <w:rPr>
          <w:rFonts w:ascii="Arial" w:hAnsi="Arial" w:cs="Arial"/>
          <w:sz w:val="20"/>
          <w:szCs w:val="20"/>
        </w:rPr>
        <w:t xml:space="preserve">disaster situations.  The plan will also be reviewed periodically and amended as necessary to address the districts most significant risks as identified through </w:t>
      </w:r>
      <w:r w:rsidR="00F14F7F">
        <w:rPr>
          <w:rFonts w:ascii="Arial" w:hAnsi="Arial" w:cs="Arial"/>
          <w:sz w:val="20"/>
          <w:szCs w:val="20"/>
        </w:rPr>
        <w:t>disaster risk assessments</w:t>
      </w:r>
      <w:r w:rsidRPr="006E35AD">
        <w:rPr>
          <w:rFonts w:ascii="Arial" w:hAnsi="Arial" w:cs="Arial"/>
          <w:sz w:val="20"/>
          <w:szCs w:val="20"/>
        </w:rPr>
        <w:t xml:space="preserve">, </w:t>
      </w:r>
      <w:r w:rsidR="00D223DE">
        <w:rPr>
          <w:rFonts w:ascii="Arial" w:hAnsi="Arial" w:cs="Arial"/>
          <w:sz w:val="20"/>
          <w:szCs w:val="20"/>
        </w:rPr>
        <w:t xml:space="preserve">climate adaptation </w:t>
      </w:r>
      <w:r w:rsidRPr="006E35AD">
        <w:rPr>
          <w:rFonts w:ascii="Arial" w:hAnsi="Arial" w:cs="Arial"/>
          <w:sz w:val="20"/>
          <w:szCs w:val="20"/>
        </w:rPr>
        <w:t>and ensure compliance with current best practice procedures in d</w:t>
      </w:r>
      <w:r w:rsidR="009256D7" w:rsidRPr="006E35AD">
        <w:rPr>
          <w:rFonts w:ascii="Arial" w:hAnsi="Arial" w:cs="Arial"/>
          <w:sz w:val="20"/>
          <w:szCs w:val="20"/>
        </w:rPr>
        <w:t>isaster management planning</w:t>
      </w:r>
      <w:r w:rsidR="00D223DE">
        <w:rPr>
          <w:rFonts w:ascii="Arial" w:hAnsi="Arial" w:cs="Arial"/>
          <w:sz w:val="20"/>
          <w:szCs w:val="20"/>
        </w:rPr>
        <w:t xml:space="preserve"> and operations</w:t>
      </w:r>
      <w:r w:rsidR="009256D7" w:rsidRPr="006E35AD">
        <w:rPr>
          <w:rFonts w:ascii="Arial" w:hAnsi="Arial" w:cs="Arial"/>
          <w:sz w:val="20"/>
          <w:szCs w:val="20"/>
        </w:rPr>
        <w:t>.</w:t>
      </w:r>
    </w:p>
    <w:p w14:paraId="324739B4" w14:textId="77777777" w:rsidR="0094253D" w:rsidRPr="006E35AD" w:rsidRDefault="0094253D" w:rsidP="005904D4">
      <w:pPr>
        <w:jc w:val="both"/>
        <w:rPr>
          <w:rFonts w:ascii="Arial" w:hAnsi="Arial" w:cs="Arial"/>
          <w:sz w:val="20"/>
          <w:szCs w:val="20"/>
        </w:rPr>
      </w:pPr>
    </w:p>
    <w:p w14:paraId="717D890D" w14:textId="5B4CDA93" w:rsidR="0094253D" w:rsidRDefault="0094253D" w:rsidP="005904D4">
      <w:pPr>
        <w:jc w:val="both"/>
        <w:rPr>
          <w:noProof/>
        </w:rPr>
      </w:pPr>
    </w:p>
    <w:p w14:paraId="2E6A31BD" w14:textId="1FB58E57" w:rsidR="00CD714E" w:rsidRDefault="00CD714E" w:rsidP="005904D4">
      <w:pPr>
        <w:jc w:val="both"/>
        <w:rPr>
          <w:noProof/>
        </w:rPr>
      </w:pPr>
    </w:p>
    <w:p w14:paraId="13225D93" w14:textId="286C8C32" w:rsidR="00CD714E" w:rsidRDefault="00CD714E" w:rsidP="005904D4">
      <w:pPr>
        <w:jc w:val="both"/>
        <w:rPr>
          <w:noProof/>
        </w:rPr>
      </w:pPr>
    </w:p>
    <w:p w14:paraId="674B320E" w14:textId="4ACC1F66" w:rsidR="00CD714E" w:rsidRDefault="00CD714E" w:rsidP="005904D4">
      <w:pPr>
        <w:jc w:val="both"/>
        <w:rPr>
          <w:noProof/>
        </w:rPr>
      </w:pPr>
    </w:p>
    <w:p w14:paraId="13DD5D81" w14:textId="77777777" w:rsidR="00CD714E" w:rsidRPr="006E35AD" w:rsidRDefault="00CD714E" w:rsidP="005904D4">
      <w:pPr>
        <w:jc w:val="both"/>
        <w:rPr>
          <w:rFonts w:ascii="Arial" w:hAnsi="Arial" w:cs="Arial"/>
          <w:sz w:val="20"/>
          <w:szCs w:val="20"/>
        </w:rPr>
      </w:pPr>
    </w:p>
    <w:p w14:paraId="27039F12" w14:textId="77777777" w:rsidR="0094253D" w:rsidRPr="006E35AD" w:rsidRDefault="0094253D" w:rsidP="005904D4">
      <w:pPr>
        <w:jc w:val="both"/>
        <w:rPr>
          <w:rFonts w:ascii="Arial" w:hAnsi="Arial" w:cs="Arial"/>
          <w:sz w:val="20"/>
          <w:szCs w:val="20"/>
        </w:rPr>
      </w:pPr>
    </w:p>
    <w:p w14:paraId="50FA4EEE" w14:textId="71B6554B" w:rsidR="0094253D" w:rsidRPr="006E35AD" w:rsidRDefault="00A50839" w:rsidP="005904D4">
      <w:pPr>
        <w:jc w:val="both"/>
        <w:rPr>
          <w:rFonts w:ascii="Arial" w:hAnsi="Arial" w:cs="Arial"/>
          <w:sz w:val="20"/>
          <w:szCs w:val="20"/>
        </w:rPr>
      </w:pPr>
      <w:r>
        <w:rPr>
          <w:rFonts w:ascii="Arial" w:hAnsi="Arial" w:cs="Arial"/>
          <w:sz w:val="20"/>
          <w:szCs w:val="20"/>
        </w:rPr>
        <w:t>Glen Pointing</w:t>
      </w:r>
    </w:p>
    <w:p w14:paraId="2DB2CEB0" w14:textId="77777777" w:rsidR="0094253D" w:rsidRPr="006E35AD" w:rsidRDefault="00B670DC" w:rsidP="005904D4">
      <w:pPr>
        <w:jc w:val="both"/>
        <w:rPr>
          <w:rFonts w:ascii="Arial" w:hAnsi="Arial" w:cs="Arial"/>
          <w:sz w:val="20"/>
          <w:szCs w:val="20"/>
        </w:rPr>
      </w:pPr>
      <w:r>
        <w:rPr>
          <w:rFonts w:ascii="Arial" w:hAnsi="Arial" w:cs="Arial"/>
          <w:sz w:val="20"/>
          <w:szCs w:val="20"/>
        </w:rPr>
        <w:t>Chair/</w:t>
      </w:r>
      <w:r w:rsidR="0094253D" w:rsidRPr="006E35AD">
        <w:rPr>
          <w:rFonts w:ascii="Arial" w:hAnsi="Arial" w:cs="Arial"/>
          <w:sz w:val="20"/>
          <w:szCs w:val="20"/>
        </w:rPr>
        <w:t>District Disaster Coordinator</w:t>
      </w:r>
    </w:p>
    <w:p w14:paraId="3FB001B1" w14:textId="77777777" w:rsidR="0094253D" w:rsidRPr="006E35AD" w:rsidRDefault="0094253D" w:rsidP="005904D4">
      <w:pPr>
        <w:jc w:val="both"/>
        <w:rPr>
          <w:rFonts w:ascii="Arial" w:hAnsi="Arial" w:cs="Arial"/>
          <w:b/>
          <w:sz w:val="20"/>
          <w:szCs w:val="20"/>
          <w:u w:val="single"/>
        </w:rPr>
      </w:pPr>
      <w:r w:rsidRPr="006E35AD">
        <w:rPr>
          <w:rFonts w:ascii="Arial" w:hAnsi="Arial" w:cs="Arial"/>
          <w:b/>
          <w:sz w:val="20"/>
          <w:szCs w:val="20"/>
          <w:u w:val="single"/>
        </w:rPr>
        <w:t xml:space="preserve">Rockhampton </w:t>
      </w:r>
      <w:r w:rsidR="009256D7" w:rsidRPr="006E35AD">
        <w:rPr>
          <w:rFonts w:ascii="Arial" w:hAnsi="Arial" w:cs="Arial"/>
          <w:b/>
          <w:sz w:val="20"/>
          <w:szCs w:val="20"/>
          <w:u w:val="single"/>
        </w:rPr>
        <w:t>Dis</w:t>
      </w:r>
      <w:r w:rsidR="00B670DC">
        <w:rPr>
          <w:rFonts w:ascii="Arial" w:hAnsi="Arial" w:cs="Arial"/>
          <w:b/>
          <w:sz w:val="20"/>
          <w:szCs w:val="20"/>
          <w:u w:val="single"/>
        </w:rPr>
        <w:t>trict Disaster Management Group</w:t>
      </w:r>
    </w:p>
    <w:p w14:paraId="5E3DAF47" w14:textId="77777777" w:rsidR="0094253D" w:rsidRPr="006E35AD" w:rsidRDefault="0094253D" w:rsidP="005904D4">
      <w:pPr>
        <w:pStyle w:val="StyleHeader"/>
        <w:jc w:val="both"/>
        <w:rPr>
          <w:rFonts w:ascii="Arial" w:hAnsi="Arial" w:cs="Arial"/>
        </w:rPr>
      </w:pPr>
    </w:p>
    <w:p w14:paraId="7F7A17AC" w14:textId="77777777" w:rsidR="0094253D" w:rsidRPr="006E35AD" w:rsidRDefault="0094253D" w:rsidP="005904D4">
      <w:pPr>
        <w:pStyle w:val="StyleHeader"/>
        <w:jc w:val="both"/>
        <w:rPr>
          <w:rFonts w:ascii="Arial" w:hAnsi="Arial" w:cs="Arial"/>
        </w:rPr>
      </w:pPr>
    </w:p>
    <w:p w14:paraId="09EB1C5F" w14:textId="77777777" w:rsidR="0094253D" w:rsidRPr="006E35AD" w:rsidRDefault="0094253D" w:rsidP="0094253D">
      <w:pPr>
        <w:pStyle w:val="StyleHeader"/>
        <w:rPr>
          <w:rFonts w:ascii="Arial" w:hAnsi="Arial" w:cs="Arial"/>
        </w:rPr>
      </w:pPr>
    </w:p>
    <w:p w14:paraId="53FC25A4" w14:textId="77777777" w:rsidR="0094253D" w:rsidRPr="006E35AD" w:rsidRDefault="0094253D" w:rsidP="0094253D">
      <w:pPr>
        <w:pStyle w:val="StyleHeader"/>
        <w:rPr>
          <w:rFonts w:ascii="Arial" w:hAnsi="Arial" w:cs="Arial"/>
        </w:rPr>
      </w:pPr>
    </w:p>
    <w:p w14:paraId="0B3CE431" w14:textId="77777777" w:rsidR="0094253D" w:rsidRPr="006E35AD" w:rsidRDefault="0094253D" w:rsidP="0094253D">
      <w:pPr>
        <w:pStyle w:val="StyleHeader"/>
        <w:rPr>
          <w:rFonts w:ascii="Arial" w:hAnsi="Arial" w:cs="Arial"/>
        </w:rPr>
      </w:pPr>
    </w:p>
    <w:p w14:paraId="3A0AD696" w14:textId="77777777" w:rsidR="0094253D" w:rsidRPr="006E35AD" w:rsidRDefault="0094253D" w:rsidP="0094253D">
      <w:pPr>
        <w:pStyle w:val="StyleHeader"/>
        <w:rPr>
          <w:rFonts w:ascii="Arial" w:hAnsi="Arial" w:cs="Arial"/>
        </w:rPr>
      </w:pPr>
    </w:p>
    <w:p w14:paraId="4CD70777" w14:textId="77777777" w:rsidR="0094253D" w:rsidRPr="00CE41CF" w:rsidRDefault="0094253D" w:rsidP="0094253D">
      <w:pPr>
        <w:pStyle w:val="Heading1"/>
        <w:rPr>
          <w:rFonts w:ascii="Arial" w:hAnsi="Arial" w:cs="Arial"/>
          <w:color w:val="800000"/>
        </w:rPr>
      </w:pPr>
      <w:bookmarkStart w:id="2" w:name="_Toc82590336"/>
      <w:r w:rsidRPr="00CE41CF">
        <w:rPr>
          <w:rFonts w:ascii="Arial" w:hAnsi="Arial" w:cs="Arial"/>
          <w:color w:val="800000"/>
        </w:rPr>
        <w:lastRenderedPageBreak/>
        <w:t>Endorsement</w:t>
      </w:r>
      <w:bookmarkEnd w:id="2"/>
    </w:p>
    <w:p w14:paraId="70464B4D" w14:textId="77777777" w:rsidR="0094253D" w:rsidRPr="006E35AD" w:rsidRDefault="0094253D" w:rsidP="005904D4">
      <w:pPr>
        <w:jc w:val="both"/>
        <w:rPr>
          <w:rFonts w:ascii="Arial" w:hAnsi="Arial" w:cs="Arial"/>
          <w:color w:val="339966"/>
        </w:rPr>
      </w:pPr>
    </w:p>
    <w:p w14:paraId="53C3B877" w14:textId="77777777" w:rsidR="005B6EB7" w:rsidRPr="005B6EB7" w:rsidRDefault="005B6EB7" w:rsidP="005B6EB7">
      <w:pPr>
        <w:jc w:val="both"/>
        <w:rPr>
          <w:rFonts w:ascii="Arial" w:hAnsi="Arial" w:cs="Arial"/>
          <w:sz w:val="20"/>
          <w:szCs w:val="20"/>
        </w:rPr>
      </w:pPr>
      <w:r w:rsidRPr="005B6EB7">
        <w:rPr>
          <w:rFonts w:ascii="Arial" w:hAnsi="Arial" w:cs="Arial"/>
          <w:sz w:val="20"/>
          <w:szCs w:val="20"/>
        </w:rPr>
        <w:t xml:space="preserve">The Rockhampton District Disaster Management Plan is endorsed under the authority of the </w:t>
      </w:r>
      <w:r w:rsidR="00F37559">
        <w:rPr>
          <w:rFonts w:ascii="Arial" w:hAnsi="Arial" w:cs="Arial"/>
          <w:sz w:val="20"/>
          <w:szCs w:val="20"/>
        </w:rPr>
        <w:t xml:space="preserve">Rockhampton </w:t>
      </w:r>
      <w:r w:rsidRPr="005B6EB7">
        <w:rPr>
          <w:rFonts w:ascii="Arial" w:hAnsi="Arial" w:cs="Arial"/>
          <w:sz w:val="20"/>
          <w:szCs w:val="20"/>
        </w:rPr>
        <w:t>District Disaster Management Group.</w:t>
      </w:r>
    </w:p>
    <w:p w14:paraId="168891DD" w14:textId="77777777" w:rsidR="005B6EB7" w:rsidRPr="005B6EB7" w:rsidRDefault="005B6EB7" w:rsidP="005B6EB7">
      <w:pPr>
        <w:autoSpaceDE w:val="0"/>
        <w:autoSpaceDN w:val="0"/>
        <w:adjustRightInd w:val="0"/>
        <w:jc w:val="both"/>
        <w:rPr>
          <w:rFonts w:ascii="Arial" w:eastAsia="SimSun" w:hAnsi="Arial" w:cs="Arial"/>
          <w:sz w:val="20"/>
          <w:szCs w:val="20"/>
          <w:lang w:eastAsia="zh-CN"/>
        </w:rPr>
      </w:pPr>
    </w:p>
    <w:p w14:paraId="10507C97" w14:textId="15434883" w:rsidR="005B6EB7" w:rsidRDefault="005B6EB7" w:rsidP="005B6EB7">
      <w:pPr>
        <w:autoSpaceDE w:val="0"/>
        <w:autoSpaceDN w:val="0"/>
        <w:adjustRightInd w:val="0"/>
        <w:jc w:val="both"/>
        <w:rPr>
          <w:rFonts w:ascii="Arial" w:eastAsia="SimSun" w:hAnsi="Arial" w:cs="Arial"/>
          <w:sz w:val="20"/>
          <w:szCs w:val="20"/>
          <w:lang w:eastAsia="zh-CN"/>
        </w:rPr>
      </w:pPr>
      <w:r w:rsidRPr="005B6EB7">
        <w:rPr>
          <w:rFonts w:ascii="Arial" w:eastAsia="SimSun" w:hAnsi="Arial" w:cs="Arial"/>
          <w:sz w:val="20"/>
          <w:szCs w:val="20"/>
          <w:lang w:eastAsia="zh-CN"/>
        </w:rPr>
        <w:t xml:space="preserve">This plan has been developed in accordance with the </w:t>
      </w:r>
      <w:r w:rsidRPr="005B6EB7">
        <w:rPr>
          <w:rFonts w:ascii="Arial" w:eastAsia="SimSun" w:hAnsi="Arial" w:cs="Arial"/>
          <w:i/>
          <w:iCs/>
          <w:sz w:val="20"/>
          <w:szCs w:val="20"/>
          <w:lang w:eastAsia="zh-CN"/>
        </w:rPr>
        <w:t>Disaster Management Act 2003 (</w:t>
      </w:r>
      <w:bookmarkStart w:id="3" w:name="_Hlk60295847"/>
      <w:r w:rsidR="00727A81">
        <w:fldChar w:fldCharType="begin"/>
      </w:r>
      <w:r w:rsidR="00727A81">
        <w:instrText xml:space="preserve"> HYPERLINK "https://www.legislation.qld.gov.au/view/pdf/inforce/current/act-2003-091" </w:instrText>
      </w:r>
      <w:r w:rsidR="00727A81">
        <w:fldChar w:fldCharType="separate"/>
      </w:r>
      <w:r w:rsidR="00D223DE" w:rsidRPr="00D223DE">
        <w:rPr>
          <w:rStyle w:val="Hyperlink"/>
          <w:rFonts w:ascii="Arial" w:eastAsia="SimSun" w:hAnsi="Arial" w:cs="Arial"/>
          <w:i/>
          <w:iCs/>
          <w:sz w:val="20"/>
          <w:szCs w:val="20"/>
          <w:lang w:eastAsia="zh-CN"/>
        </w:rPr>
        <w:t>DM Act</w:t>
      </w:r>
      <w:r w:rsidR="00727A81">
        <w:rPr>
          <w:rStyle w:val="Hyperlink"/>
          <w:rFonts w:ascii="Arial" w:eastAsia="SimSun" w:hAnsi="Arial" w:cs="Arial"/>
          <w:i/>
          <w:iCs/>
          <w:sz w:val="20"/>
          <w:szCs w:val="20"/>
          <w:lang w:eastAsia="zh-CN"/>
        </w:rPr>
        <w:fldChar w:fldCharType="end"/>
      </w:r>
      <w:bookmarkEnd w:id="3"/>
      <w:r w:rsidRPr="005B6EB7">
        <w:rPr>
          <w:rFonts w:ascii="Arial" w:eastAsia="SimSun" w:hAnsi="Arial" w:cs="Arial"/>
          <w:i/>
          <w:iCs/>
          <w:sz w:val="20"/>
          <w:szCs w:val="20"/>
          <w:lang w:eastAsia="zh-CN"/>
        </w:rPr>
        <w:t>)</w:t>
      </w:r>
      <w:r w:rsidRPr="005B6EB7">
        <w:rPr>
          <w:rFonts w:ascii="Arial" w:eastAsia="SimSun" w:hAnsi="Arial" w:cs="Arial"/>
          <w:sz w:val="20"/>
          <w:szCs w:val="20"/>
          <w:lang w:eastAsia="zh-CN"/>
        </w:rPr>
        <w:t xml:space="preserve"> and the following documents to provide for effective disaster management in the Rockhampton Disaster District:</w:t>
      </w:r>
    </w:p>
    <w:p w14:paraId="7AC87442" w14:textId="77777777" w:rsidR="00F37559" w:rsidRPr="005B6EB7" w:rsidRDefault="00F37559" w:rsidP="005B6EB7">
      <w:pPr>
        <w:autoSpaceDE w:val="0"/>
        <w:autoSpaceDN w:val="0"/>
        <w:adjustRightInd w:val="0"/>
        <w:jc w:val="both"/>
        <w:rPr>
          <w:rFonts w:ascii="Arial" w:eastAsia="SimSun" w:hAnsi="Arial" w:cs="Arial"/>
          <w:sz w:val="20"/>
          <w:szCs w:val="20"/>
          <w:lang w:eastAsia="zh-CN"/>
        </w:rPr>
      </w:pPr>
    </w:p>
    <w:p w14:paraId="77210C26" w14:textId="3CCA40B3" w:rsidR="005B6EB7" w:rsidRPr="005B6EB7" w:rsidRDefault="005B6EB7" w:rsidP="00E63E6F">
      <w:pPr>
        <w:numPr>
          <w:ilvl w:val="0"/>
          <w:numId w:val="69"/>
        </w:numPr>
        <w:autoSpaceDE w:val="0"/>
        <w:autoSpaceDN w:val="0"/>
        <w:adjustRightInd w:val="0"/>
        <w:jc w:val="both"/>
        <w:rPr>
          <w:rFonts w:ascii="Arial" w:eastAsia="SimSun" w:hAnsi="Arial" w:cs="Arial"/>
          <w:sz w:val="20"/>
          <w:szCs w:val="20"/>
          <w:lang w:eastAsia="zh-CN"/>
        </w:rPr>
      </w:pPr>
      <w:r w:rsidRPr="005B6EB7">
        <w:rPr>
          <w:rFonts w:ascii="Arial" w:eastAsia="SimSun" w:hAnsi="Arial" w:cs="Arial"/>
          <w:sz w:val="20"/>
          <w:szCs w:val="20"/>
          <w:lang w:eastAsia="zh-CN"/>
        </w:rPr>
        <w:t>the</w:t>
      </w:r>
      <w:r w:rsidR="00F37559">
        <w:rPr>
          <w:rFonts w:ascii="Arial" w:eastAsia="SimSun" w:hAnsi="Arial" w:cs="Arial"/>
          <w:sz w:val="20"/>
          <w:szCs w:val="20"/>
          <w:lang w:eastAsia="zh-CN"/>
        </w:rPr>
        <w:t xml:space="preserve"> </w:t>
      </w:r>
      <w:r w:rsidR="00056D73">
        <w:rPr>
          <w:rFonts w:ascii="Arial" w:eastAsia="SimSun" w:hAnsi="Arial" w:cs="Arial"/>
          <w:sz w:val="20"/>
          <w:szCs w:val="20"/>
          <w:lang w:eastAsia="zh-CN"/>
        </w:rPr>
        <w:t xml:space="preserve">Queensland </w:t>
      </w:r>
      <w:r w:rsidR="00F37559">
        <w:rPr>
          <w:rFonts w:ascii="Arial" w:eastAsia="SimSun" w:hAnsi="Arial" w:cs="Arial"/>
          <w:sz w:val="20"/>
          <w:szCs w:val="20"/>
          <w:lang w:eastAsia="zh-CN"/>
        </w:rPr>
        <w:t>State Disaster Management Plan</w:t>
      </w:r>
      <w:r w:rsidR="00DF703C">
        <w:rPr>
          <w:rFonts w:ascii="Arial" w:eastAsia="SimSun" w:hAnsi="Arial" w:cs="Arial"/>
          <w:sz w:val="20"/>
          <w:szCs w:val="20"/>
          <w:lang w:eastAsia="zh-CN"/>
        </w:rPr>
        <w:t xml:space="preserve"> - </w:t>
      </w:r>
      <w:hyperlink r:id="rId10" w:history="1">
        <w:r w:rsidR="00825134" w:rsidRPr="00825134">
          <w:rPr>
            <w:rStyle w:val="Hyperlink"/>
            <w:rFonts w:ascii="Arial" w:eastAsia="SimSun" w:hAnsi="Arial" w:cs="Arial"/>
            <w:sz w:val="20"/>
            <w:szCs w:val="20"/>
            <w:lang w:eastAsia="zh-CN"/>
          </w:rPr>
          <w:t>QSDMP</w:t>
        </w:r>
      </w:hyperlink>
      <w:r w:rsidR="00825134" w:rsidRPr="005B6EB7">
        <w:rPr>
          <w:rFonts w:ascii="Arial" w:eastAsia="SimSun" w:hAnsi="Arial" w:cs="Arial"/>
          <w:sz w:val="20"/>
          <w:szCs w:val="20"/>
          <w:lang w:eastAsia="zh-CN"/>
        </w:rPr>
        <w:t xml:space="preserve"> </w:t>
      </w:r>
    </w:p>
    <w:p w14:paraId="2864624E" w14:textId="1ECB0C01" w:rsidR="00AD7156" w:rsidRPr="005B6EB7" w:rsidRDefault="00AD7156" w:rsidP="00E63E6F">
      <w:pPr>
        <w:numPr>
          <w:ilvl w:val="0"/>
          <w:numId w:val="69"/>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Queensland Emergency Risk Management Framework - </w:t>
      </w:r>
      <w:hyperlink r:id="rId11" w:history="1">
        <w:r w:rsidRPr="00AD7156">
          <w:rPr>
            <w:rStyle w:val="Hyperlink"/>
            <w:rFonts w:ascii="Arial" w:eastAsia="SimSun" w:hAnsi="Arial" w:cs="Arial"/>
            <w:sz w:val="20"/>
            <w:szCs w:val="20"/>
            <w:lang w:eastAsia="zh-CN"/>
          </w:rPr>
          <w:t>QERMF</w:t>
        </w:r>
      </w:hyperlink>
    </w:p>
    <w:p w14:paraId="49DBF787" w14:textId="6B18AA66" w:rsidR="005B6EB7" w:rsidRPr="005B6EB7" w:rsidRDefault="005B6EB7" w:rsidP="00E63E6F">
      <w:pPr>
        <w:numPr>
          <w:ilvl w:val="0"/>
          <w:numId w:val="69"/>
        </w:numPr>
        <w:autoSpaceDE w:val="0"/>
        <w:autoSpaceDN w:val="0"/>
        <w:adjustRightInd w:val="0"/>
        <w:jc w:val="both"/>
        <w:rPr>
          <w:rFonts w:ascii="Arial" w:eastAsia="SimSun" w:hAnsi="Arial" w:cs="Arial"/>
          <w:sz w:val="20"/>
          <w:szCs w:val="20"/>
          <w:lang w:eastAsia="zh-CN"/>
        </w:rPr>
      </w:pPr>
      <w:r w:rsidRPr="005B6EB7">
        <w:rPr>
          <w:rFonts w:ascii="Arial" w:eastAsia="SimSun" w:hAnsi="Arial" w:cs="Arial"/>
          <w:sz w:val="20"/>
          <w:szCs w:val="20"/>
          <w:lang w:eastAsia="zh-CN"/>
        </w:rPr>
        <w:t>Queensland Emergency Management Assurance Framework</w:t>
      </w:r>
      <w:r w:rsidR="00825134">
        <w:rPr>
          <w:rFonts w:ascii="Arial" w:eastAsia="SimSun" w:hAnsi="Arial" w:cs="Arial"/>
          <w:sz w:val="20"/>
          <w:szCs w:val="20"/>
          <w:lang w:eastAsia="zh-CN"/>
        </w:rPr>
        <w:t xml:space="preserve"> - </w:t>
      </w:r>
      <w:bookmarkStart w:id="4" w:name="_Hlk60256643"/>
      <w:r w:rsidR="007C1689">
        <w:fldChar w:fldCharType="begin"/>
      </w:r>
      <w:r w:rsidR="007C1689">
        <w:instrText xml:space="preserve"> HYPERLINK "https://www.igem.qld.gov.au/sites/default/files/2019-12/NEW%20Emergency%20Management%20Assurance%20Framework%20v2.0.pdf" </w:instrText>
      </w:r>
      <w:r w:rsidR="007C1689">
        <w:fldChar w:fldCharType="separate"/>
      </w:r>
      <w:r w:rsidR="00825134" w:rsidRPr="00825134">
        <w:rPr>
          <w:rStyle w:val="Hyperlink"/>
          <w:rFonts w:ascii="Arial" w:eastAsia="SimSun" w:hAnsi="Arial" w:cs="Arial"/>
          <w:sz w:val="20"/>
          <w:szCs w:val="20"/>
          <w:lang w:eastAsia="zh-CN"/>
        </w:rPr>
        <w:t>EMAF</w:t>
      </w:r>
      <w:r w:rsidR="007C1689">
        <w:rPr>
          <w:rStyle w:val="Hyperlink"/>
          <w:rFonts w:ascii="Arial" w:eastAsia="SimSun" w:hAnsi="Arial" w:cs="Arial"/>
          <w:sz w:val="20"/>
          <w:szCs w:val="20"/>
          <w:lang w:eastAsia="zh-CN"/>
        </w:rPr>
        <w:fldChar w:fldCharType="end"/>
      </w:r>
      <w:bookmarkEnd w:id="4"/>
    </w:p>
    <w:p w14:paraId="16B3DB46" w14:textId="56E2C4B0" w:rsidR="005B6EB7" w:rsidRPr="005B6EB7" w:rsidRDefault="00425A86" w:rsidP="00E63E6F">
      <w:pPr>
        <w:numPr>
          <w:ilvl w:val="0"/>
          <w:numId w:val="69"/>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Queensland Prevention, Preparedness, Response and Recovery </w:t>
      </w:r>
      <w:r w:rsidR="005B6EB7" w:rsidRPr="005B6EB7">
        <w:rPr>
          <w:rFonts w:ascii="Arial" w:eastAsia="SimSun" w:hAnsi="Arial" w:cs="Arial"/>
          <w:sz w:val="20"/>
          <w:szCs w:val="20"/>
          <w:lang w:eastAsia="zh-CN"/>
        </w:rPr>
        <w:t>Disaster Management G</w:t>
      </w:r>
      <w:r>
        <w:rPr>
          <w:rFonts w:ascii="Arial" w:eastAsia="SimSun" w:hAnsi="Arial" w:cs="Arial"/>
          <w:sz w:val="20"/>
          <w:szCs w:val="20"/>
          <w:lang w:eastAsia="zh-CN"/>
        </w:rPr>
        <w:t>uidelines 201</w:t>
      </w:r>
      <w:r w:rsidR="004E1D6A">
        <w:rPr>
          <w:rFonts w:ascii="Arial" w:eastAsia="SimSun" w:hAnsi="Arial" w:cs="Arial"/>
          <w:sz w:val="20"/>
          <w:szCs w:val="20"/>
          <w:lang w:eastAsia="zh-CN"/>
        </w:rPr>
        <w:t>8</w:t>
      </w:r>
      <w:r w:rsidR="008C61EE">
        <w:rPr>
          <w:rFonts w:ascii="Arial" w:eastAsia="SimSun" w:hAnsi="Arial" w:cs="Arial"/>
          <w:sz w:val="20"/>
          <w:szCs w:val="20"/>
          <w:lang w:eastAsia="zh-CN"/>
        </w:rPr>
        <w:t xml:space="preserve"> - </w:t>
      </w:r>
      <w:hyperlink r:id="rId12" w:history="1">
        <w:r w:rsidR="008C61EE" w:rsidRPr="008C61EE">
          <w:rPr>
            <w:rStyle w:val="Hyperlink"/>
            <w:rFonts w:ascii="Arial" w:eastAsia="SimSun" w:hAnsi="Arial" w:cs="Arial"/>
            <w:sz w:val="20"/>
            <w:szCs w:val="20"/>
            <w:lang w:eastAsia="zh-CN"/>
          </w:rPr>
          <w:t>PPRR DM Guideline</w:t>
        </w:r>
      </w:hyperlink>
    </w:p>
    <w:p w14:paraId="0CEFCF1F" w14:textId="42A02902" w:rsidR="005B6EB7" w:rsidRDefault="00F37559" w:rsidP="00E63E6F">
      <w:pPr>
        <w:numPr>
          <w:ilvl w:val="0"/>
          <w:numId w:val="69"/>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Queensland Disaster Management 2016 </w:t>
      </w:r>
      <w:r w:rsidR="005B6EB7" w:rsidRPr="005B6EB7">
        <w:rPr>
          <w:rFonts w:ascii="Arial" w:eastAsia="SimSun" w:hAnsi="Arial" w:cs="Arial"/>
          <w:sz w:val="20"/>
          <w:szCs w:val="20"/>
          <w:lang w:eastAsia="zh-CN"/>
        </w:rPr>
        <w:t xml:space="preserve">Strategic Policy </w:t>
      </w:r>
      <w:r>
        <w:rPr>
          <w:rFonts w:ascii="Arial" w:eastAsia="SimSun" w:hAnsi="Arial" w:cs="Arial"/>
          <w:sz w:val="20"/>
          <w:szCs w:val="20"/>
          <w:lang w:eastAsia="zh-CN"/>
        </w:rPr>
        <w:t>Statement</w:t>
      </w:r>
      <w:r w:rsidR="00AD7156">
        <w:rPr>
          <w:rFonts w:ascii="Arial" w:eastAsia="SimSun" w:hAnsi="Arial" w:cs="Arial"/>
          <w:sz w:val="20"/>
          <w:szCs w:val="20"/>
          <w:lang w:eastAsia="zh-CN"/>
        </w:rPr>
        <w:t xml:space="preserve"> - </w:t>
      </w:r>
      <w:hyperlink r:id="rId13" w:history="1">
        <w:r w:rsidR="00AD7156" w:rsidRPr="00AD7156">
          <w:rPr>
            <w:rStyle w:val="Hyperlink"/>
            <w:rFonts w:ascii="Arial" w:eastAsia="SimSun" w:hAnsi="Arial" w:cs="Arial"/>
            <w:sz w:val="20"/>
            <w:szCs w:val="20"/>
            <w:lang w:eastAsia="zh-CN"/>
          </w:rPr>
          <w:t>Strategic Policy Statement</w:t>
        </w:r>
      </w:hyperlink>
    </w:p>
    <w:p w14:paraId="4765ABD5" w14:textId="28E8453E" w:rsidR="00AD7156" w:rsidRDefault="00AD7156" w:rsidP="00E63E6F">
      <w:pPr>
        <w:numPr>
          <w:ilvl w:val="0"/>
          <w:numId w:val="69"/>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Pathways to a climate resilient Queensland - </w:t>
      </w:r>
      <w:hyperlink r:id="rId14" w:history="1">
        <w:r w:rsidRPr="008C61EE">
          <w:rPr>
            <w:rStyle w:val="Hyperlink"/>
            <w:rFonts w:ascii="Arial" w:eastAsia="SimSun" w:hAnsi="Arial" w:cs="Arial"/>
            <w:sz w:val="20"/>
            <w:szCs w:val="20"/>
            <w:lang w:eastAsia="zh-CN"/>
          </w:rPr>
          <w:t>QCAS 2017 - 2030</w:t>
        </w:r>
      </w:hyperlink>
    </w:p>
    <w:p w14:paraId="66E97EB3" w14:textId="71B5301D" w:rsidR="00F37559" w:rsidRPr="00EE35FE" w:rsidRDefault="00F37559" w:rsidP="00E63E6F">
      <w:pPr>
        <w:numPr>
          <w:ilvl w:val="0"/>
          <w:numId w:val="69"/>
        </w:numPr>
        <w:autoSpaceDE w:val="0"/>
        <w:autoSpaceDN w:val="0"/>
        <w:adjustRightInd w:val="0"/>
        <w:jc w:val="both"/>
        <w:rPr>
          <w:rStyle w:val="Hyperlink"/>
          <w:rFonts w:ascii="Arial" w:eastAsia="SimSun" w:hAnsi="Arial" w:cs="Arial"/>
          <w:color w:val="auto"/>
          <w:sz w:val="20"/>
          <w:szCs w:val="20"/>
          <w:u w:val="none"/>
          <w:lang w:eastAsia="zh-CN"/>
        </w:rPr>
      </w:pPr>
      <w:r>
        <w:rPr>
          <w:rFonts w:ascii="Arial" w:eastAsia="SimSun" w:hAnsi="Arial" w:cs="Arial"/>
          <w:sz w:val="20"/>
          <w:szCs w:val="20"/>
          <w:lang w:eastAsia="zh-CN"/>
        </w:rPr>
        <w:t>Queensland Strategy for Disaster Resilience 2017</w:t>
      </w:r>
      <w:r w:rsidR="00AD7156">
        <w:rPr>
          <w:rFonts w:ascii="Arial" w:eastAsia="SimSun" w:hAnsi="Arial" w:cs="Arial"/>
          <w:sz w:val="20"/>
          <w:szCs w:val="20"/>
          <w:lang w:eastAsia="zh-CN"/>
        </w:rPr>
        <w:t xml:space="preserve"> - </w:t>
      </w:r>
      <w:hyperlink r:id="rId15" w:history="1">
        <w:r w:rsidR="00AD7156" w:rsidRPr="00AD7156">
          <w:rPr>
            <w:rStyle w:val="Hyperlink"/>
            <w:rFonts w:ascii="Arial" w:eastAsia="SimSun" w:hAnsi="Arial" w:cs="Arial"/>
            <w:sz w:val="20"/>
            <w:szCs w:val="20"/>
            <w:lang w:eastAsia="zh-CN"/>
          </w:rPr>
          <w:t>QSDR 2017</w:t>
        </w:r>
      </w:hyperlink>
    </w:p>
    <w:p w14:paraId="4CB625C8" w14:textId="3D3AAB9D" w:rsidR="00EE35FE" w:rsidRPr="00EE35FE" w:rsidRDefault="00EE35FE" w:rsidP="00E63E6F">
      <w:pPr>
        <w:pStyle w:val="ListParagraph"/>
        <w:numPr>
          <w:ilvl w:val="0"/>
          <w:numId w:val="69"/>
        </w:numPr>
        <w:ind w:right="206"/>
        <w:jc w:val="both"/>
        <w:rPr>
          <w:rFonts w:ascii="Arial" w:eastAsia="SimSun" w:hAnsi="Arial" w:cs="Arial"/>
          <w:sz w:val="20"/>
          <w:szCs w:val="20"/>
          <w:lang w:eastAsia="zh-CN"/>
        </w:rPr>
      </w:pPr>
      <w:r w:rsidRPr="00EE35FE">
        <w:rPr>
          <w:rFonts w:ascii="Arial" w:eastAsia="SimSun" w:hAnsi="Arial" w:cs="Arial"/>
          <w:sz w:val="20"/>
          <w:szCs w:val="20"/>
          <w:lang w:eastAsia="zh-CN"/>
        </w:rPr>
        <w:t xml:space="preserve">Queensland Disaster Management Training Framework – </w:t>
      </w:r>
      <w:hyperlink r:id="rId16" w:history="1">
        <w:r w:rsidRPr="00EE35FE">
          <w:rPr>
            <w:rStyle w:val="Hyperlink"/>
            <w:rFonts w:ascii="Arial" w:eastAsia="SimSun" w:hAnsi="Arial" w:cs="Arial"/>
            <w:sz w:val="20"/>
            <w:szCs w:val="20"/>
            <w:lang w:eastAsia="zh-CN"/>
          </w:rPr>
          <w:t>QDMTF</w:t>
        </w:r>
      </w:hyperlink>
    </w:p>
    <w:p w14:paraId="0E84D44C" w14:textId="57DBA12C" w:rsidR="005B6EB7" w:rsidRPr="005B6EB7" w:rsidRDefault="005B6EB7" w:rsidP="005B6EB7">
      <w:pPr>
        <w:ind w:right="206"/>
        <w:jc w:val="both"/>
        <w:rPr>
          <w:rFonts w:ascii="Arial" w:hAnsi="Arial" w:cs="Arial"/>
          <w:sz w:val="20"/>
          <w:szCs w:val="20"/>
        </w:rPr>
      </w:pPr>
      <w:r w:rsidRPr="005B6EB7">
        <w:rPr>
          <w:rFonts w:ascii="Arial" w:eastAsia="SimSun" w:hAnsi="Arial" w:cs="Arial"/>
          <w:sz w:val="20"/>
          <w:szCs w:val="20"/>
          <w:lang w:eastAsia="zh-CN"/>
        </w:rPr>
        <w:t xml:space="preserve">The plan will be maintained by the </w:t>
      </w:r>
      <w:r w:rsidR="005C0D33">
        <w:rPr>
          <w:rFonts w:ascii="Arial" w:eastAsia="SimSun" w:hAnsi="Arial" w:cs="Arial"/>
          <w:sz w:val="20"/>
          <w:szCs w:val="20"/>
          <w:lang w:eastAsia="zh-CN"/>
        </w:rPr>
        <w:t xml:space="preserve">Chair of the Rockhampton District Disaster Management Group </w:t>
      </w:r>
      <w:r w:rsidRPr="005B6EB7">
        <w:rPr>
          <w:rFonts w:ascii="Arial" w:eastAsia="SimSun" w:hAnsi="Arial" w:cs="Arial"/>
          <w:sz w:val="20"/>
          <w:szCs w:val="20"/>
          <w:lang w:eastAsia="zh-CN"/>
        </w:rPr>
        <w:t>and will be reviewed annually unless otherwise required.</w:t>
      </w:r>
    </w:p>
    <w:p w14:paraId="18D11B03" w14:textId="148BC5AC" w:rsidR="005B6EB7" w:rsidRDefault="005B6EB7" w:rsidP="005904D4">
      <w:pPr>
        <w:ind w:right="206"/>
        <w:jc w:val="both"/>
        <w:rPr>
          <w:rFonts w:ascii="Arial" w:hAnsi="Arial" w:cs="Arial"/>
          <w:sz w:val="20"/>
          <w:szCs w:val="20"/>
        </w:rPr>
      </w:pPr>
    </w:p>
    <w:p w14:paraId="38B873A6" w14:textId="6B4FF989" w:rsidR="00CD714E" w:rsidRDefault="00CD714E" w:rsidP="005904D4">
      <w:pPr>
        <w:ind w:right="206"/>
        <w:jc w:val="both"/>
        <w:rPr>
          <w:noProof/>
        </w:rPr>
      </w:pPr>
    </w:p>
    <w:p w14:paraId="7624E391" w14:textId="003B39F9" w:rsidR="00CD714E" w:rsidRDefault="00CD714E" w:rsidP="005904D4">
      <w:pPr>
        <w:ind w:right="206"/>
        <w:jc w:val="both"/>
        <w:rPr>
          <w:noProof/>
        </w:rPr>
      </w:pPr>
    </w:p>
    <w:p w14:paraId="7B2BC884" w14:textId="59B85F99" w:rsidR="00CD714E" w:rsidRDefault="00CD714E" w:rsidP="005904D4">
      <w:pPr>
        <w:ind w:right="206"/>
        <w:jc w:val="both"/>
        <w:rPr>
          <w:noProof/>
        </w:rPr>
      </w:pPr>
    </w:p>
    <w:p w14:paraId="11384B2C" w14:textId="77777777" w:rsidR="00CD714E" w:rsidRPr="006E35AD" w:rsidRDefault="00CD714E" w:rsidP="005904D4">
      <w:pPr>
        <w:ind w:right="206"/>
        <w:jc w:val="both"/>
        <w:rPr>
          <w:rFonts w:ascii="Arial" w:hAnsi="Arial" w:cs="Arial"/>
          <w:sz w:val="20"/>
          <w:szCs w:val="20"/>
        </w:rPr>
      </w:pPr>
    </w:p>
    <w:p w14:paraId="30666329" w14:textId="6D3CF921" w:rsidR="0094253D" w:rsidRPr="006E35AD" w:rsidRDefault="00A50839" w:rsidP="005904D4">
      <w:pPr>
        <w:ind w:left="3600" w:right="206"/>
        <w:jc w:val="both"/>
        <w:rPr>
          <w:rFonts w:ascii="Arial" w:hAnsi="Arial" w:cs="Arial"/>
          <w:sz w:val="20"/>
          <w:szCs w:val="20"/>
        </w:rPr>
      </w:pPr>
      <w:r>
        <w:rPr>
          <w:rFonts w:ascii="Arial" w:hAnsi="Arial" w:cs="Arial"/>
          <w:sz w:val="20"/>
          <w:szCs w:val="20"/>
        </w:rPr>
        <w:t>Glen Pointing</w:t>
      </w:r>
    </w:p>
    <w:p w14:paraId="62F6E15A" w14:textId="77777777" w:rsidR="0094253D" w:rsidRPr="006E35AD" w:rsidRDefault="00B670DC" w:rsidP="005904D4">
      <w:pPr>
        <w:ind w:left="3600" w:right="206"/>
        <w:jc w:val="both"/>
        <w:rPr>
          <w:rFonts w:ascii="Arial" w:hAnsi="Arial" w:cs="Arial"/>
          <w:sz w:val="20"/>
          <w:szCs w:val="20"/>
        </w:rPr>
      </w:pPr>
      <w:r>
        <w:rPr>
          <w:rFonts w:ascii="Arial" w:hAnsi="Arial" w:cs="Arial"/>
          <w:sz w:val="20"/>
          <w:szCs w:val="20"/>
        </w:rPr>
        <w:t>Chair/</w:t>
      </w:r>
      <w:r w:rsidR="0094253D" w:rsidRPr="006E35AD">
        <w:rPr>
          <w:rFonts w:ascii="Arial" w:hAnsi="Arial" w:cs="Arial"/>
          <w:sz w:val="20"/>
          <w:szCs w:val="20"/>
        </w:rPr>
        <w:t>District Disaster Coordinator</w:t>
      </w:r>
    </w:p>
    <w:p w14:paraId="34302225" w14:textId="77777777" w:rsidR="0094253D" w:rsidRPr="006E35AD" w:rsidRDefault="0094253D" w:rsidP="005904D4">
      <w:pPr>
        <w:ind w:left="3600" w:right="206"/>
        <w:jc w:val="both"/>
        <w:rPr>
          <w:rFonts w:ascii="Arial" w:hAnsi="Arial" w:cs="Arial"/>
          <w:b/>
          <w:sz w:val="20"/>
          <w:szCs w:val="20"/>
          <w:u w:val="single"/>
        </w:rPr>
      </w:pPr>
      <w:r w:rsidRPr="006E35AD">
        <w:rPr>
          <w:rFonts w:ascii="Arial" w:hAnsi="Arial" w:cs="Arial"/>
          <w:b/>
          <w:sz w:val="20"/>
          <w:szCs w:val="20"/>
          <w:u w:val="single"/>
        </w:rPr>
        <w:t>Rockhampton District Disaster Management Group</w:t>
      </w:r>
    </w:p>
    <w:p w14:paraId="359AC739" w14:textId="77777777" w:rsidR="0094253D" w:rsidRPr="006E35AD" w:rsidRDefault="0094253D" w:rsidP="005904D4">
      <w:pPr>
        <w:ind w:left="3600" w:right="206"/>
        <w:jc w:val="both"/>
        <w:rPr>
          <w:rFonts w:ascii="Arial" w:hAnsi="Arial" w:cs="Arial"/>
          <w:sz w:val="20"/>
          <w:szCs w:val="20"/>
        </w:rPr>
      </w:pPr>
    </w:p>
    <w:p w14:paraId="0DD9B11F" w14:textId="492508DB" w:rsidR="0094253D" w:rsidRPr="006E35AD" w:rsidRDefault="0094253D" w:rsidP="005904D4">
      <w:pPr>
        <w:ind w:left="3600" w:right="206"/>
        <w:jc w:val="both"/>
        <w:rPr>
          <w:rFonts w:ascii="Arial" w:hAnsi="Arial" w:cs="Arial"/>
          <w:sz w:val="20"/>
          <w:szCs w:val="20"/>
        </w:rPr>
      </w:pPr>
      <w:r w:rsidRPr="006E35AD">
        <w:rPr>
          <w:rFonts w:ascii="Arial" w:hAnsi="Arial" w:cs="Arial"/>
          <w:sz w:val="20"/>
          <w:szCs w:val="20"/>
        </w:rPr>
        <w:t>Date:</w:t>
      </w:r>
      <w:r w:rsidR="00BB2793">
        <w:rPr>
          <w:rFonts w:ascii="Arial" w:hAnsi="Arial" w:cs="Arial"/>
          <w:sz w:val="20"/>
          <w:szCs w:val="20"/>
        </w:rPr>
        <w:t xml:space="preserve"> </w:t>
      </w:r>
      <w:r w:rsidR="00803724">
        <w:rPr>
          <w:rFonts w:ascii="Arial" w:hAnsi="Arial" w:cs="Arial"/>
          <w:sz w:val="20"/>
          <w:szCs w:val="20"/>
        </w:rPr>
        <w:t>21 August</w:t>
      </w:r>
      <w:r w:rsidR="00E3454F">
        <w:rPr>
          <w:rFonts w:ascii="Arial" w:hAnsi="Arial" w:cs="Arial"/>
          <w:sz w:val="20"/>
          <w:szCs w:val="20"/>
        </w:rPr>
        <w:t xml:space="preserve"> </w:t>
      </w:r>
      <w:r w:rsidR="00BB2793">
        <w:rPr>
          <w:rFonts w:ascii="Arial" w:hAnsi="Arial" w:cs="Arial"/>
          <w:sz w:val="20"/>
          <w:szCs w:val="20"/>
        </w:rPr>
        <w:t>20</w:t>
      </w:r>
      <w:r w:rsidR="002112A7">
        <w:rPr>
          <w:rFonts w:ascii="Arial" w:hAnsi="Arial" w:cs="Arial"/>
          <w:sz w:val="20"/>
          <w:szCs w:val="20"/>
        </w:rPr>
        <w:t>2</w:t>
      </w:r>
      <w:r w:rsidR="00803724">
        <w:rPr>
          <w:rFonts w:ascii="Arial" w:hAnsi="Arial" w:cs="Arial"/>
          <w:sz w:val="20"/>
          <w:szCs w:val="20"/>
        </w:rPr>
        <w:t>3</w:t>
      </w:r>
    </w:p>
    <w:p w14:paraId="736CBCD0" w14:textId="77777777" w:rsidR="0094253D" w:rsidRDefault="0094253D" w:rsidP="0094253D">
      <w:pPr>
        <w:pStyle w:val="Header"/>
        <w:tabs>
          <w:tab w:val="clear" w:pos="4320"/>
          <w:tab w:val="clear" w:pos="8640"/>
          <w:tab w:val="right" w:leader="dot" w:pos="9540"/>
        </w:tabs>
        <w:rPr>
          <w:rFonts w:ascii="Arial" w:hAnsi="Arial" w:cs="Arial"/>
          <w:b/>
          <w:bCs/>
          <w:szCs w:val="22"/>
        </w:rPr>
      </w:pPr>
    </w:p>
    <w:p w14:paraId="2D946D80" w14:textId="77777777" w:rsidR="005B6EB7" w:rsidRDefault="005B6EB7" w:rsidP="0094253D">
      <w:pPr>
        <w:pStyle w:val="Header"/>
        <w:tabs>
          <w:tab w:val="clear" w:pos="4320"/>
          <w:tab w:val="clear" w:pos="8640"/>
          <w:tab w:val="right" w:leader="dot" w:pos="9540"/>
        </w:tabs>
        <w:rPr>
          <w:rFonts w:ascii="Arial" w:hAnsi="Arial" w:cs="Arial"/>
          <w:b/>
          <w:bCs/>
          <w:szCs w:val="22"/>
        </w:rPr>
      </w:pPr>
    </w:p>
    <w:p w14:paraId="32399DBE" w14:textId="77777777" w:rsidR="005B6EB7" w:rsidRDefault="005B6EB7" w:rsidP="0094253D">
      <w:pPr>
        <w:pStyle w:val="Header"/>
        <w:tabs>
          <w:tab w:val="clear" w:pos="4320"/>
          <w:tab w:val="clear" w:pos="8640"/>
          <w:tab w:val="right" w:leader="dot" w:pos="9540"/>
        </w:tabs>
        <w:rPr>
          <w:rFonts w:ascii="Arial" w:hAnsi="Arial" w:cs="Arial"/>
          <w:b/>
          <w:bCs/>
          <w:szCs w:val="22"/>
        </w:rPr>
      </w:pPr>
    </w:p>
    <w:p w14:paraId="67655E7C" w14:textId="77777777" w:rsidR="005B6EB7" w:rsidRDefault="005B6EB7" w:rsidP="0094253D">
      <w:pPr>
        <w:pStyle w:val="Header"/>
        <w:tabs>
          <w:tab w:val="clear" w:pos="4320"/>
          <w:tab w:val="clear" w:pos="8640"/>
          <w:tab w:val="right" w:leader="dot" w:pos="9540"/>
        </w:tabs>
        <w:rPr>
          <w:rFonts w:ascii="Arial" w:hAnsi="Arial" w:cs="Arial"/>
          <w:b/>
          <w:bCs/>
          <w:szCs w:val="22"/>
        </w:rPr>
      </w:pPr>
    </w:p>
    <w:p w14:paraId="36E69A6E" w14:textId="77777777" w:rsidR="005B6EB7" w:rsidRDefault="005B6EB7" w:rsidP="0094253D">
      <w:pPr>
        <w:pStyle w:val="Header"/>
        <w:tabs>
          <w:tab w:val="clear" w:pos="4320"/>
          <w:tab w:val="clear" w:pos="8640"/>
          <w:tab w:val="right" w:leader="dot" w:pos="9540"/>
        </w:tabs>
        <w:rPr>
          <w:rFonts w:ascii="Arial" w:hAnsi="Arial" w:cs="Arial"/>
          <w:b/>
          <w:bCs/>
          <w:szCs w:val="22"/>
        </w:rPr>
      </w:pPr>
    </w:p>
    <w:p w14:paraId="47BF5091" w14:textId="77777777" w:rsidR="005B6EB7" w:rsidRDefault="005B6EB7" w:rsidP="0094253D">
      <w:pPr>
        <w:pStyle w:val="Header"/>
        <w:tabs>
          <w:tab w:val="clear" w:pos="4320"/>
          <w:tab w:val="clear" w:pos="8640"/>
          <w:tab w:val="right" w:leader="dot" w:pos="9540"/>
        </w:tabs>
        <w:rPr>
          <w:rFonts w:ascii="Arial" w:hAnsi="Arial" w:cs="Arial"/>
          <w:b/>
          <w:bCs/>
          <w:szCs w:val="22"/>
        </w:rPr>
      </w:pPr>
    </w:p>
    <w:p w14:paraId="1182A604" w14:textId="77777777" w:rsidR="005B6EB7" w:rsidRDefault="005B6EB7" w:rsidP="0094253D">
      <w:pPr>
        <w:pStyle w:val="Header"/>
        <w:tabs>
          <w:tab w:val="clear" w:pos="4320"/>
          <w:tab w:val="clear" w:pos="8640"/>
          <w:tab w:val="right" w:leader="dot" w:pos="9540"/>
        </w:tabs>
        <w:rPr>
          <w:rFonts w:ascii="Arial" w:hAnsi="Arial" w:cs="Arial"/>
          <w:b/>
          <w:bCs/>
          <w:szCs w:val="22"/>
        </w:rPr>
      </w:pPr>
    </w:p>
    <w:p w14:paraId="5C27AB09" w14:textId="77777777" w:rsidR="005B6EB7" w:rsidRDefault="005B6EB7" w:rsidP="0094253D">
      <w:pPr>
        <w:pStyle w:val="Header"/>
        <w:tabs>
          <w:tab w:val="clear" w:pos="4320"/>
          <w:tab w:val="clear" w:pos="8640"/>
          <w:tab w:val="right" w:leader="dot" w:pos="9540"/>
        </w:tabs>
        <w:rPr>
          <w:rFonts w:ascii="Arial" w:hAnsi="Arial" w:cs="Arial"/>
          <w:b/>
          <w:bCs/>
          <w:szCs w:val="22"/>
        </w:rPr>
      </w:pPr>
    </w:p>
    <w:p w14:paraId="78D97253" w14:textId="77777777" w:rsidR="005B6EB7" w:rsidRDefault="005B6EB7" w:rsidP="0094253D">
      <w:pPr>
        <w:pStyle w:val="Header"/>
        <w:tabs>
          <w:tab w:val="clear" w:pos="4320"/>
          <w:tab w:val="clear" w:pos="8640"/>
          <w:tab w:val="right" w:leader="dot" w:pos="9540"/>
        </w:tabs>
        <w:rPr>
          <w:rFonts w:ascii="Arial" w:hAnsi="Arial" w:cs="Arial"/>
          <w:b/>
          <w:bCs/>
          <w:szCs w:val="22"/>
        </w:rPr>
      </w:pPr>
    </w:p>
    <w:p w14:paraId="4903D63C" w14:textId="77777777" w:rsidR="005B6EB7" w:rsidRPr="007B7473" w:rsidRDefault="005B6EB7" w:rsidP="005B6EB7">
      <w:pPr>
        <w:autoSpaceDE w:val="0"/>
        <w:autoSpaceDN w:val="0"/>
        <w:rPr>
          <w:rFonts w:ascii="Verdana" w:hAnsi="Verdana"/>
          <w:sz w:val="18"/>
          <w:szCs w:val="18"/>
          <w:lang w:eastAsia="zh-CN"/>
        </w:rPr>
      </w:pPr>
    </w:p>
    <w:p w14:paraId="4129A666" w14:textId="14C3607E" w:rsidR="005B6EB7" w:rsidRDefault="005B6EB7" w:rsidP="0094253D">
      <w:pPr>
        <w:pStyle w:val="Header"/>
        <w:tabs>
          <w:tab w:val="clear" w:pos="4320"/>
          <w:tab w:val="clear" w:pos="8640"/>
          <w:tab w:val="right" w:leader="dot" w:pos="9540"/>
        </w:tabs>
        <w:rPr>
          <w:rFonts w:ascii="Arial" w:hAnsi="Arial" w:cs="Arial"/>
          <w:b/>
          <w:bCs/>
          <w:szCs w:val="22"/>
        </w:rPr>
      </w:pPr>
    </w:p>
    <w:p w14:paraId="26598B0E" w14:textId="54386449" w:rsidR="002B505F" w:rsidRDefault="002B505F" w:rsidP="0094253D">
      <w:pPr>
        <w:pStyle w:val="Header"/>
        <w:tabs>
          <w:tab w:val="clear" w:pos="4320"/>
          <w:tab w:val="clear" w:pos="8640"/>
          <w:tab w:val="right" w:leader="dot" w:pos="9540"/>
        </w:tabs>
        <w:rPr>
          <w:rFonts w:ascii="Arial" w:hAnsi="Arial" w:cs="Arial"/>
          <w:b/>
          <w:bCs/>
          <w:szCs w:val="22"/>
        </w:rPr>
      </w:pPr>
    </w:p>
    <w:p w14:paraId="126C3A4F" w14:textId="77777777" w:rsidR="002B505F" w:rsidRPr="006E35AD" w:rsidRDefault="002B505F" w:rsidP="0094253D">
      <w:pPr>
        <w:pStyle w:val="Header"/>
        <w:tabs>
          <w:tab w:val="clear" w:pos="4320"/>
          <w:tab w:val="clear" w:pos="8640"/>
          <w:tab w:val="right" w:leader="dot" w:pos="9540"/>
        </w:tabs>
        <w:rPr>
          <w:rFonts w:ascii="Arial" w:hAnsi="Arial" w:cs="Arial"/>
          <w:b/>
          <w:bCs/>
          <w:szCs w:val="22"/>
        </w:rPr>
      </w:pPr>
    </w:p>
    <w:p w14:paraId="75E17AEE" w14:textId="77777777" w:rsidR="0094253D" w:rsidRPr="00CE41CF" w:rsidRDefault="0094253D" w:rsidP="0094253D">
      <w:pPr>
        <w:pStyle w:val="Heading1"/>
        <w:rPr>
          <w:rFonts w:ascii="Arial" w:hAnsi="Arial" w:cs="Arial"/>
          <w:color w:val="800000"/>
        </w:rPr>
      </w:pPr>
      <w:r w:rsidRPr="006E35AD">
        <w:rPr>
          <w:rFonts w:ascii="Arial" w:hAnsi="Arial" w:cs="Arial"/>
          <w:b w:val="0"/>
          <w:i/>
          <w:sz w:val="50"/>
          <w:szCs w:val="32"/>
        </w:rPr>
        <w:br w:type="page"/>
      </w:r>
      <w:bookmarkStart w:id="5" w:name="_Toc82590337"/>
      <w:r w:rsidRPr="00CE41CF">
        <w:rPr>
          <w:rFonts w:ascii="Arial" w:hAnsi="Arial" w:cs="Arial"/>
          <w:color w:val="800000"/>
        </w:rPr>
        <w:lastRenderedPageBreak/>
        <w:t>Contents</w:t>
      </w:r>
      <w:bookmarkEnd w:id="5"/>
    </w:p>
    <w:p w14:paraId="56C1D30F" w14:textId="1131003A" w:rsidR="00F7154B" w:rsidRDefault="0094253D">
      <w:pPr>
        <w:pStyle w:val="TOC1"/>
        <w:tabs>
          <w:tab w:val="right" w:leader="dot" w:pos="9713"/>
        </w:tabs>
        <w:rPr>
          <w:rFonts w:asciiTheme="minorHAnsi" w:eastAsiaTheme="minorEastAsia" w:hAnsiTheme="minorHAnsi" w:cstheme="minorBidi"/>
          <w:bCs w:val="0"/>
          <w:iCs w:val="0"/>
          <w:noProof/>
          <w:sz w:val="22"/>
          <w:szCs w:val="22"/>
          <w:lang w:eastAsia="en-AU"/>
        </w:rPr>
      </w:pPr>
      <w:r w:rsidRPr="006E35AD">
        <w:rPr>
          <w:rFonts w:ascii="Arial" w:hAnsi="Arial" w:cs="Arial"/>
          <w:b/>
          <w:bCs w:val="0"/>
          <w:iCs w:val="0"/>
          <w:sz w:val="22"/>
        </w:rPr>
        <w:fldChar w:fldCharType="begin"/>
      </w:r>
      <w:r w:rsidRPr="006E35AD">
        <w:rPr>
          <w:rFonts w:ascii="Arial" w:hAnsi="Arial" w:cs="Arial"/>
          <w:b/>
          <w:bCs w:val="0"/>
          <w:iCs w:val="0"/>
          <w:sz w:val="22"/>
        </w:rPr>
        <w:instrText xml:space="preserve"> TOC \o "1-3" \h \z \u </w:instrText>
      </w:r>
      <w:r w:rsidRPr="006E35AD">
        <w:rPr>
          <w:rFonts w:ascii="Arial" w:hAnsi="Arial" w:cs="Arial"/>
          <w:b/>
          <w:bCs w:val="0"/>
          <w:iCs w:val="0"/>
          <w:sz w:val="22"/>
        </w:rPr>
        <w:fldChar w:fldCharType="separate"/>
      </w:r>
      <w:hyperlink w:anchor="_Toc82590335" w:history="1">
        <w:r w:rsidR="00F7154B" w:rsidRPr="009F58C1">
          <w:rPr>
            <w:rStyle w:val="Hyperlink"/>
            <w:rFonts w:ascii="Arial" w:hAnsi="Arial" w:cs="Arial"/>
            <w:noProof/>
          </w:rPr>
          <w:t>Foreword</w:t>
        </w:r>
        <w:r w:rsidR="00F7154B">
          <w:rPr>
            <w:noProof/>
            <w:webHidden/>
          </w:rPr>
          <w:tab/>
        </w:r>
        <w:r w:rsidR="00F7154B">
          <w:rPr>
            <w:noProof/>
            <w:webHidden/>
          </w:rPr>
          <w:fldChar w:fldCharType="begin"/>
        </w:r>
        <w:r w:rsidR="00F7154B">
          <w:rPr>
            <w:noProof/>
            <w:webHidden/>
          </w:rPr>
          <w:instrText xml:space="preserve"> PAGEREF _Toc82590335 \h </w:instrText>
        </w:r>
        <w:r w:rsidR="00F7154B">
          <w:rPr>
            <w:noProof/>
            <w:webHidden/>
          </w:rPr>
        </w:r>
        <w:r w:rsidR="00F7154B">
          <w:rPr>
            <w:noProof/>
            <w:webHidden/>
          </w:rPr>
          <w:fldChar w:fldCharType="separate"/>
        </w:r>
        <w:r w:rsidR="00E44642">
          <w:rPr>
            <w:noProof/>
            <w:webHidden/>
          </w:rPr>
          <w:t>2</w:t>
        </w:r>
        <w:r w:rsidR="00F7154B">
          <w:rPr>
            <w:noProof/>
            <w:webHidden/>
          </w:rPr>
          <w:fldChar w:fldCharType="end"/>
        </w:r>
      </w:hyperlink>
    </w:p>
    <w:p w14:paraId="64CACE99" w14:textId="4B8E5CA7"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36" w:history="1">
        <w:r w:rsidR="00F7154B" w:rsidRPr="009F58C1">
          <w:rPr>
            <w:rStyle w:val="Hyperlink"/>
            <w:rFonts w:ascii="Arial" w:hAnsi="Arial" w:cs="Arial"/>
            <w:noProof/>
          </w:rPr>
          <w:t>Endorsement</w:t>
        </w:r>
        <w:r w:rsidR="00F7154B">
          <w:rPr>
            <w:noProof/>
            <w:webHidden/>
          </w:rPr>
          <w:tab/>
        </w:r>
        <w:r w:rsidR="00F7154B">
          <w:rPr>
            <w:noProof/>
            <w:webHidden/>
          </w:rPr>
          <w:fldChar w:fldCharType="begin"/>
        </w:r>
        <w:r w:rsidR="00F7154B">
          <w:rPr>
            <w:noProof/>
            <w:webHidden/>
          </w:rPr>
          <w:instrText xml:space="preserve"> PAGEREF _Toc82590336 \h </w:instrText>
        </w:r>
        <w:r w:rsidR="00F7154B">
          <w:rPr>
            <w:noProof/>
            <w:webHidden/>
          </w:rPr>
        </w:r>
        <w:r w:rsidR="00F7154B">
          <w:rPr>
            <w:noProof/>
            <w:webHidden/>
          </w:rPr>
          <w:fldChar w:fldCharType="separate"/>
        </w:r>
        <w:r w:rsidR="00E44642">
          <w:rPr>
            <w:noProof/>
            <w:webHidden/>
          </w:rPr>
          <w:t>3</w:t>
        </w:r>
        <w:r w:rsidR="00F7154B">
          <w:rPr>
            <w:noProof/>
            <w:webHidden/>
          </w:rPr>
          <w:fldChar w:fldCharType="end"/>
        </w:r>
      </w:hyperlink>
    </w:p>
    <w:p w14:paraId="5364AFDA" w14:textId="267BF86B"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37" w:history="1">
        <w:r w:rsidR="00F7154B" w:rsidRPr="009F58C1">
          <w:rPr>
            <w:rStyle w:val="Hyperlink"/>
            <w:rFonts w:ascii="Arial" w:hAnsi="Arial" w:cs="Arial"/>
            <w:noProof/>
          </w:rPr>
          <w:t>Contents</w:t>
        </w:r>
        <w:r w:rsidR="00F7154B">
          <w:rPr>
            <w:noProof/>
            <w:webHidden/>
          </w:rPr>
          <w:tab/>
        </w:r>
        <w:r w:rsidR="00F7154B">
          <w:rPr>
            <w:noProof/>
            <w:webHidden/>
          </w:rPr>
          <w:fldChar w:fldCharType="begin"/>
        </w:r>
        <w:r w:rsidR="00F7154B">
          <w:rPr>
            <w:noProof/>
            <w:webHidden/>
          </w:rPr>
          <w:instrText xml:space="preserve"> PAGEREF _Toc82590337 \h </w:instrText>
        </w:r>
        <w:r w:rsidR="00F7154B">
          <w:rPr>
            <w:noProof/>
            <w:webHidden/>
          </w:rPr>
        </w:r>
        <w:r w:rsidR="00F7154B">
          <w:rPr>
            <w:noProof/>
            <w:webHidden/>
          </w:rPr>
          <w:fldChar w:fldCharType="separate"/>
        </w:r>
        <w:r w:rsidR="00E44642">
          <w:rPr>
            <w:noProof/>
            <w:webHidden/>
          </w:rPr>
          <w:t>4</w:t>
        </w:r>
        <w:r w:rsidR="00F7154B">
          <w:rPr>
            <w:noProof/>
            <w:webHidden/>
          </w:rPr>
          <w:fldChar w:fldCharType="end"/>
        </w:r>
      </w:hyperlink>
    </w:p>
    <w:p w14:paraId="58BB2A17" w14:textId="02EDB1D0"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38" w:history="1">
        <w:r w:rsidR="00F7154B" w:rsidRPr="009F58C1">
          <w:rPr>
            <w:rStyle w:val="Hyperlink"/>
            <w:rFonts w:ascii="Arial" w:hAnsi="Arial" w:cs="Arial"/>
            <w:noProof/>
          </w:rPr>
          <w:t>Document Control</w:t>
        </w:r>
        <w:r w:rsidR="00F7154B">
          <w:rPr>
            <w:noProof/>
            <w:webHidden/>
          </w:rPr>
          <w:tab/>
        </w:r>
        <w:r w:rsidR="00F7154B">
          <w:rPr>
            <w:noProof/>
            <w:webHidden/>
          </w:rPr>
          <w:fldChar w:fldCharType="begin"/>
        </w:r>
        <w:r w:rsidR="00F7154B">
          <w:rPr>
            <w:noProof/>
            <w:webHidden/>
          </w:rPr>
          <w:instrText xml:space="preserve"> PAGEREF _Toc82590338 \h </w:instrText>
        </w:r>
        <w:r w:rsidR="00F7154B">
          <w:rPr>
            <w:noProof/>
            <w:webHidden/>
          </w:rPr>
        </w:r>
        <w:r w:rsidR="00F7154B">
          <w:rPr>
            <w:noProof/>
            <w:webHidden/>
          </w:rPr>
          <w:fldChar w:fldCharType="separate"/>
        </w:r>
        <w:r w:rsidR="00E44642">
          <w:rPr>
            <w:noProof/>
            <w:webHidden/>
          </w:rPr>
          <w:t>8</w:t>
        </w:r>
        <w:r w:rsidR="00F7154B">
          <w:rPr>
            <w:noProof/>
            <w:webHidden/>
          </w:rPr>
          <w:fldChar w:fldCharType="end"/>
        </w:r>
      </w:hyperlink>
    </w:p>
    <w:p w14:paraId="1F4AA3C7" w14:textId="525FE496" w:rsidR="00F7154B" w:rsidRDefault="00000000">
      <w:pPr>
        <w:pStyle w:val="TOC2"/>
        <w:rPr>
          <w:rFonts w:asciiTheme="minorHAnsi" w:eastAsiaTheme="minorEastAsia" w:hAnsiTheme="minorHAnsi" w:cstheme="minorBidi"/>
          <w:bCs w:val="0"/>
          <w:sz w:val="22"/>
          <w:szCs w:val="22"/>
          <w:lang w:eastAsia="en-AU"/>
        </w:rPr>
      </w:pPr>
      <w:hyperlink w:anchor="_Toc82590339" w:history="1">
        <w:r w:rsidR="00F7154B" w:rsidRPr="009F58C1">
          <w:rPr>
            <w:rStyle w:val="Hyperlink"/>
          </w:rPr>
          <w:t>Amendment Control</w:t>
        </w:r>
        <w:r w:rsidR="00F7154B">
          <w:rPr>
            <w:webHidden/>
          </w:rPr>
          <w:tab/>
        </w:r>
        <w:r w:rsidR="00F7154B">
          <w:rPr>
            <w:webHidden/>
          </w:rPr>
          <w:fldChar w:fldCharType="begin"/>
        </w:r>
        <w:r w:rsidR="00F7154B">
          <w:rPr>
            <w:webHidden/>
          </w:rPr>
          <w:instrText xml:space="preserve"> PAGEREF _Toc82590339 \h </w:instrText>
        </w:r>
        <w:r w:rsidR="00F7154B">
          <w:rPr>
            <w:webHidden/>
          </w:rPr>
        </w:r>
        <w:r w:rsidR="00F7154B">
          <w:rPr>
            <w:webHidden/>
          </w:rPr>
          <w:fldChar w:fldCharType="separate"/>
        </w:r>
        <w:r w:rsidR="00E44642">
          <w:rPr>
            <w:webHidden/>
          </w:rPr>
          <w:t>8</w:t>
        </w:r>
        <w:r w:rsidR="00F7154B">
          <w:rPr>
            <w:webHidden/>
          </w:rPr>
          <w:fldChar w:fldCharType="end"/>
        </w:r>
      </w:hyperlink>
    </w:p>
    <w:p w14:paraId="0D79C098" w14:textId="4997DB77" w:rsidR="00F7154B" w:rsidRDefault="00000000">
      <w:pPr>
        <w:pStyle w:val="TOC2"/>
        <w:rPr>
          <w:rFonts w:asciiTheme="minorHAnsi" w:eastAsiaTheme="minorEastAsia" w:hAnsiTheme="minorHAnsi" w:cstheme="minorBidi"/>
          <w:bCs w:val="0"/>
          <w:sz w:val="22"/>
          <w:szCs w:val="22"/>
          <w:lang w:eastAsia="en-AU"/>
        </w:rPr>
      </w:pPr>
      <w:hyperlink w:anchor="_Toc82590340" w:history="1">
        <w:r w:rsidR="00F7154B" w:rsidRPr="009F58C1">
          <w:rPr>
            <w:rStyle w:val="Hyperlink"/>
          </w:rPr>
          <w:t>Amendment Register</w:t>
        </w:r>
        <w:r w:rsidR="00F7154B">
          <w:rPr>
            <w:webHidden/>
          </w:rPr>
          <w:tab/>
        </w:r>
        <w:r w:rsidR="00F7154B">
          <w:rPr>
            <w:webHidden/>
          </w:rPr>
          <w:fldChar w:fldCharType="begin"/>
        </w:r>
        <w:r w:rsidR="00F7154B">
          <w:rPr>
            <w:webHidden/>
          </w:rPr>
          <w:instrText xml:space="preserve"> PAGEREF _Toc82590340 \h </w:instrText>
        </w:r>
        <w:r w:rsidR="00F7154B">
          <w:rPr>
            <w:webHidden/>
          </w:rPr>
        </w:r>
        <w:r w:rsidR="00F7154B">
          <w:rPr>
            <w:webHidden/>
          </w:rPr>
          <w:fldChar w:fldCharType="separate"/>
        </w:r>
        <w:r w:rsidR="00E44642">
          <w:rPr>
            <w:webHidden/>
          </w:rPr>
          <w:t>8</w:t>
        </w:r>
        <w:r w:rsidR="00F7154B">
          <w:rPr>
            <w:webHidden/>
          </w:rPr>
          <w:fldChar w:fldCharType="end"/>
        </w:r>
      </w:hyperlink>
    </w:p>
    <w:p w14:paraId="12DE3CA5" w14:textId="4D80858E" w:rsidR="00F7154B" w:rsidRDefault="00000000">
      <w:pPr>
        <w:pStyle w:val="TOC2"/>
        <w:rPr>
          <w:rFonts w:asciiTheme="minorHAnsi" w:eastAsiaTheme="minorEastAsia" w:hAnsiTheme="minorHAnsi" w:cstheme="minorBidi"/>
          <w:bCs w:val="0"/>
          <w:sz w:val="22"/>
          <w:szCs w:val="22"/>
          <w:lang w:eastAsia="en-AU"/>
        </w:rPr>
      </w:pPr>
      <w:hyperlink w:anchor="_Toc82590341" w:history="1">
        <w:r w:rsidR="00F7154B" w:rsidRPr="009F58C1">
          <w:rPr>
            <w:rStyle w:val="Hyperlink"/>
          </w:rPr>
          <w:t>Distribution</w:t>
        </w:r>
        <w:r w:rsidR="00F7154B">
          <w:rPr>
            <w:webHidden/>
          </w:rPr>
          <w:tab/>
        </w:r>
        <w:r w:rsidR="00F7154B">
          <w:rPr>
            <w:webHidden/>
          </w:rPr>
          <w:fldChar w:fldCharType="begin"/>
        </w:r>
        <w:r w:rsidR="00F7154B">
          <w:rPr>
            <w:webHidden/>
          </w:rPr>
          <w:instrText xml:space="preserve"> PAGEREF _Toc82590341 \h </w:instrText>
        </w:r>
        <w:r w:rsidR="00F7154B">
          <w:rPr>
            <w:webHidden/>
          </w:rPr>
        </w:r>
        <w:r w:rsidR="00F7154B">
          <w:rPr>
            <w:webHidden/>
          </w:rPr>
          <w:fldChar w:fldCharType="separate"/>
        </w:r>
        <w:r w:rsidR="00E44642">
          <w:rPr>
            <w:webHidden/>
          </w:rPr>
          <w:t>8</w:t>
        </w:r>
        <w:r w:rsidR="00F7154B">
          <w:rPr>
            <w:webHidden/>
          </w:rPr>
          <w:fldChar w:fldCharType="end"/>
        </w:r>
      </w:hyperlink>
    </w:p>
    <w:p w14:paraId="72C94CF8" w14:textId="7F34C93F"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42" w:history="1">
        <w:r w:rsidR="00F7154B" w:rsidRPr="009F58C1">
          <w:rPr>
            <w:rStyle w:val="Hyperlink"/>
            <w:rFonts w:ascii="Arial" w:hAnsi="Arial" w:cs="Arial"/>
            <w:noProof/>
          </w:rPr>
          <w:t>Administration and Governance</w:t>
        </w:r>
        <w:r w:rsidR="00F7154B">
          <w:rPr>
            <w:noProof/>
            <w:webHidden/>
          </w:rPr>
          <w:tab/>
        </w:r>
        <w:r w:rsidR="00F7154B">
          <w:rPr>
            <w:noProof/>
            <w:webHidden/>
          </w:rPr>
          <w:fldChar w:fldCharType="begin"/>
        </w:r>
        <w:r w:rsidR="00F7154B">
          <w:rPr>
            <w:noProof/>
            <w:webHidden/>
          </w:rPr>
          <w:instrText xml:space="preserve"> PAGEREF _Toc82590342 \h </w:instrText>
        </w:r>
        <w:r w:rsidR="00F7154B">
          <w:rPr>
            <w:noProof/>
            <w:webHidden/>
          </w:rPr>
        </w:r>
        <w:r w:rsidR="00F7154B">
          <w:rPr>
            <w:noProof/>
            <w:webHidden/>
          </w:rPr>
          <w:fldChar w:fldCharType="separate"/>
        </w:r>
        <w:r w:rsidR="00E44642">
          <w:rPr>
            <w:noProof/>
            <w:webHidden/>
          </w:rPr>
          <w:t>9</w:t>
        </w:r>
        <w:r w:rsidR="00F7154B">
          <w:rPr>
            <w:noProof/>
            <w:webHidden/>
          </w:rPr>
          <w:fldChar w:fldCharType="end"/>
        </w:r>
      </w:hyperlink>
    </w:p>
    <w:p w14:paraId="2F9ACDCA" w14:textId="18B70C61" w:rsidR="00F7154B" w:rsidRDefault="00000000">
      <w:pPr>
        <w:pStyle w:val="TOC2"/>
        <w:rPr>
          <w:rFonts w:asciiTheme="minorHAnsi" w:eastAsiaTheme="minorEastAsia" w:hAnsiTheme="minorHAnsi" w:cstheme="minorBidi"/>
          <w:bCs w:val="0"/>
          <w:sz w:val="22"/>
          <w:szCs w:val="22"/>
          <w:lang w:eastAsia="en-AU"/>
        </w:rPr>
      </w:pPr>
      <w:hyperlink w:anchor="_Toc82590343" w:history="1">
        <w:r w:rsidR="00F7154B" w:rsidRPr="009F58C1">
          <w:rPr>
            <w:rStyle w:val="Hyperlink"/>
          </w:rPr>
          <w:t>Authority to Plan</w:t>
        </w:r>
        <w:r w:rsidR="00F7154B">
          <w:rPr>
            <w:webHidden/>
          </w:rPr>
          <w:tab/>
        </w:r>
        <w:r w:rsidR="00F7154B">
          <w:rPr>
            <w:webHidden/>
          </w:rPr>
          <w:fldChar w:fldCharType="begin"/>
        </w:r>
        <w:r w:rsidR="00F7154B">
          <w:rPr>
            <w:webHidden/>
          </w:rPr>
          <w:instrText xml:space="preserve"> PAGEREF _Toc82590343 \h </w:instrText>
        </w:r>
        <w:r w:rsidR="00F7154B">
          <w:rPr>
            <w:webHidden/>
          </w:rPr>
        </w:r>
        <w:r w:rsidR="00F7154B">
          <w:rPr>
            <w:webHidden/>
          </w:rPr>
          <w:fldChar w:fldCharType="separate"/>
        </w:r>
        <w:r w:rsidR="00E44642">
          <w:rPr>
            <w:webHidden/>
          </w:rPr>
          <w:t>9</w:t>
        </w:r>
        <w:r w:rsidR="00F7154B">
          <w:rPr>
            <w:webHidden/>
          </w:rPr>
          <w:fldChar w:fldCharType="end"/>
        </w:r>
      </w:hyperlink>
    </w:p>
    <w:p w14:paraId="60D5966C" w14:textId="7F3E8E00" w:rsidR="00F7154B" w:rsidRDefault="00000000">
      <w:pPr>
        <w:pStyle w:val="TOC2"/>
        <w:rPr>
          <w:rFonts w:asciiTheme="minorHAnsi" w:eastAsiaTheme="minorEastAsia" w:hAnsiTheme="minorHAnsi" w:cstheme="minorBidi"/>
          <w:bCs w:val="0"/>
          <w:sz w:val="22"/>
          <w:szCs w:val="22"/>
          <w:lang w:eastAsia="en-AU"/>
        </w:rPr>
      </w:pPr>
      <w:hyperlink w:anchor="_Toc82590344" w:history="1">
        <w:r w:rsidR="00F7154B" w:rsidRPr="009F58C1">
          <w:rPr>
            <w:rStyle w:val="Hyperlink"/>
          </w:rPr>
          <w:t>Purpose</w:t>
        </w:r>
        <w:r w:rsidR="00F7154B">
          <w:rPr>
            <w:webHidden/>
          </w:rPr>
          <w:tab/>
        </w:r>
        <w:r w:rsidR="00F7154B">
          <w:rPr>
            <w:webHidden/>
          </w:rPr>
          <w:fldChar w:fldCharType="begin"/>
        </w:r>
        <w:r w:rsidR="00F7154B">
          <w:rPr>
            <w:webHidden/>
          </w:rPr>
          <w:instrText xml:space="preserve"> PAGEREF _Toc82590344 \h </w:instrText>
        </w:r>
        <w:r w:rsidR="00F7154B">
          <w:rPr>
            <w:webHidden/>
          </w:rPr>
        </w:r>
        <w:r w:rsidR="00F7154B">
          <w:rPr>
            <w:webHidden/>
          </w:rPr>
          <w:fldChar w:fldCharType="separate"/>
        </w:r>
        <w:r w:rsidR="00E44642">
          <w:rPr>
            <w:webHidden/>
          </w:rPr>
          <w:t>9</w:t>
        </w:r>
        <w:r w:rsidR="00F7154B">
          <w:rPr>
            <w:webHidden/>
          </w:rPr>
          <w:fldChar w:fldCharType="end"/>
        </w:r>
      </w:hyperlink>
    </w:p>
    <w:p w14:paraId="7CF8977B" w14:textId="6705EBF2" w:rsidR="00F7154B" w:rsidRDefault="00000000">
      <w:pPr>
        <w:pStyle w:val="TOC2"/>
        <w:rPr>
          <w:rFonts w:asciiTheme="minorHAnsi" w:eastAsiaTheme="minorEastAsia" w:hAnsiTheme="minorHAnsi" w:cstheme="minorBidi"/>
          <w:bCs w:val="0"/>
          <w:sz w:val="22"/>
          <w:szCs w:val="22"/>
          <w:lang w:eastAsia="en-AU"/>
        </w:rPr>
      </w:pPr>
      <w:hyperlink w:anchor="_Toc82590345" w:history="1">
        <w:r w:rsidR="00F7154B" w:rsidRPr="009F58C1">
          <w:rPr>
            <w:rStyle w:val="Hyperlink"/>
          </w:rPr>
          <w:t>Objectives</w:t>
        </w:r>
        <w:r w:rsidR="00F7154B">
          <w:rPr>
            <w:webHidden/>
          </w:rPr>
          <w:tab/>
        </w:r>
        <w:r w:rsidR="00F7154B">
          <w:rPr>
            <w:webHidden/>
          </w:rPr>
          <w:fldChar w:fldCharType="begin"/>
        </w:r>
        <w:r w:rsidR="00F7154B">
          <w:rPr>
            <w:webHidden/>
          </w:rPr>
          <w:instrText xml:space="preserve"> PAGEREF _Toc82590345 \h </w:instrText>
        </w:r>
        <w:r w:rsidR="00F7154B">
          <w:rPr>
            <w:webHidden/>
          </w:rPr>
        </w:r>
        <w:r w:rsidR="00F7154B">
          <w:rPr>
            <w:webHidden/>
          </w:rPr>
          <w:fldChar w:fldCharType="separate"/>
        </w:r>
        <w:r w:rsidR="00E44642">
          <w:rPr>
            <w:webHidden/>
          </w:rPr>
          <w:t>9</w:t>
        </w:r>
        <w:r w:rsidR="00F7154B">
          <w:rPr>
            <w:webHidden/>
          </w:rPr>
          <w:fldChar w:fldCharType="end"/>
        </w:r>
      </w:hyperlink>
    </w:p>
    <w:p w14:paraId="67D83940" w14:textId="62563187" w:rsidR="00F7154B" w:rsidRDefault="00000000">
      <w:pPr>
        <w:pStyle w:val="TOC2"/>
        <w:rPr>
          <w:rFonts w:asciiTheme="minorHAnsi" w:eastAsiaTheme="minorEastAsia" w:hAnsiTheme="minorHAnsi" w:cstheme="minorBidi"/>
          <w:bCs w:val="0"/>
          <w:sz w:val="22"/>
          <w:szCs w:val="22"/>
          <w:lang w:eastAsia="en-AU"/>
        </w:rPr>
      </w:pPr>
      <w:hyperlink w:anchor="_Toc82590346" w:history="1">
        <w:r w:rsidR="00F7154B" w:rsidRPr="009F58C1">
          <w:rPr>
            <w:rStyle w:val="Hyperlink"/>
          </w:rPr>
          <w:t>Strategic Policy Statement</w:t>
        </w:r>
        <w:r w:rsidR="00F7154B">
          <w:rPr>
            <w:webHidden/>
          </w:rPr>
          <w:tab/>
        </w:r>
        <w:r w:rsidR="00F7154B">
          <w:rPr>
            <w:webHidden/>
          </w:rPr>
          <w:fldChar w:fldCharType="begin"/>
        </w:r>
        <w:r w:rsidR="00F7154B">
          <w:rPr>
            <w:webHidden/>
          </w:rPr>
          <w:instrText xml:space="preserve"> PAGEREF _Toc82590346 \h </w:instrText>
        </w:r>
        <w:r w:rsidR="00F7154B">
          <w:rPr>
            <w:webHidden/>
          </w:rPr>
        </w:r>
        <w:r w:rsidR="00F7154B">
          <w:rPr>
            <w:webHidden/>
          </w:rPr>
          <w:fldChar w:fldCharType="separate"/>
        </w:r>
        <w:r w:rsidR="00E44642">
          <w:rPr>
            <w:webHidden/>
          </w:rPr>
          <w:t>9</w:t>
        </w:r>
        <w:r w:rsidR="00F7154B">
          <w:rPr>
            <w:webHidden/>
          </w:rPr>
          <w:fldChar w:fldCharType="end"/>
        </w:r>
      </w:hyperlink>
    </w:p>
    <w:p w14:paraId="6D1937EB" w14:textId="4782BB93" w:rsidR="00F7154B" w:rsidRDefault="00000000">
      <w:pPr>
        <w:pStyle w:val="TOC2"/>
        <w:rPr>
          <w:rFonts w:asciiTheme="minorHAnsi" w:eastAsiaTheme="minorEastAsia" w:hAnsiTheme="minorHAnsi" w:cstheme="minorBidi"/>
          <w:bCs w:val="0"/>
          <w:sz w:val="22"/>
          <w:szCs w:val="22"/>
          <w:lang w:eastAsia="en-AU"/>
        </w:rPr>
      </w:pPr>
      <w:hyperlink w:anchor="_Toc82590347" w:history="1">
        <w:r w:rsidR="00F7154B" w:rsidRPr="009F58C1">
          <w:rPr>
            <w:rStyle w:val="Hyperlink"/>
          </w:rPr>
          <w:t>Scope</w:t>
        </w:r>
        <w:r w:rsidR="00F7154B">
          <w:rPr>
            <w:webHidden/>
          </w:rPr>
          <w:tab/>
        </w:r>
        <w:r w:rsidR="00F7154B">
          <w:rPr>
            <w:webHidden/>
          </w:rPr>
          <w:fldChar w:fldCharType="begin"/>
        </w:r>
        <w:r w:rsidR="00F7154B">
          <w:rPr>
            <w:webHidden/>
          </w:rPr>
          <w:instrText xml:space="preserve"> PAGEREF _Toc82590347 \h </w:instrText>
        </w:r>
        <w:r w:rsidR="00F7154B">
          <w:rPr>
            <w:webHidden/>
          </w:rPr>
        </w:r>
        <w:r w:rsidR="00F7154B">
          <w:rPr>
            <w:webHidden/>
          </w:rPr>
          <w:fldChar w:fldCharType="separate"/>
        </w:r>
        <w:r w:rsidR="00E44642">
          <w:rPr>
            <w:webHidden/>
          </w:rPr>
          <w:t>10</w:t>
        </w:r>
        <w:r w:rsidR="00F7154B">
          <w:rPr>
            <w:webHidden/>
          </w:rPr>
          <w:fldChar w:fldCharType="end"/>
        </w:r>
      </w:hyperlink>
    </w:p>
    <w:p w14:paraId="7B83333F" w14:textId="5123DFFB"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48" w:history="1">
        <w:r w:rsidR="00F7154B" w:rsidRPr="009F58C1">
          <w:rPr>
            <w:rStyle w:val="Hyperlink"/>
            <w:rFonts w:ascii="Arial" w:hAnsi="Arial" w:cs="Arial"/>
            <w:noProof/>
          </w:rPr>
          <w:t>Disaster Management Priorities</w:t>
        </w:r>
        <w:r w:rsidR="00F7154B">
          <w:rPr>
            <w:noProof/>
            <w:webHidden/>
          </w:rPr>
          <w:tab/>
        </w:r>
        <w:r w:rsidR="00F7154B">
          <w:rPr>
            <w:noProof/>
            <w:webHidden/>
          </w:rPr>
          <w:fldChar w:fldCharType="begin"/>
        </w:r>
        <w:r w:rsidR="00F7154B">
          <w:rPr>
            <w:noProof/>
            <w:webHidden/>
          </w:rPr>
          <w:instrText xml:space="preserve"> PAGEREF _Toc82590348 \h </w:instrText>
        </w:r>
        <w:r w:rsidR="00F7154B">
          <w:rPr>
            <w:noProof/>
            <w:webHidden/>
          </w:rPr>
        </w:r>
        <w:r w:rsidR="00F7154B">
          <w:rPr>
            <w:noProof/>
            <w:webHidden/>
          </w:rPr>
          <w:fldChar w:fldCharType="separate"/>
        </w:r>
        <w:r w:rsidR="00E44642">
          <w:rPr>
            <w:noProof/>
            <w:webHidden/>
          </w:rPr>
          <w:t>11</w:t>
        </w:r>
        <w:r w:rsidR="00F7154B">
          <w:rPr>
            <w:noProof/>
            <w:webHidden/>
          </w:rPr>
          <w:fldChar w:fldCharType="end"/>
        </w:r>
      </w:hyperlink>
    </w:p>
    <w:p w14:paraId="7351E1E8" w14:textId="0E4CADA9"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49" w:history="1">
        <w:r w:rsidR="00F7154B" w:rsidRPr="009F58C1">
          <w:rPr>
            <w:rStyle w:val="Hyperlink"/>
            <w:rFonts w:ascii="Arial" w:hAnsi="Arial" w:cs="Arial"/>
            <w:noProof/>
          </w:rPr>
          <w:t>Review and Renew Plan</w:t>
        </w:r>
        <w:r w:rsidR="00F7154B">
          <w:rPr>
            <w:noProof/>
            <w:webHidden/>
          </w:rPr>
          <w:tab/>
        </w:r>
        <w:r w:rsidR="00F7154B">
          <w:rPr>
            <w:noProof/>
            <w:webHidden/>
          </w:rPr>
          <w:fldChar w:fldCharType="begin"/>
        </w:r>
        <w:r w:rsidR="00F7154B">
          <w:rPr>
            <w:noProof/>
            <w:webHidden/>
          </w:rPr>
          <w:instrText xml:space="preserve"> PAGEREF _Toc82590349 \h </w:instrText>
        </w:r>
        <w:r w:rsidR="00F7154B">
          <w:rPr>
            <w:noProof/>
            <w:webHidden/>
          </w:rPr>
        </w:r>
        <w:r w:rsidR="00F7154B">
          <w:rPr>
            <w:noProof/>
            <w:webHidden/>
          </w:rPr>
          <w:fldChar w:fldCharType="separate"/>
        </w:r>
        <w:r w:rsidR="00E44642">
          <w:rPr>
            <w:noProof/>
            <w:webHidden/>
          </w:rPr>
          <w:t>12</w:t>
        </w:r>
        <w:r w:rsidR="00F7154B">
          <w:rPr>
            <w:noProof/>
            <w:webHidden/>
          </w:rPr>
          <w:fldChar w:fldCharType="end"/>
        </w:r>
      </w:hyperlink>
    </w:p>
    <w:p w14:paraId="27548262" w14:textId="091699ED" w:rsidR="00F7154B" w:rsidRDefault="00000000">
      <w:pPr>
        <w:pStyle w:val="TOC2"/>
        <w:rPr>
          <w:rFonts w:asciiTheme="minorHAnsi" w:eastAsiaTheme="minorEastAsia" w:hAnsiTheme="minorHAnsi" w:cstheme="minorBidi"/>
          <w:bCs w:val="0"/>
          <w:sz w:val="22"/>
          <w:szCs w:val="22"/>
          <w:lang w:eastAsia="en-AU"/>
        </w:rPr>
      </w:pPr>
      <w:hyperlink w:anchor="_Toc82590350" w:history="1">
        <w:r w:rsidR="00F7154B" w:rsidRPr="009F58C1">
          <w:rPr>
            <w:rStyle w:val="Hyperlink"/>
          </w:rPr>
          <w:t>Review and Assessment</w:t>
        </w:r>
        <w:r w:rsidR="00F7154B">
          <w:rPr>
            <w:webHidden/>
          </w:rPr>
          <w:tab/>
        </w:r>
        <w:r w:rsidR="00F7154B">
          <w:rPr>
            <w:webHidden/>
          </w:rPr>
          <w:fldChar w:fldCharType="begin"/>
        </w:r>
        <w:r w:rsidR="00F7154B">
          <w:rPr>
            <w:webHidden/>
          </w:rPr>
          <w:instrText xml:space="preserve"> PAGEREF _Toc82590350 \h </w:instrText>
        </w:r>
        <w:r w:rsidR="00F7154B">
          <w:rPr>
            <w:webHidden/>
          </w:rPr>
        </w:r>
        <w:r w:rsidR="00F7154B">
          <w:rPr>
            <w:webHidden/>
          </w:rPr>
          <w:fldChar w:fldCharType="separate"/>
        </w:r>
        <w:r w:rsidR="00E44642">
          <w:rPr>
            <w:webHidden/>
          </w:rPr>
          <w:t>12</w:t>
        </w:r>
        <w:r w:rsidR="00F7154B">
          <w:rPr>
            <w:webHidden/>
          </w:rPr>
          <w:fldChar w:fldCharType="end"/>
        </w:r>
      </w:hyperlink>
    </w:p>
    <w:p w14:paraId="701AC23D" w14:textId="1A564E2B" w:rsidR="00F7154B" w:rsidRDefault="00000000">
      <w:pPr>
        <w:pStyle w:val="TOC2"/>
        <w:rPr>
          <w:rFonts w:asciiTheme="minorHAnsi" w:eastAsiaTheme="minorEastAsia" w:hAnsiTheme="minorHAnsi" w:cstheme="minorBidi"/>
          <w:bCs w:val="0"/>
          <w:sz w:val="22"/>
          <w:szCs w:val="22"/>
          <w:lang w:eastAsia="en-AU"/>
        </w:rPr>
      </w:pPr>
      <w:hyperlink w:anchor="_Toc82590351" w:history="1">
        <w:r w:rsidR="00F7154B" w:rsidRPr="009F58C1">
          <w:rPr>
            <w:rStyle w:val="Hyperlink"/>
          </w:rPr>
          <w:t>Review of Local Disaster Management Arrangements</w:t>
        </w:r>
        <w:r w:rsidR="00F7154B">
          <w:rPr>
            <w:webHidden/>
          </w:rPr>
          <w:tab/>
        </w:r>
        <w:r w:rsidR="00F7154B">
          <w:rPr>
            <w:webHidden/>
          </w:rPr>
          <w:fldChar w:fldCharType="begin"/>
        </w:r>
        <w:r w:rsidR="00F7154B">
          <w:rPr>
            <w:webHidden/>
          </w:rPr>
          <w:instrText xml:space="preserve"> PAGEREF _Toc82590351 \h </w:instrText>
        </w:r>
        <w:r w:rsidR="00F7154B">
          <w:rPr>
            <w:webHidden/>
          </w:rPr>
        </w:r>
        <w:r w:rsidR="00F7154B">
          <w:rPr>
            <w:webHidden/>
          </w:rPr>
          <w:fldChar w:fldCharType="separate"/>
        </w:r>
        <w:r w:rsidR="00E44642">
          <w:rPr>
            <w:webHidden/>
          </w:rPr>
          <w:t>12</w:t>
        </w:r>
        <w:r w:rsidR="00F7154B">
          <w:rPr>
            <w:webHidden/>
          </w:rPr>
          <w:fldChar w:fldCharType="end"/>
        </w:r>
      </w:hyperlink>
    </w:p>
    <w:p w14:paraId="4D9A99CB" w14:textId="5EDF4B22"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52" w:history="1">
        <w:r w:rsidR="00F7154B" w:rsidRPr="009F58C1">
          <w:rPr>
            <w:rStyle w:val="Hyperlink"/>
            <w:rFonts w:ascii="Arial" w:hAnsi="Arial" w:cs="Arial"/>
            <w:noProof/>
          </w:rPr>
          <w:t>District Disaster Management Group</w:t>
        </w:r>
        <w:r w:rsidR="00F7154B">
          <w:rPr>
            <w:noProof/>
            <w:webHidden/>
          </w:rPr>
          <w:tab/>
        </w:r>
        <w:r w:rsidR="00F7154B">
          <w:rPr>
            <w:noProof/>
            <w:webHidden/>
          </w:rPr>
          <w:fldChar w:fldCharType="begin"/>
        </w:r>
        <w:r w:rsidR="00F7154B">
          <w:rPr>
            <w:noProof/>
            <w:webHidden/>
          </w:rPr>
          <w:instrText xml:space="preserve"> PAGEREF _Toc82590352 \h </w:instrText>
        </w:r>
        <w:r w:rsidR="00F7154B">
          <w:rPr>
            <w:noProof/>
            <w:webHidden/>
          </w:rPr>
        </w:r>
        <w:r w:rsidR="00F7154B">
          <w:rPr>
            <w:noProof/>
            <w:webHidden/>
          </w:rPr>
          <w:fldChar w:fldCharType="separate"/>
        </w:r>
        <w:r w:rsidR="00E44642">
          <w:rPr>
            <w:noProof/>
            <w:webHidden/>
          </w:rPr>
          <w:t>14</w:t>
        </w:r>
        <w:r w:rsidR="00F7154B">
          <w:rPr>
            <w:noProof/>
            <w:webHidden/>
          </w:rPr>
          <w:fldChar w:fldCharType="end"/>
        </w:r>
      </w:hyperlink>
    </w:p>
    <w:p w14:paraId="3F0ACF7F" w14:textId="69C558FC" w:rsidR="00F7154B" w:rsidRDefault="00000000">
      <w:pPr>
        <w:pStyle w:val="TOC2"/>
        <w:rPr>
          <w:rFonts w:asciiTheme="minorHAnsi" w:eastAsiaTheme="minorEastAsia" w:hAnsiTheme="minorHAnsi" w:cstheme="minorBidi"/>
          <w:bCs w:val="0"/>
          <w:sz w:val="22"/>
          <w:szCs w:val="22"/>
          <w:lang w:eastAsia="en-AU"/>
        </w:rPr>
      </w:pPr>
      <w:hyperlink w:anchor="_Toc82590353" w:history="1">
        <w:r w:rsidR="00F7154B" w:rsidRPr="009F58C1">
          <w:rPr>
            <w:rStyle w:val="Hyperlink"/>
          </w:rPr>
          <w:t>Establishment</w:t>
        </w:r>
        <w:r w:rsidR="00F7154B">
          <w:rPr>
            <w:webHidden/>
          </w:rPr>
          <w:tab/>
        </w:r>
        <w:r w:rsidR="00F7154B">
          <w:rPr>
            <w:webHidden/>
          </w:rPr>
          <w:fldChar w:fldCharType="begin"/>
        </w:r>
        <w:r w:rsidR="00F7154B">
          <w:rPr>
            <w:webHidden/>
          </w:rPr>
          <w:instrText xml:space="preserve"> PAGEREF _Toc82590353 \h </w:instrText>
        </w:r>
        <w:r w:rsidR="00F7154B">
          <w:rPr>
            <w:webHidden/>
          </w:rPr>
        </w:r>
        <w:r w:rsidR="00F7154B">
          <w:rPr>
            <w:webHidden/>
          </w:rPr>
          <w:fldChar w:fldCharType="separate"/>
        </w:r>
        <w:r w:rsidR="00E44642">
          <w:rPr>
            <w:webHidden/>
          </w:rPr>
          <w:t>14</w:t>
        </w:r>
        <w:r w:rsidR="00F7154B">
          <w:rPr>
            <w:webHidden/>
          </w:rPr>
          <w:fldChar w:fldCharType="end"/>
        </w:r>
      </w:hyperlink>
    </w:p>
    <w:p w14:paraId="1CC7114F" w14:textId="6890E7C9" w:rsidR="00F7154B" w:rsidRDefault="00000000">
      <w:pPr>
        <w:pStyle w:val="TOC2"/>
        <w:rPr>
          <w:rFonts w:asciiTheme="minorHAnsi" w:eastAsiaTheme="minorEastAsia" w:hAnsiTheme="minorHAnsi" w:cstheme="minorBidi"/>
          <w:bCs w:val="0"/>
          <w:sz w:val="22"/>
          <w:szCs w:val="22"/>
          <w:lang w:eastAsia="en-AU"/>
        </w:rPr>
      </w:pPr>
      <w:hyperlink w:anchor="_Toc82590354" w:history="1">
        <w:r w:rsidR="00F7154B" w:rsidRPr="009F58C1">
          <w:rPr>
            <w:rStyle w:val="Hyperlink"/>
          </w:rPr>
          <w:t>Membership</w:t>
        </w:r>
        <w:r w:rsidR="00F7154B">
          <w:rPr>
            <w:webHidden/>
          </w:rPr>
          <w:tab/>
        </w:r>
        <w:r w:rsidR="00F7154B">
          <w:rPr>
            <w:webHidden/>
          </w:rPr>
          <w:fldChar w:fldCharType="begin"/>
        </w:r>
        <w:r w:rsidR="00F7154B">
          <w:rPr>
            <w:webHidden/>
          </w:rPr>
          <w:instrText xml:space="preserve"> PAGEREF _Toc82590354 \h </w:instrText>
        </w:r>
        <w:r w:rsidR="00F7154B">
          <w:rPr>
            <w:webHidden/>
          </w:rPr>
        </w:r>
        <w:r w:rsidR="00F7154B">
          <w:rPr>
            <w:webHidden/>
          </w:rPr>
          <w:fldChar w:fldCharType="separate"/>
        </w:r>
        <w:r w:rsidR="00E44642">
          <w:rPr>
            <w:webHidden/>
          </w:rPr>
          <w:t>14</w:t>
        </w:r>
        <w:r w:rsidR="00F7154B">
          <w:rPr>
            <w:webHidden/>
          </w:rPr>
          <w:fldChar w:fldCharType="end"/>
        </w:r>
      </w:hyperlink>
    </w:p>
    <w:p w14:paraId="1BEFB2D5" w14:textId="4BF51209" w:rsidR="00F7154B" w:rsidRDefault="00000000">
      <w:pPr>
        <w:pStyle w:val="TOC2"/>
        <w:rPr>
          <w:rFonts w:asciiTheme="minorHAnsi" w:eastAsiaTheme="minorEastAsia" w:hAnsiTheme="minorHAnsi" w:cstheme="minorBidi"/>
          <w:bCs w:val="0"/>
          <w:sz w:val="22"/>
          <w:szCs w:val="22"/>
          <w:lang w:eastAsia="en-AU"/>
        </w:rPr>
      </w:pPr>
      <w:hyperlink w:anchor="_Toc82590355" w:history="1">
        <w:r w:rsidR="00F7154B" w:rsidRPr="009F58C1">
          <w:rPr>
            <w:rStyle w:val="Hyperlink"/>
          </w:rPr>
          <w:t>Core members</w:t>
        </w:r>
        <w:r w:rsidR="00F7154B">
          <w:rPr>
            <w:webHidden/>
          </w:rPr>
          <w:tab/>
        </w:r>
        <w:r w:rsidR="00F7154B">
          <w:rPr>
            <w:webHidden/>
          </w:rPr>
          <w:fldChar w:fldCharType="begin"/>
        </w:r>
        <w:r w:rsidR="00F7154B">
          <w:rPr>
            <w:webHidden/>
          </w:rPr>
          <w:instrText xml:space="preserve"> PAGEREF _Toc82590355 \h </w:instrText>
        </w:r>
        <w:r w:rsidR="00F7154B">
          <w:rPr>
            <w:webHidden/>
          </w:rPr>
        </w:r>
        <w:r w:rsidR="00F7154B">
          <w:rPr>
            <w:webHidden/>
          </w:rPr>
          <w:fldChar w:fldCharType="separate"/>
        </w:r>
        <w:r w:rsidR="00E44642">
          <w:rPr>
            <w:webHidden/>
          </w:rPr>
          <w:t>15</w:t>
        </w:r>
        <w:r w:rsidR="00F7154B">
          <w:rPr>
            <w:webHidden/>
          </w:rPr>
          <w:fldChar w:fldCharType="end"/>
        </w:r>
      </w:hyperlink>
    </w:p>
    <w:p w14:paraId="55AC5285" w14:textId="0C5257E5" w:rsidR="00F7154B" w:rsidRDefault="00000000">
      <w:pPr>
        <w:pStyle w:val="TOC2"/>
        <w:rPr>
          <w:rFonts w:asciiTheme="minorHAnsi" w:eastAsiaTheme="minorEastAsia" w:hAnsiTheme="minorHAnsi" w:cstheme="minorBidi"/>
          <w:bCs w:val="0"/>
          <w:sz w:val="22"/>
          <w:szCs w:val="22"/>
          <w:lang w:eastAsia="en-AU"/>
        </w:rPr>
      </w:pPr>
      <w:hyperlink w:anchor="_Toc82590356" w:history="1">
        <w:r w:rsidR="00F7154B" w:rsidRPr="009F58C1">
          <w:rPr>
            <w:rStyle w:val="Hyperlink"/>
          </w:rPr>
          <w:t>Advisors</w:t>
        </w:r>
        <w:r w:rsidR="00F7154B">
          <w:rPr>
            <w:webHidden/>
          </w:rPr>
          <w:tab/>
        </w:r>
        <w:r w:rsidR="00F7154B">
          <w:rPr>
            <w:webHidden/>
          </w:rPr>
          <w:fldChar w:fldCharType="begin"/>
        </w:r>
        <w:r w:rsidR="00F7154B">
          <w:rPr>
            <w:webHidden/>
          </w:rPr>
          <w:instrText xml:space="preserve"> PAGEREF _Toc82590356 \h </w:instrText>
        </w:r>
        <w:r w:rsidR="00F7154B">
          <w:rPr>
            <w:webHidden/>
          </w:rPr>
        </w:r>
        <w:r w:rsidR="00F7154B">
          <w:rPr>
            <w:webHidden/>
          </w:rPr>
          <w:fldChar w:fldCharType="separate"/>
        </w:r>
        <w:r w:rsidR="00E44642">
          <w:rPr>
            <w:webHidden/>
          </w:rPr>
          <w:t>16</w:t>
        </w:r>
        <w:r w:rsidR="00F7154B">
          <w:rPr>
            <w:webHidden/>
          </w:rPr>
          <w:fldChar w:fldCharType="end"/>
        </w:r>
      </w:hyperlink>
    </w:p>
    <w:p w14:paraId="4EE69A8C" w14:textId="59128DFE" w:rsidR="00F7154B" w:rsidRDefault="00000000">
      <w:pPr>
        <w:pStyle w:val="TOC2"/>
        <w:rPr>
          <w:rFonts w:asciiTheme="minorHAnsi" w:eastAsiaTheme="minorEastAsia" w:hAnsiTheme="minorHAnsi" w:cstheme="minorBidi"/>
          <w:bCs w:val="0"/>
          <w:sz w:val="22"/>
          <w:szCs w:val="22"/>
          <w:lang w:eastAsia="en-AU"/>
        </w:rPr>
      </w:pPr>
      <w:hyperlink w:anchor="_Toc82590357" w:history="1">
        <w:r w:rsidR="00F7154B" w:rsidRPr="009F58C1">
          <w:rPr>
            <w:rStyle w:val="Hyperlink"/>
          </w:rPr>
          <w:t>Functional and Supporting Committees</w:t>
        </w:r>
        <w:r w:rsidR="00F7154B">
          <w:rPr>
            <w:webHidden/>
          </w:rPr>
          <w:tab/>
        </w:r>
        <w:r w:rsidR="00F7154B">
          <w:rPr>
            <w:webHidden/>
          </w:rPr>
          <w:fldChar w:fldCharType="begin"/>
        </w:r>
        <w:r w:rsidR="00F7154B">
          <w:rPr>
            <w:webHidden/>
          </w:rPr>
          <w:instrText xml:space="preserve"> PAGEREF _Toc82590357 \h </w:instrText>
        </w:r>
        <w:r w:rsidR="00F7154B">
          <w:rPr>
            <w:webHidden/>
          </w:rPr>
        </w:r>
        <w:r w:rsidR="00F7154B">
          <w:rPr>
            <w:webHidden/>
          </w:rPr>
          <w:fldChar w:fldCharType="separate"/>
        </w:r>
        <w:r w:rsidR="00E44642">
          <w:rPr>
            <w:webHidden/>
          </w:rPr>
          <w:t>17</w:t>
        </w:r>
        <w:r w:rsidR="00F7154B">
          <w:rPr>
            <w:webHidden/>
          </w:rPr>
          <w:fldChar w:fldCharType="end"/>
        </w:r>
      </w:hyperlink>
    </w:p>
    <w:p w14:paraId="7FC3CBB7" w14:textId="6456EEC5" w:rsidR="00F7154B" w:rsidRDefault="00000000">
      <w:pPr>
        <w:pStyle w:val="TOC2"/>
        <w:rPr>
          <w:rFonts w:asciiTheme="minorHAnsi" w:eastAsiaTheme="minorEastAsia" w:hAnsiTheme="minorHAnsi" w:cstheme="minorBidi"/>
          <w:bCs w:val="0"/>
          <w:sz w:val="22"/>
          <w:szCs w:val="22"/>
          <w:lang w:eastAsia="en-AU"/>
        </w:rPr>
      </w:pPr>
      <w:hyperlink w:anchor="_Toc82590358" w:history="1">
        <w:r w:rsidR="00F7154B" w:rsidRPr="009F58C1">
          <w:rPr>
            <w:rStyle w:val="Hyperlink"/>
          </w:rPr>
          <w:t>Meetings</w:t>
        </w:r>
        <w:r w:rsidR="00F7154B">
          <w:rPr>
            <w:webHidden/>
          </w:rPr>
          <w:tab/>
        </w:r>
        <w:r w:rsidR="00F7154B">
          <w:rPr>
            <w:webHidden/>
          </w:rPr>
          <w:fldChar w:fldCharType="begin"/>
        </w:r>
        <w:r w:rsidR="00F7154B">
          <w:rPr>
            <w:webHidden/>
          </w:rPr>
          <w:instrText xml:space="preserve"> PAGEREF _Toc82590358 \h </w:instrText>
        </w:r>
        <w:r w:rsidR="00F7154B">
          <w:rPr>
            <w:webHidden/>
          </w:rPr>
        </w:r>
        <w:r w:rsidR="00F7154B">
          <w:rPr>
            <w:webHidden/>
          </w:rPr>
          <w:fldChar w:fldCharType="separate"/>
        </w:r>
        <w:r w:rsidR="00E44642">
          <w:rPr>
            <w:webHidden/>
          </w:rPr>
          <w:t>17</w:t>
        </w:r>
        <w:r w:rsidR="00F7154B">
          <w:rPr>
            <w:webHidden/>
          </w:rPr>
          <w:fldChar w:fldCharType="end"/>
        </w:r>
      </w:hyperlink>
    </w:p>
    <w:p w14:paraId="156B2A0A" w14:textId="4C1BC23F" w:rsidR="00F7154B" w:rsidRDefault="00000000">
      <w:pPr>
        <w:pStyle w:val="TOC2"/>
        <w:rPr>
          <w:rFonts w:asciiTheme="minorHAnsi" w:eastAsiaTheme="minorEastAsia" w:hAnsiTheme="minorHAnsi" w:cstheme="minorBidi"/>
          <w:bCs w:val="0"/>
          <w:sz w:val="22"/>
          <w:szCs w:val="22"/>
          <w:lang w:eastAsia="en-AU"/>
        </w:rPr>
      </w:pPr>
      <w:hyperlink w:anchor="_Toc82590359" w:history="1">
        <w:r w:rsidR="00F7154B" w:rsidRPr="009F58C1">
          <w:rPr>
            <w:rStyle w:val="Hyperlink"/>
          </w:rPr>
          <w:t>Quorum</w:t>
        </w:r>
        <w:r w:rsidR="00F7154B">
          <w:rPr>
            <w:webHidden/>
          </w:rPr>
          <w:tab/>
        </w:r>
        <w:r w:rsidR="00F7154B">
          <w:rPr>
            <w:webHidden/>
          </w:rPr>
          <w:fldChar w:fldCharType="begin"/>
        </w:r>
        <w:r w:rsidR="00F7154B">
          <w:rPr>
            <w:webHidden/>
          </w:rPr>
          <w:instrText xml:space="preserve"> PAGEREF _Toc82590359 \h </w:instrText>
        </w:r>
        <w:r w:rsidR="00F7154B">
          <w:rPr>
            <w:webHidden/>
          </w:rPr>
        </w:r>
        <w:r w:rsidR="00F7154B">
          <w:rPr>
            <w:webHidden/>
          </w:rPr>
          <w:fldChar w:fldCharType="separate"/>
        </w:r>
        <w:r w:rsidR="00E44642">
          <w:rPr>
            <w:webHidden/>
          </w:rPr>
          <w:t>18</w:t>
        </w:r>
        <w:r w:rsidR="00F7154B">
          <w:rPr>
            <w:webHidden/>
          </w:rPr>
          <w:fldChar w:fldCharType="end"/>
        </w:r>
      </w:hyperlink>
    </w:p>
    <w:p w14:paraId="4B386D2A" w14:textId="3E51701B" w:rsidR="00F7154B" w:rsidRDefault="00000000">
      <w:pPr>
        <w:pStyle w:val="TOC2"/>
        <w:rPr>
          <w:rFonts w:asciiTheme="minorHAnsi" w:eastAsiaTheme="minorEastAsia" w:hAnsiTheme="minorHAnsi" w:cstheme="minorBidi"/>
          <w:bCs w:val="0"/>
          <w:sz w:val="22"/>
          <w:szCs w:val="22"/>
          <w:lang w:eastAsia="en-AU"/>
        </w:rPr>
      </w:pPr>
      <w:hyperlink w:anchor="_Toc82590360" w:history="1">
        <w:r w:rsidR="00F7154B" w:rsidRPr="009F58C1">
          <w:rPr>
            <w:rStyle w:val="Hyperlink"/>
          </w:rPr>
          <w:t>Temporary district</w:t>
        </w:r>
        <w:r w:rsidR="00F7154B">
          <w:rPr>
            <w:webHidden/>
          </w:rPr>
          <w:tab/>
        </w:r>
        <w:r w:rsidR="00F7154B">
          <w:rPr>
            <w:webHidden/>
          </w:rPr>
          <w:fldChar w:fldCharType="begin"/>
        </w:r>
        <w:r w:rsidR="00F7154B">
          <w:rPr>
            <w:webHidden/>
          </w:rPr>
          <w:instrText xml:space="preserve"> PAGEREF _Toc82590360 \h </w:instrText>
        </w:r>
        <w:r w:rsidR="00F7154B">
          <w:rPr>
            <w:webHidden/>
          </w:rPr>
        </w:r>
        <w:r w:rsidR="00F7154B">
          <w:rPr>
            <w:webHidden/>
          </w:rPr>
          <w:fldChar w:fldCharType="separate"/>
        </w:r>
        <w:r w:rsidR="00E44642">
          <w:rPr>
            <w:webHidden/>
          </w:rPr>
          <w:t>18</w:t>
        </w:r>
        <w:r w:rsidR="00F7154B">
          <w:rPr>
            <w:webHidden/>
          </w:rPr>
          <w:fldChar w:fldCharType="end"/>
        </w:r>
      </w:hyperlink>
    </w:p>
    <w:p w14:paraId="4EC0D28D" w14:textId="0FF91234" w:rsidR="00F7154B" w:rsidRDefault="00000000">
      <w:pPr>
        <w:pStyle w:val="TOC2"/>
        <w:rPr>
          <w:rFonts w:asciiTheme="minorHAnsi" w:eastAsiaTheme="minorEastAsia" w:hAnsiTheme="minorHAnsi" w:cstheme="minorBidi"/>
          <w:bCs w:val="0"/>
          <w:sz w:val="22"/>
          <w:szCs w:val="22"/>
          <w:lang w:eastAsia="en-AU"/>
        </w:rPr>
      </w:pPr>
      <w:hyperlink w:anchor="_Toc82590361" w:history="1">
        <w:r w:rsidR="00F7154B" w:rsidRPr="009F58C1">
          <w:rPr>
            <w:rStyle w:val="Hyperlink"/>
          </w:rPr>
          <w:t>Reporting</w:t>
        </w:r>
        <w:r w:rsidR="00F7154B">
          <w:rPr>
            <w:webHidden/>
          </w:rPr>
          <w:tab/>
        </w:r>
        <w:r w:rsidR="00F7154B">
          <w:rPr>
            <w:webHidden/>
          </w:rPr>
          <w:fldChar w:fldCharType="begin"/>
        </w:r>
        <w:r w:rsidR="00F7154B">
          <w:rPr>
            <w:webHidden/>
          </w:rPr>
          <w:instrText xml:space="preserve"> PAGEREF _Toc82590361 \h </w:instrText>
        </w:r>
        <w:r w:rsidR="00F7154B">
          <w:rPr>
            <w:webHidden/>
          </w:rPr>
        </w:r>
        <w:r w:rsidR="00F7154B">
          <w:rPr>
            <w:webHidden/>
          </w:rPr>
          <w:fldChar w:fldCharType="separate"/>
        </w:r>
        <w:r w:rsidR="00E44642">
          <w:rPr>
            <w:webHidden/>
          </w:rPr>
          <w:t>18</w:t>
        </w:r>
        <w:r w:rsidR="00F7154B">
          <w:rPr>
            <w:webHidden/>
          </w:rPr>
          <w:fldChar w:fldCharType="end"/>
        </w:r>
      </w:hyperlink>
    </w:p>
    <w:p w14:paraId="565A5372" w14:textId="5913B90F" w:rsidR="00F7154B" w:rsidRDefault="00000000">
      <w:pPr>
        <w:pStyle w:val="TOC2"/>
        <w:rPr>
          <w:rFonts w:asciiTheme="minorHAnsi" w:eastAsiaTheme="minorEastAsia" w:hAnsiTheme="minorHAnsi" w:cstheme="minorBidi"/>
          <w:bCs w:val="0"/>
          <w:sz w:val="22"/>
          <w:szCs w:val="22"/>
          <w:lang w:eastAsia="en-AU"/>
        </w:rPr>
      </w:pPr>
      <w:hyperlink w:anchor="_Toc82590362" w:history="1">
        <w:r w:rsidR="00F7154B" w:rsidRPr="009F58C1">
          <w:rPr>
            <w:rStyle w:val="Hyperlink"/>
          </w:rPr>
          <w:t>Administrative Reporting</w:t>
        </w:r>
        <w:r w:rsidR="00F7154B">
          <w:rPr>
            <w:webHidden/>
          </w:rPr>
          <w:tab/>
        </w:r>
        <w:r w:rsidR="00F7154B">
          <w:rPr>
            <w:webHidden/>
          </w:rPr>
          <w:fldChar w:fldCharType="begin"/>
        </w:r>
        <w:r w:rsidR="00F7154B">
          <w:rPr>
            <w:webHidden/>
          </w:rPr>
          <w:instrText xml:space="preserve"> PAGEREF _Toc82590362 \h </w:instrText>
        </w:r>
        <w:r w:rsidR="00F7154B">
          <w:rPr>
            <w:webHidden/>
          </w:rPr>
        </w:r>
        <w:r w:rsidR="00F7154B">
          <w:rPr>
            <w:webHidden/>
          </w:rPr>
          <w:fldChar w:fldCharType="separate"/>
        </w:r>
        <w:r w:rsidR="00E44642">
          <w:rPr>
            <w:webHidden/>
          </w:rPr>
          <w:t>18</w:t>
        </w:r>
        <w:r w:rsidR="00F7154B">
          <w:rPr>
            <w:webHidden/>
          </w:rPr>
          <w:fldChar w:fldCharType="end"/>
        </w:r>
      </w:hyperlink>
    </w:p>
    <w:p w14:paraId="62402FA7" w14:textId="34D3F920" w:rsidR="00F7154B" w:rsidRDefault="00000000">
      <w:pPr>
        <w:pStyle w:val="TOC2"/>
        <w:rPr>
          <w:rFonts w:asciiTheme="minorHAnsi" w:eastAsiaTheme="minorEastAsia" w:hAnsiTheme="minorHAnsi" w:cstheme="minorBidi"/>
          <w:bCs w:val="0"/>
          <w:sz w:val="22"/>
          <w:szCs w:val="22"/>
          <w:lang w:eastAsia="en-AU"/>
        </w:rPr>
      </w:pPr>
      <w:hyperlink w:anchor="_Toc82590363" w:history="1">
        <w:r w:rsidR="00F7154B" w:rsidRPr="009F58C1">
          <w:rPr>
            <w:rStyle w:val="Hyperlink"/>
          </w:rPr>
          <w:t>Agency Status Reports</w:t>
        </w:r>
        <w:r w:rsidR="00F7154B">
          <w:rPr>
            <w:webHidden/>
          </w:rPr>
          <w:tab/>
        </w:r>
        <w:r w:rsidR="00F7154B">
          <w:rPr>
            <w:webHidden/>
          </w:rPr>
          <w:fldChar w:fldCharType="begin"/>
        </w:r>
        <w:r w:rsidR="00F7154B">
          <w:rPr>
            <w:webHidden/>
          </w:rPr>
          <w:instrText xml:space="preserve"> PAGEREF _Toc82590363 \h </w:instrText>
        </w:r>
        <w:r w:rsidR="00F7154B">
          <w:rPr>
            <w:webHidden/>
          </w:rPr>
        </w:r>
        <w:r w:rsidR="00F7154B">
          <w:rPr>
            <w:webHidden/>
          </w:rPr>
          <w:fldChar w:fldCharType="separate"/>
        </w:r>
        <w:r w:rsidR="00E44642">
          <w:rPr>
            <w:webHidden/>
          </w:rPr>
          <w:t>19</w:t>
        </w:r>
        <w:r w:rsidR="00F7154B">
          <w:rPr>
            <w:webHidden/>
          </w:rPr>
          <w:fldChar w:fldCharType="end"/>
        </w:r>
      </w:hyperlink>
    </w:p>
    <w:p w14:paraId="53710171" w14:textId="4C46BB90" w:rsidR="00F7154B" w:rsidRDefault="00000000">
      <w:pPr>
        <w:pStyle w:val="TOC2"/>
        <w:rPr>
          <w:rFonts w:asciiTheme="minorHAnsi" w:eastAsiaTheme="minorEastAsia" w:hAnsiTheme="minorHAnsi" w:cstheme="minorBidi"/>
          <w:bCs w:val="0"/>
          <w:sz w:val="22"/>
          <w:szCs w:val="22"/>
          <w:lang w:eastAsia="en-AU"/>
        </w:rPr>
      </w:pPr>
      <w:hyperlink w:anchor="_Toc82590364" w:history="1">
        <w:r w:rsidR="00F7154B" w:rsidRPr="009F58C1">
          <w:rPr>
            <w:rStyle w:val="Hyperlink"/>
          </w:rPr>
          <w:t>Annual Reports</w:t>
        </w:r>
        <w:r w:rsidR="00F7154B">
          <w:rPr>
            <w:webHidden/>
          </w:rPr>
          <w:tab/>
        </w:r>
        <w:r w:rsidR="00F7154B">
          <w:rPr>
            <w:webHidden/>
          </w:rPr>
          <w:fldChar w:fldCharType="begin"/>
        </w:r>
        <w:r w:rsidR="00F7154B">
          <w:rPr>
            <w:webHidden/>
          </w:rPr>
          <w:instrText xml:space="preserve"> PAGEREF _Toc82590364 \h </w:instrText>
        </w:r>
        <w:r w:rsidR="00F7154B">
          <w:rPr>
            <w:webHidden/>
          </w:rPr>
        </w:r>
        <w:r w:rsidR="00F7154B">
          <w:rPr>
            <w:webHidden/>
          </w:rPr>
          <w:fldChar w:fldCharType="separate"/>
        </w:r>
        <w:r w:rsidR="00E44642">
          <w:rPr>
            <w:webHidden/>
          </w:rPr>
          <w:t>19</w:t>
        </w:r>
        <w:r w:rsidR="00F7154B">
          <w:rPr>
            <w:webHidden/>
          </w:rPr>
          <w:fldChar w:fldCharType="end"/>
        </w:r>
      </w:hyperlink>
    </w:p>
    <w:p w14:paraId="31513BD8" w14:textId="3238C196"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65" w:history="1">
        <w:r w:rsidR="00F7154B" w:rsidRPr="009F58C1">
          <w:rPr>
            <w:rStyle w:val="Hyperlink"/>
            <w:rFonts w:ascii="Arial" w:hAnsi="Arial" w:cs="Arial"/>
            <w:noProof/>
          </w:rPr>
          <w:t>Functions of the DDMG</w:t>
        </w:r>
        <w:r w:rsidR="00F7154B">
          <w:rPr>
            <w:noProof/>
            <w:webHidden/>
          </w:rPr>
          <w:tab/>
        </w:r>
        <w:r w:rsidR="00F7154B">
          <w:rPr>
            <w:noProof/>
            <w:webHidden/>
          </w:rPr>
          <w:fldChar w:fldCharType="begin"/>
        </w:r>
        <w:r w:rsidR="00F7154B">
          <w:rPr>
            <w:noProof/>
            <w:webHidden/>
          </w:rPr>
          <w:instrText xml:space="preserve"> PAGEREF _Toc82590365 \h </w:instrText>
        </w:r>
        <w:r w:rsidR="00F7154B">
          <w:rPr>
            <w:noProof/>
            <w:webHidden/>
          </w:rPr>
        </w:r>
        <w:r w:rsidR="00F7154B">
          <w:rPr>
            <w:noProof/>
            <w:webHidden/>
          </w:rPr>
          <w:fldChar w:fldCharType="separate"/>
        </w:r>
        <w:r w:rsidR="00E44642">
          <w:rPr>
            <w:noProof/>
            <w:webHidden/>
          </w:rPr>
          <w:t>20</w:t>
        </w:r>
        <w:r w:rsidR="00F7154B">
          <w:rPr>
            <w:noProof/>
            <w:webHidden/>
          </w:rPr>
          <w:fldChar w:fldCharType="end"/>
        </w:r>
      </w:hyperlink>
    </w:p>
    <w:p w14:paraId="1471A79C" w14:textId="050CCE40"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66" w:history="1">
        <w:r w:rsidR="00F7154B" w:rsidRPr="009F58C1">
          <w:rPr>
            <w:rStyle w:val="Hyperlink"/>
            <w:rFonts w:ascii="Arial" w:hAnsi="Arial" w:cs="Arial"/>
            <w:noProof/>
          </w:rPr>
          <w:t>Roles and Responsibilities</w:t>
        </w:r>
        <w:r w:rsidR="00F7154B">
          <w:rPr>
            <w:noProof/>
            <w:webHidden/>
          </w:rPr>
          <w:tab/>
        </w:r>
        <w:r w:rsidR="00F7154B">
          <w:rPr>
            <w:noProof/>
            <w:webHidden/>
          </w:rPr>
          <w:fldChar w:fldCharType="begin"/>
        </w:r>
        <w:r w:rsidR="00F7154B">
          <w:rPr>
            <w:noProof/>
            <w:webHidden/>
          </w:rPr>
          <w:instrText xml:space="preserve"> PAGEREF _Toc82590366 \h </w:instrText>
        </w:r>
        <w:r w:rsidR="00F7154B">
          <w:rPr>
            <w:noProof/>
            <w:webHidden/>
          </w:rPr>
        </w:r>
        <w:r w:rsidR="00F7154B">
          <w:rPr>
            <w:noProof/>
            <w:webHidden/>
          </w:rPr>
          <w:fldChar w:fldCharType="separate"/>
        </w:r>
        <w:r w:rsidR="00E44642">
          <w:rPr>
            <w:noProof/>
            <w:webHidden/>
          </w:rPr>
          <w:t>22</w:t>
        </w:r>
        <w:r w:rsidR="00F7154B">
          <w:rPr>
            <w:noProof/>
            <w:webHidden/>
          </w:rPr>
          <w:fldChar w:fldCharType="end"/>
        </w:r>
      </w:hyperlink>
    </w:p>
    <w:p w14:paraId="6737D2DA" w14:textId="5EF10AC6"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67" w:history="1">
        <w:r w:rsidR="00F7154B" w:rsidRPr="009F58C1">
          <w:rPr>
            <w:rStyle w:val="Hyperlink"/>
            <w:rFonts w:ascii="Arial" w:hAnsi="Arial" w:cs="Arial"/>
            <w:noProof/>
          </w:rPr>
          <w:t>Community Context</w:t>
        </w:r>
        <w:r w:rsidR="00F7154B">
          <w:rPr>
            <w:noProof/>
            <w:webHidden/>
          </w:rPr>
          <w:tab/>
        </w:r>
        <w:r w:rsidR="00F7154B">
          <w:rPr>
            <w:noProof/>
            <w:webHidden/>
          </w:rPr>
          <w:fldChar w:fldCharType="begin"/>
        </w:r>
        <w:r w:rsidR="00F7154B">
          <w:rPr>
            <w:noProof/>
            <w:webHidden/>
          </w:rPr>
          <w:instrText xml:space="preserve"> PAGEREF _Toc82590367 \h </w:instrText>
        </w:r>
        <w:r w:rsidR="00F7154B">
          <w:rPr>
            <w:noProof/>
            <w:webHidden/>
          </w:rPr>
        </w:r>
        <w:r w:rsidR="00F7154B">
          <w:rPr>
            <w:noProof/>
            <w:webHidden/>
          </w:rPr>
          <w:fldChar w:fldCharType="separate"/>
        </w:r>
        <w:r w:rsidR="00E44642">
          <w:rPr>
            <w:noProof/>
            <w:webHidden/>
          </w:rPr>
          <w:t>27</w:t>
        </w:r>
        <w:r w:rsidR="00F7154B">
          <w:rPr>
            <w:noProof/>
            <w:webHidden/>
          </w:rPr>
          <w:fldChar w:fldCharType="end"/>
        </w:r>
      </w:hyperlink>
    </w:p>
    <w:p w14:paraId="63A0E476" w14:textId="4289D95F" w:rsidR="00F7154B" w:rsidRDefault="00000000">
      <w:pPr>
        <w:pStyle w:val="TOC2"/>
        <w:rPr>
          <w:rFonts w:asciiTheme="minorHAnsi" w:eastAsiaTheme="minorEastAsia" w:hAnsiTheme="minorHAnsi" w:cstheme="minorBidi"/>
          <w:bCs w:val="0"/>
          <w:sz w:val="22"/>
          <w:szCs w:val="22"/>
          <w:lang w:eastAsia="en-AU"/>
        </w:rPr>
      </w:pPr>
      <w:hyperlink w:anchor="_Toc82590368" w:history="1">
        <w:r w:rsidR="00F7154B" w:rsidRPr="009F58C1">
          <w:rPr>
            <w:rStyle w:val="Hyperlink"/>
          </w:rPr>
          <w:t>Central Highlands Regional Council (CHRC)</w:t>
        </w:r>
        <w:r w:rsidR="00F7154B">
          <w:rPr>
            <w:webHidden/>
          </w:rPr>
          <w:tab/>
        </w:r>
        <w:r w:rsidR="00F7154B">
          <w:rPr>
            <w:webHidden/>
          </w:rPr>
          <w:fldChar w:fldCharType="begin"/>
        </w:r>
        <w:r w:rsidR="00F7154B">
          <w:rPr>
            <w:webHidden/>
          </w:rPr>
          <w:instrText xml:space="preserve"> PAGEREF _Toc82590368 \h </w:instrText>
        </w:r>
        <w:r w:rsidR="00F7154B">
          <w:rPr>
            <w:webHidden/>
          </w:rPr>
        </w:r>
        <w:r w:rsidR="00F7154B">
          <w:rPr>
            <w:webHidden/>
          </w:rPr>
          <w:fldChar w:fldCharType="separate"/>
        </w:r>
        <w:r w:rsidR="00E44642">
          <w:rPr>
            <w:webHidden/>
          </w:rPr>
          <w:t>28</w:t>
        </w:r>
        <w:r w:rsidR="00F7154B">
          <w:rPr>
            <w:webHidden/>
          </w:rPr>
          <w:fldChar w:fldCharType="end"/>
        </w:r>
      </w:hyperlink>
    </w:p>
    <w:p w14:paraId="2E6978F5" w14:textId="63E4EA85" w:rsidR="00F7154B" w:rsidRDefault="00000000">
      <w:pPr>
        <w:pStyle w:val="TOC2"/>
        <w:rPr>
          <w:rFonts w:asciiTheme="minorHAnsi" w:eastAsiaTheme="minorEastAsia" w:hAnsiTheme="minorHAnsi" w:cstheme="minorBidi"/>
          <w:bCs w:val="0"/>
          <w:sz w:val="22"/>
          <w:szCs w:val="22"/>
          <w:lang w:eastAsia="en-AU"/>
        </w:rPr>
      </w:pPr>
      <w:hyperlink w:anchor="_Toc82590369" w:history="1">
        <w:r w:rsidR="00F7154B" w:rsidRPr="009F58C1">
          <w:rPr>
            <w:rStyle w:val="Hyperlink"/>
          </w:rPr>
          <w:t>Livingstone Shire Council (LSC)</w:t>
        </w:r>
        <w:r w:rsidR="00F7154B">
          <w:rPr>
            <w:webHidden/>
          </w:rPr>
          <w:tab/>
        </w:r>
        <w:r w:rsidR="00F7154B">
          <w:rPr>
            <w:webHidden/>
          </w:rPr>
          <w:fldChar w:fldCharType="begin"/>
        </w:r>
        <w:r w:rsidR="00F7154B">
          <w:rPr>
            <w:webHidden/>
          </w:rPr>
          <w:instrText xml:space="preserve"> PAGEREF _Toc82590369 \h </w:instrText>
        </w:r>
        <w:r w:rsidR="00F7154B">
          <w:rPr>
            <w:webHidden/>
          </w:rPr>
        </w:r>
        <w:r w:rsidR="00F7154B">
          <w:rPr>
            <w:webHidden/>
          </w:rPr>
          <w:fldChar w:fldCharType="separate"/>
        </w:r>
        <w:r w:rsidR="00E44642">
          <w:rPr>
            <w:webHidden/>
          </w:rPr>
          <w:t>29</w:t>
        </w:r>
        <w:r w:rsidR="00F7154B">
          <w:rPr>
            <w:webHidden/>
          </w:rPr>
          <w:fldChar w:fldCharType="end"/>
        </w:r>
      </w:hyperlink>
    </w:p>
    <w:p w14:paraId="1F520CAC" w14:textId="5CC108D1" w:rsidR="00F7154B" w:rsidRDefault="00000000">
      <w:pPr>
        <w:pStyle w:val="TOC2"/>
        <w:rPr>
          <w:rFonts w:asciiTheme="minorHAnsi" w:eastAsiaTheme="minorEastAsia" w:hAnsiTheme="minorHAnsi" w:cstheme="minorBidi"/>
          <w:bCs w:val="0"/>
          <w:sz w:val="22"/>
          <w:szCs w:val="22"/>
          <w:lang w:eastAsia="en-AU"/>
        </w:rPr>
      </w:pPr>
      <w:hyperlink w:anchor="_Toc82590370" w:history="1">
        <w:r w:rsidR="00F7154B" w:rsidRPr="009F58C1">
          <w:rPr>
            <w:rStyle w:val="Hyperlink"/>
          </w:rPr>
          <w:t>Rockhampton Regional Council (RRC)</w:t>
        </w:r>
        <w:r w:rsidR="00F7154B">
          <w:rPr>
            <w:webHidden/>
          </w:rPr>
          <w:tab/>
        </w:r>
        <w:r w:rsidR="00F7154B">
          <w:rPr>
            <w:webHidden/>
          </w:rPr>
          <w:fldChar w:fldCharType="begin"/>
        </w:r>
        <w:r w:rsidR="00F7154B">
          <w:rPr>
            <w:webHidden/>
          </w:rPr>
          <w:instrText xml:space="preserve"> PAGEREF _Toc82590370 \h </w:instrText>
        </w:r>
        <w:r w:rsidR="00F7154B">
          <w:rPr>
            <w:webHidden/>
          </w:rPr>
        </w:r>
        <w:r w:rsidR="00F7154B">
          <w:rPr>
            <w:webHidden/>
          </w:rPr>
          <w:fldChar w:fldCharType="separate"/>
        </w:r>
        <w:r w:rsidR="00E44642">
          <w:rPr>
            <w:webHidden/>
          </w:rPr>
          <w:t>31</w:t>
        </w:r>
        <w:r w:rsidR="00F7154B">
          <w:rPr>
            <w:webHidden/>
          </w:rPr>
          <w:fldChar w:fldCharType="end"/>
        </w:r>
      </w:hyperlink>
    </w:p>
    <w:p w14:paraId="29BCE8C5" w14:textId="5A95AF44" w:rsidR="00F7154B" w:rsidRDefault="00000000">
      <w:pPr>
        <w:pStyle w:val="TOC2"/>
        <w:rPr>
          <w:rFonts w:asciiTheme="minorHAnsi" w:eastAsiaTheme="minorEastAsia" w:hAnsiTheme="minorHAnsi" w:cstheme="minorBidi"/>
          <w:bCs w:val="0"/>
          <w:sz w:val="22"/>
          <w:szCs w:val="22"/>
          <w:lang w:eastAsia="en-AU"/>
        </w:rPr>
      </w:pPr>
      <w:hyperlink w:anchor="_Toc82590371" w:history="1">
        <w:r w:rsidR="00F7154B" w:rsidRPr="009F58C1">
          <w:rPr>
            <w:rStyle w:val="Hyperlink"/>
          </w:rPr>
          <w:t>Woorabinda Aboriginal Shire Council (WASC)</w:t>
        </w:r>
        <w:r w:rsidR="00F7154B">
          <w:rPr>
            <w:webHidden/>
          </w:rPr>
          <w:tab/>
        </w:r>
        <w:r w:rsidR="00F7154B">
          <w:rPr>
            <w:webHidden/>
          </w:rPr>
          <w:fldChar w:fldCharType="begin"/>
        </w:r>
        <w:r w:rsidR="00F7154B">
          <w:rPr>
            <w:webHidden/>
          </w:rPr>
          <w:instrText xml:space="preserve"> PAGEREF _Toc82590371 \h </w:instrText>
        </w:r>
        <w:r w:rsidR="00F7154B">
          <w:rPr>
            <w:webHidden/>
          </w:rPr>
        </w:r>
        <w:r w:rsidR="00F7154B">
          <w:rPr>
            <w:webHidden/>
          </w:rPr>
          <w:fldChar w:fldCharType="separate"/>
        </w:r>
        <w:r w:rsidR="00E44642">
          <w:rPr>
            <w:webHidden/>
          </w:rPr>
          <w:t>32</w:t>
        </w:r>
        <w:r w:rsidR="00F7154B">
          <w:rPr>
            <w:webHidden/>
          </w:rPr>
          <w:fldChar w:fldCharType="end"/>
        </w:r>
      </w:hyperlink>
    </w:p>
    <w:p w14:paraId="4F3A8F94" w14:textId="12311E1A" w:rsidR="00F7154B" w:rsidRDefault="00000000">
      <w:pPr>
        <w:pStyle w:val="TOC2"/>
        <w:rPr>
          <w:rFonts w:asciiTheme="minorHAnsi" w:eastAsiaTheme="minorEastAsia" w:hAnsiTheme="minorHAnsi" w:cstheme="minorBidi"/>
          <w:bCs w:val="0"/>
          <w:sz w:val="22"/>
          <w:szCs w:val="22"/>
          <w:lang w:eastAsia="en-AU"/>
        </w:rPr>
      </w:pPr>
      <w:hyperlink w:anchor="_Toc82590372" w:history="1">
        <w:r w:rsidR="00F7154B" w:rsidRPr="009F58C1">
          <w:rPr>
            <w:rStyle w:val="Hyperlink"/>
          </w:rPr>
          <w:t>Support to other Districts</w:t>
        </w:r>
        <w:r w:rsidR="00F7154B">
          <w:rPr>
            <w:webHidden/>
          </w:rPr>
          <w:tab/>
        </w:r>
        <w:r w:rsidR="00F7154B">
          <w:rPr>
            <w:webHidden/>
          </w:rPr>
          <w:fldChar w:fldCharType="begin"/>
        </w:r>
        <w:r w:rsidR="00F7154B">
          <w:rPr>
            <w:webHidden/>
          </w:rPr>
          <w:instrText xml:space="preserve"> PAGEREF _Toc82590372 \h </w:instrText>
        </w:r>
        <w:r w:rsidR="00F7154B">
          <w:rPr>
            <w:webHidden/>
          </w:rPr>
        </w:r>
        <w:r w:rsidR="00F7154B">
          <w:rPr>
            <w:webHidden/>
          </w:rPr>
          <w:fldChar w:fldCharType="separate"/>
        </w:r>
        <w:r w:rsidR="00E44642">
          <w:rPr>
            <w:webHidden/>
          </w:rPr>
          <w:t>32</w:t>
        </w:r>
        <w:r w:rsidR="00F7154B">
          <w:rPr>
            <w:webHidden/>
          </w:rPr>
          <w:fldChar w:fldCharType="end"/>
        </w:r>
      </w:hyperlink>
    </w:p>
    <w:p w14:paraId="14A2FB95" w14:textId="53644214"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73" w:history="1">
        <w:r w:rsidR="00F7154B" w:rsidRPr="009F58C1">
          <w:rPr>
            <w:rStyle w:val="Hyperlink"/>
            <w:rFonts w:ascii="Arial" w:hAnsi="Arial" w:cs="Arial"/>
            <w:noProof/>
          </w:rPr>
          <w:t>Description of the environment</w:t>
        </w:r>
        <w:r w:rsidR="00F7154B">
          <w:rPr>
            <w:noProof/>
            <w:webHidden/>
          </w:rPr>
          <w:tab/>
        </w:r>
        <w:r w:rsidR="00F7154B">
          <w:rPr>
            <w:noProof/>
            <w:webHidden/>
          </w:rPr>
          <w:fldChar w:fldCharType="begin"/>
        </w:r>
        <w:r w:rsidR="00F7154B">
          <w:rPr>
            <w:noProof/>
            <w:webHidden/>
          </w:rPr>
          <w:instrText xml:space="preserve"> PAGEREF _Toc82590373 \h </w:instrText>
        </w:r>
        <w:r w:rsidR="00F7154B">
          <w:rPr>
            <w:noProof/>
            <w:webHidden/>
          </w:rPr>
        </w:r>
        <w:r w:rsidR="00F7154B">
          <w:rPr>
            <w:noProof/>
            <w:webHidden/>
          </w:rPr>
          <w:fldChar w:fldCharType="separate"/>
        </w:r>
        <w:r w:rsidR="00E44642">
          <w:rPr>
            <w:noProof/>
            <w:webHidden/>
          </w:rPr>
          <w:t>33</w:t>
        </w:r>
        <w:r w:rsidR="00F7154B">
          <w:rPr>
            <w:noProof/>
            <w:webHidden/>
          </w:rPr>
          <w:fldChar w:fldCharType="end"/>
        </w:r>
      </w:hyperlink>
    </w:p>
    <w:p w14:paraId="4B9A3C4C" w14:textId="09716DCE"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74" w:history="1">
        <w:r w:rsidR="00F7154B" w:rsidRPr="009F58C1">
          <w:rPr>
            <w:rStyle w:val="Hyperlink"/>
            <w:rFonts w:ascii="Arial" w:hAnsi="Arial" w:cs="Arial"/>
            <w:noProof/>
          </w:rPr>
          <w:t>Climate change projections</w:t>
        </w:r>
        <w:r w:rsidR="00F7154B">
          <w:rPr>
            <w:noProof/>
            <w:webHidden/>
          </w:rPr>
          <w:tab/>
        </w:r>
        <w:r w:rsidR="00F7154B">
          <w:rPr>
            <w:noProof/>
            <w:webHidden/>
          </w:rPr>
          <w:fldChar w:fldCharType="begin"/>
        </w:r>
        <w:r w:rsidR="00F7154B">
          <w:rPr>
            <w:noProof/>
            <w:webHidden/>
          </w:rPr>
          <w:instrText xml:space="preserve"> PAGEREF _Toc82590374 \h </w:instrText>
        </w:r>
        <w:r w:rsidR="00F7154B">
          <w:rPr>
            <w:noProof/>
            <w:webHidden/>
          </w:rPr>
        </w:r>
        <w:r w:rsidR="00F7154B">
          <w:rPr>
            <w:noProof/>
            <w:webHidden/>
          </w:rPr>
          <w:fldChar w:fldCharType="separate"/>
        </w:r>
        <w:r w:rsidR="00E44642">
          <w:rPr>
            <w:noProof/>
            <w:webHidden/>
          </w:rPr>
          <w:t>34</w:t>
        </w:r>
        <w:r w:rsidR="00F7154B">
          <w:rPr>
            <w:noProof/>
            <w:webHidden/>
          </w:rPr>
          <w:fldChar w:fldCharType="end"/>
        </w:r>
      </w:hyperlink>
    </w:p>
    <w:p w14:paraId="77082026" w14:textId="6E8A71ED" w:rsidR="00F7154B" w:rsidRDefault="00000000">
      <w:pPr>
        <w:pStyle w:val="TOC2"/>
        <w:rPr>
          <w:rFonts w:asciiTheme="minorHAnsi" w:eastAsiaTheme="minorEastAsia" w:hAnsiTheme="minorHAnsi" w:cstheme="minorBidi"/>
          <w:bCs w:val="0"/>
          <w:sz w:val="22"/>
          <w:szCs w:val="22"/>
          <w:lang w:eastAsia="en-AU"/>
        </w:rPr>
      </w:pPr>
      <w:hyperlink w:anchor="_Toc82590375" w:history="1">
        <w:r w:rsidR="00F7154B" w:rsidRPr="009F58C1">
          <w:rPr>
            <w:rStyle w:val="Hyperlink"/>
          </w:rPr>
          <w:t>Temperature</w:t>
        </w:r>
        <w:r w:rsidR="00F7154B">
          <w:rPr>
            <w:webHidden/>
          </w:rPr>
          <w:tab/>
        </w:r>
        <w:r w:rsidR="00F7154B">
          <w:rPr>
            <w:webHidden/>
          </w:rPr>
          <w:fldChar w:fldCharType="begin"/>
        </w:r>
        <w:r w:rsidR="00F7154B">
          <w:rPr>
            <w:webHidden/>
          </w:rPr>
          <w:instrText xml:space="preserve"> PAGEREF _Toc82590375 \h </w:instrText>
        </w:r>
        <w:r w:rsidR="00F7154B">
          <w:rPr>
            <w:webHidden/>
          </w:rPr>
        </w:r>
        <w:r w:rsidR="00F7154B">
          <w:rPr>
            <w:webHidden/>
          </w:rPr>
          <w:fldChar w:fldCharType="separate"/>
        </w:r>
        <w:r w:rsidR="00E44642">
          <w:rPr>
            <w:webHidden/>
          </w:rPr>
          <w:t>34</w:t>
        </w:r>
        <w:r w:rsidR="00F7154B">
          <w:rPr>
            <w:webHidden/>
          </w:rPr>
          <w:fldChar w:fldCharType="end"/>
        </w:r>
      </w:hyperlink>
    </w:p>
    <w:p w14:paraId="0DC64B44" w14:textId="7DD1EFC1" w:rsidR="00F7154B" w:rsidRDefault="00000000">
      <w:pPr>
        <w:pStyle w:val="TOC2"/>
        <w:rPr>
          <w:rFonts w:asciiTheme="minorHAnsi" w:eastAsiaTheme="minorEastAsia" w:hAnsiTheme="minorHAnsi" w:cstheme="minorBidi"/>
          <w:bCs w:val="0"/>
          <w:sz w:val="22"/>
          <w:szCs w:val="22"/>
          <w:lang w:eastAsia="en-AU"/>
        </w:rPr>
      </w:pPr>
      <w:hyperlink w:anchor="_Toc82590376" w:history="1">
        <w:r w:rsidR="00F7154B" w:rsidRPr="009F58C1">
          <w:rPr>
            <w:rStyle w:val="Hyperlink"/>
          </w:rPr>
          <w:t>Rainfall</w:t>
        </w:r>
        <w:r w:rsidR="00F7154B">
          <w:rPr>
            <w:webHidden/>
          </w:rPr>
          <w:tab/>
        </w:r>
        <w:r w:rsidR="00F7154B">
          <w:rPr>
            <w:webHidden/>
          </w:rPr>
          <w:fldChar w:fldCharType="begin"/>
        </w:r>
        <w:r w:rsidR="00F7154B">
          <w:rPr>
            <w:webHidden/>
          </w:rPr>
          <w:instrText xml:space="preserve"> PAGEREF _Toc82590376 \h </w:instrText>
        </w:r>
        <w:r w:rsidR="00F7154B">
          <w:rPr>
            <w:webHidden/>
          </w:rPr>
        </w:r>
        <w:r w:rsidR="00F7154B">
          <w:rPr>
            <w:webHidden/>
          </w:rPr>
          <w:fldChar w:fldCharType="separate"/>
        </w:r>
        <w:r w:rsidR="00E44642">
          <w:rPr>
            <w:webHidden/>
          </w:rPr>
          <w:t>35</w:t>
        </w:r>
        <w:r w:rsidR="00F7154B">
          <w:rPr>
            <w:webHidden/>
          </w:rPr>
          <w:fldChar w:fldCharType="end"/>
        </w:r>
      </w:hyperlink>
    </w:p>
    <w:p w14:paraId="0B42341E" w14:textId="4A0AFF1A" w:rsidR="00F7154B" w:rsidRDefault="00000000">
      <w:pPr>
        <w:pStyle w:val="TOC2"/>
        <w:rPr>
          <w:rFonts w:asciiTheme="minorHAnsi" w:eastAsiaTheme="minorEastAsia" w:hAnsiTheme="minorHAnsi" w:cstheme="minorBidi"/>
          <w:bCs w:val="0"/>
          <w:sz w:val="22"/>
          <w:szCs w:val="22"/>
          <w:lang w:eastAsia="en-AU"/>
        </w:rPr>
      </w:pPr>
      <w:hyperlink w:anchor="_Toc82590377" w:history="1">
        <w:r w:rsidR="00F7154B" w:rsidRPr="009F58C1">
          <w:rPr>
            <w:rStyle w:val="Hyperlink"/>
          </w:rPr>
          <w:t>Extreme events</w:t>
        </w:r>
        <w:r w:rsidR="00F7154B">
          <w:rPr>
            <w:webHidden/>
          </w:rPr>
          <w:tab/>
        </w:r>
        <w:r w:rsidR="00F7154B">
          <w:rPr>
            <w:webHidden/>
          </w:rPr>
          <w:fldChar w:fldCharType="begin"/>
        </w:r>
        <w:r w:rsidR="00F7154B">
          <w:rPr>
            <w:webHidden/>
          </w:rPr>
          <w:instrText xml:space="preserve"> PAGEREF _Toc82590377 \h </w:instrText>
        </w:r>
        <w:r w:rsidR="00F7154B">
          <w:rPr>
            <w:webHidden/>
          </w:rPr>
        </w:r>
        <w:r w:rsidR="00F7154B">
          <w:rPr>
            <w:webHidden/>
          </w:rPr>
          <w:fldChar w:fldCharType="separate"/>
        </w:r>
        <w:r w:rsidR="00E44642">
          <w:rPr>
            <w:webHidden/>
          </w:rPr>
          <w:t>35</w:t>
        </w:r>
        <w:r w:rsidR="00F7154B">
          <w:rPr>
            <w:webHidden/>
          </w:rPr>
          <w:fldChar w:fldCharType="end"/>
        </w:r>
      </w:hyperlink>
    </w:p>
    <w:p w14:paraId="05D61029" w14:textId="6EB15916" w:rsidR="00F7154B" w:rsidRDefault="00000000">
      <w:pPr>
        <w:pStyle w:val="TOC2"/>
        <w:rPr>
          <w:rFonts w:asciiTheme="minorHAnsi" w:eastAsiaTheme="minorEastAsia" w:hAnsiTheme="minorHAnsi" w:cstheme="minorBidi"/>
          <w:bCs w:val="0"/>
          <w:sz w:val="22"/>
          <w:szCs w:val="22"/>
          <w:lang w:eastAsia="en-AU"/>
        </w:rPr>
      </w:pPr>
      <w:hyperlink w:anchor="_Toc82590378" w:history="1">
        <w:r w:rsidR="00F7154B" w:rsidRPr="009F58C1">
          <w:rPr>
            <w:rStyle w:val="Hyperlink"/>
          </w:rPr>
          <w:t>Impact</w:t>
        </w:r>
        <w:r w:rsidR="00F7154B">
          <w:rPr>
            <w:webHidden/>
          </w:rPr>
          <w:tab/>
        </w:r>
        <w:r w:rsidR="00F7154B">
          <w:rPr>
            <w:webHidden/>
          </w:rPr>
          <w:fldChar w:fldCharType="begin"/>
        </w:r>
        <w:r w:rsidR="00F7154B">
          <w:rPr>
            <w:webHidden/>
          </w:rPr>
          <w:instrText xml:space="preserve"> PAGEREF _Toc82590378 \h </w:instrText>
        </w:r>
        <w:r w:rsidR="00F7154B">
          <w:rPr>
            <w:webHidden/>
          </w:rPr>
        </w:r>
        <w:r w:rsidR="00F7154B">
          <w:rPr>
            <w:webHidden/>
          </w:rPr>
          <w:fldChar w:fldCharType="separate"/>
        </w:r>
        <w:r w:rsidR="00E44642">
          <w:rPr>
            <w:webHidden/>
          </w:rPr>
          <w:t>35</w:t>
        </w:r>
        <w:r w:rsidR="00F7154B">
          <w:rPr>
            <w:webHidden/>
          </w:rPr>
          <w:fldChar w:fldCharType="end"/>
        </w:r>
      </w:hyperlink>
    </w:p>
    <w:p w14:paraId="00369D49" w14:textId="16D7B3F8"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379" w:history="1">
        <w:r w:rsidR="00F7154B" w:rsidRPr="009F58C1">
          <w:rPr>
            <w:rStyle w:val="Hyperlink"/>
            <w:rFonts w:ascii="Arial" w:hAnsi="Arial" w:cs="Arial"/>
            <w:noProof/>
          </w:rPr>
          <w:t>Hazards</w:t>
        </w:r>
        <w:r w:rsidR="00F7154B">
          <w:rPr>
            <w:noProof/>
            <w:webHidden/>
          </w:rPr>
          <w:tab/>
        </w:r>
        <w:r w:rsidR="00F7154B">
          <w:rPr>
            <w:noProof/>
            <w:webHidden/>
          </w:rPr>
          <w:fldChar w:fldCharType="begin"/>
        </w:r>
        <w:r w:rsidR="00F7154B">
          <w:rPr>
            <w:noProof/>
            <w:webHidden/>
          </w:rPr>
          <w:instrText xml:space="preserve"> PAGEREF _Toc82590379 \h </w:instrText>
        </w:r>
        <w:r w:rsidR="00F7154B">
          <w:rPr>
            <w:noProof/>
            <w:webHidden/>
          </w:rPr>
        </w:r>
        <w:r w:rsidR="00F7154B">
          <w:rPr>
            <w:noProof/>
            <w:webHidden/>
          </w:rPr>
          <w:fldChar w:fldCharType="separate"/>
        </w:r>
        <w:r w:rsidR="00E44642">
          <w:rPr>
            <w:noProof/>
            <w:webHidden/>
          </w:rPr>
          <w:t>37</w:t>
        </w:r>
        <w:r w:rsidR="00F7154B">
          <w:rPr>
            <w:noProof/>
            <w:webHidden/>
          </w:rPr>
          <w:fldChar w:fldCharType="end"/>
        </w:r>
      </w:hyperlink>
    </w:p>
    <w:p w14:paraId="4A3CA953" w14:textId="22143E3C" w:rsidR="00F7154B" w:rsidRDefault="00000000">
      <w:pPr>
        <w:pStyle w:val="TOC2"/>
        <w:rPr>
          <w:rFonts w:asciiTheme="minorHAnsi" w:eastAsiaTheme="minorEastAsia" w:hAnsiTheme="minorHAnsi" w:cstheme="minorBidi"/>
          <w:bCs w:val="0"/>
          <w:sz w:val="22"/>
          <w:szCs w:val="22"/>
          <w:lang w:eastAsia="en-AU"/>
        </w:rPr>
      </w:pPr>
      <w:hyperlink w:anchor="_Toc82590380" w:history="1">
        <w:r w:rsidR="00F7154B" w:rsidRPr="009F58C1">
          <w:rPr>
            <w:rStyle w:val="Hyperlink"/>
          </w:rPr>
          <w:t>Cyclone</w:t>
        </w:r>
        <w:r w:rsidR="00F7154B">
          <w:rPr>
            <w:webHidden/>
          </w:rPr>
          <w:tab/>
        </w:r>
        <w:r w:rsidR="00F7154B">
          <w:rPr>
            <w:webHidden/>
          </w:rPr>
          <w:fldChar w:fldCharType="begin"/>
        </w:r>
        <w:r w:rsidR="00F7154B">
          <w:rPr>
            <w:webHidden/>
          </w:rPr>
          <w:instrText xml:space="preserve"> PAGEREF _Toc82590380 \h </w:instrText>
        </w:r>
        <w:r w:rsidR="00F7154B">
          <w:rPr>
            <w:webHidden/>
          </w:rPr>
        </w:r>
        <w:r w:rsidR="00F7154B">
          <w:rPr>
            <w:webHidden/>
          </w:rPr>
          <w:fldChar w:fldCharType="separate"/>
        </w:r>
        <w:r w:rsidR="00E44642">
          <w:rPr>
            <w:webHidden/>
          </w:rPr>
          <w:t>37</w:t>
        </w:r>
        <w:r w:rsidR="00F7154B">
          <w:rPr>
            <w:webHidden/>
          </w:rPr>
          <w:fldChar w:fldCharType="end"/>
        </w:r>
      </w:hyperlink>
    </w:p>
    <w:p w14:paraId="1438AAA6" w14:textId="2205B1CA" w:rsidR="00F7154B" w:rsidRDefault="00000000">
      <w:pPr>
        <w:pStyle w:val="TOC2"/>
        <w:rPr>
          <w:rFonts w:asciiTheme="minorHAnsi" w:eastAsiaTheme="minorEastAsia" w:hAnsiTheme="minorHAnsi" w:cstheme="minorBidi"/>
          <w:bCs w:val="0"/>
          <w:sz w:val="22"/>
          <w:szCs w:val="22"/>
          <w:lang w:eastAsia="en-AU"/>
        </w:rPr>
      </w:pPr>
      <w:hyperlink w:anchor="_Toc82590381" w:history="1">
        <w:r w:rsidR="00F7154B" w:rsidRPr="009F58C1">
          <w:rPr>
            <w:rStyle w:val="Hyperlink"/>
          </w:rPr>
          <w:t>Storm tide</w:t>
        </w:r>
        <w:r w:rsidR="00F7154B">
          <w:rPr>
            <w:webHidden/>
          </w:rPr>
          <w:tab/>
        </w:r>
        <w:r w:rsidR="00F7154B">
          <w:rPr>
            <w:webHidden/>
          </w:rPr>
          <w:fldChar w:fldCharType="begin"/>
        </w:r>
        <w:r w:rsidR="00F7154B">
          <w:rPr>
            <w:webHidden/>
          </w:rPr>
          <w:instrText xml:space="preserve"> PAGEREF _Toc82590381 \h </w:instrText>
        </w:r>
        <w:r w:rsidR="00F7154B">
          <w:rPr>
            <w:webHidden/>
          </w:rPr>
        </w:r>
        <w:r w:rsidR="00F7154B">
          <w:rPr>
            <w:webHidden/>
          </w:rPr>
          <w:fldChar w:fldCharType="separate"/>
        </w:r>
        <w:r w:rsidR="00E44642">
          <w:rPr>
            <w:webHidden/>
          </w:rPr>
          <w:t>40</w:t>
        </w:r>
        <w:r w:rsidR="00F7154B">
          <w:rPr>
            <w:webHidden/>
          </w:rPr>
          <w:fldChar w:fldCharType="end"/>
        </w:r>
      </w:hyperlink>
    </w:p>
    <w:p w14:paraId="5CF76DD5" w14:textId="5853A5D4" w:rsidR="00F7154B" w:rsidRDefault="00000000">
      <w:pPr>
        <w:pStyle w:val="TOC2"/>
        <w:rPr>
          <w:rFonts w:asciiTheme="minorHAnsi" w:eastAsiaTheme="minorEastAsia" w:hAnsiTheme="minorHAnsi" w:cstheme="minorBidi"/>
          <w:bCs w:val="0"/>
          <w:sz w:val="22"/>
          <w:szCs w:val="22"/>
          <w:lang w:eastAsia="en-AU"/>
        </w:rPr>
      </w:pPr>
      <w:hyperlink w:anchor="_Toc82590382" w:history="1">
        <w:r w:rsidR="00F7154B" w:rsidRPr="009F58C1">
          <w:rPr>
            <w:rStyle w:val="Hyperlink"/>
          </w:rPr>
          <w:t>Tsunami</w:t>
        </w:r>
        <w:r w:rsidR="00F7154B">
          <w:rPr>
            <w:webHidden/>
          </w:rPr>
          <w:tab/>
        </w:r>
        <w:r w:rsidR="00F7154B">
          <w:rPr>
            <w:webHidden/>
          </w:rPr>
          <w:fldChar w:fldCharType="begin"/>
        </w:r>
        <w:r w:rsidR="00F7154B">
          <w:rPr>
            <w:webHidden/>
          </w:rPr>
          <w:instrText xml:space="preserve"> PAGEREF _Toc82590382 \h </w:instrText>
        </w:r>
        <w:r w:rsidR="00F7154B">
          <w:rPr>
            <w:webHidden/>
          </w:rPr>
        </w:r>
        <w:r w:rsidR="00F7154B">
          <w:rPr>
            <w:webHidden/>
          </w:rPr>
          <w:fldChar w:fldCharType="separate"/>
        </w:r>
        <w:r w:rsidR="00E44642">
          <w:rPr>
            <w:webHidden/>
          </w:rPr>
          <w:t>41</w:t>
        </w:r>
        <w:r w:rsidR="00F7154B">
          <w:rPr>
            <w:webHidden/>
          </w:rPr>
          <w:fldChar w:fldCharType="end"/>
        </w:r>
      </w:hyperlink>
    </w:p>
    <w:p w14:paraId="1B3D61D1" w14:textId="50404BA0" w:rsidR="00F7154B" w:rsidRDefault="00000000">
      <w:pPr>
        <w:pStyle w:val="TOC2"/>
        <w:rPr>
          <w:rFonts w:asciiTheme="minorHAnsi" w:eastAsiaTheme="minorEastAsia" w:hAnsiTheme="minorHAnsi" w:cstheme="minorBidi"/>
          <w:bCs w:val="0"/>
          <w:sz w:val="22"/>
          <w:szCs w:val="22"/>
          <w:lang w:eastAsia="en-AU"/>
        </w:rPr>
      </w:pPr>
      <w:hyperlink w:anchor="_Toc82590383" w:history="1">
        <w:r w:rsidR="00F7154B" w:rsidRPr="009F58C1">
          <w:rPr>
            <w:rStyle w:val="Hyperlink"/>
          </w:rPr>
          <w:t>Queensland’s processes to manage JATWC warning products</w:t>
        </w:r>
        <w:r w:rsidR="00F7154B">
          <w:rPr>
            <w:webHidden/>
          </w:rPr>
          <w:tab/>
        </w:r>
        <w:r w:rsidR="00F7154B">
          <w:rPr>
            <w:webHidden/>
          </w:rPr>
          <w:fldChar w:fldCharType="begin"/>
        </w:r>
        <w:r w:rsidR="00F7154B">
          <w:rPr>
            <w:webHidden/>
          </w:rPr>
          <w:instrText xml:space="preserve"> PAGEREF _Toc82590383 \h </w:instrText>
        </w:r>
        <w:r w:rsidR="00F7154B">
          <w:rPr>
            <w:webHidden/>
          </w:rPr>
        </w:r>
        <w:r w:rsidR="00F7154B">
          <w:rPr>
            <w:webHidden/>
          </w:rPr>
          <w:fldChar w:fldCharType="separate"/>
        </w:r>
        <w:r w:rsidR="00E44642">
          <w:rPr>
            <w:webHidden/>
          </w:rPr>
          <w:t>43</w:t>
        </w:r>
        <w:r w:rsidR="00F7154B">
          <w:rPr>
            <w:webHidden/>
          </w:rPr>
          <w:fldChar w:fldCharType="end"/>
        </w:r>
      </w:hyperlink>
    </w:p>
    <w:p w14:paraId="1CDE55CF" w14:textId="5EC6D381" w:rsidR="00F7154B" w:rsidRDefault="00000000">
      <w:pPr>
        <w:pStyle w:val="TOC2"/>
        <w:rPr>
          <w:rFonts w:asciiTheme="minorHAnsi" w:eastAsiaTheme="minorEastAsia" w:hAnsiTheme="minorHAnsi" w:cstheme="minorBidi"/>
          <w:bCs w:val="0"/>
          <w:sz w:val="22"/>
          <w:szCs w:val="22"/>
          <w:lang w:eastAsia="en-AU"/>
        </w:rPr>
      </w:pPr>
      <w:hyperlink w:anchor="_Toc82590384" w:history="1">
        <w:r w:rsidR="00F7154B" w:rsidRPr="009F58C1">
          <w:rPr>
            <w:rStyle w:val="Hyperlink"/>
          </w:rPr>
          <w:t>Tsunami planning</w:t>
        </w:r>
        <w:r w:rsidR="00F7154B">
          <w:rPr>
            <w:webHidden/>
          </w:rPr>
          <w:tab/>
        </w:r>
        <w:r w:rsidR="00F7154B">
          <w:rPr>
            <w:webHidden/>
          </w:rPr>
          <w:fldChar w:fldCharType="begin"/>
        </w:r>
        <w:r w:rsidR="00F7154B">
          <w:rPr>
            <w:webHidden/>
          </w:rPr>
          <w:instrText xml:space="preserve"> PAGEREF _Toc82590384 \h </w:instrText>
        </w:r>
        <w:r w:rsidR="00F7154B">
          <w:rPr>
            <w:webHidden/>
          </w:rPr>
        </w:r>
        <w:r w:rsidR="00F7154B">
          <w:rPr>
            <w:webHidden/>
          </w:rPr>
          <w:fldChar w:fldCharType="separate"/>
        </w:r>
        <w:r w:rsidR="00E44642">
          <w:rPr>
            <w:webHidden/>
          </w:rPr>
          <w:t>44</w:t>
        </w:r>
        <w:r w:rsidR="00F7154B">
          <w:rPr>
            <w:webHidden/>
          </w:rPr>
          <w:fldChar w:fldCharType="end"/>
        </w:r>
      </w:hyperlink>
    </w:p>
    <w:p w14:paraId="188EB999" w14:textId="5E2A6514" w:rsidR="00F7154B" w:rsidRDefault="00000000">
      <w:pPr>
        <w:pStyle w:val="TOC2"/>
        <w:rPr>
          <w:rFonts w:asciiTheme="minorHAnsi" w:eastAsiaTheme="minorEastAsia" w:hAnsiTheme="minorHAnsi" w:cstheme="minorBidi"/>
          <w:bCs w:val="0"/>
          <w:sz w:val="22"/>
          <w:szCs w:val="22"/>
          <w:lang w:eastAsia="en-AU"/>
        </w:rPr>
      </w:pPr>
      <w:hyperlink w:anchor="_Toc82590385" w:history="1">
        <w:r w:rsidR="00F7154B" w:rsidRPr="009F58C1">
          <w:rPr>
            <w:rStyle w:val="Hyperlink"/>
          </w:rPr>
          <w:t>Floods</w:t>
        </w:r>
        <w:r w:rsidR="00F7154B">
          <w:rPr>
            <w:webHidden/>
          </w:rPr>
          <w:tab/>
        </w:r>
        <w:r w:rsidR="00F7154B">
          <w:rPr>
            <w:webHidden/>
          </w:rPr>
          <w:fldChar w:fldCharType="begin"/>
        </w:r>
        <w:r w:rsidR="00F7154B">
          <w:rPr>
            <w:webHidden/>
          </w:rPr>
          <w:instrText xml:space="preserve"> PAGEREF _Toc82590385 \h </w:instrText>
        </w:r>
        <w:r w:rsidR="00F7154B">
          <w:rPr>
            <w:webHidden/>
          </w:rPr>
        </w:r>
        <w:r w:rsidR="00F7154B">
          <w:rPr>
            <w:webHidden/>
          </w:rPr>
          <w:fldChar w:fldCharType="separate"/>
        </w:r>
        <w:r w:rsidR="00E44642">
          <w:rPr>
            <w:webHidden/>
          </w:rPr>
          <w:t>44</w:t>
        </w:r>
        <w:r w:rsidR="00F7154B">
          <w:rPr>
            <w:webHidden/>
          </w:rPr>
          <w:fldChar w:fldCharType="end"/>
        </w:r>
      </w:hyperlink>
    </w:p>
    <w:p w14:paraId="3672DC6D" w14:textId="61F6F310" w:rsidR="00F7154B" w:rsidRDefault="00000000">
      <w:pPr>
        <w:pStyle w:val="TOC2"/>
        <w:rPr>
          <w:rFonts w:asciiTheme="minorHAnsi" w:eastAsiaTheme="minorEastAsia" w:hAnsiTheme="minorHAnsi" w:cstheme="minorBidi"/>
          <w:bCs w:val="0"/>
          <w:sz w:val="22"/>
          <w:szCs w:val="22"/>
          <w:lang w:eastAsia="en-AU"/>
        </w:rPr>
      </w:pPr>
      <w:hyperlink w:anchor="_Toc82590386" w:history="1">
        <w:r w:rsidR="00F7154B" w:rsidRPr="009F58C1">
          <w:rPr>
            <w:rStyle w:val="Hyperlink"/>
          </w:rPr>
          <w:t>Referrable Dams</w:t>
        </w:r>
        <w:r w:rsidR="00F7154B">
          <w:rPr>
            <w:webHidden/>
          </w:rPr>
          <w:tab/>
        </w:r>
        <w:r w:rsidR="00F7154B">
          <w:rPr>
            <w:webHidden/>
          </w:rPr>
          <w:fldChar w:fldCharType="begin"/>
        </w:r>
        <w:r w:rsidR="00F7154B">
          <w:rPr>
            <w:webHidden/>
          </w:rPr>
          <w:instrText xml:space="preserve"> PAGEREF _Toc82590386 \h </w:instrText>
        </w:r>
        <w:r w:rsidR="00F7154B">
          <w:rPr>
            <w:webHidden/>
          </w:rPr>
        </w:r>
        <w:r w:rsidR="00F7154B">
          <w:rPr>
            <w:webHidden/>
          </w:rPr>
          <w:fldChar w:fldCharType="separate"/>
        </w:r>
        <w:r w:rsidR="00E44642">
          <w:rPr>
            <w:webHidden/>
          </w:rPr>
          <w:t>47</w:t>
        </w:r>
        <w:r w:rsidR="00F7154B">
          <w:rPr>
            <w:webHidden/>
          </w:rPr>
          <w:fldChar w:fldCharType="end"/>
        </w:r>
      </w:hyperlink>
    </w:p>
    <w:p w14:paraId="6F7F2420" w14:textId="40381998" w:rsidR="00F7154B" w:rsidRDefault="00000000">
      <w:pPr>
        <w:pStyle w:val="TOC2"/>
        <w:rPr>
          <w:rFonts w:asciiTheme="minorHAnsi" w:eastAsiaTheme="minorEastAsia" w:hAnsiTheme="minorHAnsi" w:cstheme="minorBidi"/>
          <w:bCs w:val="0"/>
          <w:sz w:val="22"/>
          <w:szCs w:val="22"/>
          <w:lang w:eastAsia="en-AU"/>
        </w:rPr>
      </w:pPr>
      <w:hyperlink w:anchor="_Toc82590387" w:history="1">
        <w:r w:rsidR="00F7154B" w:rsidRPr="009F58C1">
          <w:rPr>
            <w:rStyle w:val="Hyperlink"/>
          </w:rPr>
          <w:t>Earthquake</w:t>
        </w:r>
        <w:r w:rsidR="00F7154B">
          <w:rPr>
            <w:webHidden/>
          </w:rPr>
          <w:tab/>
        </w:r>
        <w:r w:rsidR="00F7154B">
          <w:rPr>
            <w:webHidden/>
          </w:rPr>
          <w:fldChar w:fldCharType="begin"/>
        </w:r>
        <w:r w:rsidR="00F7154B">
          <w:rPr>
            <w:webHidden/>
          </w:rPr>
          <w:instrText xml:space="preserve"> PAGEREF _Toc82590387 \h </w:instrText>
        </w:r>
        <w:r w:rsidR="00F7154B">
          <w:rPr>
            <w:webHidden/>
          </w:rPr>
        </w:r>
        <w:r w:rsidR="00F7154B">
          <w:rPr>
            <w:webHidden/>
          </w:rPr>
          <w:fldChar w:fldCharType="separate"/>
        </w:r>
        <w:r w:rsidR="00E44642">
          <w:rPr>
            <w:webHidden/>
          </w:rPr>
          <w:t>49</w:t>
        </w:r>
        <w:r w:rsidR="00F7154B">
          <w:rPr>
            <w:webHidden/>
          </w:rPr>
          <w:fldChar w:fldCharType="end"/>
        </w:r>
      </w:hyperlink>
    </w:p>
    <w:p w14:paraId="7B99DA5B" w14:textId="3D5EBB05" w:rsidR="00F7154B" w:rsidRDefault="00000000">
      <w:pPr>
        <w:pStyle w:val="TOC2"/>
        <w:rPr>
          <w:rFonts w:asciiTheme="minorHAnsi" w:eastAsiaTheme="minorEastAsia" w:hAnsiTheme="minorHAnsi" w:cstheme="minorBidi"/>
          <w:bCs w:val="0"/>
          <w:sz w:val="22"/>
          <w:szCs w:val="22"/>
          <w:lang w:eastAsia="en-AU"/>
        </w:rPr>
      </w:pPr>
      <w:hyperlink w:anchor="_Toc82590388" w:history="1">
        <w:r w:rsidR="00F7154B" w:rsidRPr="009F58C1">
          <w:rPr>
            <w:rStyle w:val="Hyperlink"/>
          </w:rPr>
          <w:t>Heatwave</w:t>
        </w:r>
        <w:r w:rsidR="00F7154B">
          <w:rPr>
            <w:webHidden/>
          </w:rPr>
          <w:tab/>
        </w:r>
        <w:r w:rsidR="00F7154B">
          <w:rPr>
            <w:webHidden/>
          </w:rPr>
          <w:fldChar w:fldCharType="begin"/>
        </w:r>
        <w:r w:rsidR="00F7154B">
          <w:rPr>
            <w:webHidden/>
          </w:rPr>
          <w:instrText xml:space="preserve"> PAGEREF _Toc82590388 \h </w:instrText>
        </w:r>
        <w:r w:rsidR="00F7154B">
          <w:rPr>
            <w:webHidden/>
          </w:rPr>
        </w:r>
        <w:r w:rsidR="00F7154B">
          <w:rPr>
            <w:webHidden/>
          </w:rPr>
          <w:fldChar w:fldCharType="separate"/>
        </w:r>
        <w:r w:rsidR="00E44642">
          <w:rPr>
            <w:webHidden/>
          </w:rPr>
          <w:t>50</w:t>
        </w:r>
        <w:r w:rsidR="00F7154B">
          <w:rPr>
            <w:webHidden/>
          </w:rPr>
          <w:fldChar w:fldCharType="end"/>
        </w:r>
      </w:hyperlink>
    </w:p>
    <w:p w14:paraId="585AC347" w14:textId="177EAF3E" w:rsidR="00F7154B" w:rsidRDefault="00000000">
      <w:pPr>
        <w:pStyle w:val="TOC2"/>
        <w:rPr>
          <w:rFonts w:asciiTheme="minorHAnsi" w:eastAsiaTheme="minorEastAsia" w:hAnsiTheme="minorHAnsi" w:cstheme="minorBidi"/>
          <w:bCs w:val="0"/>
          <w:sz w:val="22"/>
          <w:szCs w:val="22"/>
          <w:lang w:eastAsia="en-AU"/>
        </w:rPr>
      </w:pPr>
      <w:hyperlink w:anchor="_Toc82590389" w:history="1">
        <w:r w:rsidR="00F7154B" w:rsidRPr="009F58C1">
          <w:rPr>
            <w:rStyle w:val="Hyperlink"/>
          </w:rPr>
          <w:t>Heatwave Levels</w:t>
        </w:r>
        <w:r w:rsidR="00F7154B">
          <w:rPr>
            <w:webHidden/>
          </w:rPr>
          <w:tab/>
        </w:r>
        <w:r w:rsidR="00F7154B">
          <w:rPr>
            <w:webHidden/>
          </w:rPr>
          <w:fldChar w:fldCharType="begin"/>
        </w:r>
        <w:r w:rsidR="00F7154B">
          <w:rPr>
            <w:webHidden/>
          </w:rPr>
          <w:instrText xml:space="preserve"> PAGEREF _Toc82590389 \h </w:instrText>
        </w:r>
        <w:r w:rsidR="00F7154B">
          <w:rPr>
            <w:webHidden/>
          </w:rPr>
        </w:r>
        <w:r w:rsidR="00F7154B">
          <w:rPr>
            <w:webHidden/>
          </w:rPr>
          <w:fldChar w:fldCharType="separate"/>
        </w:r>
        <w:r w:rsidR="00E44642">
          <w:rPr>
            <w:webHidden/>
          </w:rPr>
          <w:t>50</w:t>
        </w:r>
        <w:r w:rsidR="00F7154B">
          <w:rPr>
            <w:webHidden/>
          </w:rPr>
          <w:fldChar w:fldCharType="end"/>
        </w:r>
      </w:hyperlink>
    </w:p>
    <w:p w14:paraId="2D025C20" w14:textId="40DB7980" w:rsidR="00F7154B" w:rsidRDefault="00000000">
      <w:pPr>
        <w:pStyle w:val="TOC2"/>
        <w:rPr>
          <w:rFonts w:asciiTheme="minorHAnsi" w:eastAsiaTheme="minorEastAsia" w:hAnsiTheme="minorHAnsi" w:cstheme="minorBidi"/>
          <w:bCs w:val="0"/>
          <w:sz w:val="22"/>
          <w:szCs w:val="22"/>
          <w:lang w:eastAsia="en-AU"/>
        </w:rPr>
      </w:pPr>
      <w:hyperlink w:anchor="_Toc82590390" w:history="1">
        <w:r w:rsidR="00F7154B" w:rsidRPr="009F58C1">
          <w:rPr>
            <w:rStyle w:val="Hyperlink"/>
          </w:rPr>
          <w:t>Public Health effects of a heatwave</w:t>
        </w:r>
        <w:r w:rsidR="00F7154B">
          <w:rPr>
            <w:webHidden/>
          </w:rPr>
          <w:tab/>
        </w:r>
        <w:r w:rsidR="00F7154B">
          <w:rPr>
            <w:webHidden/>
          </w:rPr>
          <w:fldChar w:fldCharType="begin"/>
        </w:r>
        <w:r w:rsidR="00F7154B">
          <w:rPr>
            <w:webHidden/>
          </w:rPr>
          <w:instrText xml:space="preserve"> PAGEREF _Toc82590390 \h </w:instrText>
        </w:r>
        <w:r w:rsidR="00F7154B">
          <w:rPr>
            <w:webHidden/>
          </w:rPr>
        </w:r>
        <w:r w:rsidR="00F7154B">
          <w:rPr>
            <w:webHidden/>
          </w:rPr>
          <w:fldChar w:fldCharType="separate"/>
        </w:r>
        <w:r w:rsidR="00E44642">
          <w:rPr>
            <w:webHidden/>
          </w:rPr>
          <w:t>50</w:t>
        </w:r>
        <w:r w:rsidR="00F7154B">
          <w:rPr>
            <w:webHidden/>
          </w:rPr>
          <w:fldChar w:fldCharType="end"/>
        </w:r>
      </w:hyperlink>
    </w:p>
    <w:p w14:paraId="4E950F97" w14:textId="70D35873" w:rsidR="00F7154B" w:rsidRDefault="00000000">
      <w:pPr>
        <w:pStyle w:val="TOC2"/>
        <w:rPr>
          <w:rFonts w:asciiTheme="minorHAnsi" w:eastAsiaTheme="minorEastAsia" w:hAnsiTheme="minorHAnsi" w:cstheme="minorBidi"/>
          <w:bCs w:val="0"/>
          <w:sz w:val="22"/>
          <w:szCs w:val="22"/>
          <w:lang w:eastAsia="en-AU"/>
        </w:rPr>
      </w:pPr>
      <w:hyperlink w:anchor="_Toc82590391" w:history="1">
        <w:r w:rsidR="00F7154B" w:rsidRPr="009F58C1">
          <w:rPr>
            <w:rStyle w:val="Hyperlink"/>
          </w:rPr>
          <w:t>Pandemic Disease</w:t>
        </w:r>
        <w:r w:rsidR="00F7154B">
          <w:rPr>
            <w:webHidden/>
          </w:rPr>
          <w:tab/>
        </w:r>
        <w:r w:rsidR="00F7154B">
          <w:rPr>
            <w:webHidden/>
          </w:rPr>
          <w:fldChar w:fldCharType="begin"/>
        </w:r>
        <w:r w:rsidR="00F7154B">
          <w:rPr>
            <w:webHidden/>
          </w:rPr>
          <w:instrText xml:space="preserve"> PAGEREF _Toc82590391 \h </w:instrText>
        </w:r>
        <w:r w:rsidR="00F7154B">
          <w:rPr>
            <w:webHidden/>
          </w:rPr>
        </w:r>
        <w:r w:rsidR="00F7154B">
          <w:rPr>
            <w:webHidden/>
          </w:rPr>
          <w:fldChar w:fldCharType="separate"/>
        </w:r>
        <w:r w:rsidR="00E44642">
          <w:rPr>
            <w:webHidden/>
          </w:rPr>
          <w:t>51</w:t>
        </w:r>
        <w:r w:rsidR="00F7154B">
          <w:rPr>
            <w:webHidden/>
          </w:rPr>
          <w:fldChar w:fldCharType="end"/>
        </w:r>
      </w:hyperlink>
    </w:p>
    <w:p w14:paraId="4783F723" w14:textId="366246BE" w:rsidR="00F7154B" w:rsidRDefault="00000000">
      <w:pPr>
        <w:pStyle w:val="TOC2"/>
        <w:rPr>
          <w:rFonts w:asciiTheme="minorHAnsi" w:eastAsiaTheme="minorEastAsia" w:hAnsiTheme="minorHAnsi" w:cstheme="minorBidi"/>
          <w:bCs w:val="0"/>
          <w:sz w:val="22"/>
          <w:szCs w:val="22"/>
          <w:lang w:eastAsia="en-AU"/>
        </w:rPr>
      </w:pPr>
      <w:hyperlink w:anchor="_Toc82590392" w:history="1">
        <w:r w:rsidR="00F7154B" w:rsidRPr="009F58C1">
          <w:rPr>
            <w:rStyle w:val="Hyperlink"/>
          </w:rPr>
          <w:t>Emergency Animal Disease (EAD)</w:t>
        </w:r>
        <w:r w:rsidR="00F7154B">
          <w:rPr>
            <w:webHidden/>
          </w:rPr>
          <w:tab/>
        </w:r>
        <w:r w:rsidR="00F7154B">
          <w:rPr>
            <w:webHidden/>
          </w:rPr>
          <w:fldChar w:fldCharType="begin"/>
        </w:r>
        <w:r w:rsidR="00F7154B">
          <w:rPr>
            <w:webHidden/>
          </w:rPr>
          <w:instrText xml:space="preserve"> PAGEREF _Toc82590392 \h </w:instrText>
        </w:r>
        <w:r w:rsidR="00F7154B">
          <w:rPr>
            <w:webHidden/>
          </w:rPr>
        </w:r>
        <w:r w:rsidR="00F7154B">
          <w:rPr>
            <w:webHidden/>
          </w:rPr>
          <w:fldChar w:fldCharType="separate"/>
        </w:r>
        <w:r w:rsidR="00E44642">
          <w:rPr>
            <w:webHidden/>
          </w:rPr>
          <w:t>54</w:t>
        </w:r>
        <w:r w:rsidR="00F7154B">
          <w:rPr>
            <w:webHidden/>
          </w:rPr>
          <w:fldChar w:fldCharType="end"/>
        </w:r>
      </w:hyperlink>
    </w:p>
    <w:p w14:paraId="2CACC70B" w14:textId="16FCE6E8" w:rsidR="00F7154B" w:rsidRDefault="00000000">
      <w:pPr>
        <w:pStyle w:val="TOC2"/>
        <w:rPr>
          <w:rFonts w:asciiTheme="minorHAnsi" w:eastAsiaTheme="minorEastAsia" w:hAnsiTheme="minorHAnsi" w:cstheme="minorBidi"/>
          <w:bCs w:val="0"/>
          <w:sz w:val="22"/>
          <w:szCs w:val="22"/>
          <w:lang w:eastAsia="en-AU"/>
        </w:rPr>
      </w:pPr>
      <w:hyperlink w:anchor="_Toc82590393" w:history="1">
        <w:r w:rsidR="00F7154B" w:rsidRPr="009F58C1">
          <w:rPr>
            <w:rStyle w:val="Hyperlink"/>
          </w:rPr>
          <w:t>HAZMAT incidents</w:t>
        </w:r>
        <w:r w:rsidR="00F7154B">
          <w:rPr>
            <w:webHidden/>
          </w:rPr>
          <w:tab/>
        </w:r>
        <w:r w:rsidR="00F7154B">
          <w:rPr>
            <w:webHidden/>
          </w:rPr>
          <w:fldChar w:fldCharType="begin"/>
        </w:r>
        <w:r w:rsidR="00F7154B">
          <w:rPr>
            <w:webHidden/>
          </w:rPr>
          <w:instrText xml:space="preserve"> PAGEREF _Toc82590393 \h </w:instrText>
        </w:r>
        <w:r w:rsidR="00F7154B">
          <w:rPr>
            <w:webHidden/>
          </w:rPr>
        </w:r>
        <w:r w:rsidR="00F7154B">
          <w:rPr>
            <w:webHidden/>
          </w:rPr>
          <w:fldChar w:fldCharType="separate"/>
        </w:r>
        <w:r w:rsidR="00E44642">
          <w:rPr>
            <w:webHidden/>
          </w:rPr>
          <w:t>55</w:t>
        </w:r>
        <w:r w:rsidR="00F7154B">
          <w:rPr>
            <w:webHidden/>
          </w:rPr>
          <w:fldChar w:fldCharType="end"/>
        </w:r>
      </w:hyperlink>
    </w:p>
    <w:p w14:paraId="7B5CB5DA" w14:textId="6622961C" w:rsidR="00F7154B" w:rsidRDefault="00000000">
      <w:pPr>
        <w:pStyle w:val="TOC2"/>
        <w:rPr>
          <w:rFonts w:asciiTheme="minorHAnsi" w:eastAsiaTheme="minorEastAsia" w:hAnsiTheme="minorHAnsi" w:cstheme="minorBidi"/>
          <w:bCs w:val="0"/>
          <w:sz w:val="22"/>
          <w:szCs w:val="22"/>
          <w:lang w:eastAsia="en-AU"/>
        </w:rPr>
      </w:pPr>
      <w:hyperlink w:anchor="_Toc82590394" w:history="1">
        <w:r w:rsidR="00F7154B" w:rsidRPr="009F58C1">
          <w:rPr>
            <w:rStyle w:val="Hyperlink"/>
          </w:rPr>
          <w:t>Mining Subsidence / accidents</w:t>
        </w:r>
        <w:r w:rsidR="00F7154B">
          <w:rPr>
            <w:webHidden/>
          </w:rPr>
          <w:tab/>
        </w:r>
        <w:r w:rsidR="00F7154B">
          <w:rPr>
            <w:webHidden/>
          </w:rPr>
          <w:fldChar w:fldCharType="begin"/>
        </w:r>
        <w:r w:rsidR="00F7154B">
          <w:rPr>
            <w:webHidden/>
          </w:rPr>
          <w:instrText xml:space="preserve"> PAGEREF _Toc82590394 \h </w:instrText>
        </w:r>
        <w:r w:rsidR="00F7154B">
          <w:rPr>
            <w:webHidden/>
          </w:rPr>
        </w:r>
        <w:r w:rsidR="00F7154B">
          <w:rPr>
            <w:webHidden/>
          </w:rPr>
          <w:fldChar w:fldCharType="separate"/>
        </w:r>
        <w:r w:rsidR="00E44642">
          <w:rPr>
            <w:webHidden/>
          </w:rPr>
          <w:t>55</w:t>
        </w:r>
        <w:r w:rsidR="00F7154B">
          <w:rPr>
            <w:webHidden/>
          </w:rPr>
          <w:fldChar w:fldCharType="end"/>
        </w:r>
      </w:hyperlink>
    </w:p>
    <w:p w14:paraId="2EB969A0" w14:textId="1D22D8CC" w:rsidR="00F7154B" w:rsidRDefault="00000000">
      <w:pPr>
        <w:pStyle w:val="TOC2"/>
        <w:rPr>
          <w:rFonts w:asciiTheme="minorHAnsi" w:eastAsiaTheme="minorEastAsia" w:hAnsiTheme="minorHAnsi" w:cstheme="minorBidi"/>
          <w:bCs w:val="0"/>
          <w:sz w:val="22"/>
          <w:szCs w:val="22"/>
          <w:lang w:eastAsia="en-AU"/>
        </w:rPr>
      </w:pPr>
      <w:hyperlink w:anchor="_Toc82590395" w:history="1">
        <w:r w:rsidR="00F7154B" w:rsidRPr="009F58C1">
          <w:rPr>
            <w:rStyle w:val="Hyperlink"/>
          </w:rPr>
          <w:t>Fires</w:t>
        </w:r>
        <w:r w:rsidR="00F7154B">
          <w:rPr>
            <w:webHidden/>
          </w:rPr>
          <w:tab/>
        </w:r>
        <w:r w:rsidR="00F7154B">
          <w:rPr>
            <w:webHidden/>
          </w:rPr>
          <w:fldChar w:fldCharType="begin"/>
        </w:r>
        <w:r w:rsidR="00F7154B">
          <w:rPr>
            <w:webHidden/>
          </w:rPr>
          <w:instrText xml:space="preserve"> PAGEREF _Toc82590395 \h </w:instrText>
        </w:r>
        <w:r w:rsidR="00F7154B">
          <w:rPr>
            <w:webHidden/>
          </w:rPr>
        </w:r>
        <w:r w:rsidR="00F7154B">
          <w:rPr>
            <w:webHidden/>
          </w:rPr>
          <w:fldChar w:fldCharType="separate"/>
        </w:r>
        <w:r w:rsidR="00E44642">
          <w:rPr>
            <w:webHidden/>
          </w:rPr>
          <w:t>55</w:t>
        </w:r>
        <w:r w:rsidR="00F7154B">
          <w:rPr>
            <w:webHidden/>
          </w:rPr>
          <w:fldChar w:fldCharType="end"/>
        </w:r>
      </w:hyperlink>
    </w:p>
    <w:p w14:paraId="1A15FBAA" w14:textId="2A261B8F" w:rsidR="00F7154B" w:rsidRDefault="00000000">
      <w:pPr>
        <w:pStyle w:val="TOC2"/>
        <w:rPr>
          <w:rFonts w:asciiTheme="minorHAnsi" w:eastAsiaTheme="minorEastAsia" w:hAnsiTheme="minorHAnsi" w:cstheme="minorBidi"/>
          <w:bCs w:val="0"/>
          <w:sz w:val="22"/>
          <w:szCs w:val="22"/>
          <w:lang w:eastAsia="en-AU"/>
        </w:rPr>
      </w:pPr>
      <w:hyperlink w:anchor="_Toc82590396" w:history="1">
        <w:r w:rsidR="00F7154B" w:rsidRPr="009F58C1">
          <w:rPr>
            <w:rStyle w:val="Hyperlink"/>
          </w:rPr>
          <w:t>Urban fires</w:t>
        </w:r>
        <w:r w:rsidR="00F7154B">
          <w:rPr>
            <w:webHidden/>
          </w:rPr>
          <w:tab/>
        </w:r>
        <w:r w:rsidR="00F7154B">
          <w:rPr>
            <w:webHidden/>
          </w:rPr>
          <w:fldChar w:fldCharType="begin"/>
        </w:r>
        <w:r w:rsidR="00F7154B">
          <w:rPr>
            <w:webHidden/>
          </w:rPr>
          <w:instrText xml:space="preserve"> PAGEREF _Toc82590396 \h </w:instrText>
        </w:r>
        <w:r w:rsidR="00F7154B">
          <w:rPr>
            <w:webHidden/>
          </w:rPr>
        </w:r>
        <w:r w:rsidR="00F7154B">
          <w:rPr>
            <w:webHidden/>
          </w:rPr>
          <w:fldChar w:fldCharType="separate"/>
        </w:r>
        <w:r w:rsidR="00E44642">
          <w:rPr>
            <w:webHidden/>
          </w:rPr>
          <w:t>56</w:t>
        </w:r>
        <w:r w:rsidR="00F7154B">
          <w:rPr>
            <w:webHidden/>
          </w:rPr>
          <w:fldChar w:fldCharType="end"/>
        </w:r>
      </w:hyperlink>
    </w:p>
    <w:p w14:paraId="586468BF" w14:textId="6A6527AD" w:rsidR="00F7154B" w:rsidRDefault="00000000">
      <w:pPr>
        <w:pStyle w:val="TOC2"/>
        <w:rPr>
          <w:rFonts w:asciiTheme="minorHAnsi" w:eastAsiaTheme="minorEastAsia" w:hAnsiTheme="minorHAnsi" w:cstheme="minorBidi"/>
          <w:bCs w:val="0"/>
          <w:sz w:val="22"/>
          <w:szCs w:val="22"/>
          <w:lang w:eastAsia="en-AU"/>
        </w:rPr>
      </w:pPr>
      <w:hyperlink w:anchor="_Toc82590397" w:history="1">
        <w:r w:rsidR="00F7154B" w:rsidRPr="009F58C1">
          <w:rPr>
            <w:rStyle w:val="Hyperlink"/>
          </w:rPr>
          <w:t>Rural fires</w:t>
        </w:r>
        <w:r w:rsidR="00F7154B">
          <w:rPr>
            <w:webHidden/>
          </w:rPr>
          <w:tab/>
        </w:r>
        <w:r w:rsidR="00F7154B">
          <w:rPr>
            <w:webHidden/>
          </w:rPr>
          <w:fldChar w:fldCharType="begin"/>
        </w:r>
        <w:r w:rsidR="00F7154B">
          <w:rPr>
            <w:webHidden/>
          </w:rPr>
          <w:instrText xml:space="preserve"> PAGEREF _Toc82590397 \h </w:instrText>
        </w:r>
        <w:r w:rsidR="00F7154B">
          <w:rPr>
            <w:webHidden/>
          </w:rPr>
        </w:r>
        <w:r w:rsidR="00F7154B">
          <w:rPr>
            <w:webHidden/>
          </w:rPr>
          <w:fldChar w:fldCharType="separate"/>
        </w:r>
        <w:r w:rsidR="00E44642">
          <w:rPr>
            <w:webHidden/>
          </w:rPr>
          <w:t>56</w:t>
        </w:r>
        <w:r w:rsidR="00F7154B">
          <w:rPr>
            <w:webHidden/>
          </w:rPr>
          <w:fldChar w:fldCharType="end"/>
        </w:r>
      </w:hyperlink>
    </w:p>
    <w:p w14:paraId="1F1345E0" w14:textId="0C78605A" w:rsidR="00F7154B" w:rsidRDefault="00000000">
      <w:pPr>
        <w:pStyle w:val="TOC2"/>
        <w:rPr>
          <w:rFonts w:asciiTheme="minorHAnsi" w:eastAsiaTheme="minorEastAsia" w:hAnsiTheme="minorHAnsi" w:cstheme="minorBidi"/>
          <w:bCs w:val="0"/>
          <w:sz w:val="22"/>
          <w:szCs w:val="22"/>
          <w:lang w:eastAsia="en-AU"/>
        </w:rPr>
      </w:pPr>
      <w:hyperlink w:anchor="_Toc82590398" w:history="1">
        <w:r w:rsidR="00F7154B" w:rsidRPr="009F58C1">
          <w:rPr>
            <w:rStyle w:val="Hyperlink"/>
          </w:rPr>
          <w:t>Transport access / egress / accidents (Road, Rail, Air or Sea)</w:t>
        </w:r>
        <w:r w:rsidR="00F7154B">
          <w:rPr>
            <w:webHidden/>
          </w:rPr>
          <w:tab/>
        </w:r>
        <w:r w:rsidR="00F7154B">
          <w:rPr>
            <w:webHidden/>
          </w:rPr>
          <w:fldChar w:fldCharType="begin"/>
        </w:r>
        <w:r w:rsidR="00F7154B">
          <w:rPr>
            <w:webHidden/>
          </w:rPr>
          <w:instrText xml:space="preserve"> PAGEREF _Toc82590398 \h </w:instrText>
        </w:r>
        <w:r w:rsidR="00F7154B">
          <w:rPr>
            <w:webHidden/>
          </w:rPr>
        </w:r>
        <w:r w:rsidR="00F7154B">
          <w:rPr>
            <w:webHidden/>
          </w:rPr>
          <w:fldChar w:fldCharType="separate"/>
        </w:r>
        <w:r w:rsidR="00E44642">
          <w:rPr>
            <w:webHidden/>
          </w:rPr>
          <w:t>59</w:t>
        </w:r>
        <w:r w:rsidR="00F7154B">
          <w:rPr>
            <w:webHidden/>
          </w:rPr>
          <w:fldChar w:fldCharType="end"/>
        </w:r>
      </w:hyperlink>
    </w:p>
    <w:p w14:paraId="416C57B9" w14:textId="1F3FC37D" w:rsidR="00F7154B" w:rsidRDefault="00000000">
      <w:pPr>
        <w:pStyle w:val="TOC2"/>
        <w:rPr>
          <w:rFonts w:asciiTheme="minorHAnsi" w:eastAsiaTheme="minorEastAsia" w:hAnsiTheme="minorHAnsi" w:cstheme="minorBidi"/>
          <w:bCs w:val="0"/>
          <w:sz w:val="22"/>
          <w:szCs w:val="22"/>
          <w:lang w:eastAsia="en-AU"/>
        </w:rPr>
      </w:pPr>
      <w:hyperlink w:anchor="_Toc82590399" w:history="1">
        <w:r w:rsidR="00F7154B" w:rsidRPr="009F58C1">
          <w:rPr>
            <w:rStyle w:val="Hyperlink"/>
          </w:rPr>
          <w:t>Road</w:t>
        </w:r>
        <w:r w:rsidR="00F7154B">
          <w:rPr>
            <w:webHidden/>
          </w:rPr>
          <w:tab/>
        </w:r>
        <w:r w:rsidR="00F7154B">
          <w:rPr>
            <w:webHidden/>
          </w:rPr>
          <w:fldChar w:fldCharType="begin"/>
        </w:r>
        <w:r w:rsidR="00F7154B">
          <w:rPr>
            <w:webHidden/>
          </w:rPr>
          <w:instrText xml:space="preserve"> PAGEREF _Toc82590399 \h </w:instrText>
        </w:r>
        <w:r w:rsidR="00F7154B">
          <w:rPr>
            <w:webHidden/>
          </w:rPr>
        </w:r>
        <w:r w:rsidR="00F7154B">
          <w:rPr>
            <w:webHidden/>
          </w:rPr>
          <w:fldChar w:fldCharType="separate"/>
        </w:r>
        <w:r w:rsidR="00E44642">
          <w:rPr>
            <w:webHidden/>
          </w:rPr>
          <w:t>59</w:t>
        </w:r>
        <w:r w:rsidR="00F7154B">
          <w:rPr>
            <w:webHidden/>
          </w:rPr>
          <w:fldChar w:fldCharType="end"/>
        </w:r>
      </w:hyperlink>
    </w:p>
    <w:p w14:paraId="746E3AA2" w14:textId="39D5288D" w:rsidR="00F7154B" w:rsidRDefault="00000000">
      <w:pPr>
        <w:pStyle w:val="TOC2"/>
        <w:rPr>
          <w:rFonts w:asciiTheme="minorHAnsi" w:eastAsiaTheme="minorEastAsia" w:hAnsiTheme="minorHAnsi" w:cstheme="minorBidi"/>
          <w:bCs w:val="0"/>
          <w:sz w:val="22"/>
          <w:szCs w:val="22"/>
          <w:lang w:eastAsia="en-AU"/>
        </w:rPr>
      </w:pPr>
      <w:hyperlink w:anchor="_Toc82590400" w:history="1">
        <w:r w:rsidR="00F7154B" w:rsidRPr="009F58C1">
          <w:rPr>
            <w:rStyle w:val="Hyperlink"/>
          </w:rPr>
          <w:t>Rail</w:t>
        </w:r>
        <w:r w:rsidR="00F7154B">
          <w:rPr>
            <w:webHidden/>
          </w:rPr>
          <w:tab/>
        </w:r>
        <w:r w:rsidR="00F7154B">
          <w:rPr>
            <w:webHidden/>
          </w:rPr>
          <w:fldChar w:fldCharType="begin"/>
        </w:r>
        <w:r w:rsidR="00F7154B">
          <w:rPr>
            <w:webHidden/>
          </w:rPr>
          <w:instrText xml:space="preserve"> PAGEREF _Toc82590400 \h </w:instrText>
        </w:r>
        <w:r w:rsidR="00F7154B">
          <w:rPr>
            <w:webHidden/>
          </w:rPr>
        </w:r>
        <w:r w:rsidR="00F7154B">
          <w:rPr>
            <w:webHidden/>
          </w:rPr>
          <w:fldChar w:fldCharType="separate"/>
        </w:r>
        <w:r w:rsidR="00E44642">
          <w:rPr>
            <w:webHidden/>
          </w:rPr>
          <w:t>59</w:t>
        </w:r>
        <w:r w:rsidR="00F7154B">
          <w:rPr>
            <w:webHidden/>
          </w:rPr>
          <w:fldChar w:fldCharType="end"/>
        </w:r>
      </w:hyperlink>
    </w:p>
    <w:p w14:paraId="43CC3E4E" w14:textId="20824F01" w:rsidR="00F7154B" w:rsidRDefault="00000000">
      <w:pPr>
        <w:pStyle w:val="TOC2"/>
        <w:rPr>
          <w:rFonts w:asciiTheme="minorHAnsi" w:eastAsiaTheme="minorEastAsia" w:hAnsiTheme="minorHAnsi" w:cstheme="minorBidi"/>
          <w:bCs w:val="0"/>
          <w:sz w:val="22"/>
          <w:szCs w:val="22"/>
          <w:lang w:eastAsia="en-AU"/>
        </w:rPr>
      </w:pPr>
      <w:hyperlink w:anchor="_Toc82590401" w:history="1">
        <w:r w:rsidR="00F7154B" w:rsidRPr="009F58C1">
          <w:rPr>
            <w:rStyle w:val="Hyperlink"/>
          </w:rPr>
          <w:t>Air</w:t>
        </w:r>
        <w:r w:rsidR="00F7154B">
          <w:rPr>
            <w:webHidden/>
          </w:rPr>
          <w:tab/>
        </w:r>
        <w:r w:rsidR="00F7154B">
          <w:rPr>
            <w:webHidden/>
          </w:rPr>
          <w:fldChar w:fldCharType="begin"/>
        </w:r>
        <w:r w:rsidR="00F7154B">
          <w:rPr>
            <w:webHidden/>
          </w:rPr>
          <w:instrText xml:space="preserve"> PAGEREF _Toc82590401 \h </w:instrText>
        </w:r>
        <w:r w:rsidR="00F7154B">
          <w:rPr>
            <w:webHidden/>
          </w:rPr>
        </w:r>
        <w:r w:rsidR="00F7154B">
          <w:rPr>
            <w:webHidden/>
          </w:rPr>
          <w:fldChar w:fldCharType="separate"/>
        </w:r>
        <w:r w:rsidR="00E44642">
          <w:rPr>
            <w:webHidden/>
          </w:rPr>
          <w:t>59</w:t>
        </w:r>
        <w:r w:rsidR="00F7154B">
          <w:rPr>
            <w:webHidden/>
          </w:rPr>
          <w:fldChar w:fldCharType="end"/>
        </w:r>
      </w:hyperlink>
    </w:p>
    <w:p w14:paraId="0D7F0E15" w14:textId="05180A1B" w:rsidR="00F7154B" w:rsidRDefault="00000000">
      <w:pPr>
        <w:pStyle w:val="TOC2"/>
        <w:rPr>
          <w:rFonts w:asciiTheme="minorHAnsi" w:eastAsiaTheme="minorEastAsia" w:hAnsiTheme="minorHAnsi" w:cstheme="minorBidi"/>
          <w:bCs w:val="0"/>
          <w:sz w:val="22"/>
          <w:szCs w:val="22"/>
          <w:lang w:eastAsia="en-AU"/>
        </w:rPr>
      </w:pPr>
      <w:hyperlink w:anchor="_Toc82590402" w:history="1">
        <w:r w:rsidR="00F7154B" w:rsidRPr="009F58C1">
          <w:rPr>
            <w:rStyle w:val="Hyperlink"/>
          </w:rPr>
          <w:t>Sea</w:t>
        </w:r>
        <w:r w:rsidR="00F7154B">
          <w:rPr>
            <w:webHidden/>
          </w:rPr>
          <w:tab/>
        </w:r>
        <w:r w:rsidR="00F7154B">
          <w:rPr>
            <w:webHidden/>
          </w:rPr>
          <w:fldChar w:fldCharType="begin"/>
        </w:r>
        <w:r w:rsidR="00F7154B">
          <w:rPr>
            <w:webHidden/>
          </w:rPr>
          <w:instrText xml:space="preserve"> PAGEREF _Toc82590402 \h </w:instrText>
        </w:r>
        <w:r w:rsidR="00F7154B">
          <w:rPr>
            <w:webHidden/>
          </w:rPr>
        </w:r>
        <w:r w:rsidR="00F7154B">
          <w:rPr>
            <w:webHidden/>
          </w:rPr>
          <w:fldChar w:fldCharType="separate"/>
        </w:r>
        <w:r w:rsidR="00E44642">
          <w:rPr>
            <w:webHidden/>
          </w:rPr>
          <w:t>59</w:t>
        </w:r>
        <w:r w:rsidR="00F7154B">
          <w:rPr>
            <w:webHidden/>
          </w:rPr>
          <w:fldChar w:fldCharType="end"/>
        </w:r>
      </w:hyperlink>
    </w:p>
    <w:p w14:paraId="5E4BE3A4" w14:textId="21C8FF32" w:rsidR="00F7154B" w:rsidRDefault="00000000">
      <w:pPr>
        <w:pStyle w:val="TOC2"/>
        <w:rPr>
          <w:rFonts w:asciiTheme="minorHAnsi" w:eastAsiaTheme="minorEastAsia" w:hAnsiTheme="minorHAnsi" w:cstheme="minorBidi"/>
          <w:bCs w:val="0"/>
          <w:sz w:val="22"/>
          <w:szCs w:val="22"/>
          <w:lang w:eastAsia="en-AU"/>
        </w:rPr>
      </w:pPr>
      <w:hyperlink w:anchor="_Toc82590403" w:history="1">
        <w:r w:rsidR="00F7154B" w:rsidRPr="009F58C1">
          <w:rPr>
            <w:rStyle w:val="Hyperlink"/>
          </w:rPr>
          <w:t>Terrorist related activity</w:t>
        </w:r>
        <w:r w:rsidR="00F7154B">
          <w:rPr>
            <w:webHidden/>
          </w:rPr>
          <w:tab/>
        </w:r>
        <w:r w:rsidR="00F7154B">
          <w:rPr>
            <w:webHidden/>
          </w:rPr>
          <w:fldChar w:fldCharType="begin"/>
        </w:r>
        <w:r w:rsidR="00F7154B">
          <w:rPr>
            <w:webHidden/>
          </w:rPr>
          <w:instrText xml:space="preserve"> PAGEREF _Toc82590403 \h </w:instrText>
        </w:r>
        <w:r w:rsidR="00F7154B">
          <w:rPr>
            <w:webHidden/>
          </w:rPr>
        </w:r>
        <w:r w:rsidR="00F7154B">
          <w:rPr>
            <w:webHidden/>
          </w:rPr>
          <w:fldChar w:fldCharType="separate"/>
        </w:r>
        <w:r w:rsidR="00E44642">
          <w:rPr>
            <w:webHidden/>
          </w:rPr>
          <w:t>60</w:t>
        </w:r>
        <w:r w:rsidR="00F7154B">
          <w:rPr>
            <w:webHidden/>
          </w:rPr>
          <w:fldChar w:fldCharType="end"/>
        </w:r>
      </w:hyperlink>
    </w:p>
    <w:p w14:paraId="2068E445" w14:textId="1CC32A07" w:rsidR="00F7154B" w:rsidRDefault="00000000">
      <w:pPr>
        <w:pStyle w:val="TOC2"/>
        <w:rPr>
          <w:rFonts w:asciiTheme="minorHAnsi" w:eastAsiaTheme="minorEastAsia" w:hAnsiTheme="minorHAnsi" w:cstheme="minorBidi"/>
          <w:bCs w:val="0"/>
          <w:sz w:val="22"/>
          <w:szCs w:val="22"/>
          <w:lang w:eastAsia="en-AU"/>
        </w:rPr>
      </w:pPr>
      <w:hyperlink w:anchor="_Toc82590404" w:history="1">
        <w:r w:rsidR="00F7154B" w:rsidRPr="009F58C1">
          <w:rPr>
            <w:rStyle w:val="Hyperlink"/>
          </w:rPr>
          <w:t>Counter Terrorism Strategies</w:t>
        </w:r>
        <w:r w:rsidR="00F7154B">
          <w:rPr>
            <w:webHidden/>
          </w:rPr>
          <w:tab/>
        </w:r>
        <w:r w:rsidR="00F7154B">
          <w:rPr>
            <w:webHidden/>
          </w:rPr>
          <w:fldChar w:fldCharType="begin"/>
        </w:r>
        <w:r w:rsidR="00F7154B">
          <w:rPr>
            <w:webHidden/>
          </w:rPr>
          <w:instrText xml:space="preserve"> PAGEREF _Toc82590404 \h </w:instrText>
        </w:r>
        <w:r w:rsidR="00F7154B">
          <w:rPr>
            <w:webHidden/>
          </w:rPr>
        </w:r>
        <w:r w:rsidR="00F7154B">
          <w:rPr>
            <w:webHidden/>
          </w:rPr>
          <w:fldChar w:fldCharType="separate"/>
        </w:r>
        <w:r w:rsidR="00E44642">
          <w:rPr>
            <w:webHidden/>
          </w:rPr>
          <w:t>61</w:t>
        </w:r>
        <w:r w:rsidR="00F7154B">
          <w:rPr>
            <w:webHidden/>
          </w:rPr>
          <w:fldChar w:fldCharType="end"/>
        </w:r>
      </w:hyperlink>
    </w:p>
    <w:p w14:paraId="7309EECC" w14:textId="7E6DA195" w:rsidR="00F7154B" w:rsidRDefault="00000000">
      <w:pPr>
        <w:pStyle w:val="TOC2"/>
        <w:rPr>
          <w:rFonts w:asciiTheme="minorHAnsi" w:eastAsiaTheme="minorEastAsia" w:hAnsiTheme="minorHAnsi" w:cstheme="minorBidi"/>
          <w:bCs w:val="0"/>
          <w:sz w:val="22"/>
          <w:szCs w:val="22"/>
          <w:lang w:eastAsia="en-AU"/>
        </w:rPr>
      </w:pPr>
      <w:hyperlink w:anchor="_Toc82590405" w:history="1">
        <w:r w:rsidR="00F7154B" w:rsidRPr="009F58C1">
          <w:rPr>
            <w:rStyle w:val="Hyperlink"/>
          </w:rPr>
          <w:t>Space debris re-entry</w:t>
        </w:r>
        <w:r w:rsidR="00F7154B">
          <w:rPr>
            <w:webHidden/>
          </w:rPr>
          <w:tab/>
        </w:r>
        <w:r w:rsidR="00F7154B">
          <w:rPr>
            <w:webHidden/>
          </w:rPr>
          <w:fldChar w:fldCharType="begin"/>
        </w:r>
        <w:r w:rsidR="00F7154B">
          <w:rPr>
            <w:webHidden/>
          </w:rPr>
          <w:instrText xml:space="preserve"> PAGEREF _Toc82590405 \h </w:instrText>
        </w:r>
        <w:r w:rsidR="00F7154B">
          <w:rPr>
            <w:webHidden/>
          </w:rPr>
        </w:r>
        <w:r w:rsidR="00F7154B">
          <w:rPr>
            <w:webHidden/>
          </w:rPr>
          <w:fldChar w:fldCharType="separate"/>
        </w:r>
        <w:r w:rsidR="00E44642">
          <w:rPr>
            <w:webHidden/>
          </w:rPr>
          <w:t>63</w:t>
        </w:r>
        <w:r w:rsidR="00F7154B">
          <w:rPr>
            <w:webHidden/>
          </w:rPr>
          <w:fldChar w:fldCharType="end"/>
        </w:r>
      </w:hyperlink>
    </w:p>
    <w:p w14:paraId="5F1B101A" w14:textId="0965AF79"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406" w:history="1">
        <w:r w:rsidR="00F7154B" w:rsidRPr="009F58C1">
          <w:rPr>
            <w:rStyle w:val="Hyperlink"/>
            <w:rFonts w:ascii="Arial" w:hAnsi="Arial" w:cs="Arial"/>
            <w:noProof/>
          </w:rPr>
          <w:t>Risk Assessment</w:t>
        </w:r>
        <w:r w:rsidR="00F7154B">
          <w:rPr>
            <w:noProof/>
            <w:webHidden/>
          </w:rPr>
          <w:tab/>
        </w:r>
        <w:r w:rsidR="00F7154B">
          <w:rPr>
            <w:noProof/>
            <w:webHidden/>
          </w:rPr>
          <w:fldChar w:fldCharType="begin"/>
        </w:r>
        <w:r w:rsidR="00F7154B">
          <w:rPr>
            <w:noProof/>
            <w:webHidden/>
          </w:rPr>
          <w:instrText xml:space="preserve"> PAGEREF _Toc82590406 \h </w:instrText>
        </w:r>
        <w:r w:rsidR="00F7154B">
          <w:rPr>
            <w:noProof/>
            <w:webHidden/>
          </w:rPr>
        </w:r>
        <w:r w:rsidR="00F7154B">
          <w:rPr>
            <w:noProof/>
            <w:webHidden/>
          </w:rPr>
          <w:fldChar w:fldCharType="separate"/>
        </w:r>
        <w:r w:rsidR="00E44642">
          <w:rPr>
            <w:noProof/>
            <w:webHidden/>
          </w:rPr>
          <w:t>64</w:t>
        </w:r>
        <w:r w:rsidR="00F7154B">
          <w:rPr>
            <w:noProof/>
            <w:webHidden/>
          </w:rPr>
          <w:fldChar w:fldCharType="end"/>
        </w:r>
      </w:hyperlink>
    </w:p>
    <w:p w14:paraId="2C45A95C" w14:textId="0D629737"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407" w:history="1">
        <w:r w:rsidR="00F7154B" w:rsidRPr="009F58C1">
          <w:rPr>
            <w:rStyle w:val="Hyperlink"/>
            <w:rFonts w:ascii="Arial" w:hAnsi="Arial" w:cs="Arial"/>
            <w:noProof/>
          </w:rPr>
          <w:t>Risk Treatment</w:t>
        </w:r>
        <w:r w:rsidR="00F7154B">
          <w:rPr>
            <w:noProof/>
            <w:webHidden/>
          </w:rPr>
          <w:tab/>
        </w:r>
        <w:r w:rsidR="00F7154B">
          <w:rPr>
            <w:noProof/>
            <w:webHidden/>
          </w:rPr>
          <w:fldChar w:fldCharType="begin"/>
        </w:r>
        <w:r w:rsidR="00F7154B">
          <w:rPr>
            <w:noProof/>
            <w:webHidden/>
          </w:rPr>
          <w:instrText xml:space="preserve"> PAGEREF _Toc82590407 \h </w:instrText>
        </w:r>
        <w:r w:rsidR="00F7154B">
          <w:rPr>
            <w:noProof/>
            <w:webHidden/>
          </w:rPr>
        </w:r>
        <w:r w:rsidR="00F7154B">
          <w:rPr>
            <w:noProof/>
            <w:webHidden/>
          </w:rPr>
          <w:fldChar w:fldCharType="separate"/>
        </w:r>
        <w:r w:rsidR="00E44642">
          <w:rPr>
            <w:noProof/>
            <w:webHidden/>
          </w:rPr>
          <w:t>65</w:t>
        </w:r>
        <w:r w:rsidR="00F7154B">
          <w:rPr>
            <w:noProof/>
            <w:webHidden/>
          </w:rPr>
          <w:fldChar w:fldCharType="end"/>
        </w:r>
      </w:hyperlink>
    </w:p>
    <w:p w14:paraId="077F0831" w14:textId="02779546" w:rsidR="00F7154B" w:rsidRDefault="00000000">
      <w:pPr>
        <w:pStyle w:val="TOC2"/>
        <w:rPr>
          <w:rFonts w:asciiTheme="minorHAnsi" w:eastAsiaTheme="minorEastAsia" w:hAnsiTheme="minorHAnsi" w:cstheme="minorBidi"/>
          <w:bCs w:val="0"/>
          <w:sz w:val="22"/>
          <w:szCs w:val="22"/>
          <w:lang w:eastAsia="en-AU"/>
        </w:rPr>
      </w:pPr>
      <w:hyperlink w:anchor="_Toc82590408" w:history="1">
        <w:r w:rsidR="00F7154B" w:rsidRPr="009F58C1">
          <w:rPr>
            <w:rStyle w:val="Hyperlink"/>
          </w:rPr>
          <w:t>District Residual Risk Profile</w:t>
        </w:r>
        <w:r w:rsidR="00F7154B">
          <w:rPr>
            <w:webHidden/>
          </w:rPr>
          <w:tab/>
        </w:r>
        <w:r w:rsidR="00F7154B">
          <w:rPr>
            <w:webHidden/>
          </w:rPr>
          <w:fldChar w:fldCharType="begin"/>
        </w:r>
        <w:r w:rsidR="00F7154B">
          <w:rPr>
            <w:webHidden/>
          </w:rPr>
          <w:instrText xml:space="preserve"> PAGEREF _Toc82590408 \h </w:instrText>
        </w:r>
        <w:r w:rsidR="00F7154B">
          <w:rPr>
            <w:webHidden/>
          </w:rPr>
        </w:r>
        <w:r w:rsidR="00F7154B">
          <w:rPr>
            <w:webHidden/>
          </w:rPr>
          <w:fldChar w:fldCharType="separate"/>
        </w:r>
        <w:r w:rsidR="00E44642">
          <w:rPr>
            <w:webHidden/>
          </w:rPr>
          <w:t>65</w:t>
        </w:r>
        <w:r w:rsidR="00F7154B">
          <w:rPr>
            <w:webHidden/>
          </w:rPr>
          <w:fldChar w:fldCharType="end"/>
        </w:r>
      </w:hyperlink>
    </w:p>
    <w:p w14:paraId="2F69E424" w14:textId="48FCD34F"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409" w:history="1">
        <w:r w:rsidR="00F7154B" w:rsidRPr="009F58C1">
          <w:rPr>
            <w:rStyle w:val="Hyperlink"/>
            <w:rFonts w:ascii="Arial" w:hAnsi="Arial" w:cs="Arial"/>
            <w:noProof/>
          </w:rPr>
          <w:t>Prevention strategies</w:t>
        </w:r>
        <w:r w:rsidR="00F7154B">
          <w:rPr>
            <w:noProof/>
            <w:webHidden/>
          </w:rPr>
          <w:tab/>
        </w:r>
        <w:r w:rsidR="00F7154B">
          <w:rPr>
            <w:noProof/>
            <w:webHidden/>
          </w:rPr>
          <w:fldChar w:fldCharType="begin"/>
        </w:r>
        <w:r w:rsidR="00F7154B">
          <w:rPr>
            <w:noProof/>
            <w:webHidden/>
          </w:rPr>
          <w:instrText xml:space="preserve"> PAGEREF _Toc82590409 \h </w:instrText>
        </w:r>
        <w:r w:rsidR="00F7154B">
          <w:rPr>
            <w:noProof/>
            <w:webHidden/>
          </w:rPr>
        </w:r>
        <w:r w:rsidR="00F7154B">
          <w:rPr>
            <w:noProof/>
            <w:webHidden/>
          </w:rPr>
          <w:fldChar w:fldCharType="separate"/>
        </w:r>
        <w:r w:rsidR="00E44642">
          <w:rPr>
            <w:noProof/>
            <w:webHidden/>
          </w:rPr>
          <w:t>67</w:t>
        </w:r>
        <w:r w:rsidR="00F7154B">
          <w:rPr>
            <w:noProof/>
            <w:webHidden/>
          </w:rPr>
          <w:fldChar w:fldCharType="end"/>
        </w:r>
      </w:hyperlink>
    </w:p>
    <w:p w14:paraId="0C621698" w14:textId="7E2675F6" w:rsidR="00F7154B" w:rsidRDefault="00000000">
      <w:pPr>
        <w:pStyle w:val="TOC2"/>
        <w:rPr>
          <w:rFonts w:asciiTheme="minorHAnsi" w:eastAsiaTheme="minorEastAsia" w:hAnsiTheme="minorHAnsi" w:cstheme="minorBidi"/>
          <w:bCs w:val="0"/>
          <w:sz w:val="22"/>
          <w:szCs w:val="22"/>
          <w:lang w:eastAsia="en-AU"/>
        </w:rPr>
      </w:pPr>
      <w:hyperlink w:anchor="_Toc82590410" w:history="1">
        <w:r w:rsidR="00F7154B" w:rsidRPr="009F58C1">
          <w:rPr>
            <w:rStyle w:val="Hyperlink"/>
          </w:rPr>
          <w:t>Prevention</w:t>
        </w:r>
        <w:r w:rsidR="00F7154B">
          <w:rPr>
            <w:webHidden/>
          </w:rPr>
          <w:tab/>
        </w:r>
        <w:r w:rsidR="00F7154B">
          <w:rPr>
            <w:webHidden/>
          </w:rPr>
          <w:fldChar w:fldCharType="begin"/>
        </w:r>
        <w:r w:rsidR="00F7154B">
          <w:rPr>
            <w:webHidden/>
          </w:rPr>
          <w:instrText xml:space="preserve"> PAGEREF _Toc82590410 \h </w:instrText>
        </w:r>
        <w:r w:rsidR="00F7154B">
          <w:rPr>
            <w:webHidden/>
          </w:rPr>
        </w:r>
        <w:r w:rsidR="00F7154B">
          <w:rPr>
            <w:webHidden/>
          </w:rPr>
          <w:fldChar w:fldCharType="separate"/>
        </w:r>
        <w:r w:rsidR="00E44642">
          <w:rPr>
            <w:webHidden/>
          </w:rPr>
          <w:t>67</w:t>
        </w:r>
        <w:r w:rsidR="00F7154B">
          <w:rPr>
            <w:webHidden/>
          </w:rPr>
          <w:fldChar w:fldCharType="end"/>
        </w:r>
      </w:hyperlink>
    </w:p>
    <w:p w14:paraId="2A096CB5" w14:textId="1C05F6CB" w:rsidR="00F7154B" w:rsidRDefault="00000000">
      <w:pPr>
        <w:pStyle w:val="TOC2"/>
        <w:rPr>
          <w:rFonts w:asciiTheme="minorHAnsi" w:eastAsiaTheme="minorEastAsia" w:hAnsiTheme="minorHAnsi" w:cstheme="minorBidi"/>
          <w:bCs w:val="0"/>
          <w:sz w:val="22"/>
          <w:szCs w:val="22"/>
          <w:lang w:eastAsia="en-AU"/>
        </w:rPr>
      </w:pPr>
      <w:hyperlink w:anchor="_Toc82590411" w:history="1">
        <w:r w:rsidR="00F7154B" w:rsidRPr="009F58C1">
          <w:rPr>
            <w:rStyle w:val="Hyperlink"/>
          </w:rPr>
          <w:t>Mitigation strategies</w:t>
        </w:r>
        <w:r w:rsidR="00F7154B">
          <w:rPr>
            <w:webHidden/>
          </w:rPr>
          <w:tab/>
        </w:r>
        <w:r w:rsidR="00F7154B">
          <w:rPr>
            <w:webHidden/>
          </w:rPr>
          <w:fldChar w:fldCharType="begin"/>
        </w:r>
        <w:r w:rsidR="00F7154B">
          <w:rPr>
            <w:webHidden/>
          </w:rPr>
          <w:instrText xml:space="preserve"> PAGEREF _Toc82590411 \h </w:instrText>
        </w:r>
        <w:r w:rsidR="00F7154B">
          <w:rPr>
            <w:webHidden/>
          </w:rPr>
        </w:r>
        <w:r w:rsidR="00F7154B">
          <w:rPr>
            <w:webHidden/>
          </w:rPr>
          <w:fldChar w:fldCharType="separate"/>
        </w:r>
        <w:r w:rsidR="00E44642">
          <w:rPr>
            <w:webHidden/>
          </w:rPr>
          <w:t>67</w:t>
        </w:r>
        <w:r w:rsidR="00F7154B">
          <w:rPr>
            <w:webHidden/>
          </w:rPr>
          <w:fldChar w:fldCharType="end"/>
        </w:r>
      </w:hyperlink>
    </w:p>
    <w:p w14:paraId="469C2B07" w14:textId="522CDF4D" w:rsidR="00F7154B" w:rsidRDefault="00000000">
      <w:pPr>
        <w:pStyle w:val="TOC2"/>
        <w:rPr>
          <w:rFonts w:asciiTheme="minorHAnsi" w:eastAsiaTheme="minorEastAsia" w:hAnsiTheme="minorHAnsi" w:cstheme="minorBidi"/>
          <w:bCs w:val="0"/>
          <w:sz w:val="22"/>
          <w:szCs w:val="22"/>
          <w:lang w:eastAsia="en-AU"/>
        </w:rPr>
      </w:pPr>
      <w:hyperlink w:anchor="_Toc82590412" w:history="1">
        <w:r w:rsidR="00F7154B" w:rsidRPr="009F58C1">
          <w:rPr>
            <w:rStyle w:val="Hyperlink"/>
          </w:rPr>
          <w:t>Prevention functions</w:t>
        </w:r>
        <w:r w:rsidR="00F7154B">
          <w:rPr>
            <w:webHidden/>
          </w:rPr>
          <w:tab/>
        </w:r>
        <w:r w:rsidR="00F7154B">
          <w:rPr>
            <w:webHidden/>
          </w:rPr>
          <w:fldChar w:fldCharType="begin"/>
        </w:r>
        <w:r w:rsidR="00F7154B">
          <w:rPr>
            <w:webHidden/>
          </w:rPr>
          <w:instrText xml:space="preserve"> PAGEREF _Toc82590412 \h </w:instrText>
        </w:r>
        <w:r w:rsidR="00F7154B">
          <w:rPr>
            <w:webHidden/>
          </w:rPr>
        </w:r>
        <w:r w:rsidR="00F7154B">
          <w:rPr>
            <w:webHidden/>
          </w:rPr>
          <w:fldChar w:fldCharType="separate"/>
        </w:r>
        <w:r w:rsidR="00E44642">
          <w:rPr>
            <w:webHidden/>
          </w:rPr>
          <w:t>68</w:t>
        </w:r>
        <w:r w:rsidR="00F7154B">
          <w:rPr>
            <w:webHidden/>
          </w:rPr>
          <w:fldChar w:fldCharType="end"/>
        </w:r>
      </w:hyperlink>
    </w:p>
    <w:p w14:paraId="702B8C1F" w14:textId="183EEF3F"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413" w:history="1">
        <w:r w:rsidR="00F7154B" w:rsidRPr="009F58C1">
          <w:rPr>
            <w:rStyle w:val="Hyperlink"/>
            <w:rFonts w:ascii="Arial" w:hAnsi="Arial" w:cs="Arial"/>
            <w:noProof/>
          </w:rPr>
          <w:t>Preparedness Strategies</w:t>
        </w:r>
        <w:r w:rsidR="00F7154B">
          <w:rPr>
            <w:noProof/>
            <w:webHidden/>
          </w:rPr>
          <w:tab/>
        </w:r>
        <w:r w:rsidR="00F7154B">
          <w:rPr>
            <w:noProof/>
            <w:webHidden/>
          </w:rPr>
          <w:fldChar w:fldCharType="begin"/>
        </w:r>
        <w:r w:rsidR="00F7154B">
          <w:rPr>
            <w:noProof/>
            <w:webHidden/>
          </w:rPr>
          <w:instrText xml:space="preserve"> PAGEREF _Toc82590413 \h </w:instrText>
        </w:r>
        <w:r w:rsidR="00F7154B">
          <w:rPr>
            <w:noProof/>
            <w:webHidden/>
          </w:rPr>
        </w:r>
        <w:r w:rsidR="00F7154B">
          <w:rPr>
            <w:noProof/>
            <w:webHidden/>
          </w:rPr>
          <w:fldChar w:fldCharType="separate"/>
        </w:r>
        <w:r w:rsidR="00E44642">
          <w:rPr>
            <w:noProof/>
            <w:webHidden/>
          </w:rPr>
          <w:t>69</w:t>
        </w:r>
        <w:r w:rsidR="00F7154B">
          <w:rPr>
            <w:noProof/>
            <w:webHidden/>
          </w:rPr>
          <w:fldChar w:fldCharType="end"/>
        </w:r>
      </w:hyperlink>
    </w:p>
    <w:p w14:paraId="51AB86A2" w14:textId="0E2F0761" w:rsidR="00F7154B" w:rsidRDefault="00000000">
      <w:pPr>
        <w:pStyle w:val="TOC2"/>
        <w:rPr>
          <w:rFonts w:asciiTheme="minorHAnsi" w:eastAsiaTheme="minorEastAsia" w:hAnsiTheme="minorHAnsi" w:cstheme="minorBidi"/>
          <w:bCs w:val="0"/>
          <w:sz w:val="22"/>
          <w:szCs w:val="22"/>
          <w:lang w:eastAsia="en-AU"/>
        </w:rPr>
      </w:pPr>
      <w:hyperlink w:anchor="_Toc82590414" w:history="1">
        <w:r w:rsidR="00F7154B" w:rsidRPr="009F58C1">
          <w:rPr>
            <w:rStyle w:val="Hyperlink"/>
          </w:rPr>
          <w:t>Preparedness</w:t>
        </w:r>
        <w:r w:rsidR="00F7154B">
          <w:rPr>
            <w:webHidden/>
          </w:rPr>
          <w:tab/>
        </w:r>
        <w:r w:rsidR="00F7154B">
          <w:rPr>
            <w:webHidden/>
          </w:rPr>
          <w:fldChar w:fldCharType="begin"/>
        </w:r>
        <w:r w:rsidR="00F7154B">
          <w:rPr>
            <w:webHidden/>
          </w:rPr>
          <w:instrText xml:space="preserve"> PAGEREF _Toc82590414 \h </w:instrText>
        </w:r>
        <w:r w:rsidR="00F7154B">
          <w:rPr>
            <w:webHidden/>
          </w:rPr>
        </w:r>
        <w:r w:rsidR="00F7154B">
          <w:rPr>
            <w:webHidden/>
          </w:rPr>
          <w:fldChar w:fldCharType="separate"/>
        </w:r>
        <w:r w:rsidR="00E44642">
          <w:rPr>
            <w:webHidden/>
          </w:rPr>
          <w:t>69</w:t>
        </w:r>
        <w:r w:rsidR="00F7154B">
          <w:rPr>
            <w:webHidden/>
          </w:rPr>
          <w:fldChar w:fldCharType="end"/>
        </w:r>
      </w:hyperlink>
    </w:p>
    <w:p w14:paraId="3C58DAFB" w14:textId="15CCC978" w:rsidR="00F7154B" w:rsidRDefault="00000000">
      <w:pPr>
        <w:pStyle w:val="TOC2"/>
        <w:rPr>
          <w:rFonts w:asciiTheme="minorHAnsi" w:eastAsiaTheme="minorEastAsia" w:hAnsiTheme="minorHAnsi" w:cstheme="minorBidi"/>
          <w:bCs w:val="0"/>
          <w:sz w:val="22"/>
          <w:szCs w:val="22"/>
          <w:lang w:eastAsia="en-AU"/>
        </w:rPr>
      </w:pPr>
      <w:hyperlink w:anchor="_Toc82590415" w:history="1">
        <w:r w:rsidR="00F7154B" w:rsidRPr="009F58C1">
          <w:rPr>
            <w:rStyle w:val="Hyperlink"/>
          </w:rPr>
          <w:t>Planning</w:t>
        </w:r>
        <w:r w:rsidR="00F7154B">
          <w:rPr>
            <w:webHidden/>
          </w:rPr>
          <w:tab/>
        </w:r>
        <w:r w:rsidR="00F7154B">
          <w:rPr>
            <w:webHidden/>
          </w:rPr>
          <w:fldChar w:fldCharType="begin"/>
        </w:r>
        <w:r w:rsidR="00F7154B">
          <w:rPr>
            <w:webHidden/>
          </w:rPr>
          <w:instrText xml:space="preserve"> PAGEREF _Toc82590415 \h </w:instrText>
        </w:r>
        <w:r w:rsidR="00F7154B">
          <w:rPr>
            <w:webHidden/>
          </w:rPr>
        </w:r>
        <w:r w:rsidR="00F7154B">
          <w:rPr>
            <w:webHidden/>
          </w:rPr>
          <w:fldChar w:fldCharType="separate"/>
        </w:r>
        <w:r w:rsidR="00E44642">
          <w:rPr>
            <w:webHidden/>
          </w:rPr>
          <w:t>69</w:t>
        </w:r>
        <w:r w:rsidR="00F7154B">
          <w:rPr>
            <w:webHidden/>
          </w:rPr>
          <w:fldChar w:fldCharType="end"/>
        </w:r>
      </w:hyperlink>
    </w:p>
    <w:p w14:paraId="37D598C4" w14:textId="4C37DBDA" w:rsidR="00F7154B" w:rsidRDefault="00000000">
      <w:pPr>
        <w:pStyle w:val="TOC2"/>
        <w:rPr>
          <w:rFonts w:asciiTheme="minorHAnsi" w:eastAsiaTheme="minorEastAsia" w:hAnsiTheme="minorHAnsi" w:cstheme="minorBidi"/>
          <w:bCs w:val="0"/>
          <w:sz w:val="22"/>
          <w:szCs w:val="22"/>
          <w:lang w:eastAsia="en-AU"/>
        </w:rPr>
      </w:pPr>
      <w:hyperlink w:anchor="_Toc82590416" w:history="1">
        <w:r w:rsidR="00F7154B" w:rsidRPr="009F58C1">
          <w:rPr>
            <w:rStyle w:val="Hyperlink"/>
          </w:rPr>
          <w:t>Functional plans</w:t>
        </w:r>
        <w:r w:rsidR="00F7154B">
          <w:rPr>
            <w:webHidden/>
          </w:rPr>
          <w:tab/>
        </w:r>
        <w:r w:rsidR="00F7154B">
          <w:rPr>
            <w:webHidden/>
          </w:rPr>
          <w:fldChar w:fldCharType="begin"/>
        </w:r>
        <w:r w:rsidR="00F7154B">
          <w:rPr>
            <w:webHidden/>
          </w:rPr>
          <w:instrText xml:space="preserve"> PAGEREF _Toc82590416 \h </w:instrText>
        </w:r>
        <w:r w:rsidR="00F7154B">
          <w:rPr>
            <w:webHidden/>
          </w:rPr>
        </w:r>
        <w:r w:rsidR="00F7154B">
          <w:rPr>
            <w:webHidden/>
          </w:rPr>
          <w:fldChar w:fldCharType="separate"/>
        </w:r>
        <w:r w:rsidR="00E44642">
          <w:rPr>
            <w:webHidden/>
          </w:rPr>
          <w:t>70</w:t>
        </w:r>
        <w:r w:rsidR="00F7154B">
          <w:rPr>
            <w:webHidden/>
          </w:rPr>
          <w:fldChar w:fldCharType="end"/>
        </w:r>
      </w:hyperlink>
    </w:p>
    <w:p w14:paraId="185258EB" w14:textId="36B4255F" w:rsidR="00F7154B" w:rsidRDefault="00000000">
      <w:pPr>
        <w:pStyle w:val="TOC2"/>
        <w:rPr>
          <w:rFonts w:asciiTheme="minorHAnsi" w:eastAsiaTheme="minorEastAsia" w:hAnsiTheme="minorHAnsi" w:cstheme="minorBidi"/>
          <w:bCs w:val="0"/>
          <w:sz w:val="22"/>
          <w:szCs w:val="22"/>
          <w:lang w:eastAsia="en-AU"/>
        </w:rPr>
      </w:pPr>
      <w:hyperlink w:anchor="_Toc82590417" w:history="1">
        <w:r w:rsidR="00F7154B" w:rsidRPr="009F58C1">
          <w:rPr>
            <w:rStyle w:val="Hyperlink"/>
          </w:rPr>
          <w:t>Hazard-specific plans</w:t>
        </w:r>
        <w:r w:rsidR="00F7154B">
          <w:rPr>
            <w:webHidden/>
          </w:rPr>
          <w:tab/>
        </w:r>
        <w:r w:rsidR="00F7154B">
          <w:rPr>
            <w:webHidden/>
          </w:rPr>
          <w:fldChar w:fldCharType="begin"/>
        </w:r>
        <w:r w:rsidR="00F7154B">
          <w:rPr>
            <w:webHidden/>
          </w:rPr>
          <w:instrText xml:space="preserve"> PAGEREF _Toc82590417 \h </w:instrText>
        </w:r>
        <w:r w:rsidR="00F7154B">
          <w:rPr>
            <w:webHidden/>
          </w:rPr>
        </w:r>
        <w:r w:rsidR="00F7154B">
          <w:rPr>
            <w:webHidden/>
          </w:rPr>
          <w:fldChar w:fldCharType="separate"/>
        </w:r>
        <w:r w:rsidR="00E44642">
          <w:rPr>
            <w:webHidden/>
          </w:rPr>
          <w:t>71</w:t>
        </w:r>
        <w:r w:rsidR="00F7154B">
          <w:rPr>
            <w:webHidden/>
          </w:rPr>
          <w:fldChar w:fldCharType="end"/>
        </w:r>
      </w:hyperlink>
    </w:p>
    <w:p w14:paraId="2A29EE50" w14:textId="0730D6C9" w:rsidR="00F7154B" w:rsidRDefault="00000000">
      <w:pPr>
        <w:pStyle w:val="TOC2"/>
        <w:rPr>
          <w:rFonts w:asciiTheme="minorHAnsi" w:eastAsiaTheme="minorEastAsia" w:hAnsiTheme="minorHAnsi" w:cstheme="minorBidi"/>
          <w:bCs w:val="0"/>
          <w:sz w:val="22"/>
          <w:szCs w:val="22"/>
          <w:lang w:eastAsia="en-AU"/>
        </w:rPr>
      </w:pPr>
      <w:hyperlink w:anchor="_Toc82590418" w:history="1">
        <w:r w:rsidR="00F7154B" w:rsidRPr="009F58C1">
          <w:rPr>
            <w:rStyle w:val="Hyperlink"/>
          </w:rPr>
          <w:t>Business continuity planning</w:t>
        </w:r>
        <w:r w:rsidR="00F7154B">
          <w:rPr>
            <w:webHidden/>
          </w:rPr>
          <w:tab/>
        </w:r>
        <w:r w:rsidR="00F7154B">
          <w:rPr>
            <w:webHidden/>
          </w:rPr>
          <w:fldChar w:fldCharType="begin"/>
        </w:r>
        <w:r w:rsidR="00F7154B">
          <w:rPr>
            <w:webHidden/>
          </w:rPr>
          <w:instrText xml:space="preserve"> PAGEREF _Toc82590418 \h </w:instrText>
        </w:r>
        <w:r w:rsidR="00F7154B">
          <w:rPr>
            <w:webHidden/>
          </w:rPr>
        </w:r>
        <w:r w:rsidR="00F7154B">
          <w:rPr>
            <w:webHidden/>
          </w:rPr>
          <w:fldChar w:fldCharType="separate"/>
        </w:r>
        <w:r w:rsidR="00E44642">
          <w:rPr>
            <w:webHidden/>
          </w:rPr>
          <w:t>74</w:t>
        </w:r>
        <w:r w:rsidR="00F7154B">
          <w:rPr>
            <w:webHidden/>
          </w:rPr>
          <w:fldChar w:fldCharType="end"/>
        </w:r>
      </w:hyperlink>
    </w:p>
    <w:p w14:paraId="25A83CB8" w14:textId="3144746A" w:rsidR="00F7154B" w:rsidRDefault="00000000">
      <w:pPr>
        <w:pStyle w:val="TOC2"/>
        <w:rPr>
          <w:rFonts w:asciiTheme="minorHAnsi" w:eastAsiaTheme="minorEastAsia" w:hAnsiTheme="minorHAnsi" w:cstheme="minorBidi"/>
          <w:bCs w:val="0"/>
          <w:sz w:val="22"/>
          <w:szCs w:val="22"/>
          <w:lang w:eastAsia="en-AU"/>
        </w:rPr>
      </w:pPr>
      <w:hyperlink w:anchor="_Toc82590419" w:history="1">
        <w:r w:rsidR="00F7154B" w:rsidRPr="009F58C1">
          <w:rPr>
            <w:rStyle w:val="Hyperlink"/>
          </w:rPr>
          <w:t>Capability integration</w:t>
        </w:r>
        <w:r w:rsidR="00F7154B">
          <w:rPr>
            <w:webHidden/>
          </w:rPr>
          <w:tab/>
        </w:r>
        <w:r w:rsidR="00F7154B">
          <w:rPr>
            <w:webHidden/>
          </w:rPr>
          <w:fldChar w:fldCharType="begin"/>
        </w:r>
        <w:r w:rsidR="00F7154B">
          <w:rPr>
            <w:webHidden/>
          </w:rPr>
          <w:instrText xml:space="preserve"> PAGEREF _Toc82590419 \h </w:instrText>
        </w:r>
        <w:r w:rsidR="00F7154B">
          <w:rPr>
            <w:webHidden/>
          </w:rPr>
        </w:r>
        <w:r w:rsidR="00F7154B">
          <w:rPr>
            <w:webHidden/>
          </w:rPr>
          <w:fldChar w:fldCharType="separate"/>
        </w:r>
        <w:r w:rsidR="00E44642">
          <w:rPr>
            <w:webHidden/>
          </w:rPr>
          <w:t>74</w:t>
        </w:r>
        <w:r w:rsidR="00F7154B">
          <w:rPr>
            <w:webHidden/>
          </w:rPr>
          <w:fldChar w:fldCharType="end"/>
        </w:r>
      </w:hyperlink>
    </w:p>
    <w:p w14:paraId="422E2786" w14:textId="7BAA9573" w:rsidR="00F7154B" w:rsidRDefault="00000000">
      <w:pPr>
        <w:pStyle w:val="TOC2"/>
        <w:rPr>
          <w:rFonts w:asciiTheme="minorHAnsi" w:eastAsiaTheme="minorEastAsia" w:hAnsiTheme="minorHAnsi" w:cstheme="minorBidi"/>
          <w:bCs w:val="0"/>
          <w:sz w:val="22"/>
          <w:szCs w:val="22"/>
          <w:lang w:eastAsia="en-AU"/>
        </w:rPr>
      </w:pPr>
      <w:hyperlink w:anchor="_Toc82590420" w:history="1">
        <w:r w:rsidR="00F7154B" w:rsidRPr="009F58C1">
          <w:rPr>
            <w:rStyle w:val="Hyperlink"/>
          </w:rPr>
          <w:t>Training and education</w:t>
        </w:r>
        <w:r w:rsidR="00F7154B">
          <w:rPr>
            <w:webHidden/>
          </w:rPr>
          <w:tab/>
        </w:r>
        <w:r w:rsidR="00F7154B">
          <w:rPr>
            <w:webHidden/>
          </w:rPr>
          <w:fldChar w:fldCharType="begin"/>
        </w:r>
        <w:r w:rsidR="00F7154B">
          <w:rPr>
            <w:webHidden/>
          </w:rPr>
          <w:instrText xml:space="preserve"> PAGEREF _Toc82590420 \h </w:instrText>
        </w:r>
        <w:r w:rsidR="00F7154B">
          <w:rPr>
            <w:webHidden/>
          </w:rPr>
        </w:r>
        <w:r w:rsidR="00F7154B">
          <w:rPr>
            <w:webHidden/>
          </w:rPr>
          <w:fldChar w:fldCharType="separate"/>
        </w:r>
        <w:r w:rsidR="00E44642">
          <w:rPr>
            <w:webHidden/>
          </w:rPr>
          <w:t>74</w:t>
        </w:r>
        <w:r w:rsidR="00F7154B">
          <w:rPr>
            <w:webHidden/>
          </w:rPr>
          <w:fldChar w:fldCharType="end"/>
        </w:r>
      </w:hyperlink>
    </w:p>
    <w:p w14:paraId="7FAF20DC" w14:textId="26CB9054" w:rsidR="00F7154B" w:rsidRDefault="00000000">
      <w:pPr>
        <w:pStyle w:val="TOC2"/>
        <w:rPr>
          <w:rFonts w:asciiTheme="minorHAnsi" w:eastAsiaTheme="minorEastAsia" w:hAnsiTheme="minorHAnsi" w:cstheme="minorBidi"/>
          <w:bCs w:val="0"/>
          <w:sz w:val="22"/>
          <w:szCs w:val="22"/>
          <w:lang w:eastAsia="en-AU"/>
        </w:rPr>
      </w:pPr>
      <w:hyperlink w:anchor="_Toc82590421" w:history="1">
        <w:r w:rsidR="00F7154B" w:rsidRPr="009F58C1">
          <w:rPr>
            <w:rStyle w:val="Hyperlink"/>
          </w:rPr>
          <w:t>Disaster Coordination Centre Training</w:t>
        </w:r>
        <w:r w:rsidR="00F7154B">
          <w:rPr>
            <w:webHidden/>
          </w:rPr>
          <w:tab/>
        </w:r>
        <w:r w:rsidR="00F7154B">
          <w:rPr>
            <w:webHidden/>
          </w:rPr>
          <w:fldChar w:fldCharType="begin"/>
        </w:r>
        <w:r w:rsidR="00F7154B">
          <w:rPr>
            <w:webHidden/>
          </w:rPr>
          <w:instrText xml:space="preserve"> PAGEREF _Toc82590421 \h </w:instrText>
        </w:r>
        <w:r w:rsidR="00F7154B">
          <w:rPr>
            <w:webHidden/>
          </w:rPr>
        </w:r>
        <w:r w:rsidR="00F7154B">
          <w:rPr>
            <w:webHidden/>
          </w:rPr>
          <w:fldChar w:fldCharType="separate"/>
        </w:r>
        <w:r w:rsidR="00E44642">
          <w:rPr>
            <w:webHidden/>
          </w:rPr>
          <w:t>75</w:t>
        </w:r>
        <w:r w:rsidR="00F7154B">
          <w:rPr>
            <w:webHidden/>
          </w:rPr>
          <w:fldChar w:fldCharType="end"/>
        </w:r>
      </w:hyperlink>
    </w:p>
    <w:p w14:paraId="7C8C8850" w14:textId="65703F05" w:rsidR="00F7154B" w:rsidRDefault="00000000">
      <w:pPr>
        <w:pStyle w:val="TOC2"/>
        <w:rPr>
          <w:rFonts w:asciiTheme="minorHAnsi" w:eastAsiaTheme="minorEastAsia" w:hAnsiTheme="minorHAnsi" w:cstheme="minorBidi"/>
          <w:bCs w:val="0"/>
          <w:sz w:val="22"/>
          <w:szCs w:val="22"/>
          <w:lang w:eastAsia="en-AU"/>
        </w:rPr>
      </w:pPr>
      <w:hyperlink w:anchor="_Toc82590422" w:history="1">
        <w:r w:rsidR="00F7154B" w:rsidRPr="009F58C1">
          <w:rPr>
            <w:rStyle w:val="Hyperlink"/>
          </w:rPr>
          <w:t>Exercises</w:t>
        </w:r>
        <w:r w:rsidR="00F7154B">
          <w:rPr>
            <w:webHidden/>
          </w:rPr>
          <w:tab/>
        </w:r>
        <w:r w:rsidR="00F7154B">
          <w:rPr>
            <w:webHidden/>
          </w:rPr>
          <w:fldChar w:fldCharType="begin"/>
        </w:r>
        <w:r w:rsidR="00F7154B">
          <w:rPr>
            <w:webHidden/>
          </w:rPr>
          <w:instrText xml:space="preserve"> PAGEREF _Toc82590422 \h </w:instrText>
        </w:r>
        <w:r w:rsidR="00F7154B">
          <w:rPr>
            <w:webHidden/>
          </w:rPr>
        </w:r>
        <w:r w:rsidR="00F7154B">
          <w:rPr>
            <w:webHidden/>
          </w:rPr>
          <w:fldChar w:fldCharType="separate"/>
        </w:r>
        <w:r w:rsidR="00E44642">
          <w:rPr>
            <w:webHidden/>
          </w:rPr>
          <w:t>75</w:t>
        </w:r>
        <w:r w:rsidR="00F7154B">
          <w:rPr>
            <w:webHidden/>
          </w:rPr>
          <w:fldChar w:fldCharType="end"/>
        </w:r>
      </w:hyperlink>
    </w:p>
    <w:p w14:paraId="36565096" w14:textId="791AA312" w:rsidR="00F7154B" w:rsidRDefault="00000000">
      <w:pPr>
        <w:pStyle w:val="TOC2"/>
        <w:rPr>
          <w:rFonts w:asciiTheme="minorHAnsi" w:eastAsiaTheme="minorEastAsia" w:hAnsiTheme="minorHAnsi" w:cstheme="minorBidi"/>
          <w:bCs w:val="0"/>
          <w:sz w:val="22"/>
          <w:szCs w:val="22"/>
          <w:lang w:eastAsia="en-AU"/>
        </w:rPr>
      </w:pPr>
      <w:hyperlink w:anchor="_Toc82590423" w:history="1">
        <w:r w:rsidR="00F7154B" w:rsidRPr="009F58C1">
          <w:rPr>
            <w:rStyle w:val="Hyperlink"/>
          </w:rPr>
          <w:t>Lessons Management</w:t>
        </w:r>
        <w:r w:rsidR="00F7154B">
          <w:rPr>
            <w:webHidden/>
          </w:rPr>
          <w:tab/>
        </w:r>
        <w:r w:rsidR="00F7154B">
          <w:rPr>
            <w:webHidden/>
          </w:rPr>
          <w:fldChar w:fldCharType="begin"/>
        </w:r>
        <w:r w:rsidR="00F7154B">
          <w:rPr>
            <w:webHidden/>
          </w:rPr>
          <w:instrText xml:space="preserve"> PAGEREF _Toc82590423 \h </w:instrText>
        </w:r>
        <w:r w:rsidR="00F7154B">
          <w:rPr>
            <w:webHidden/>
          </w:rPr>
        </w:r>
        <w:r w:rsidR="00F7154B">
          <w:rPr>
            <w:webHidden/>
          </w:rPr>
          <w:fldChar w:fldCharType="separate"/>
        </w:r>
        <w:r w:rsidR="00E44642">
          <w:rPr>
            <w:webHidden/>
          </w:rPr>
          <w:t>76</w:t>
        </w:r>
        <w:r w:rsidR="00F7154B">
          <w:rPr>
            <w:webHidden/>
          </w:rPr>
          <w:fldChar w:fldCharType="end"/>
        </w:r>
      </w:hyperlink>
    </w:p>
    <w:p w14:paraId="285E5725" w14:textId="1F8766D9" w:rsidR="00F7154B" w:rsidRDefault="00000000">
      <w:pPr>
        <w:pStyle w:val="TOC2"/>
        <w:rPr>
          <w:rFonts w:asciiTheme="minorHAnsi" w:eastAsiaTheme="minorEastAsia" w:hAnsiTheme="minorHAnsi" w:cstheme="minorBidi"/>
          <w:bCs w:val="0"/>
          <w:sz w:val="22"/>
          <w:szCs w:val="22"/>
          <w:lang w:eastAsia="en-AU"/>
        </w:rPr>
      </w:pPr>
      <w:hyperlink w:anchor="_Toc82590424" w:history="1">
        <w:r w:rsidR="00F7154B" w:rsidRPr="009F58C1">
          <w:rPr>
            <w:rStyle w:val="Hyperlink"/>
          </w:rPr>
          <w:t>Community Awareness and Engagement</w:t>
        </w:r>
        <w:r w:rsidR="00F7154B">
          <w:rPr>
            <w:webHidden/>
          </w:rPr>
          <w:tab/>
        </w:r>
        <w:r w:rsidR="00F7154B">
          <w:rPr>
            <w:webHidden/>
          </w:rPr>
          <w:fldChar w:fldCharType="begin"/>
        </w:r>
        <w:r w:rsidR="00F7154B">
          <w:rPr>
            <w:webHidden/>
          </w:rPr>
          <w:instrText xml:space="preserve"> PAGEREF _Toc82590424 \h </w:instrText>
        </w:r>
        <w:r w:rsidR="00F7154B">
          <w:rPr>
            <w:webHidden/>
          </w:rPr>
        </w:r>
        <w:r w:rsidR="00F7154B">
          <w:rPr>
            <w:webHidden/>
          </w:rPr>
          <w:fldChar w:fldCharType="separate"/>
        </w:r>
        <w:r w:rsidR="00E44642">
          <w:rPr>
            <w:webHidden/>
          </w:rPr>
          <w:t>77</w:t>
        </w:r>
        <w:r w:rsidR="00F7154B">
          <w:rPr>
            <w:webHidden/>
          </w:rPr>
          <w:fldChar w:fldCharType="end"/>
        </w:r>
      </w:hyperlink>
    </w:p>
    <w:p w14:paraId="4641F950" w14:textId="03B22805"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425" w:history="1">
        <w:r w:rsidR="00F7154B" w:rsidRPr="009F58C1">
          <w:rPr>
            <w:rStyle w:val="Hyperlink"/>
            <w:rFonts w:ascii="Arial" w:hAnsi="Arial" w:cs="Arial"/>
            <w:noProof/>
          </w:rPr>
          <w:t>Response Strategy</w:t>
        </w:r>
        <w:r w:rsidR="00F7154B">
          <w:rPr>
            <w:noProof/>
            <w:webHidden/>
          </w:rPr>
          <w:tab/>
        </w:r>
        <w:r w:rsidR="00F7154B">
          <w:rPr>
            <w:noProof/>
            <w:webHidden/>
          </w:rPr>
          <w:fldChar w:fldCharType="begin"/>
        </w:r>
        <w:r w:rsidR="00F7154B">
          <w:rPr>
            <w:noProof/>
            <w:webHidden/>
          </w:rPr>
          <w:instrText xml:space="preserve"> PAGEREF _Toc82590425 \h </w:instrText>
        </w:r>
        <w:r w:rsidR="00F7154B">
          <w:rPr>
            <w:noProof/>
            <w:webHidden/>
          </w:rPr>
        </w:r>
        <w:r w:rsidR="00F7154B">
          <w:rPr>
            <w:noProof/>
            <w:webHidden/>
          </w:rPr>
          <w:fldChar w:fldCharType="separate"/>
        </w:r>
        <w:r w:rsidR="00E44642">
          <w:rPr>
            <w:noProof/>
            <w:webHidden/>
          </w:rPr>
          <w:t>79</w:t>
        </w:r>
        <w:r w:rsidR="00F7154B">
          <w:rPr>
            <w:noProof/>
            <w:webHidden/>
          </w:rPr>
          <w:fldChar w:fldCharType="end"/>
        </w:r>
      </w:hyperlink>
    </w:p>
    <w:p w14:paraId="6C0647DA" w14:textId="34D519A7" w:rsidR="00F7154B" w:rsidRDefault="00000000">
      <w:pPr>
        <w:pStyle w:val="TOC2"/>
        <w:rPr>
          <w:rFonts w:asciiTheme="minorHAnsi" w:eastAsiaTheme="minorEastAsia" w:hAnsiTheme="minorHAnsi" w:cstheme="minorBidi"/>
          <w:bCs w:val="0"/>
          <w:sz w:val="22"/>
          <w:szCs w:val="22"/>
          <w:lang w:eastAsia="en-AU"/>
        </w:rPr>
      </w:pPr>
      <w:hyperlink w:anchor="_Toc82590426" w:history="1">
        <w:r w:rsidR="00F7154B" w:rsidRPr="009F58C1">
          <w:rPr>
            <w:rStyle w:val="Hyperlink"/>
          </w:rPr>
          <w:t>Response:</w:t>
        </w:r>
        <w:r w:rsidR="00F7154B">
          <w:rPr>
            <w:webHidden/>
          </w:rPr>
          <w:tab/>
        </w:r>
        <w:r w:rsidR="00F7154B">
          <w:rPr>
            <w:webHidden/>
          </w:rPr>
          <w:fldChar w:fldCharType="begin"/>
        </w:r>
        <w:r w:rsidR="00F7154B">
          <w:rPr>
            <w:webHidden/>
          </w:rPr>
          <w:instrText xml:space="preserve"> PAGEREF _Toc82590426 \h </w:instrText>
        </w:r>
        <w:r w:rsidR="00F7154B">
          <w:rPr>
            <w:webHidden/>
          </w:rPr>
        </w:r>
        <w:r w:rsidR="00F7154B">
          <w:rPr>
            <w:webHidden/>
          </w:rPr>
          <w:fldChar w:fldCharType="separate"/>
        </w:r>
        <w:r w:rsidR="00E44642">
          <w:rPr>
            <w:webHidden/>
          </w:rPr>
          <w:t>79</w:t>
        </w:r>
        <w:r w:rsidR="00F7154B">
          <w:rPr>
            <w:webHidden/>
          </w:rPr>
          <w:fldChar w:fldCharType="end"/>
        </w:r>
      </w:hyperlink>
    </w:p>
    <w:p w14:paraId="47FF7593" w14:textId="09B512C3" w:rsidR="00F7154B" w:rsidRDefault="00000000">
      <w:pPr>
        <w:pStyle w:val="TOC2"/>
        <w:rPr>
          <w:rFonts w:asciiTheme="minorHAnsi" w:eastAsiaTheme="minorEastAsia" w:hAnsiTheme="minorHAnsi" w:cstheme="minorBidi"/>
          <w:bCs w:val="0"/>
          <w:sz w:val="22"/>
          <w:szCs w:val="22"/>
          <w:lang w:eastAsia="en-AU"/>
        </w:rPr>
      </w:pPr>
      <w:hyperlink w:anchor="_Toc82590427" w:history="1">
        <w:r w:rsidR="00F7154B" w:rsidRPr="009F58C1">
          <w:rPr>
            <w:rStyle w:val="Hyperlink"/>
          </w:rPr>
          <w:t>Activation</w:t>
        </w:r>
        <w:r w:rsidR="00F7154B">
          <w:rPr>
            <w:webHidden/>
          </w:rPr>
          <w:tab/>
        </w:r>
        <w:r w:rsidR="00F7154B">
          <w:rPr>
            <w:webHidden/>
          </w:rPr>
          <w:fldChar w:fldCharType="begin"/>
        </w:r>
        <w:r w:rsidR="00F7154B">
          <w:rPr>
            <w:webHidden/>
          </w:rPr>
          <w:instrText xml:space="preserve"> PAGEREF _Toc82590427 \h </w:instrText>
        </w:r>
        <w:r w:rsidR="00F7154B">
          <w:rPr>
            <w:webHidden/>
          </w:rPr>
        </w:r>
        <w:r w:rsidR="00F7154B">
          <w:rPr>
            <w:webHidden/>
          </w:rPr>
          <w:fldChar w:fldCharType="separate"/>
        </w:r>
        <w:r w:rsidR="00E44642">
          <w:rPr>
            <w:webHidden/>
          </w:rPr>
          <w:t>79</w:t>
        </w:r>
        <w:r w:rsidR="00F7154B">
          <w:rPr>
            <w:webHidden/>
          </w:rPr>
          <w:fldChar w:fldCharType="end"/>
        </w:r>
      </w:hyperlink>
    </w:p>
    <w:p w14:paraId="2E4E5A27" w14:textId="6B8C2D38" w:rsidR="00F7154B" w:rsidRDefault="00000000">
      <w:pPr>
        <w:pStyle w:val="TOC2"/>
        <w:rPr>
          <w:rFonts w:asciiTheme="minorHAnsi" w:eastAsiaTheme="minorEastAsia" w:hAnsiTheme="minorHAnsi" w:cstheme="minorBidi"/>
          <w:bCs w:val="0"/>
          <w:sz w:val="22"/>
          <w:szCs w:val="22"/>
          <w:lang w:eastAsia="en-AU"/>
        </w:rPr>
      </w:pPr>
      <w:hyperlink w:anchor="_Toc82590428" w:history="1">
        <w:r w:rsidR="00F7154B" w:rsidRPr="009F58C1">
          <w:rPr>
            <w:rStyle w:val="Hyperlink"/>
          </w:rPr>
          <w:t>District Disaster Coordination Centre (DDCC)</w:t>
        </w:r>
        <w:r w:rsidR="00F7154B">
          <w:rPr>
            <w:webHidden/>
          </w:rPr>
          <w:tab/>
        </w:r>
        <w:r w:rsidR="00F7154B">
          <w:rPr>
            <w:webHidden/>
          </w:rPr>
          <w:fldChar w:fldCharType="begin"/>
        </w:r>
        <w:r w:rsidR="00F7154B">
          <w:rPr>
            <w:webHidden/>
          </w:rPr>
          <w:instrText xml:space="preserve"> PAGEREF _Toc82590428 \h </w:instrText>
        </w:r>
        <w:r w:rsidR="00F7154B">
          <w:rPr>
            <w:webHidden/>
          </w:rPr>
        </w:r>
        <w:r w:rsidR="00F7154B">
          <w:rPr>
            <w:webHidden/>
          </w:rPr>
          <w:fldChar w:fldCharType="separate"/>
        </w:r>
        <w:r w:rsidR="00E44642">
          <w:rPr>
            <w:webHidden/>
          </w:rPr>
          <w:t>80</w:t>
        </w:r>
        <w:r w:rsidR="00F7154B">
          <w:rPr>
            <w:webHidden/>
          </w:rPr>
          <w:fldChar w:fldCharType="end"/>
        </w:r>
      </w:hyperlink>
    </w:p>
    <w:p w14:paraId="0EE5442A" w14:textId="1E3BA13B" w:rsidR="00F7154B" w:rsidRDefault="00000000">
      <w:pPr>
        <w:pStyle w:val="TOC2"/>
        <w:rPr>
          <w:rFonts w:asciiTheme="minorHAnsi" w:eastAsiaTheme="minorEastAsia" w:hAnsiTheme="minorHAnsi" w:cstheme="minorBidi"/>
          <w:bCs w:val="0"/>
          <w:sz w:val="22"/>
          <w:szCs w:val="22"/>
          <w:lang w:eastAsia="en-AU"/>
        </w:rPr>
      </w:pPr>
      <w:hyperlink w:anchor="_Toc82590429" w:history="1">
        <w:r w:rsidR="00F7154B" w:rsidRPr="009F58C1">
          <w:rPr>
            <w:rStyle w:val="Hyperlink"/>
          </w:rPr>
          <w:t>Operational / Event Action Plans</w:t>
        </w:r>
        <w:r w:rsidR="00F7154B">
          <w:rPr>
            <w:webHidden/>
          </w:rPr>
          <w:tab/>
        </w:r>
        <w:r w:rsidR="00F7154B">
          <w:rPr>
            <w:webHidden/>
          </w:rPr>
          <w:fldChar w:fldCharType="begin"/>
        </w:r>
        <w:r w:rsidR="00F7154B">
          <w:rPr>
            <w:webHidden/>
          </w:rPr>
          <w:instrText xml:space="preserve"> PAGEREF _Toc82590429 \h </w:instrText>
        </w:r>
        <w:r w:rsidR="00F7154B">
          <w:rPr>
            <w:webHidden/>
          </w:rPr>
        </w:r>
        <w:r w:rsidR="00F7154B">
          <w:rPr>
            <w:webHidden/>
          </w:rPr>
          <w:fldChar w:fldCharType="separate"/>
        </w:r>
        <w:r w:rsidR="00E44642">
          <w:rPr>
            <w:webHidden/>
          </w:rPr>
          <w:t>81</w:t>
        </w:r>
        <w:r w:rsidR="00F7154B">
          <w:rPr>
            <w:webHidden/>
          </w:rPr>
          <w:fldChar w:fldCharType="end"/>
        </w:r>
      </w:hyperlink>
    </w:p>
    <w:p w14:paraId="0C74C95E" w14:textId="05D70B33" w:rsidR="00F7154B" w:rsidRDefault="00000000">
      <w:pPr>
        <w:pStyle w:val="TOC2"/>
        <w:rPr>
          <w:rFonts w:asciiTheme="minorHAnsi" w:eastAsiaTheme="minorEastAsia" w:hAnsiTheme="minorHAnsi" w:cstheme="minorBidi"/>
          <w:bCs w:val="0"/>
          <w:sz w:val="22"/>
          <w:szCs w:val="22"/>
          <w:lang w:eastAsia="en-AU"/>
        </w:rPr>
      </w:pPr>
      <w:hyperlink w:anchor="_Toc82590430" w:history="1">
        <w:r w:rsidR="00F7154B" w:rsidRPr="009F58C1">
          <w:rPr>
            <w:rStyle w:val="Hyperlink"/>
          </w:rPr>
          <w:t>Warning Notification and Dissemination</w:t>
        </w:r>
        <w:r w:rsidR="00F7154B">
          <w:rPr>
            <w:webHidden/>
          </w:rPr>
          <w:tab/>
        </w:r>
        <w:r w:rsidR="00F7154B">
          <w:rPr>
            <w:webHidden/>
          </w:rPr>
          <w:fldChar w:fldCharType="begin"/>
        </w:r>
        <w:r w:rsidR="00F7154B">
          <w:rPr>
            <w:webHidden/>
          </w:rPr>
          <w:instrText xml:space="preserve"> PAGEREF _Toc82590430 \h </w:instrText>
        </w:r>
        <w:r w:rsidR="00F7154B">
          <w:rPr>
            <w:webHidden/>
          </w:rPr>
        </w:r>
        <w:r w:rsidR="00F7154B">
          <w:rPr>
            <w:webHidden/>
          </w:rPr>
          <w:fldChar w:fldCharType="separate"/>
        </w:r>
        <w:r w:rsidR="00E44642">
          <w:rPr>
            <w:webHidden/>
          </w:rPr>
          <w:t>81</w:t>
        </w:r>
        <w:r w:rsidR="00F7154B">
          <w:rPr>
            <w:webHidden/>
          </w:rPr>
          <w:fldChar w:fldCharType="end"/>
        </w:r>
      </w:hyperlink>
    </w:p>
    <w:p w14:paraId="775DC0E9" w14:textId="05AE0512" w:rsidR="00F7154B" w:rsidRDefault="00000000">
      <w:pPr>
        <w:pStyle w:val="TOC2"/>
        <w:rPr>
          <w:rFonts w:asciiTheme="minorHAnsi" w:eastAsiaTheme="minorEastAsia" w:hAnsiTheme="minorHAnsi" w:cstheme="minorBidi"/>
          <w:bCs w:val="0"/>
          <w:sz w:val="22"/>
          <w:szCs w:val="22"/>
          <w:lang w:eastAsia="en-AU"/>
        </w:rPr>
      </w:pPr>
      <w:hyperlink w:anchor="_Toc82590431" w:history="1">
        <w:r w:rsidR="00F7154B" w:rsidRPr="009F58C1">
          <w:rPr>
            <w:rStyle w:val="Hyperlink"/>
          </w:rPr>
          <w:t>Standard Emergency Warning Signal (SEWS)</w:t>
        </w:r>
        <w:r w:rsidR="00F7154B">
          <w:rPr>
            <w:webHidden/>
          </w:rPr>
          <w:tab/>
        </w:r>
        <w:r w:rsidR="00F7154B">
          <w:rPr>
            <w:webHidden/>
          </w:rPr>
          <w:fldChar w:fldCharType="begin"/>
        </w:r>
        <w:r w:rsidR="00F7154B">
          <w:rPr>
            <w:webHidden/>
          </w:rPr>
          <w:instrText xml:space="preserve"> PAGEREF _Toc82590431 \h </w:instrText>
        </w:r>
        <w:r w:rsidR="00F7154B">
          <w:rPr>
            <w:webHidden/>
          </w:rPr>
        </w:r>
        <w:r w:rsidR="00F7154B">
          <w:rPr>
            <w:webHidden/>
          </w:rPr>
          <w:fldChar w:fldCharType="separate"/>
        </w:r>
        <w:r w:rsidR="00E44642">
          <w:rPr>
            <w:webHidden/>
          </w:rPr>
          <w:t>82</w:t>
        </w:r>
        <w:r w:rsidR="00F7154B">
          <w:rPr>
            <w:webHidden/>
          </w:rPr>
          <w:fldChar w:fldCharType="end"/>
        </w:r>
      </w:hyperlink>
    </w:p>
    <w:p w14:paraId="62BE9976" w14:textId="65558C84" w:rsidR="00F7154B" w:rsidRDefault="00000000">
      <w:pPr>
        <w:pStyle w:val="TOC2"/>
        <w:rPr>
          <w:rFonts w:asciiTheme="minorHAnsi" w:eastAsiaTheme="minorEastAsia" w:hAnsiTheme="minorHAnsi" w:cstheme="minorBidi"/>
          <w:bCs w:val="0"/>
          <w:sz w:val="22"/>
          <w:szCs w:val="22"/>
          <w:lang w:eastAsia="en-AU"/>
        </w:rPr>
      </w:pPr>
      <w:hyperlink w:anchor="_Toc82590432" w:history="1">
        <w:r w:rsidR="00F7154B" w:rsidRPr="009F58C1">
          <w:rPr>
            <w:rStyle w:val="Hyperlink"/>
          </w:rPr>
          <w:t>Emergency Alert (EA)</w:t>
        </w:r>
        <w:r w:rsidR="00F7154B">
          <w:rPr>
            <w:webHidden/>
          </w:rPr>
          <w:tab/>
        </w:r>
        <w:r w:rsidR="00F7154B">
          <w:rPr>
            <w:webHidden/>
          </w:rPr>
          <w:fldChar w:fldCharType="begin"/>
        </w:r>
        <w:r w:rsidR="00F7154B">
          <w:rPr>
            <w:webHidden/>
          </w:rPr>
          <w:instrText xml:space="preserve"> PAGEREF _Toc82590432 \h </w:instrText>
        </w:r>
        <w:r w:rsidR="00F7154B">
          <w:rPr>
            <w:webHidden/>
          </w:rPr>
        </w:r>
        <w:r w:rsidR="00F7154B">
          <w:rPr>
            <w:webHidden/>
          </w:rPr>
          <w:fldChar w:fldCharType="separate"/>
        </w:r>
        <w:r w:rsidR="00E44642">
          <w:rPr>
            <w:webHidden/>
          </w:rPr>
          <w:t>83</w:t>
        </w:r>
        <w:r w:rsidR="00F7154B">
          <w:rPr>
            <w:webHidden/>
          </w:rPr>
          <w:fldChar w:fldCharType="end"/>
        </w:r>
      </w:hyperlink>
    </w:p>
    <w:p w14:paraId="45123695" w14:textId="7E9484AF" w:rsidR="00F7154B" w:rsidRDefault="00000000">
      <w:pPr>
        <w:pStyle w:val="TOC2"/>
        <w:rPr>
          <w:rFonts w:asciiTheme="minorHAnsi" w:eastAsiaTheme="minorEastAsia" w:hAnsiTheme="minorHAnsi" w:cstheme="minorBidi"/>
          <w:bCs w:val="0"/>
          <w:sz w:val="22"/>
          <w:szCs w:val="22"/>
          <w:lang w:eastAsia="en-AU"/>
        </w:rPr>
      </w:pPr>
      <w:hyperlink w:anchor="_Toc82590433" w:history="1">
        <w:r w:rsidR="00F7154B" w:rsidRPr="009F58C1">
          <w:rPr>
            <w:rStyle w:val="Hyperlink"/>
          </w:rPr>
          <w:t>Social Media</w:t>
        </w:r>
        <w:r w:rsidR="00F7154B">
          <w:rPr>
            <w:webHidden/>
          </w:rPr>
          <w:tab/>
        </w:r>
        <w:r w:rsidR="00F7154B">
          <w:rPr>
            <w:webHidden/>
          </w:rPr>
          <w:fldChar w:fldCharType="begin"/>
        </w:r>
        <w:r w:rsidR="00F7154B">
          <w:rPr>
            <w:webHidden/>
          </w:rPr>
          <w:instrText xml:space="preserve"> PAGEREF _Toc82590433 \h </w:instrText>
        </w:r>
        <w:r w:rsidR="00F7154B">
          <w:rPr>
            <w:webHidden/>
          </w:rPr>
        </w:r>
        <w:r w:rsidR="00F7154B">
          <w:rPr>
            <w:webHidden/>
          </w:rPr>
          <w:fldChar w:fldCharType="separate"/>
        </w:r>
        <w:r w:rsidR="00E44642">
          <w:rPr>
            <w:webHidden/>
          </w:rPr>
          <w:t>83</w:t>
        </w:r>
        <w:r w:rsidR="00F7154B">
          <w:rPr>
            <w:webHidden/>
          </w:rPr>
          <w:fldChar w:fldCharType="end"/>
        </w:r>
      </w:hyperlink>
    </w:p>
    <w:p w14:paraId="66C4CF7D" w14:textId="4F49191B" w:rsidR="00F7154B" w:rsidRDefault="00000000">
      <w:pPr>
        <w:pStyle w:val="TOC2"/>
        <w:rPr>
          <w:rFonts w:asciiTheme="minorHAnsi" w:eastAsiaTheme="minorEastAsia" w:hAnsiTheme="minorHAnsi" w:cstheme="minorBidi"/>
          <w:bCs w:val="0"/>
          <w:sz w:val="22"/>
          <w:szCs w:val="22"/>
          <w:lang w:eastAsia="en-AU"/>
        </w:rPr>
      </w:pPr>
      <w:hyperlink w:anchor="_Toc82590434" w:history="1">
        <w:r w:rsidR="00F7154B" w:rsidRPr="009F58C1">
          <w:rPr>
            <w:rStyle w:val="Hyperlink"/>
          </w:rPr>
          <w:t>Websites</w:t>
        </w:r>
        <w:r w:rsidR="00F7154B">
          <w:rPr>
            <w:webHidden/>
          </w:rPr>
          <w:tab/>
        </w:r>
        <w:r w:rsidR="00F7154B">
          <w:rPr>
            <w:webHidden/>
          </w:rPr>
          <w:fldChar w:fldCharType="begin"/>
        </w:r>
        <w:r w:rsidR="00F7154B">
          <w:rPr>
            <w:webHidden/>
          </w:rPr>
          <w:instrText xml:space="preserve"> PAGEREF _Toc82590434 \h </w:instrText>
        </w:r>
        <w:r w:rsidR="00F7154B">
          <w:rPr>
            <w:webHidden/>
          </w:rPr>
        </w:r>
        <w:r w:rsidR="00F7154B">
          <w:rPr>
            <w:webHidden/>
          </w:rPr>
          <w:fldChar w:fldCharType="separate"/>
        </w:r>
        <w:r w:rsidR="00E44642">
          <w:rPr>
            <w:webHidden/>
          </w:rPr>
          <w:t>84</w:t>
        </w:r>
        <w:r w:rsidR="00F7154B">
          <w:rPr>
            <w:webHidden/>
          </w:rPr>
          <w:fldChar w:fldCharType="end"/>
        </w:r>
      </w:hyperlink>
    </w:p>
    <w:p w14:paraId="2758D4B0" w14:textId="5140228E" w:rsidR="00F7154B" w:rsidRDefault="00000000">
      <w:pPr>
        <w:pStyle w:val="TOC2"/>
        <w:rPr>
          <w:rFonts w:asciiTheme="minorHAnsi" w:eastAsiaTheme="minorEastAsia" w:hAnsiTheme="minorHAnsi" w:cstheme="minorBidi"/>
          <w:bCs w:val="0"/>
          <w:sz w:val="22"/>
          <w:szCs w:val="22"/>
          <w:lang w:eastAsia="en-AU"/>
        </w:rPr>
      </w:pPr>
      <w:hyperlink w:anchor="_Toc82590435" w:history="1">
        <w:r w:rsidR="00F7154B" w:rsidRPr="009F58C1">
          <w:rPr>
            <w:rStyle w:val="Hyperlink"/>
          </w:rPr>
          <w:t>Evacuations</w:t>
        </w:r>
        <w:r w:rsidR="00F7154B">
          <w:rPr>
            <w:webHidden/>
          </w:rPr>
          <w:tab/>
        </w:r>
        <w:r w:rsidR="00F7154B">
          <w:rPr>
            <w:webHidden/>
          </w:rPr>
          <w:fldChar w:fldCharType="begin"/>
        </w:r>
        <w:r w:rsidR="00F7154B">
          <w:rPr>
            <w:webHidden/>
          </w:rPr>
          <w:instrText xml:space="preserve"> PAGEREF _Toc82590435 \h </w:instrText>
        </w:r>
        <w:r w:rsidR="00F7154B">
          <w:rPr>
            <w:webHidden/>
          </w:rPr>
        </w:r>
        <w:r w:rsidR="00F7154B">
          <w:rPr>
            <w:webHidden/>
          </w:rPr>
          <w:fldChar w:fldCharType="separate"/>
        </w:r>
        <w:r w:rsidR="00E44642">
          <w:rPr>
            <w:webHidden/>
          </w:rPr>
          <w:t>84</w:t>
        </w:r>
        <w:r w:rsidR="00F7154B">
          <w:rPr>
            <w:webHidden/>
          </w:rPr>
          <w:fldChar w:fldCharType="end"/>
        </w:r>
      </w:hyperlink>
    </w:p>
    <w:p w14:paraId="15E43B75" w14:textId="08C14314" w:rsidR="00F7154B" w:rsidRDefault="00000000">
      <w:pPr>
        <w:pStyle w:val="TOC2"/>
        <w:rPr>
          <w:rFonts w:asciiTheme="minorHAnsi" w:eastAsiaTheme="minorEastAsia" w:hAnsiTheme="minorHAnsi" w:cstheme="minorBidi"/>
          <w:bCs w:val="0"/>
          <w:sz w:val="22"/>
          <w:szCs w:val="22"/>
          <w:lang w:eastAsia="en-AU"/>
        </w:rPr>
      </w:pPr>
      <w:hyperlink w:anchor="_Toc82590436" w:history="1">
        <w:r w:rsidR="00F7154B" w:rsidRPr="009F58C1">
          <w:rPr>
            <w:rStyle w:val="Hyperlink"/>
          </w:rPr>
          <w:t>Requests for Assistance – (RFAs)</w:t>
        </w:r>
        <w:r w:rsidR="00F7154B">
          <w:rPr>
            <w:webHidden/>
          </w:rPr>
          <w:tab/>
        </w:r>
        <w:r w:rsidR="00F7154B">
          <w:rPr>
            <w:webHidden/>
          </w:rPr>
          <w:fldChar w:fldCharType="begin"/>
        </w:r>
        <w:r w:rsidR="00F7154B">
          <w:rPr>
            <w:webHidden/>
          </w:rPr>
          <w:instrText xml:space="preserve"> PAGEREF _Toc82590436 \h </w:instrText>
        </w:r>
        <w:r w:rsidR="00F7154B">
          <w:rPr>
            <w:webHidden/>
          </w:rPr>
        </w:r>
        <w:r w:rsidR="00F7154B">
          <w:rPr>
            <w:webHidden/>
          </w:rPr>
          <w:fldChar w:fldCharType="separate"/>
        </w:r>
        <w:r w:rsidR="00E44642">
          <w:rPr>
            <w:webHidden/>
          </w:rPr>
          <w:t>84</w:t>
        </w:r>
        <w:r w:rsidR="00F7154B">
          <w:rPr>
            <w:webHidden/>
          </w:rPr>
          <w:fldChar w:fldCharType="end"/>
        </w:r>
      </w:hyperlink>
    </w:p>
    <w:p w14:paraId="6FC9B0F9" w14:textId="4D52C8A8" w:rsidR="00F7154B" w:rsidRDefault="00000000">
      <w:pPr>
        <w:pStyle w:val="TOC2"/>
        <w:rPr>
          <w:rFonts w:asciiTheme="minorHAnsi" w:eastAsiaTheme="minorEastAsia" w:hAnsiTheme="minorHAnsi" w:cstheme="minorBidi"/>
          <w:bCs w:val="0"/>
          <w:sz w:val="22"/>
          <w:szCs w:val="22"/>
          <w:lang w:eastAsia="en-AU"/>
        </w:rPr>
      </w:pPr>
      <w:hyperlink w:anchor="_Toc82590437" w:history="1">
        <w:r w:rsidR="00F7154B" w:rsidRPr="009F58C1">
          <w:rPr>
            <w:rStyle w:val="Hyperlink"/>
          </w:rPr>
          <w:t>Assessing Support and Allocation of Resources</w:t>
        </w:r>
        <w:r w:rsidR="00F7154B">
          <w:rPr>
            <w:webHidden/>
          </w:rPr>
          <w:tab/>
        </w:r>
        <w:r w:rsidR="00F7154B">
          <w:rPr>
            <w:webHidden/>
          </w:rPr>
          <w:fldChar w:fldCharType="begin"/>
        </w:r>
        <w:r w:rsidR="00F7154B">
          <w:rPr>
            <w:webHidden/>
          </w:rPr>
          <w:instrText xml:space="preserve"> PAGEREF _Toc82590437 \h </w:instrText>
        </w:r>
        <w:r w:rsidR="00F7154B">
          <w:rPr>
            <w:webHidden/>
          </w:rPr>
        </w:r>
        <w:r w:rsidR="00F7154B">
          <w:rPr>
            <w:webHidden/>
          </w:rPr>
          <w:fldChar w:fldCharType="separate"/>
        </w:r>
        <w:r w:rsidR="00E44642">
          <w:rPr>
            <w:webHidden/>
          </w:rPr>
          <w:t>85</w:t>
        </w:r>
        <w:r w:rsidR="00F7154B">
          <w:rPr>
            <w:webHidden/>
          </w:rPr>
          <w:fldChar w:fldCharType="end"/>
        </w:r>
      </w:hyperlink>
    </w:p>
    <w:p w14:paraId="27972683" w14:textId="26F1450D" w:rsidR="00F7154B" w:rsidRDefault="00000000">
      <w:pPr>
        <w:pStyle w:val="TOC2"/>
        <w:rPr>
          <w:rFonts w:asciiTheme="minorHAnsi" w:eastAsiaTheme="minorEastAsia" w:hAnsiTheme="minorHAnsi" w:cstheme="minorBidi"/>
          <w:bCs w:val="0"/>
          <w:sz w:val="22"/>
          <w:szCs w:val="22"/>
          <w:lang w:eastAsia="en-AU"/>
        </w:rPr>
      </w:pPr>
      <w:hyperlink w:anchor="_Toc82590438" w:history="1">
        <w:r w:rsidR="00F7154B" w:rsidRPr="009F58C1">
          <w:rPr>
            <w:rStyle w:val="Hyperlink"/>
          </w:rPr>
          <w:t>Emergency supply</w:t>
        </w:r>
        <w:r w:rsidR="00F7154B">
          <w:rPr>
            <w:webHidden/>
          </w:rPr>
          <w:tab/>
        </w:r>
        <w:r w:rsidR="00F7154B">
          <w:rPr>
            <w:webHidden/>
          </w:rPr>
          <w:fldChar w:fldCharType="begin"/>
        </w:r>
        <w:r w:rsidR="00F7154B">
          <w:rPr>
            <w:webHidden/>
          </w:rPr>
          <w:instrText xml:space="preserve"> PAGEREF _Toc82590438 \h </w:instrText>
        </w:r>
        <w:r w:rsidR="00F7154B">
          <w:rPr>
            <w:webHidden/>
          </w:rPr>
        </w:r>
        <w:r w:rsidR="00F7154B">
          <w:rPr>
            <w:webHidden/>
          </w:rPr>
          <w:fldChar w:fldCharType="separate"/>
        </w:r>
        <w:r w:rsidR="00E44642">
          <w:rPr>
            <w:webHidden/>
          </w:rPr>
          <w:t>85</w:t>
        </w:r>
        <w:r w:rsidR="00F7154B">
          <w:rPr>
            <w:webHidden/>
          </w:rPr>
          <w:fldChar w:fldCharType="end"/>
        </w:r>
      </w:hyperlink>
    </w:p>
    <w:p w14:paraId="6CAD3259" w14:textId="4BCF612A" w:rsidR="00F7154B" w:rsidRDefault="00000000">
      <w:pPr>
        <w:pStyle w:val="TOC2"/>
        <w:rPr>
          <w:rFonts w:asciiTheme="minorHAnsi" w:eastAsiaTheme="minorEastAsia" w:hAnsiTheme="minorHAnsi" w:cstheme="minorBidi"/>
          <w:bCs w:val="0"/>
          <w:sz w:val="22"/>
          <w:szCs w:val="22"/>
          <w:lang w:eastAsia="en-AU"/>
        </w:rPr>
      </w:pPr>
      <w:hyperlink w:anchor="_Toc82590439" w:history="1">
        <w:r w:rsidR="00F7154B" w:rsidRPr="009F58C1">
          <w:rPr>
            <w:rStyle w:val="Hyperlink"/>
          </w:rPr>
          <w:t>Resupply</w:t>
        </w:r>
        <w:r w:rsidR="00F7154B">
          <w:rPr>
            <w:webHidden/>
          </w:rPr>
          <w:tab/>
        </w:r>
        <w:r w:rsidR="00F7154B">
          <w:rPr>
            <w:webHidden/>
          </w:rPr>
          <w:fldChar w:fldCharType="begin"/>
        </w:r>
        <w:r w:rsidR="00F7154B">
          <w:rPr>
            <w:webHidden/>
          </w:rPr>
          <w:instrText xml:space="preserve"> PAGEREF _Toc82590439 \h </w:instrText>
        </w:r>
        <w:r w:rsidR="00F7154B">
          <w:rPr>
            <w:webHidden/>
          </w:rPr>
        </w:r>
        <w:r w:rsidR="00F7154B">
          <w:rPr>
            <w:webHidden/>
          </w:rPr>
          <w:fldChar w:fldCharType="separate"/>
        </w:r>
        <w:r w:rsidR="00E44642">
          <w:rPr>
            <w:webHidden/>
          </w:rPr>
          <w:t>85</w:t>
        </w:r>
        <w:r w:rsidR="00F7154B">
          <w:rPr>
            <w:webHidden/>
          </w:rPr>
          <w:fldChar w:fldCharType="end"/>
        </w:r>
      </w:hyperlink>
    </w:p>
    <w:p w14:paraId="4B717A77" w14:textId="460A80BD" w:rsidR="00F7154B" w:rsidRDefault="00000000">
      <w:pPr>
        <w:pStyle w:val="TOC2"/>
        <w:rPr>
          <w:rFonts w:asciiTheme="minorHAnsi" w:eastAsiaTheme="minorEastAsia" w:hAnsiTheme="minorHAnsi" w:cstheme="minorBidi"/>
          <w:bCs w:val="0"/>
          <w:sz w:val="22"/>
          <w:szCs w:val="22"/>
          <w:lang w:eastAsia="en-AU"/>
        </w:rPr>
      </w:pPr>
      <w:hyperlink w:anchor="_Toc82590440" w:history="1">
        <w:r w:rsidR="00F7154B" w:rsidRPr="009F58C1">
          <w:rPr>
            <w:rStyle w:val="Hyperlink"/>
          </w:rPr>
          <w:t>Operational Reporting</w:t>
        </w:r>
        <w:r w:rsidR="00F7154B">
          <w:rPr>
            <w:webHidden/>
          </w:rPr>
          <w:tab/>
        </w:r>
        <w:r w:rsidR="00F7154B">
          <w:rPr>
            <w:webHidden/>
          </w:rPr>
          <w:fldChar w:fldCharType="begin"/>
        </w:r>
        <w:r w:rsidR="00F7154B">
          <w:rPr>
            <w:webHidden/>
          </w:rPr>
          <w:instrText xml:space="preserve"> PAGEREF _Toc82590440 \h </w:instrText>
        </w:r>
        <w:r w:rsidR="00F7154B">
          <w:rPr>
            <w:webHidden/>
          </w:rPr>
        </w:r>
        <w:r w:rsidR="00F7154B">
          <w:rPr>
            <w:webHidden/>
          </w:rPr>
          <w:fldChar w:fldCharType="separate"/>
        </w:r>
        <w:r w:rsidR="00E44642">
          <w:rPr>
            <w:webHidden/>
          </w:rPr>
          <w:t>86</w:t>
        </w:r>
        <w:r w:rsidR="00F7154B">
          <w:rPr>
            <w:webHidden/>
          </w:rPr>
          <w:fldChar w:fldCharType="end"/>
        </w:r>
      </w:hyperlink>
    </w:p>
    <w:p w14:paraId="5B740411" w14:textId="55CB6B9E" w:rsidR="00F7154B" w:rsidRDefault="00000000">
      <w:pPr>
        <w:pStyle w:val="TOC2"/>
        <w:rPr>
          <w:rFonts w:asciiTheme="minorHAnsi" w:eastAsiaTheme="minorEastAsia" w:hAnsiTheme="minorHAnsi" w:cstheme="minorBidi"/>
          <w:bCs w:val="0"/>
          <w:sz w:val="22"/>
          <w:szCs w:val="22"/>
          <w:lang w:eastAsia="en-AU"/>
        </w:rPr>
      </w:pPr>
      <w:hyperlink w:anchor="_Toc82590441" w:history="1">
        <w:r w:rsidR="00F7154B" w:rsidRPr="009F58C1">
          <w:rPr>
            <w:rStyle w:val="Hyperlink"/>
          </w:rPr>
          <w:t>Financial Management</w:t>
        </w:r>
        <w:r w:rsidR="00F7154B">
          <w:rPr>
            <w:webHidden/>
          </w:rPr>
          <w:tab/>
        </w:r>
        <w:r w:rsidR="00F7154B">
          <w:rPr>
            <w:webHidden/>
          </w:rPr>
          <w:fldChar w:fldCharType="begin"/>
        </w:r>
        <w:r w:rsidR="00F7154B">
          <w:rPr>
            <w:webHidden/>
          </w:rPr>
          <w:instrText xml:space="preserve"> PAGEREF _Toc82590441 \h </w:instrText>
        </w:r>
        <w:r w:rsidR="00F7154B">
          <w:rPr>
            <w:webHidden/>
          </w:rPr>
        </w:r>
        <w:r w:rsidR="00F7154B">
          <w:rPr>
            <w:webHidden/>
          </w:rPr>
          <w:fldChar w:fldCharType="separate"/>
        </w:r>
        <w:r w:rsidR="00E44642">
          <w:rPr>
            <w:webHidden/>
          </w:rPr>
          <w:t>86</w:t>
        </w:r>
        <w:r w:rsidR="00F7154B">
          <w:rPr>
            <w:webHidden/>
          </w:rPr>
          <w:fldChar w:fldCharType="end"/>
        </w:r>
      </w:hyperlink>
    </w:p>
    <w:p w14:paraId="0CCCDC0B" w14:textId="4479B40E" w:rsidR="00F7154B" w:rsidRDefault="00000000">
      <w:pPr>
        <w:pStyle w:val="TOC2"/>
        <w:rPr>
          <w:rFonts w:asciiTheme="minorHAnsi" w:eastAsiaTheme="minorEastAsia" w:hAnsiTheme="minorHAnsi" w:cstheme="minorBidi"/>
          <w:bCs w:val="0"/>
          <w:sz w:val="22"/>
          <w:szCs w:val="22"/>
          <w:lang w:eastAsia="en-AU"/>
        </w:rPr>
      </w:pPr>
      <w:hyperlink w:anchor="_Toc82590442" w:history="1">
        <w:r w:rsidR="00F7154B" w:rsidRPr="009F58C1">
          <w:rPr>
            <w:rStyle w:val="Hyperlink"/>
          </w:rPr>
          <w:t>Information Management</w:t>
        </w:r>
        <w:r w:rsidR="00F7154B">
          <w:rPr>
            <w:webHidden/>
          </w:rPr>
          <w:tab/>
        </w:r>
        <w:r w:rsidR="00F7154B">
          <w:rPr>
            <w:webHidden/>
          </w:rPr>
          <w:fldChar w:fldCharType="begin"/>
        </w:r>
        <w:r w:rsidR="00F7154B">
          <w:rPr>
            <w:webHidden/>
          </w:rPr>
          <w:instrText xml:space="preserve"> PAGEREF _Toc82590442 \h </w:instrText>
        </w:r>
        <w:r w:rsidR="00F7154B">
          <w:rPr>
            <w:webHidden/>
          </w:rPr>
        </w:r>
        <w:r w:rsidR="00F7154B">
          <w:rPr>
            <w:webHidden/>
          </w:rPr>
          <w:fldChar w:fldCharType="separate"/>
        </w:r>
        <w:r w:rsidR="00E44642">
          <w:rPr>
            <w:webHidden/>
          </w:rPr>
          <w:t>87</w:t>
        </w:r>
        <w:r w:rsidR="00F7154B">
          <w:rPr>
            <w:webHidden/>
          </w:rPr>
          <w:fldChar w:fldCharType="end"/>
        </w:r>
      </w:hyperlink>
    </w:p>
    <w:p w14:paraId="2A2239A3" w14:textId="10501B88" w:rsidR="00F7154B" w:rsidRDefault="00000000">
      <w:pPr>
        <w:pStyle w:val="TOC2"/>
        <w:rPr>
          <w:rFonts w:asciiTheme="minorHAnsi" w:eastAsiaTheme="minorEastAsia" w:hAnsiTheme="minorHAnsi" w:cstheme="minorBidi"/>
          <w:bCs w:val="0"/>
          <w:sz w:val="22"/>
          <w:szCs w:val="22"/>
          <w:lang w:eastAsia="en-AU"/>
        </w:rPr>
      </w:pPr>
      <w:hyperlink w:anchor="_Toc82590443" w:history="1">
        <w:r w:rsidR="00F7154B" w:rsidRPr="009F58C1">
          <w:rPr>
            <w:rStyle w:val="Hyperlink"/>
          </w:rPr>
          <w:t>Media Management</w:t>
        </w:r>
        <w:r w:rsidR="00F7154B">
          <w:rPr>
            <w:webHidden/>
          </w:rPr>
          <w:tab/>
        </w:r>
        <w:r w:rsidR="00F7154B">
          <w:rPr>
            <w:webHidden/>
          </w:rPr>
          <w:fldChar w:fldCharType="begin"/>
        </w:r>
        <w:r w:rsidR="00F7154B">
          <w:rPr>
            <w:webHidden/>
          </w:rPr>
          <w:instrText xml:space="preserve"> PAGEREF _Toc82590443 \h </w:instrText>
        </w:r>
        <w:r w:rsidR="00F7154B">
          <w:rPr>
            <w:webHidden/>
          </w:rPr>
        </w:r>
        <w:r w:rsidR="00F7154B">
          <w:rPr>
            <w:webHidden/>
          </w:rPr>
          <w:fldChar w:fldCharType="separate"/>
        </w:r>
        <w:r w:rsidR="00E44642">
          <w:rPr>
            <w:webHidden/>
          </w:rPr>
          <w:t>87</w:t>
        </w:r>
        <w:r w:rsidR="00F7154B">
          <w:rPr>
            <w:webHidden/>
          </w:rPr>
          <w:fldChar w:fldCharType="end"/>
        </w:r>
      </w:hyperlink>
    </w:p>
    <w:p w14:paraId="7E09D90F" w14:textId="797D4A0F" w:rsidR="00F7154B" w:rsidRDefault="00000000">
      <w:pPr>
        <w:pStyle w:val="TOC2"/>
        <w:rPr>
          <w:rFonts w:asciiTheme="minorHAnsi" w:eastAsiaTheme="minorEastAsia" w:hAnsiTheme="minorHAnsi" w:cstheme="minorBidi"/>
          <w:bCs w:val="0"/>
          <w:sz w:val="22"/>
          <w:szCs w:val="22"/>
          <w:lang w:eastAsia="en-AU"/>
        </w:rPr>
      </w:pPr>
      <w:hyperlink w:anchor="_Toc82590444" w:history="1">
        <w:r w:rsidR="00F7154B" w:rsidRPr="009F58C1">
          <w:rPr>
            <w:rStyle w:val="Hyperlink"/>
          </w:rPr>
          <w:t>Disaster Declarations</w:t>
        </w:r>
        <w:r w:rsidR="00F7154B">
          <w:rPr>
            <w:webHidden/>
          </w:rPr>
          <w:tab/>
        </w:r>
        <w:r w:rsidR="00F7154B">
          <w:rPr>
            <w:webHidden/>
          </w:rPr>
          <w:fldChar w:fldCharType="begin"/>
        </w:r>
        <w:r w:rsidR="00F7154B">
          <w:rPr>
            <w:webHidden/>
          </w:rPr>
          <w:instrText xml:space="preserve"> PAGEREF _Toc82590444 \h </w:instrText>
        </w:r>
        <w:r w:rsidR="00F7154B">
          <w:rPr>
            <w:webHidden/>
          </w:rPr>
        </w:r>
        <w:r w:rsidR="00F7154B">
          <w:rPr>
            <w:webHidden/>
          </w:rPr>
          <w:fldChar w:fldCharType="separate"/>
        </w:r>
        <w:r w:rsidR="00E44642">
          <w:rPr>
            <w:webHidden/>
          </w:rPr>
          <w:t>88</w:t>
        </w:r>
        <w:r w:rsidR="00F7154B">
          <w:rPr>
            <w:webHidden/>
          </w:rPr>
          <w:fldChar w:fldCharType="end"/>
        </w:r>
      </w:hyperlink>
    </w:p>
    <w:p w14:paraId="5AD91327" w14:textId="4CD9CC1A" w:rsidR="00F7154B" w:rsidRDefault="00000000">
      <w:pPr>
        <w:pStyle w:val="TOC2"/>
        <w:rPr>
          <w:rFonts w:asciiTheme="minorHAnsi" w:eastAsiaTheme="minorEastAsia" w:hAnsiTheme="minorHAnsi" w:cstheme="minorBidi"/>
          <w:bCs w:val="0"/>
          <w:sz w:val="22"/>
          <w:szCs w:val="22"/>
          <w:lang w:eastAsia="en-AU"/>
        </w:rPr>
      </w:pPr>
      <w:hyperlink w:anchor="_Toc82590445" w:history="1">
        <w:r w:rsidR="00F7154B" w:rsidRPr="009F58C1">
          <w:rPr>
            <w:rStyle w:val="Hyperlink"/>
          </w:rPr>
          <w:t>Emergency Situation</w:t>
        </w:r>
        <w:r w:rsidR="00F7154B">
          <w:rPr>
            <w:webHidden/>
          </w:rPr>
          <w:tab/>
        </w:r>
        <w:r w:rsidR="00F7154B">
          <w:rPr>
            <w:webHidden/>
          </w:rPr>
          <w:fldChar w:fldCharType="begin"/>
        </w:r>
        <w:r w:rsidR="00F7154B">
          <w:rPr>
            <w:webHidden/>
          </w:rPr>
          <w:instrText xml:space="preserve"> PAGEREF _Toc82590445 \h </w:instrText>
        </w:r>
        <w:r w:rsidR="00F7154B">
          <w:rPr>
            <w:webHidden/>
          </w:rPr>
        </w:r>
        <w:r w:rsidR="00F7154B">
          <w:rPr>
            <w:webHidden/>
          </w:rPr>
          <w:fldChar w:fldCharType="separate"/>
        </w:r>
        <w:r w:rsidR="00E44642">
          <w:rPr>
            <w:webHidden/>
          </w:rPr>
          <w:t>88</w:t>
        </w:r>
        <w:r w:rsidR="00F7154B">
          <w:rPr>
            <w:webHidden/>
          </w:rPr>
          <w:fldChar w:fldCharType="end"/>
        </w:r>
      </w:hyperlink>
    </w:p>
    <w:p w14:paraId="54C09F00" w14:textId="45A5545A"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446" w:history="1">
        <w:r w:rsidR="00F7154B" w:rsidRPr="009F58C1">
          <w:rPr>
            <w:rStyle w:val="Hyperlink"/>
            <w:rFonts w:ascii="Arial" w:hAnsi="Arial" w:cs="Arial"/>
            <w:noProof/>
          </w:rPr>
          <w:t>Recovery Strategy</w:t>
        </w:r>
        <w:r w:rsidR="00F7154B">
          <w:rPr>
            <w:noProof/>
            <w:webHidden/>
          </w:rPr>
          <w:tab/>
        </w:r>
        <w:r w:rsidR="00F7154B">
          <w:rPr>
            <w:noProof/>
            <w:webHidden/>
          </w:rPr>
          <w:fldChar w:fldCharType="begin"/>
        </w:r>
        <w:r w:rsidR="00F7154B">
          <w:rPr>
            <w:noProof/>
            <w:webHidden/>
          </w:rPr>
          <w:instrText xml:space="preserve"> PAGEREF _Toc82590446 \h </w:instrText>
        </w:r>
        <w:r w:rsidR="00F7154B">
          <w:rPr>
            <w:noProof/>
            <w:webHidden/>
          </w:rPr>
        </w:r>
        <w:r w:rsidR="00F7154B">
          <w:rPr>
            <w:noProof/>
            <w:webHidden/>
          </w:rPr>
          <w:fldChar w:fldCharType="separate"/>
        </w:r>
        <w:r w:rsidR="00E44642">
          <w:rPr>
            <w:noProof/>
            <w:webHidden/>
          </w:rPr>
          <w:t>89</w:t>
        </w:r>
        <w:r w:rsidR="00F7154B">
          <w:rPr>
            <w:noProof/>
            <w:webHidden/>
          </w:rPr>
          <w:fldChar w:fldCharType="end"/>
        </w:r>
      </w:hyperlink>
    </w:p>
    <w:p w14:paraId="7CA0A90D" w14:textId="467A693E" w:rsidR="00F7154B" w:rsidRDefault="00000000">
      <w:pPr>
        <w:pStyle w:val="TOC2"/>
        <w:rPr>
          <w:rFonts w:asciiTheme="minorHAnsi" w:eastAsiaTheme="minorEastAsia" w:hAnsiTheme="minorHAnsi" w:cstheme="minorBidi"/>
          <w:bCs w:val="0"/>
          <w:sz w:val="22"/>
          <w:szCs w:val="22"/>
          <w:lang w:eastAsia="en-AU"/>
        </w:rPr>
      </w:pPr>
      <w:hyperlink w:anchor="_Toc82590447" w:history="1">
        <w:r w:rsidR="00F7154B" w:rsidRPr="009F58C1">
          <w:rPr>
            <w:rStyle w:val="Hyperlink"/>
          </w:rPr>
          <w:t>Recovery</w:t>
        </w:r>
        <w:r w:rsidR="00F7154B">
          <w:rPr>
            <w:webHidden/>
          </w:rPr>
          <w:tab/>
        </w:r>
        <w:r w:rsidR="00F7154B">
          <w:rPr>
            <w:webHidden/>
          </w:rPr>
          <w:fldChar w:fldCharType="begin"/>
        </w:r>
        <w:r w:rsidR="00F7154B">
          <w:rPr>
            <w:webHidden/>
          </w:rPr>
          <w:instrText xml:space="preserve"> PAGEREF _Toc82590447 \h </w:instrText>
        </w:r>
        <w:r w:rsidR="00F7154B">
          <w:rPr>
            <w:webHidden/>
          </w:rPr>
        </w:r>
        <w:r w:rsidR="00F7154B">
          <w:rPr>
            <w:webHidden/>
          </w:rPr>
          <w:fldChar w:fldCharType="separate"/>
        </w:r>
        <w:r w:rsidR="00E44642">
          <w:rPr>
            <w:webHidden/>
          </w:rPr>
          <w:t>89</w:t>
        </w:r>
        <w:r w:rsidR="00F7154B">
          <w:rPr>
            <w:webHidden/>
          </w:rPr>
          <w:fldChar w:fldCharType="end"/>
        </w:r>
      </w:hyperlink>
    </w:p>
    <w:p w14:paraId="3A8240B3" w14:textId="4910BB98" w:rsidR="00F7154B" w:rsidRDefault="00000000">
      <w:pPr>
        <w:pStyle w:val="TOC2"/>
        <w:rPr>
          <w:rFonts w:asciiTheme="minorHAnsi" w:eastAsiaTheme="minorEastAsia" w:hAnsiTheme="minorHAnsi" w:cstheme="minorBidi"/>
          <w:bCs w:val="0"/>
          <w:sz w:val="22"/>
          <w:szCs w:val="22"/>
          <w:lang w:eastAsia="en-AU"/>
        </w:rPr>
      </w:pPr>
      <w:hyperlink w:anchor="_Toc82590448" w:history="1">
        <w:r w:rsidR="00F7154B" w:rsidRPr="009F58C1">
          <w:rPr>
            <w:rStyle w:val="Hyperlink"/>
          </w:rPr>
          <w:t>Scope</w:t>
        </w:r>
        <w:r w:rsidR="00F7154B">
          <w:rPr>
            <w:webHidden/>
          </w:rPr>
          <w:tab/>
        </w:r>
        <w:r w:rsidR="00F7154B">
          <w:rPr>
            <w:webHidden/>
          </w:rPr>
          <w:fldChar w:fldCharType="begin"/>
        </w:r>
        <w:r w:rsidR="00F7154B">
          <w:rPr>
            <w:webHidden/>
          </w:rPr>
          <w:instrText xml:space="preserve"> PAGEREF _Toc82590448 \h </w:instrText>
        </w:r>
        <w:r w:rsidR="00F7154B">
          <w:rPr>
            <w:webHidden/>
          </w:rPr>
        </w:r>
        <w:r w:rsidR="00F7154B">
          <w:rPr>
            <w:webHidden/>
          </w:rPr>
          <w:fldChar w:fldCharType="separate"/>
        </w:r>
        <w:r w:rsidR="00E44642">
          <w:rPr>
            <w:webHidden/>
          </w:rPr>
          <w:t>91</w:t>
        </w:r>
        <w:r w:rsidR="00F7154B">
          <w:rPr>
            <w:webHidden/>
          </w:rPr>
          <w:fldChar w:fldCharType="end"/>
        </w:r>
      </w:hyperlink>
    </w:p>
    <w:p w14:paraId="31F8D8F0" w14:textId="7DE4A372" w:rsidR="00F7154B" w:rsidRDefault="00000000">
      <w:pPr>
        <w:pStyle w:val="TOC2"/>
        <w:rPr>
          <w:rFonts w:asciiTheme="minorHAnsi" w:eastAsiaTheme="minorEastAsia" w:hAnsiTheme="minorHAnsi" w:cstheme="minorBidi"/>
          <w:bCs w:val="0"/>
          <w:sz w:val="22"/>
          <w:szCs w:val="22"/>
          <w:lang w:eastAsia="en-AU"/>
        </w:rPr>
      </w:pPr>
      <w:hyperlink w:anchor="_Toc82590449" w:history="1">
        <w:r w:rsidR="00F7154B" w:rsidRPr="009F58C1">
          <w:rPr>
            <w:rStyle w:val="Hyperlink"/>
          </w:rPr>
          <w:t>Parameters and Constraints</w:t>
        </w:r>
        <w:r w:rsidR="00F7154B">
          <w:rPr>
            <w:webHidden/>
          </w:rPr>
          <w:tab/>
        </w:r>
        <w:r w:rsidR="00F7154B">
          <w:rPr>
            <w:webHidden/>
          </w:rPr>
          <w:fldChar w:fldCharType="begin"/>
        </w:r>
        <w:r w:rsidR="00F7154B">
          <w:rPr>
            <w:webHidden/>
          </w:rPr>
          <w:instrText xml:space="preserve"> PAGEREF _Toc82590449 \h </w:instrText>
        </w:r>
        <w:r w:rsidR="00F7154B">
          <w:rPr>
            <w:webHidden/>
          </w:rPr>
        </w:r>
        <w:r w:rsidR="00F7154B">
          <w:rPr>
            <w:webHidden/>
          </w:rPr>
          <w:fldChar w:fldCharType="separate"/>
        </w:r>
        <w:r w:rsidR="00E44642">
          <w:rPr>
            <w:webHidden/>
          </w:rPr>
          <w:t>91</w:t>
        </w:r>
        <w:r w:rsidR="00F7154B">
          <w:rPr>
            <w:webHidden/>
          </w:rPr>
          <w:fldChar w:fldCharType="end"/>
        </w:r>
      </w:hyperlink>
    </w:p>
    <w:p w14:paraId="32A734B9" w14:textId="2D982052" w:rsidR="00F7154B" w:rsidRDefault="00000000">
      <w:pPr>
        <w:pStyle w:val="TOC2"/>
        <w:rPr>
          <w:rFonts w:asciiTheme="minorHAnsi" w:eastAsiaTheme="minorEastAsia" w:hAnsiTheme="minorHAnsi" w:cstheme="minorBidi"/>
          <w:bCs w:val="0"/>
          <w:sz w:val="22"/>
          <w:szCs w:val="22"/>
          <w:lang w:eastAsia="en-AU"/>
        </w:rPr>
      </w:pPr>
      <w:hyperlink w:anchor="_Toc82590450" w:history="1">
        <w:r w:rsidR="00F7154B" w:rsidRPr="009F58C1">
          <w:rPr>
            <w:rStyle w:val="Hyperlink"/>
          </w:rPr>
          <w:t>Transition from Response to Recovery</w:t>
        </w:r>
        <w:r w:rsidR="00F7154B">
          <w:rPr>
            <w:webHidden/>
          </w:rPr>
          <w:tab/>
        </w:r>
        <w:r w:rsidR="00F7154B">
          <w:rPr>
            <w:webHidden/>
          </w:rPr>
          <w:fldChar w:fldCharType="begin"/>
        </w:r>
        <w:r w:rsidR="00F7154B">
          <w:rPr>
            <w:webHidden/>
          </w:rPr>
          <w:instrText xml:space="preserve"> PAGEREF _Toc82590450 \h </w:instrText>
        </w:r>
        <w:r w:rsidR="00F7154B">
          <w:rPr>
            <w:webHidden/>
          </w:rPr>
        </w:r>
        <w:r w:rsidR="00F7154B">
          <w:rPr>
            <w:webHidden/>
          </w:rPr>
          <w:fldChar w:fldCharType="separate"/>
        </w:r>
        <w:r w:rsidR="00E44642">
          <w:rPr>
            <w:webHidden/>
          </w:rPr>
          <w:t>93</w:t>
        </w:r>
        <w:r w:rsidR="00F7154B">
          <w:rPr>
            <w:webHidden/>
          </w:rPr>
          <w:fldChar w:fldCharType="end"/>
        </w:r>
      </w:hyperlink>
    </w:p>
    <w:p w14:paraId="539E6643" w14:textId="27790C78" w:rsidR="00F7154B" w:rsidRDefault="00000000">
      <w:pPr>
        <w:pStyle w:val="TOC2"/>
        <w:rPr>
          <w:rFonts w:asciiTheme="minorHAnsi" w:eastAsiaTheme="minorEastAsia" w:hAnsiTheme="minorHAnsi" w:cstheme="minorBidi"/>
          <w:bCs w:val="0"/>
          <w:sz w:val="22"/>
          <w:szCs w:val="22"/>
          <w:lang w:eastAsia="en-AU"/>
        </w:rPr>
      </w:pPr>
      <w:hyperlink w:anchor="_Toc82590451" w:history="1">
        <w:r w:rsidR="00F7154B" w:rsidRPr="009F58C1">
          <w:rPr>
            <w:rStyle w:val="Hyperlink"/>
          </w:rPr>
          <w:t>Functions of Recovery</w:t>
        </w:r>
        <w:r w:rsidR="00F7154B">
          <w:rPr>
            <w:webHidden/>
          </w:rPr>
          <w:tab/>
        </w:r>
        <w:r w:rsidR="00F7154B">
          <w:rPr>
            <w:webHidden/>
          </w:rPr>
          <w:fldChar w:fldCharType="begin"/>
        </w:r>
        <w:r w:rsidR="00F7154B">
          <w:rPr>
            <w:webHidden/>
          </w:rPr>
          <w:instrText xml:space="preserve"> PAGEREF _Toc82590451 \h </w:instrText>
        </w:r>
        <w:r w:rsidR="00F7154B">
          <w:rPr>
            <w:webHidden/>
          </w:rPr>
        </w:r>
        <w:r w:rsidR="00F7154B">
          <w:rPr>
            <w:webHidden/>
          </w:rPr>
          <w:fldChar w:fldCharType="separate"/>
        </w:r>
        <w:r w:rsidR="00E44642">
          <w:rPr>
            <w:webHidden/>
          </w:rPr>
          <w:t>95</w:t>
        </w:r>
        <w:r w:rsidR="00F7154B">
          <w:rPr>
            <w:webHidden/>
          </w:rPr>
          <w:fldChar w:fldCharType="end"/>
        </w:r>
      </w:hyperlink>
    </w:p>
    <w:p w14:paraId="7EC5F5FF" w14:textId="54E44E63" w:rsidR="00F7154B" w:rsidRDefault="00000000">
      <w:pPr>
        <w:pStyle w:val="TOC2"/>
        <w:rPr>
          <w:rFonts w:asciiTheme="minorHAnsi" w:eastAsiaTheme="minorEastAsia" w:hAnsiTheme="minorHAnsi" w:cstheme="minorBidi"/>
          <w:bCs w:val="0"/>
          <w:sz w:val="22"/>
          <w:szCs w:val="22"/>
          <w:lang w:eastAsia="en-AU"/>
        </w:rPr>
      </w:pPr>
      <w:hyperlink w:anchor="_Toc82590452" w:history="1">
        <w:r w:rsidR="00F7154B" w:rsidRPr="009F58C1">
          <w:rPr>
            <w:rStyle w:val="Hyperlink"/>
          </w:rPr>
          <w:t>Economic</w:t>
        </w:r>
        <w:r w:rsidR="00F7154B">
          <w:rPr>
            <w:webHidden/>
          </w:rPr>
          <w:tab/>
        </w:r>
        <w:r w:rsidR="00F7154B">
          <w:rPr>
            <w:webHidden/>
          </w:rPr>
          <w:fldChar w:fldCharType="begin"/>
        </w:r>
        <w:r w:rsidR="00F7154B">
          <w:rPr>
            <w:webHidden/>
          </w:rPr>
          <w:instrText xml:space="preserve"> PAGEREF _Toc82590452 \h </w:instrText>
        </w:r>
        <w:r w:rsidR="00F7154B">
          <w:rPr>
            <w:webHidden/>
          </w:rPr>
        </w:r>
        <w:r w:rsidR="00F7154B">
          <w:rPr>
            <w:webHidden/>
          </w:rPr>
          <w:fldChar w:fldCharType="separate"/>
        </w:r>
        <w:r w:rsidR="00E44642">
          <w:rPr>
            <w:webHidden/>
          </w:rPr>
          <w:t>95</w:t>
        </w:r>
        <w:r w:rsidR="00F7154B">
          <w:rPr>
            <w:webHidden/>
          </w:rPr>
          <w:fldChar w:fldCharType="end"/>
        </w:r>
      </w:hyperlink>
    </w:p>
    <w:p w14:paraId="0B7B39CA" w14:textId="7B07F398" w:rsidR="00F7154B" w:rsidRDefault="00000000">
      <w:pPr>
        <w:pStyle w:val="TOC2"/>
        <w:rPr>
          <w:rFonts w:asciiTheme="minorHAnsi" w:eastAsiaTheme="minorEastAsia" w:hAnsiTheme="minorHAnsi" w:cstheme="minorBidi"/>
          <w:bCs w:val="0"/>
          <w:sz w:val="22"/>
          <w:szCs w:val="22"/>
          <w:lang w:eastAsia="en-AU"/>
        </w:rPr>
      </w:pPr>
      <w:hyperlink w:anchor="_Toc82590453" w:history="1">
        <w:r w:rsidR="00F7154B" w:rsidRPr="009F58C1">
          <w:rPr>
            <w:rStyle w:val="Hyperlink"/>
          </w:rPr>
          <w:t>Environment</w:t>
        </w:r>
        <w:r w:rsidR="00F7154B">
          <w:rPr>
            <w:webHidden/>
          </w:rPr>
          <w:tab/>
        </w:r>
        <w:r w:rsidR="00F7154B">
          <w:rPr>
            <w:webHidden/>
          </w:rPr>
          <w:fldChar w:fldCharType="begin"/>
        </w:r>
        <w:r w:rsidR="00F7154B">
          <w:rPr>
            <w:webHidden/>
          </w:rPr>
          <w:instrText xml:space="preserve"> PAGEREF _Toc82590453 \h </w:instrText>
        </w:r>
        <w:r w:rsidR="00F7154B">
          <w:rPr>
            <w:webHidden/>
          </w:rPr>
        </w:r>
        <w:r w:rsidR="00F7154B">
          <w:rPr>
            <w:webHidden/>
          </w:rPr>
          <w:fldChar w:fldCharType="separate"/>
        </w:r>
        <w:r w:rsidR="00E44642">
          <w:rPr>
            <w:webHidden/>
          </w:rPr>
          <w:t>95</w:t>
        </w:r>
        <w:r w:rsidR="00F7154B">
          <w:rPr>
            <w:webHidden/>
          </w:rPr>
          <w:fldChar w:fldCharType="end"/>
        </w:r>
      </w:hyperlink>
    </w:p>
    <w:p w14:paraId="1164C17E" w14:textId="0A73809C" w:rsidR="00F7154B" w:rsidRDefault="00000000">
      <w:pPr>
        <w:pStyle w:val="TOC2"/>
        <w:rPr>
          <w:rFonts w:asciiTheme="minorHAnsi" w:eastAsiaTheme="minorEastAsia" w:hAnsiTheme="minorHAnsi" w:cstheme="minorBidi"/>
          <w:bCs w:val="0"/>
          <w:sz w:val="22"/>
          <w:szCs w:val="22"/>
          <w:lang w:eastAsia="en-AU"/>
        </w:rPr>
      </w:pPr>
      <w:hyperlink w:anchor="_Toc82590454" w:history="1">
        <w:r w:rsidR="00F7154B" w:rsidRPr="009F58C1">
          <w:rPr>
            <w:rStyle w:val="Hyperlink"/>
          </w:rPr>
          <w:t>Human and Social</w:t>
        </w:r>
        <w:r w:rsidR="00F7154B">
          <w:rPr>
            <w:webHidden/>
          </w:rPr>
          <w:tab/>
        </w:r>
        <w:r w:rsidR="00F7154B">
          <w:rPr>
            <w:webHidden/>
          </w:rPr>
          <w:fldChar w:fldCharType="begin"/>
        </w:r>
        <w:r w:rsidR="00F7154B">
          <w:rPr>
            <w:webHidden/>
          </w:rPr>
          <w:instrText xml:space="preserve"> PAGEREF _Toc82590454 \h </w:instrText>
        </w:r>
        <w:r w:rsidR="00F7154B">
          <w:rPr>
            <w:webHidden/>
          </w:rPr>
        </w:r>
        <w:r w:rsidR="00F7154B">
          <w:rPr>
            <w:webHidden/>
          </w:rPr>
          <w:fldChar w:fldCharType="separate"/>
        </w:r>
        <w:r w:rsidR="00E44642">
          <w:rPr>
            <w:webHidden/>
          </w:rPr>
          <w:t>96</w:t>
        </w:r>
        <w:r w:rsidR="00F7154B">
          <w:rPr>
            <w:webHidden/>
          </w:rPr>
          <w:fldChar w:fldCharType="end"/>
        </w:r>
      </w:hyperlink>
    </w:p>
    <w:p w14:paraId="615FC0B5" w14:textId="4C9A445F" w:rsidR="00F7154B" w:rsidRDefault="00000000">
      <w:pPr>
        <w:pStyle w:val="TOC2"/>
        <w:rPr>
          <w:rFonts w:asciiTheme="minorHAnsi" w:eastAsiaTheme="minorEastAsia" w:hAnsiTheme="minorHAnsi" w:cstheme="minorBidi"/>
          <w:bCs w:val="0"/>
          <w:sz w:val="22"/>
          <w:szCs w:val="22"/>
          <w:lang w:eastAsia="en-AU"/>
        </w:rPr>
      </w:pPr>
      <w:hyperlink w:anchor="_Toc82590455" w:history="1">
        <w:r w:rsidR="00F7154B" w:rsidRPr="009F58C1">
          <w:rPr>
            <w:rStyle w:val="Hyperlink"/>
          </w:rPr>
          <w:t>Building</w:t>
        </w:r>
        <w:r w:rsidR="00F7154B">
          <w:rPr>
            <w:webHidden/>
          </w:rPr>
          <w:tab/>
        </w:r>
        <w:r w:rsidR="00F7154B">
          <w:rPr>
            <w:webHidden/>
          </w:rPr>
          <w:fldChar w:fldCharType="begin"/>
        </w:r>
        <w:r w:rsidR="00F7154B">
          <w:rPr>
            <w:webHidden/>
          </w:rPr>
          <w:instrText xml:space="preserve"> PAGEREF _Toc82590455 \h </w:instrText>
        </w:r>
        <w:r w:rsidR="00F7154B">
          <w:rPr>
            <w:webHidden/>
          </w:rPr>
        </w:r>
        <w:r w:rsidR="00F7154B">
          <w:rPr>
            <w:webHidden/>
          </w:rPr>
          <w:fldChar w:fldCharType="separate"/>
        </w:r>
        <w:r w:rsidR="00E44642">
          <w:rPr>
            <w:webHidden/>
          </w:rPr>
          <w:t>96</w:t>
        </w:r>
        <w:r w:rsidR="00F7154B">
          <w:rPr>
            <w:webHidden/>
          </w:rPr>
          <w:fldChar w:fldCharType="end"/>
        </w:r>
      </w:hyperlink>
    </w:p>
    <w:p w14:paraId="3170D9F7" w14:textId="40E45536" w:rsidR="00F7154B" w:rsidRDefault="00000000">
      <w:pPr>
        <w:pStyle w:val="TOC2"/>
        <w:rPr>
          <w:rFonts w:asciiTheme="minorHAnsi" w:eastAsiaTheme="minorEastAsia" w:hAnsiTheme="minorHAnsi" w:cstheme="minorBidi"/>
          <w:bCs w:val="0"/>
          <w:sz w:val="22"/>
          <w:szCs w:val="22"/>
          <w:lang w:eastAsia="en-AU"/>
        </w:rPr>
      </w:pPr>
      <w:hyperlink w:anchor="_Toc82590456" w:history="1">
        <w:r w:rsidR="00F7154B" w:rsidRPr="009F58C1">
          <w:rPr>
            <w:rStyle w:val="Hyperlink"/>
          </w:rPr>
          <w:t>Roads and Transport</w:t>
        </w:r>
        <w:r w:rsidR="00F7154B">
          <w:rPr>
            <w:webHidden/>
          </w:rPr>
          <w:tab/>
        </w:r>
        <w:r w:rsidR="00F7154B">
          <w:rPr>
            <w:webHidden/>
          </w:rPr>
          <w:fldChar w:fldCharType="begin"/>
        </w:r>
        <w:r w:rsidR="00F7154B">
          <w:rPr>
            <w:webHidden/>
          </w:rPr>
          <w:instrText xml:space="preserve"> PAGEREF _Toc82590456 \h </w:instrText>
        </w:r>
        <w:r w:rsidR="00F7154B">
          <w:rPr>
            <w:webHidden/>
          </w:rPr>
        </w:r>
        <w:r w:rsidR="00F7154B">
          <w:rPr>
            <w:webHidden/>
          </w:rPr>
          <w:fldChar w:fldCharType="separate"/>
        </w:r>
        <w:r w:rsidR="00E44642">
          <w:rPr>
            <w:webHidden/>
          </w:rPr>
          <w:t>96</w:t>
        </w:r>
        <w:r w:rsidR="00F7154B">
          <w:rPr>
            <w:webHidden/>
          </w:rPr>
          <w:fldChar w:fldCharType="end"/>
        </w:r>
      </w:hyperlink>
    </w:p>
    <w:p w14:paraId="51669605" w14:textId="7B4049F0" w:rsidR="00F7154B" w:rsidRDefault="00000000">
      <w:pPr>
        <w:pStyle w:val="TOC2"/>
        <w:rPr>
          <w:rFonts w:asciiTheme="minorHAnsi" w:eastAsiaTheme="minorEastAsia" w:hAnsiTheme="minorHAnsi" w:cstheme="minorBidi"/>
          <w:bCs w:val="0"/>
          <w:sz w:val="22"/>
          <w:szCs w:val="22"/>
          <w:lang w:eastAsia="en-AU"/>
        </w:rPr>
      </w:pPr>
      <w:hyperlink w:anchor="_Toc82590457" w:history="1">
        <w:r w:rsidR="00F7154B" w:rsidRPr="009F58C1">
          <w:rPr>
            <w:rStyle w:val="Hyperlink"/>
          </w:rPr>
          <w:t>District Recovery Group (DRG)</w:t>
        </w:r>
        <w:r w:rsidR="00F7154B">
          <w:rPr>
            <w:webHidden/>
          </w:rPr>
          <w:tab/>
        </w:r>
        <w:r w:rsidR="00F7154B">
          <w:rPr>
            <w:webHidden/>
          </w:rPr>
          <w:fldChar w:fldCharType="begin"/>
        </w:r>
        <w:r w:rsidR="00F7154B">
          <w:rPr>
            <w:webHidden/>
          </w:rPr>
          <w:instrText xml:space="preserve"> PAGEREF _Toc82590457 \h </w:instrText>
        </w:r>
        <w:r w:rsidR="00F7154B">
          <w:rPr>
            <w:webHidden/>
          </w:rPr>
        </w:r>
        <w:r w:rsidR="00F7154B">
          <w:rPr>
            <w:webHidden/>
          </w:rPr>
          <w:fldChar w:fldCharType="separate"/>
        </w:r>
        <w:r w:rsidR="00E44642">
          <w:rPr>
            <w:webHidden/>
          </w:rPr>
          <w:t>97</w:t>
        </w:r>
        <w:r w:rsidR="00F7154B">
          <w:rPr>
            <w:webHidden/>
          </w:rPr>
          <w:fldChar w:fldCharType="end"/>
        </w:r>
      </w:hyperlink>
    </w:p>
    <w:p w14:paraId="67962DFB" w14:textId="6F3944C0" w:rsidR="00F7154B" w:rsidRDefault="00000000">
      <w:pPr>
        <w:pStyle w:val="TOC2"/>
        <w:rPr>
          <w:rFonts w:asciiTheme="minorHAnsi" w:eastAsiaTheme="minorEastAsia" w:hAnsiTheme="minorHAnsi" w:cstheme="minorBidi"/>
          <w:bCs w:val="0"/>
          <w:sz w:val="22"/>
          <w:szCs w:val="22"/>
          <w:lang w:eastAsia="en-AU"/>
        </w:rPr>
      </w:pPr>
      <w:hyperlink w:anchor="_Toc82590458" w:history="1">
        <w:r w:rsidR="00F7154B" w:rsidRPr="009F58C1">
          <w:rPr>
            <w:rStyle w:val="Hyperlink"/>
          </w:rPr>
          <w:t>Activation</w:t>
        </w:r>
        <w:r w:rsidR="00F7154B">
          <w:rPr>
            <w:webHidden/>
          </w:rPr>
          <w:tab/>
        </w:r>
        <w:r w:rsidR="00F7154B">
          <w:rPr>
            <w:webHidden/>
          </w:rPr>
          <w:fldChar w:fldCharType="begin"/>
        </w:r>
        <w:r w:rsidR="00F7154B">
          <w:rPr>
            <w:webHidden/>
          </w:rPr>
          <w:instrText xml:space="preserve"> PAGEREF _Toc82590458 \h </w:instrText>
        </w:r>
        <w:r w:rsidR="00F7154B">
          <w:rPr>
            <w:webHidden/>
          </w:rPr>
        </w:r>
        <w:r w:rsidR="00F7154B">
          <w:rPr>
            <w:webHidden/>
          </w:rPr>
          <w:fldChar w:fldCharType="separate"/>
        </w:r>
        <w:r w:rsidR="00E44642">
          <w:rPr>
            <w:webHidden/>
          </w:rPr>
          <w:t>97</w:t>
        </w:r>
        <w:r w:rsidR="00F7154B">
          <w:rPr>
            <w:webHidden/>
          </w:rPr>
          <w:fldChar w:fldCharType="end"/>
        </w:r>
      </w:hyperlink>
    </w:p>
    <w:p w14:paraId="076EF32B" w14:textId="0198B07B" w:rsidR="00F7154B" w:rsidRDefault="00000000">
      <w:pPr>
        <w:pStyle w:val="TOC2"/>
        <w:rPr>
          <w:rFonts w:asciiTheme="minorHAnsi" w:eastAsiaTheme="minorEastAsia" w:hAnsiTheme="minorHAnsi" w:cstheme="minorBidi"/>
          <w:bCs w:val="0"/>
          <w:sz w:val="22"/>
          <w:szCs w:val="22"/>
          <w:lang w:eastAsia="en-AU"/>
        </w:rPr>
      </w:pPr>
      <w:hyperlink w:anchor="_Toc82590459" w:history="1">
        <w:r w:rsidR="00F7154B" w:rsidRPr="009F58C1">
          <w:rPr>
            <w:rStyle w:val="Hyperlink"/>
          </w:rPr>
          <w:t>Planning</w:t>
        </w:r>
        <w:r w:rsidR="00F7154B">
          <w:rPr>
            <w:webHidden/>
          </w:rPr>
          <w:tab/>
        </w:r>
        <w:r w:rsidR="00F7154B">
          <w:rPr>
            <w:webHidden/>
          </w:rPr>
          <w:fldChar w:fldCharType="begin"/>
        </w:r>
        <w:r w:rsidR="00F7154B">
          <w:rPr>
            <w:webHidden/>
          </w:rPr>
          <w:instrText xml:space="preserve"> PAGEREF _Toc82590459 \h </w:instrText>
        </w:r>
        <w:r w:rsidR="00F7154B">
          <w:rPr>
            <w:webHidden/>
          </w:rPr>
        </w:r>
        <w:r w:rsidR="00F7154B">
          <w:rPr>
            <w:webHidden/>
          </w:rPr>
          <w:fldChar w:fldCharType="separate"/>
        </w:r>
        <w:r w:rsidR="00E44642">
          <w:rPr>
            <w:webHidden/>
          </w:rPr>
          <w:t>98</w:t>
        </w:r>
        <w:r w:rsidR="00F7154B">
          <w:rPr>
            <w:webHidden/>
          </w:rPr>
          <w:fldChar w:fldCharType="end"/>
        </w:r>
      </w:hyperlink>
    </w:p>
    <w:p w14:paraId="46736B33" w14:textId="5F4EF6EA" w:rsidR="00F7154B" w:rsidRDefault="00000000">
      <w:pPr>
        <w:pStyle w:val="TOC2"/>
        <w:rPr>
          <w:rFonts w:asciiTheme="minorHAnsi" w:eastAsiaTheme="minorEastAsia" w:hAnsiTheme="minorHAnsi" w:cstheme="minorBidi"/>
          <w:bCs w:val="0"/>
          <w:sz w:val="22"/>
          <w:szCs w:val="22"/>
          <w:lang w:eastAsia="en-AU"/>
        </w:rPr>
      </w:pPr>
      <w:hyperlink w:anchor="_Toc82590460" w:history="1">
        <w:r w:rsidR="00F7154B" w:rsidRPr="009F58C1">
          <w:rPr>
            <w:rStyle w:val="Hyperlink"/>
          </w:rPr>
          <w:t>Operations</w:t>
        </w:r>
        <w:r w:rsidR="00F7154B">
          <w:rPr>
            <w:webHidden/>
          </w:rPr>
          <w:tab/>
        </w:r>
        <w:r w:rsidR="00F7154B">
          <w:rPr>
            <w:webHidden/>
          </w:rPr>
          <w:fldChar w:fldCharType="begin"/>
        </w:r>
        <w:r w:rsidR="00F7154B">
          <w:rPr>
            <w:webHidden/>
          </w:rPr>
          <w:instrText xml:space="preserve"> PAGEREF _Toc82590460 \h </w:instrText>
        </w:r>
        <w:r w:rsidR="00F7154B">
          <w:rPr>
            <w:webHidden/>
          </w:rPr>
        </w:r>
        <w:r w:rsidR="00F7154B">
          <w:rPr>
            <w:webHidden/>
          </w:rPr>
          <w:fldChar w:fldCharType="separate"/>
        </w:r>
        <w:r w:rsidR="00E44642">
          <w:rPr>
            <w:webHidden/>
          </w:rPr>
          <w:t>98</w:t>
        </w:r>
        <w:r w:rsidR="00F7154B">
          <w:rPr>
            <w:webHidden/>
          </w:rPr>
          <w:fldChar w:fldCharType="end"/>
        </w:r>
      </w:hyperlink>
    </w:p>
    <w:p w14:paraId="54E44E4E" w14:textId="470D6F0B" w:rsidR="00F7154B" w:rsidRDefault="00000000">
      <w:pPr>
        <w:pStyle w:val="TOC2"/>
        <w:rPr>
          <w:rFonts w:asciiTheme="minorHAnsi" w:eastAsiaTheme="minorEastAsia" w:hAnsiTheme="minorHAnsi" w:cstheme="minorBidi"/>
          <w:bCs w:val="0"/>
          <w:sz w:val="22"/>
          <w:szCs w:val="22"/>
          <w:lang w:eastAsia="en-AU"/>
        </w:rPr>
      </w:pPr>
      <w:hyperlink w:anchor="_Toc82590461" w:history="1">
        <w:r w:rsidR="00F7154B" w:rsidRPr="009F58C1">
          <w:rPr>
            <w:rStyle w:val="Hyperlink"/>
          </w:rPr>
          <w:t>Operational and Action Plans</w:t>
        </w:r>
        <w:r w:rsidR="00F7154B">
          <w:rPr>
            <w:webHidden/>
          </w:rPr>
          <w:tab/>
        </w:r>
        <w:r w:rsidR="00F7154B">
          <w:rPr>
            <w:webHidden/>
          </w:rPr>
          <w:fldChar w:fldCharType="begin"/>
        </w:r>
        <w:r w:rsidR="00F7154B">
          <w:rPr>
            <w:webHidden/>
          </w:rPr>
          <w:instrText xml:space="preserve"> PAGEREF _Toc82590461 \h </w:instrText>
        </w:r>
        <w:r w:rsidR="00F7154B">
          <w:rPr>
            <w:webHidden/>
          </w:rPr>
        </w:r>
        <w:r w:rsidR="00F7154B">
          <w:rPr>
            <w:webHidden/>
          </w:rPr>
          <w:fldChar w:fldCharType="separate"/>
        </w:r>
        <w:r w:rsidR="00E44642">
          <w:rPr>
            <w:webHidden/>
          </w:rPr>
          <w:t>101</w:t>
        </w:r>
        <w:r w:rsidR="00F7154B">
          <w:rPr>
            <w:webHidden/>
          </w:rPr>
          <w:fldChar w:fldCharType="end"/>
        </w:r>
      </w:hyperlink>
    </w:p>
    <w:p w14:paraId="559CEAD0" w14:textId="194C0A21" w:rsidR="00F7154B" w:rsidRDefault="00000000">
      <w:pPr>
        <w:pStyle w:val="TOC2"/>
        <w:rPr>
          <w:rFonts w:asciiTheme="minorHAnsi" w:eastAsiaTheme="minorEastAsia" w:hAnsiTheme="minorHAnsi" w:cstheme="minorBidi"/>
          <w:bCs w:val="0"/>
          <w:sz w:val="22"/>
          <w:szCs w:val="22"/>
          <w:lang w:eastAsia="en-AU"/>
        </w:rPr>
      </w:pPr>
      <w:hyperlink w:anchor="_Toc82590462" w:history="1">
        <w:r w:rsidR="00F7154B" w:rsidRPr="009F58C1">
          <w:rPr>
            <w:rStyle w:val="Hyperlink"/>
          </w:rPr>
          <w:t>Considerations for Operational and Action Plans</w:t>
        </w:r>
        <w:r w:rsidR="00F7154B">
          <w:rPr>
            <w:webHidden/>
          </w:rPr>
          <w:tab/>
        </w:r>
        <w:r w:rsidR="00F7154B">
          <w:rPr>
            <w:webHidden/>
          </w:rPr>
          <w:fldChar w:fldCharType="begin"/>
        </w:r>
        <w:r w:rsidR="00F7154B">
          <w:rPr>
            <w:webHidden/>
          </w:rPr>
          <w:instrText xml:space="preserve"> PAGEREF _Toc82590462 \h </w:instrText>
        </w:r>
        <w:r w:rsidR="00F7154B">
          <w:rPr>
            <w:webHidden/>
          </w:rPr>
        </w:r>
        <w:r w:rsidR="00F7154B">
          <w:rPr>
            <w:webHidden/>
          </w:rPr>
          <w:fldChar w:fldCharType="separate"/>
        </w:r>
        <w:r w:rsidR="00E44642">
          <w:rPr>
            <w:webHidden/>
          </w:rPr>
          <w:t>101</w:t>
        </w:r>
        <w:r w:rsidR="00F7154B">
          <w:rPr>
            <w:webHidden/>
          </w:rPr>
          <w:fldChar w:fldCharType="end"/>
        </w:r>
      </w:hyperlink>
    </w:p>
    <w:p w14:paraId="7FE91DA7" w14:textId="0429FCC5" w:rsidR="00F7154B" w:rsidRDefault="00000000">
      <w:pPr>
        <w:pStyle w:val="TOC2"/>
        <w:rPr>
          <w:rFonts w:asciiTheme="minorHAnsi" w:eastAsiaTheme="minorEastAsia" w:hAnsiTheme="minorHAnsi" w:cstheme="minorBidi"/>
          <w:bCs w:val="0"/>
          <w:sz w:val="22"/>
          <w:szCs w:val="22"/>
          <w:lang w:eastAsia="en-AU"/>
        </w:rPr>
      </w:pPr>
      <w:hyperlink w:anchor="_Toc82590463" w:history="1">
        <w:r w:rsidR="00F7154B" w:rsidRPr="009F58C1">
          <w:rPr>
            <w:rStyle w:val="Hyperlink"/>
          </w:rPr>
          <w:t>Immediate/short term recovery</w:t>
        </w:r>
        <w:r w:rsidR="00F7154B">
          <w:rPr>
            <w:webHidden/>
          </w:rPr>
          <w:tab/>
        </w:r>
        <w:r w:rsidR="00F7154B">
          <w:rPr>
            <w:webHidden/>
          </w:rPr>
          <w:fldChar w:fldCharType="begin"/>
        </w:r>
        <w:r w:rsidR="00F7154B">
          <w:rPr>
            <w:webHidden/>
          </w:rPr>
          <w:instrText xml:space="preserve"> PAGEREF _Toc82590463 \h </w:instrText>
        </w:r>
        <w:r w:rsidR="00F7154B">
          <w:rPr>
            <w:webHidden/>
          </w:rPr>
        </w:r>
        <w:r w:rsidR="00F7154B">
          <w:rPr>
            <w:webHidden/>
          </w:rPr>
          <w:fldChar w:fldCharType="separate"/>
        </w:r>
        <w:r w:rsidR="00E44642">
          <w:rPr>
            <w:webHidden/>
          </w:rPr>
          <w:t>102</w:t>
        </w:r>
        <w:r w:rsidR="00F7154B">
          <w:rPr>
            <w:webHidden/>
          </w:rPr>
          <w:fldChar w:fldCharType="end"/>
        </w:r>
      </w:hyperlink>
    </w:p>
    <w:p w14:paraId="2D2385AE" w14:textId="05EF47E5" w:rsidR="00F7154B" w:rsidRDefault="00000000">
      <w:pPr>
        <w:pStyle w:val="TOC2"/>
        <w:rPr>
          <w:rFonts w:asciiTheme="minorHAnsi" w:eastAsiaTheme="minorEastAsia" w:hAnsiTheme="minorHAnsi" w:cstheme="minorBidi"/>
          <w:bCs w:val="0"/>
          <w:sz w:val="22"/>
          <w:szCs w:val="22"/>
          <w:lang w:eastAsia="en-AU"/>
        </w:rPr>
      </w:pPr>
      <w:hyperlink w:anchor="_Toc82590464" w:history="1">
        <w:r w:rsidR="00F7154B" w:rsidRPr="009F58C1">
          <w:rPr>
            <w:rStyle w:val="Hyperlink"/>
          </w:rPr>
          <w:t>Transition from immediate/short term to medium/long term recovery</w:t>
        </w:r>
        <w:r w:rsidR="00F7154B">
          <w:rPr>
            <w:webHidden/>
          </w:rPr>
          <w:tab/>
        </w:r>
        <w:r w:rsidR="00F7154B">
          <w:rPr>
            <w:webHidden/>
          </w:rPr>
          <w:fldChar w:fldCharType="begin"/>
        </w:r>
        <w:r w:rsidR="00F7154B">
          <w:rPr>
            <w:webHidden/>
          </w:rPr>
          <w:instrText xml:space="preserve"> PAGEREF _Toc82590464 \h </w:instrText>
        </w:r>
        <w:r w:rsidR="00F7154B">
          <w:rPr>
            <w:webHidden/>
          </w:rPr>
        </w:r>
        <w:r w:rsidR="00F7154B">
          <w:rPr>
            <w:webHidden/>
          </w:rPr>
          <w:fldChar w:fldCharType="separate"/>
        </w:r>
        <w:r w:rsidR="00E44642">
          <w:rPr>
            <w:webHidden/>
          </w:rPr>
          <w:t>102</w:t>
        </w:r>
        <w:r w:rsidR="00F7154B">
          <w:rPr>
            <w:webHidden/>
          </w:rPr>
          <w:fldChar w:fldCharType="end"/>
        </w:r>
      </w:hyperlink>
    </w:p>
    <w:p w14:paraId="46CC4159" w14:textId="41168E08" w:rsidR="00F7154B" w:rsidRDefault="00000000">
      <w:pPr>
        <w:pStyle w:val="TOC2"/>
        <w:rPr>
          <w:rFonts w:asciiTheme="minorHAnsi" w:eastAsiaTheme="minorEastAsia" w:hAnsiTheme="minorHAnsi" w:cstheme="minorBidi"/>
          <w:bCs w:val="0"/>
          <w:sz w:val="22"/>
          <w:szCs w:val="22"/>
          <w:lang w:eastAsia="en-AU"/>
        </w:rPr>
      </w:pPr>
      <w:hyperlink w:anchor="_Toc82590465" w:history="1">
        <w:r w:rsidR="00F7154B" w:rsidRPr="009F58C1">
          <w:rPr>
            <w:rStyle w:val="Hyperlink"/>
          </w:rPr>
          <w:t>Medium/long term recovery</w:t>
        </w:r>
        <w:r w:rsidR="00F7154B">
          <w:rPr>
            <w:webHidden/>
          </w:rPr>
          <w:tab/>
        </w:r>
        <w:r w:rsidR="00F7154B">
          <w:rPr>
            <w:webHidden/>
          </w:rPr>
          <w:fldChar w:fldCharType="begin"/>
        </w:r>
        <w:r w:rsidR="00F7154B">
          <w:rPr>
            <w:webHidden/>
          </w:rPr>
          <w:instrText xml:space="preserve"> PAGEREF _Toc82590465 \h </w:instrText>
        </w:r>
        <w:r w:rsidR="00F7154B">
          <w:rPr>
            <w:webHidden/>
          </w:rPr>
        </w:r>
        <w:r w:rsidR="00F7154B">
          <w:rPr>
            <w:webHidden/>
          </w:rPr>
          <w:fldChar w:fldCharType="separate"/>
        </w:r>
        <w:r w:rsidR="00E44642">
          <w:rPr>
            <w:webHidden/>
          </w:rPr>
          <w:t>102</w:t>
        </w:r>
        <w:r w:rsidR="00F7154B">
          <w:rPr>
            <w:webHidden/>
          </w:rPr>
          <w:fldChar w:fldCharType="end"/>
        </w:r>
      </w:hyperlink>
    </w:p>
    <w:p w14:paraId="24F3C4B5" w14:textId="391005A1" w:rsidR="00F7154B" w:rsidRDefault="00000000">
      <w:pPr>
        <w:pStyle w:val="TOC2"/>
        <w:rPr>
          <w:rFonts w:asciiTheme="minorHAnsi" w:eastAsiaTheme="minorEastAsia" w:hAnsiTheme="minorHAnsi" w:cstheme="minorBidi"/>
          <w:bCs w:val="0"/>
          <w:sz w:val="22"/>
          <w:szCs w:val="22"/>
          <w:lang w:eastAsia="en-AU"/>
        </w:rPr>
      </w:pPr>
      <w:hyperlink w:anchor="_Toc82590466" w:history="1">
        <w:r w:rsidR="00F7154B" w:rsidRPr="009F58C1">
          <w:rPr>
            <w:rStyle w:val="Hyperlink"/>
          </w:rPr>
          <w:t>Transition to normal business</w:t>
        </w:r>
        <w:r w:rsidR="00F7154B">
          <w:rPr>
            <w:webHidden/>
          </w:rPr>
          <w:tab/>
        </w:r>
        <w:r w:rsidR="00F7154B">
          <w:rPr>
            <w:webHidden/>
          </w:rPr>
          <w:fldChar w:fldCharType="begin"/>
        </w:r>
        <w:r w:rsidR="00F7154B">
          <w:rPr>
            <w:webHidden/>
          </w:rPr>
          <w:instrText xml:space="preserve"> PAGEREF _Toc82590466 \h </w:instrText>
        </w:r>
        <w:r w:rsidR="00F7154B">
          <w:rPr>
            <w:webHidden/>
          </w:rPr>
        </w:r>
        <w:r w:rsidR="00F7154B">
          <w:rPr>
            <w:webHidden/>
          </w:rPr>
          <w:fldChar w:fldCharType="separate"/>
        </w:r>
        <w:r w:rsidR="00E44642">
          <w:rPr>
            <w:webHidden/>
          </w:rPr>
          <w:t>102</w:t>
        </w:r>
        <w:r w:rsidR="00F7154B">
          <w:rPr>
            <w:webHidden/>
          </w:rPr>
          <w:fldChar w:fldCharType="end"/>
        </w:r>
      </w:hyperlink>
    </w:p>
    <w:p w14:paraId="36CE1145" w14:textId="4DE6C9D9" w:rsidR="00F7154B" w:rsidRDefault="00000000">
      <w:pPr>
        <w:pStyle w:val="TOC2"/>
        <w:rPr>
          <w:rFonts w:asciiTheme="minorHAnsi" w:eastAsiaTheme="minorEastAsia" w:hAnsiTheme="minorHAnsi" w:cstheme="minorBidi"/>
          <w:bCs w:val="0"/>
          <w:sz w:val="22"/>
          <w:szCs w:val="22"/>
          <w:lang w:eastAsia="en-AU"/>
        </w:rPr>
      </w:pPr>
      <w:hyperlink w:anchor="_Toc82590467" w:history="1">
        <w:r w:rsidR="00F7154B" w:rsidRPr="009F58C1">
          <w:rPr>
            <w:rStyle w:val="Hyperlink"/>
          </w:rPr>
          <w:t>Disaster Management financial arrangements</w:t>
        </w:r>
        <w:r w:rsidR="00F7154B">
          <w:rPr>
            <w:webHidden/>
          </w:rPr>
          <w:tab/>
        </w:r>
        <w:r w:rsidR="00F7154B">
          <w:rPr>
            <w:webHidden/>
          </w:rPr>
          <w:fldChar w:fldCharType="begin"/>
        </w:r>
        <w:r w:rsidR="00F7154B">
          <w:rPr>
            <w:webHidden/>
          </w:rPr>
          <w:instrText xml:space="preserve"> PAGEREF _Toc82590467 \h </w:instrText>
        </w:r>
        <w:r w:rsidR="00F7154B">
          <w:rPr>
            <w:webHidden/>
          </w:rPr>
        </w:r>
        <w:r w:rsidR="00F7154B">
          <w:rPr>
            <w:webHidden/>
          </w:rPr>
          <w:fldChar w:fldCharType="separate"/>
        </w:r>
        <w:r w:rsidR="00E44642">
          <w:rPr>
            <w:webHidden/>
          </w:rPr>
          <w:t>103</w:t>
        </w:r>
        <w:r w:rsidR="00F7154B">
          <w:rPr>
            <w:webHidden/>
          </w:rPr>
          <w:fldChar w:fldCharType="end"/>
        </w:r>
      </w:hyperlink>
    </w:p>
    <w:p w14:paraId="1A7962C7" w14:textId="38E6DDE6" w:rsidR="00F7154B" w:rsidRDefault="00000000">
      <w:pPr>
        <w:pStyle w:val="TOC2"/>
        <w:rPr>
          <w:rFonts w:asciiTheme="minorHAnsi" w:eastAsiaTheme="minorEastAsia" w:hAnsiTheme="minorHAnsi" w:cstheme="minorBidi"/>
          <w:bCs w:val="0"/>
          <w:sz w:val="22"/>
          <w:szCs w:val="22"/>
          <w:lang w:eastAsia="en-AU"/>
        </w:rPr>
      </w:pPr>
      <w:hyperlink w:anchor="_Toc82590468" w:history="1">
        <w:r w:rsidR="00F7154B" w:rsidRPr="009F58C1">
          <w:rPr>
            <w:rStyle w:val="Hyperlink"/>
          </w:rPr>
          <w:t>State Disaster Relief Arrangements (SDRA)</w:t>
        </w:r>
        <w:r w:rsidR="00F7154B">
          <w:rPr>
            <w:webHidden/>
          </w:rPr>
          <w:tab/>
        </w:r>
        <w:r w:rsidR="00F7154B">
          <w:rPr>
            <w:webHidden/>
          </w:rPr>
          <w:fldChar w:fldCharType="begin"/>
        </w:r>
        <w:r w:rsidR="00F7154B">
          <w:rPr>
            <w:webHidden/>
          </w:rPr>
          <w:instrText xml:space="preserve"> PAGEREF _Toc82590468 \h </w:instrText>
        </w:r>
        <w:r w:rsidR="00F7154B">
          <w:rPr>
            <w:webHidden/>
          </w:rPr>
        </w:r>
        <w:r w:rsidR="00F7154B">
          <w:rPr>
            <w:webHidden/>
          </w:rPr>
          <w:fldChar w:fldCharType="separate"/>
        </w:r>
        <w:r w:rsidR="00E44642">
          <w:rPr>
            <w:webHidden/>
          </w:rPr>
          <w:t>103</w:t>
        </w:r>
        <w:r w:rsidR="00F7154B">
          <w:rPr>
            <w:webHidden/>
          </w:rPr>
          <w:fldChar w:fldCharType="end"/>
        </w:r>
      </w:hyperlink>
    </w:p>
    <w:p w14:paraId="3DCF368C" w14:textId="0417D6D9" w:rsidR="00F7154B" w:rsidRDefault="00000000">
      <w:pPr>
        <w:pStyle w:val="TOC2"/>
        <w:rPr>
          <w:rFonts w:asciiTheme="minorHAnsi" w:eastAsiaTheme="minorEastAsia" w:hAnsiTheme="minorHAnsi" w:cstheme="minorBidi"/>
          <w:bCs w:val="0"/>
          <w:sz w:val="22"/>
          <w:szCs w:val="22"/>
          <w:lang w:eastAsia="en-AU"/>
        </w:rPr>
      </w:pPr>
      <w:hyperlink w:anchor="_Toc82590469" w:history="1">
        <w:r w:rsidR="00F7154B" w:rsidRPr="009F58C1">
          <w:rPr>
            <w:rStyle w:val="Hyperlink"/>
          </w:rPr>
          <w:t>Disaster Recovery Funding Arrangements</w:t>
        </w:r>
        <w:r w:rsidR="00F7154B">
          <w:rPr>
            <w:webHidden/>
          </w:rPr>
          <w:tab/>
        </w:r>
        <w:r w:rsidR="00F7154B">
          <w:rPr>
            <w:webHidden/>
          </w:rPr>
          <w:fldChar w:fldCharType="begin"/>
        </w:r>
        <w:r w:rsidR="00F7154B">
          <w:rPr>
            <w:webHidden/>
          </w:rPr>
          <w:instrText xml:space="preserve"> PAGEREF _Toc82590469 \h </w:instrText>
        </w:r>
        <w:r w:rsidR="00F7154B">
          <w:rPr>
            <w:webHidden/>
          </w:rPr>
        </w:r>
        <w:r w:rsidR="00F7154B">
          <w:rPr>
            <w:webHidden/>
          </w:rPr>
          <w:fldChar w:fldCharType="separate"/>
        </w:r>
        <w:r w:rsidR="00E44642">
          <w:rPr>
            <w:webHidden/>
          </w:rPr>
          <w:t>103</w:t>
        </w:r>
        <w:r w:rsidR="00F7154B">
          <w:rPr>
            <w:webHidden/>
          </w:rPr>
          <w:fldChar w:fldCharType="end"/>
        </w:r>
      </w:hyperlink>
    </w:p>
    <w:p w14:paraId="516C72EC" w14:textId="2B1ABFE8" w:rsidR="00F7154B" w:rsidRDefault="00000000">
      <w:pPr>
        <w:pStyle w:val="TOC2"/>
        <w:rPr>
          <w:rFonts w:asciiTheme="minorHAnsi" w:eastAsiaTheme="minorEastAsia" w:hAnsiTheme="minorHAnsi" w:cstheme="minorBidi"/>
          <w:bCs w:val="0"/>
          <w:sz w:val="22"/>
          <w:szCs w:val="22"/>
          <w:lang w:eastAsia="en-AU"/>
        </w:rPr>
      </w:pPr>
      <w:hyperlink w:anchor="_Toc82590470" w:history="1">
        <w:r w:rsidR="00F7154B" w:rsidRPr="009F58C1">
          <w:rPr>
            <w:rStyle w:val="Hyperlink"/>
          </w:rPr>
          <w:t>Offers of Assistance</w:t>
        </w:r>
        <w:r w:rsidR="00F7154B">
          <w:rPr>
            <w:webHidden/>
          </w:rPr>
          <w:tab/>
        </w:r>
        <w:r w:rsidR="00F7154B">
          <w:rPr>
            <w:webHidden/>
          </w:rPr>
          <w:fldChar w:fldCharType="begin"/>
        </w:r>
        <w:r w:rsidR="00F7154B">
          <w:rPr>
            <w:webHidden/>
          </w:rPr>
          <w:instrText xml:space="preserve"> PAGEREF _Toc82590470 \h </w:instrText>
        </w:r>
        <w:r w:rsidR="00F7154B">
          <w:rPr>
            <w:webHidden/>
          </w:rPr>
        </w:r>
        <w:r w:rsidR="00F7154B">
          <w:rPr>
            <w:webHidden/>
          </w:rPr>
          <w:fldChar w:fldCharType="separate"/>
        </w:r>
        <w:r w:rsidR="00E44642">
          <w:rPr>
            <w:webHidden/>
          </w:rPr>
          <w:t>103</w:t>
        </w:r>
        <w:r w:rsidR="00F7154B">
          <w:rPr>
            <w:webHidden/>
          </w:rPr>
          <w:fldChar w:fldCharType="end"/>
        </w:r>
      </w:hyperlink>
    </w:p>
    <w:p w14:paraId="4881AE50" w14:textId="22A16D49" w:rsidR="00F7154B" w:rsidRDefault="00000000">
      <w:pPr>
        <w:pStyle w:val="TOC1"/>
        <w:tabs>
          <w:tab w:val="right" w:leader="dot" w:pos="9713"/>
        </w:tabs>
        <w:rPr>
          <w:rFonts w:asciiTheme="minorHAnsi" w:eastAsiaTheme="minorEastAsia" w:hAnsiTheme="minorHAnsi" w:cstheme="minorBidi"/>
          <w:bCs w:val="0"/>
          <w:iCs w:val="0"/>
          <w:noProof/>
          <w:sz w:val="22"/>
          <w:szCs w:val="22"/>
          <w:lang w:eastAsia="en-AU"/>
        </w:rPr>
      </w:pPr>
      <w:hyperlink w:anchor="_Toc82590471" w:history="1">
        <w:r w:rsidR="00F7154B" w:rsidRPr="009F58C1">
          <w:rPr>
            <w:rStyle w:val="Hyperlink"/>
            <w:rFonts w:ascii="Arial" w:hAnsi="Arial" w:cs="Arial"/>
            <w:noProof/>
          </w:rPr>
          <w:t>Annexure Index</w:t>
        </w:r>
        <w:r w:rsidR="00F7154B">
          <w:rPr>
            <w:noProof/>
            <w:webHidden/>
          </w:rPr>
          <w:tab/>
        </w:r>
        <w:r w:rsidR="00F7154B">
          <w:rPr>
            <w:noProof/>
            <w:webHidden/>
          </w:rPr>
          <w:fldChar w:fldCharType="begin"/>
        </w:r>
        <w:r w:rsidR="00F7154B">
          <w:rPr>
            <w:noProof/>
            <w:webHidden/>
          </w:rPr>
          <w:instrText xml:space="preserve"> PAGEREF _Toc82590471 \h </w:instrText>
        </w:r>
        <w:r w:rsidR="00F7154B">
          <w:rPr>
            <w:noProof/>
            <w:webHidden/>
          </w:rPr>
        </w:r>
        <w:r w:rsidR="00F7154B">
          <w:rPr>
            <w:noProof/>
            <w:webHidden/>
          </w:rPr>
          <w:fldChar w:fldCharType="separate"/>
        </w:r>
        <w:r w:rsidR="00E44642">
          <w:rPr>
            <w:noProof/>
            <w:webHidden/>
          </w:rPr>
          <w:t>105</w:t>
        </w:r>
        <w:r w:rsidR="00F7154B">
          <w:rPr>
            <w:noProof/>
            <w:webHidden/>
          </w:rPr>
          <w:fldChar w:fldCharType="end"/>
        </w:r>
      </w:hyperlink>
    </w:p>
    <w:p w14:paraId="32090017" w14:textId="26721177" w:rsidR="00F7154B" w:rsidRDefault="00000000">
      <w:pPr>
        <w:pStyle w:val="TOC2"/>
        <w:rPr>
          <w:rFonts w:asciiTheme="minorHAnsi" w:eastAsiaTheme="minorEastAsia" w:hAnsiTheme="minorHAnsi" w:cstheme="minorBidi"/>
          <w:bCs w:val="0"/>
          <w:sz w:val="22"/>
          <w:szCs w:val="22"/>
          <w:lang w:eastAsia="en-AU"/>
        </w:rPr>
      </w:pPr>
      <w:hyperlink w:anchor="_Toc82590472" w:history="1">
        <w:r w:rsidR="00F7154B" w:rsidRPr="009F58C1">
          <w:rPr>
            <w:rStyle w:val="Hyperlink"/>
          </w:rPr>
          <w:t>Distribution List</w:t>
        </w:r>
        <w:r w:rsidR="00F7154B">
          <w:rPr>
            <w:webHidden/>
          </w:rPr>
          <w:tab/>
        </w:r>
        <w:r w:rsidR="00F7154B">
          <w:rPr>
            <w:webHidden/>
          </w:rPr>
          <w:fldChar w:fldCharType="begin"/>
        </w:r>
        <w:r w:rsidR="00F7154B">
          <w:rPr>
            <w:webHidden/>
          </w:rPr>
          <w:instrText xml:space="preserve"> PAGEREF _Toc82590472 \h </w:instrText>
        </w:r>
        <w:r w:rsidR="00F7154B">
          <w:rPr>
            <w:webHidden/>
          </w:rPr>
        </w:r>
        <w:r w:rsidR="00F7154B">
          <w:rPr>
            <w:webHidden/>
          </w:rPr>
          <w:fldChar w:fldCharType="separate"/>
        </w:r>
        <w:r w:rsidR="00E44642">
          <w:rPr>
            <w:webHidden/>
          </w:rPr>
          <w:t>106</w:t>
        </w:r>
        <w:r w:rsidR="00F7154B">
          <w:rPr>
            <w:webHidden/>
          </w:rPr>
          <w:fldChar w:fldCharType="end"/>
        </w:r>
      </w:hyperlink>
    </w:p>
    <w:p w14:paraId="1E5541B5" w14:textId="1623890B" w:rsidR="00F7154B" w:rsidRDefault="00000000">
      <w:pPr>
        <w:pStyle w:val="TOC2"/>
        <w:rPr>
          <w:rFonts w:asciiTheme="minorHAnsi" w:eastAsiaTheme="minorEastAsia" w:hAnsiTheme="minorHAnsi" w:cstheme="minorBidi"/>
          <w:bCs w:val="0"/>
          <w:sz w:val="22"/>
          <w:szCs w:val="22"/>
          <w:lang w:eastAsia="en-AU"/>
        </w:rPr>
      </w:pPr>
      <w:hyperlink w:anchor="_Toc82590473" w:history="1">
        <w:r w:rsidR="00F7154B" w:rsidRPr="009F58C1">
          <w:rPr>
            <w:rStyle w:val="Hyperlink"/>
          </w:rPr>
          <w:t>Rockhampton District Disaster Management Group Contact List</w:t>
        </w:r>
        <w:r w:rsidR="00F7154B">
          <w:rPr>
            <w:webHidden/>
          </w:rPr>
          <w:tab/>
        </w:r>
        <w:r w:rsidR="00F7154B">
          <w:rPr>
            <w:webHidden/>
          </w:rPr>
          <w:fldChar w:fldCharType="begin"/>
        </w:r>
        <w:r w:rsidR="00F7154B">
          <w:rPr>
            <w:webHidden/>
          </w:rPr>
          <w:instrText xml:space="preserve"> PAGEREF _Toc82590473 \h </w:instrText>
        </w:r>
        <w:r w:rsidR="00F7154B">
          <w:rPr>
            <w:webHidden/>
          </w:rPr>
        </w:r>
        <w:r w:rsidR="00F7154B">
          <w:rPr>
            <w:webHidden/>
          </w:rPr>
          <w:fldChar w:fldCharType="separate"/>
        </w:r>
        <w:r w:rsidR="00E44642">
          <w:rPr>
            <w:webHidden/>
          </w:rPr>
          <w:t>108</w:t>
        </w:r>
        <w:r w:rsidR="00F7154B">
          <w:rPr>
            <w:webHidden/>
          </w:rPr>
          <w:fldChar w:fldCharType="end"/>
        </w:r>
      </w:hyperlink>
    </w:p>
    <w:p w14:paraId="47C67DF1" w14:textId="691D7C85" w:rsidR="00F7154B" w:rsidRDefault="00000000">
      <w:pPr>
        <w:pStyle w:val="TOC2"/>
        <w:rPr>
          <w:rFonts w:asciiTheme="minorHAnsi" w:eastAsiaTheme="minorEastAsia" w:hAnsiTheme="minorHAnsi" w:cstheme="minorBidi"/>
          <w:bCs w:val="0"/>
          <w:sz w:val="22"/>
          <w:szCs w:val="22"/>
          <w:lang w:eastAsia="en-AU"/>
        </w:rPr>
      </w:pPr>
      <w:hyperlink w:anchor="_Toc82590474" w:history="1">
        <w:r w:rsidR="00F7154B" w:rsidRPr="009F58C1">
          <w:rPr>
            <w:rStyle w:val="Hyperlink"/>
          </w:rPr>
          <w:t>District Risk Register</w:t>
        </w:r>
        <w:r w:rsidR="00F7154B">
          <w:rPr>
            <w:webHidden/>
          </w:rPr>
          <w:tab/>
        </w:r>
        <w:r w:rsidR="00F7154B">
          <w:rPr>
            <w:webHidden/>
          </w:rPr>
          <w:fldChar w:fldCharType="begin"/>
        </w:r>
        <w:r w:rsidR="00F7154B">
          <w:rPr>
            <w:webHidden/>
          </w:rPr>
          <w:instrText xml:space="preserve"> PAGEREF _Toc82590474 \h </w:instrText>
        </w:r>
        <w:r w:rsidR="00F7154B">
          <w:rPr>
            <w:webHidden/>
          </w:rPr>
        </w:r>
        <w:r w:rsidR="00F7154B">
          <w:rPr>
            <w:webHidden/>
          </w:rPr>
          <w:fldChar w:fldCharType="separate"/>
        </w:r>
        <w:r w:rsidR="00E44642">
          <w:rPr>
            <w:webHidden/>
          </w:rPr>
          <w:t>109</w:t>
        </w:r>
        <w:r w:rsidR="00F7154B">
          <w:rPr>
            <w:webHidden/>
          </w:rPr>
          <w:fldChar w:fldCharType="end"/>
        </w:r>
      </w:hyperlink>
    </w:p>
    <w:p w14:paraId="24DA6171" w14:textId="280CA9C9" w:rsidR="00F7154B" w:rsidRDefault="00000000">
      <w:pPr>
        <w:pStyle w:val="TOC2"/>
        <w:rPr>
          <w:rFonts w:asciiTheme="minorHAnsi" w:eastAsiaTheme="minorEastAsia" w:hAnsiTheme="minorHAnsi" w:cstheme="minorBidi"/>
          <w:bCs w:val="0"/>
          <w:sz w:val="22"/>
          <w:szCs w:val="22"/>
          <w:lang w:eastAsia="en-AU"/>
        </w:rPr>
      </w:pPr>
      <w:hyperlink w:anchor="_Toc82590475" w:history="1">
        <w:r w:rsidR="00F7154B" w:rsidRPr="009F58C1">
          <w:rPr>
            <w:rStyle w:val="Hyperlink"/>
          </w:rPr>
          <w:t>District Risk Treatment Plan</w:t>
        </w:r>
        <w:r w:rsidR="00F7154B">
          <w:rPr>
            <w:webHidden/>
          </w:rPr>
          <w:tab/>
        </w:r>
        <w:r w:rsidR="00F7154B">
          <w:rPr>
            <w:webHidden/>
          </w:rPr>
          <w:fldChar w:fldCharType="begin"/>
        </w:r>
        <w:r w:rsidR="00F7154B">
          <w:rPr>
            <w:webHidden/>
          </w:rPr>
          <w:instrText xml:space="preserve"> PAGEREF _Toc82590475 \h </w:instrText>
        </w:r>
        <w:r w:rsidR="00F7154B">
          <w:rPr>
            <w:webHidden/>
          </w:rPr>
        </w:r>
        <w:r w:rsidR="00F7154B">
          <w:rPr>
            <w:webHidden/>
          </w:rPr>
          <w:fldChar w:fldCharType="separate"/>
        </w:r>
        <w:r w:rsidR="00E44642">
          <w:rPr>
            <w:webHidden/>
          </w:rPr>
          <w:t>110</w:t>
        </w:r>
        <w:r w:rsidR="00F7154B">
          <w:rPr>
            <w:webHidden/>
          </w:rPr>
          <w:fldChar w:fldCharType="end"/>
        </w:r>
      </w:hyperlink>
    </w:p>
    <w:p w14:paraId="68D8EC30" w14:textId="3AE562E4" w:rsidR="00F7154B" w:rsidRDefault="00000000">
      <w:pPr>
        <w:pStyle w:val="TOC2"/>
        <w:rPr>
          <w:rFonts w:asciiTheme="minorHAnsi" w:eastAsiaTheme="minorEastAsia" w:hAnsiTheme="minorHAnsi" w:cstheme="minorBidi"/>
          <w:bCs w:val="0"/>
          <w:sz w:val="22"/>
          <w:szCs w:val="22"/>
          <w:lang w:eastAsia="en-AU"/>
        </w:rPr>
      </w:pPr>
      <w:hyperlink w:anchor="_Toc82590476" w:history="1">
        <w:r w:rsidR="00F7154B" w:rsidRPr="009F58C1">
          <w:rPr>
            <w:rStyle w:val="Hyperlink"/>
          </w:rPr>
          <w:t>Pandemic Sub Plan</w:t>
        </w:r>
        <w:r w:rsidR="00F7154B">
          <w:rPr>
            <w:webHidden/>
          </w:rPr>
          <w:tab/>
        </w:r>
        <w:r w:rsidR="00F7154B">
          <w:rPr>
            <w:webHidden/>
          </w:rPr>
          <w:fldChar w:fldCharType="begin"/>
        </w:r>
        <w:r w:rsidR="00F7154B">
          <w:rPr>
            <w:webHidden/>
          </w:rPr>
          <w:instrText xml:space="preserve"> PAGEREF _Toc82590476 \h </w:instrText>
        </w:r>
        <w:r w:rsidR="00F7154B">
          <w:rPr>
            <w:webHidden/>
          </w:rPr>
        </w:r>
        <w:r w:rsidR="00F7154B">
          <w:rPr>
            <w:webHidden/>
          </w:rPr>
          <w:fldChar w:fldCharType="separate"/>
        </w:r>
        <w:r w:rsidR="00E44642">
          <w:rPr>
            <w:webHidden/>
          </w:rPr>
          <w:t>111</w:t>
        </w:r>
        <w:r w:rsidR="00F7154B">
          <w:rPr>
            <w:webHidden/>
          </w:rPr>
          <w:fldChar w:fldCharType="end"/>
        </w:r>
      </w:hyperlink>
    </w:p>
    <w:p w14:paraId="64E9D9DB" w14:textId="2889775A" w:rsidR="00F7154B" w:rsidRDefault="00000000">
      <w:pPr>
        <w:pStyle w:val="TOC2"/>
        <w:rPr>
          <w:rFonts w:asciiTheme="minorHAnsi" w:eastAsiaTheme="minorEastAsia" w:hAnsiTheme="minorHAnsi" w:cstheme="minorBidi"/>
          <w:bCs w:val="0"/>
          <w:sz w:val="22"/>
          <w:szCs w:val="22"/>
          <w:lang w:eastAsia="en-AU"/>
        </w:rPr>
      </w:pPr>
      <w:hyperlink w:anchor="_Toc82590477" w:history="1">
        <w:r w:rsidR="00F7154B" w:rsidRPr="009F58C1">
          <w:rPr>
            <w:rStyle w:val="Hyperlink"/>
          </w:rPr>
          <w:t>Recovery Sub Plan</w:t>
        </w:r>
        <w:r w:rsidR="00F7154B">
          <w:rPr>
            <w:webHidden/>
          </w:rPr>
          <w:tab/>
        </w:r>
        <w:r w:rsidR="00F7154B">
          <w:rPr>
            <w:webHidden/>
          </w:rPr>
          <w:fldChar w:fldCharType="begin"/>
        </w:r>
        <w:r w:rsidR="00F7154B">
          <w:rPr>
            <w:webHidden/>
          </w:rPr>
          <w:instrText xml:space="preserve"> PAGEREF _Toc82590477 \h </w:instrText>
        </w:r>
        <w:r w:rsidR="00F7154B">
          <w:rPr>
            <w:webHidden/>
          </w:rPr>
        </w:r>
        <w:r w:rsidR="00F7154B">
          <w:rPr>
            <w:webHidden/>
          </w:rPr>
          <w:fldChar w:fldCharType="separate"/>
        </w:r>
        <w:r w:rsidR="00E44642">
          <w:rPr>
            <w:webHidden/>
          </w:rPr>
          <w:t>112</w:t>
        </w:r>
        <w:r w:rsidR="00F7154B">
          <w:rPr>
            <w:webHidden/>
          </w:rPr>
          <w:fldChar w:fldCharType="end"/>
        </w:r>
      </w:hyperlink>
    </w:p>
    <w:p w14:paraId="7A57A064" w14:textId="71A57B76" w:rsidR="00F7154B" w:rsidRDefault="00000000">
      <w:pPr>
        <w:pStyle w:val="TOC2"/>
        <w:rPr>
          <w:rFonts w:asciiTheme="minorHAnsi" w:eastAsiaTheme="minorEastAsia" w:hAnsiTheme="minorHAnsi" w:cstheme="minorBidi"/>
          <w:bCs w:val="0"/>
          <w:sz w:val="22"/>
          <w:szCs w:val="22"/>
          <w:lang w:eastAsia="en-AU"/>
        </w:rPr>
      </w:pPr>
      <w:hyperlink w:anchor="_Toc82590478" w:history="1">
        <w:r w:rsidR="00F7154B" w:rsidRPr="009F58C1">
          <w:rPr>
            <w:rStyle w:val="Hyperlink"/>
          </w:rPr>
          <w:t>Evacuation Sub Plan</w:t>
        </w:r>
        <w:r w:rsidR="00F7154B">
          <w:rPr>
            <w:webHidden/>
          </w:rPr>
          <w:tab/>
        </w:r>
        <w:r w:rsidR="00F7154B">
          <w:rPr>
            <w:webHidden/>
          </w:rPr>
          <w:fldChar w:fldCharType="begin"/>
        </w:r>
        <w:r w:rsidR="00F7154B">
          <w:rPr>
            <w:webHidden/>
          </w:rPr>
          <w:instrText xml:space="preserve"> PAGEREF _Toc82590478 \h </w:instrText>
        </w:r>
        <w:r w:rsidR="00F7154B">
          <w:rPr>
            <w:webHidden/>
          </w:rPr>
        </w:r>
        <w:r w:rsidR="00F7154B">
          <w:rPr>
            <w:webHidden/>
          </w:rPr>
          <w:fldChar w:fldCharType="separate"/>
        </w:r>
        <w:r w:rsidR="00E44642">
          <w:rPr>
            <w:webHidden/>
          </w:rPr>
          <w:t>113</w:t>
        </w:r>
        <w:r w:rsidR="00F7154B">
          <w:rPr>
            <w:webHidden/>
          </w:rPr>
          <w:fldChar w:fldCharType="end"/>
        </w:r>
      </w:hyperlink>
    </w:p>
    <w:p w14:paraId="0EB10382" w14:textId="2F19A838" w:rsidR="00F7154B" w:rsidRDefault="00000000">
      <w:pPr>
        <w:pStyle w:val="TOC2"/>
        <w:rPr>
          <w:rFonts w:asciiTheme="minorHAnsi" w:eastAsiaTheme="minorEastAsia" w:hAnsiTheme="minorHAnsi" w:cstheme="minorBidi"/>
          <w:bCs w:val="0"/>
          <w:sz w:val="22"/>
          <w:szCs w:val="22"/>
          <w:lang w:eastAsia="en-AU"/>
        </w:rPr>
      </w:pPr>
      <w:hyperlink w:anchor="_Toc82590479" w:history="1">
        <w:r w:rsidR="00F7154B" w:rsidRPr="009F58C1">
          <w:rPr>
            <w:rStyle w:val="Hyperlink"/>
          </w:rPr>
          <w:t>District Disaster Coordination Centre – Standard Operating Procedure (DDCC SOP)</w:t>
        </w:r>
        <w:r w:rsidR="00F7154B">
          <w:rPr>
            <w:webHidden/>
          </w:rPr>
          <w:tab/>
        </w:r>
        <w:r w:rsidR="00F7154B">
          <w:rPr>
            <w:webHidden/>
          </w:rPr>
          <w:fldChar w:fldCharType="begin"/>
        </w:r>
        <w:r w:rsidR="00F7154B">
          <w:rPr>
            <w:webHidden/>
          </w:rPr>
          <w:instrText xml:space="preserve"> PAGEREF _Toc82590479 \h </w:instrText>
        </w:r>
        <w:r w:rsidR="00F7154B">
          <w:rPr>
            <w:webHidden/>
          </w:rPr>
        </w:r>
        <w:r w:rsidR="00F7154B">
          <w:rPr>
            <w:webHidden/>
          </w:rPr>
          <w:fldChar w:fldCharType="separate"/>
        </w:r>
        <w:r w:rsidR="00E44642">
          <w:rPr>
            <w:webHidden/>
          </w:rPr>
          <w:t>114</w:t>
        </w:r>
        <w:r w:rsidR="00F7154B">
          <w:rPr>
            <w:webHidden/>
          </w:rPr>
          <w:fldChar w:fldCharType="end"/>
        </w:r>
      </w:hyperlink>
    </w:p>
    <w:p w14:paraId="37E04A59" w14:textId="5A076EF5" w:rsidR="00F7154B" w:rsidRDefault="00000000">
      <w:pPr>
        <w:pStyle w:val="TOC2"/>
        <w:rPr>
          <w:rFonts w:asciiTheme="minorHAnsi" w:eastAsiaTheme="minorEastAsia" w:hAnsiTheme="minorHAnsi" w:cstheme="minorBidi"/>
          <w:bCs w:val="0"/>
          <w:sz w:val="22"/>
          <w:szCs w:val="22"/>
          <w:lang w:eastAsia="en-AU"/>
        </w:rPr>
      </w:pPr>
      <w:hyperlink w:anchor="_Toc82590480" w:history="1">
        <w:r w:rsidR="00F7154B" w:rsidRPr="009F58C1">
          <w:rPr>
            <w:rStyle w:val="Hyperlink"/>
          </w:rPr>
          <w:t>Media Contact List</w:t>
        </w:r>
        <w:r w:rsidR="00F7154B">
          <w:rPr>
            <w:webHidden/>
          </w:rPr>
          <w:tab/>
        </w:r>
        <w:r w:rsidR="00F7154B">
          <w:rPr>
            <w:webHidden/>
          </w:rPr>
          <w:fldChar w:fldCharType="begin"/>
        </w:r>
        <w:r w:rsidR="00F7154B">
          <w:rPr>
            <w:webHidden/>
          </w:rPr>
          <w:instrText xml:space="preserve"> PAGEREF _Toc82590480 \h </w:instrText>
        </w:r>
        <w:r w:rsidR="00F7154B">
          <w:rPr>
            <w:webHidden/>
          </w:rPr>
        </w:r>
        <w:r w:rsidR="00F7154B">
          <w:rPr>
            <w:webHidden/>
          </w:rPr>
          <w:fldChar w:fldCharType="separate"/>
        </w:r>
        <w:r w:rsidR="00E44642">
          <w:rPr>
            <w:webHidden/>
          </w:rPr>
          <w:t>115</w:t>
        </w:r>
        <w:r w:rsidR="00F7154B">
          <w:rPr>
            <w:webHidden/>
          </w:rPr>
          <w:fldChar w:fldCharType="end"/>
        </w:r>
      </w:hyperlink>
    </w:p>
    <w:p w14:paraId="3291140C" w14:textId="15FB99BF" w:rsidR="00F7154B" w:rsidRDefault="00000000">
      <w:pPr>
        <w:pStyle w:val="TOC2"/>
        <w:rPr>
          <w:rFonts w:asciiTheme="minorHAnsi" w:eastAsiaTheme="minorEastAsia" w:hAnsiTheme="minorHAnsi" w:cstheme="minorBidi"/>
          <w:bCs w:val="0"/>
          <w:sz w:val="22"/>
          <w:szCs w:val="22"/>
          <w:lang w:eastAsia="en-AU"/>
        </w:rPr>
      </w:pPr>
      <w:hyperlink w:anchor="_Toc82590481" w:history="1">
        <w:r w:rsidR="00F7154B" w:rsidRPr="009F58C1">
          <w:rPr>
            <w:rStyle w:val="Hyperlink"/>
          </w:rPr>
          <w:t>Abbreviations and Acronyms</w:t>
        </w:r>
        <w:r w:rsidR="00F7154B">
          <w:rPr>
            <w:webHidden/>
          </w:rPr>
          <w:tab/>
        </w:r>
        <w:r w:rsidR="00F7154B">
          <w:rPr>
            <w:webHidden/>
          </w:rPr>
          <w:fldChar w:fldCharType="begin"/>
        </w:r>
        <w:r w:rsidR="00F7154B">
          <w:rPr>
            <w:webHidden/>
          </w:rPr>
          <w:instrText xml:space="preserve"> PAGEREF _Toc82590481 \h </w:instrText>
        </w:r>
        <w:r w:rsidR="00F7154B">
          <w:rPr>
            <w:webHidden/>
          </w:rPr>
        </w:r>
        <w:r w:rsidR="00F7154B">
          <w:rPr>
            <w:webHidden/>
          </w:rPr>
          <w:fldChar w:fldCharType="separate"/>
        </w:r>
        <w:r w:rsidR="00E44642">
          <w:rPr>
            <w:webHidden/>
          </w:rPr>
          <w:t>116</w:t>
        </w:r>
        <w:r w:rsidR="00F7154B">
          <w:rPr>
            <w:webHidden/>
          </w:rPr>
          <w:fldChar w:fldCharType="end"/>
        </w:r>
      </w:hyperlink>
    </w:p>
    <w:p w14:paraId="02BAD06D" w14:textId="46CB44B6" w:rsidR="00F7154B" w:rsidRDefault="00000000">
      <w:pPr>
        <w:pStyle w:val="TOC2"/>
        <w:rPr>
          <w:rFonts w:asciiTheme="minorHAnsi" w:eastAsiaTheme="minorEastAsia" w:hAnsiTheme="minorHAnsi" w:cstheme="minorBidi"/>
          <w:bCs w:val="0"/>
          <w:sz w:val="22"/>
          <w:szCs w:val="22"/>
          <w:lang w:eastAsia="en-AU"/>
        </w:rPr>
      </w:pPr>
      <w:hyperlink w:anchor="_Toc82590482" w:history="1">
        <w:r w:rsidR="00F7154B" w:rsidRPr="009F58C1">
          <w:rPr>
            <w:rStyle w:val="Hyperlink"/>
          </w:rPr>
          <w:t>Definitions</w:t>
        </w:r>
        <w:r w:rsidR="00F7154B">
          <w:rPr>
            <w:webHidden/>
          </w:rPr>
          <w:tab/>
        </w:r>
        <w:r w:rsidR="00F7154B">
          <w:rPr>
            <w:webHidden/>
          </w:rPr>
          <w:fldChar w:fldCharType="begin"/>
        </w:r>
        <w:r w:rsidR="00F7154B">
          <w:rPr>
            <w:webHidden/>
          </w:rPr>
          <w:instrText xml:space="preserve"> PAGEREF _Toc82590482 \h </w:instrText>
        </w:r>
        <w:r w:rsidR="00F7154B">
          <w:rPr>
            <w:webHidden/>
          </w:rPr>
        </w:r>
        <w:r w:rsidR="00F7154B">
          <w:rPr>
            <w:webHidden/>
          </w:rPr>
          <w:fldChar w:fldCharType="separate"/>
        </w:r>
        <w:r w:rsidR="00E44642">
          <w:rPr>
            <w:webHidden/>
          </w:rPr>
          <w:t>118</w:t>
        </w:r>
        <w:r w:rsidR="00F7154B">
          <w:rPr>
            <w:webHidden/>
          </w:rPr>
          <w:fldChar w:fldCharType="end"/>
        </w:r>
      </w:hyperlink>
    </w:p>
    <w:p w14:paraId="2DDA0543" w14:textId="53DAA4B0" w:rsidR="0094253D" w:rsidRPr="00CE41CF" w:rsidRDefault="0094253D" w:rsidP="0094253D">
      <w:pPr>
        <w:pStyle w:val="Heading1"/>
        <w:rPr>
          <w:rFonts w:ascii="Arial" w:hAnsi="Arial" w:cs="Arial"/>
          <w:color w:val="800000"/>
        </w:rPr>
      </w:pPr>
      <w:r w:rsidRPr="006E35AD">
        <w:rPr>
          <w:rFonts w:ascii="Arial" w:hAnsi="Arial" w:cs="Arial"/>
          <w:b w:val="0"/>
          <w:bCs/>
          <w:iCs w:val="0"/>
          <w:color w:val="auto"/>
          <w:sz w:val="22"/>
          <w:szCs w:val="28"/>
        </w:rPr>
        <w:fldChar w:fldCharType="end"/>
      </w:r>
      <w:r w:rsidRPr="006E35AD">
        <w:rPr>
          <w:rFonts w:ascii="Arial" w:hAnsi="Arial" w:cs="Arial"/>
          <w:b w:val="0"/>
          <w:bCs/>
          <w:sz w:val="48"/>
          <w:szCs w:val="48"/>
        </w:rPr>
        <w:br w:type="page"/>
      </w:r>
      <w:bookmarkStart w:id="6" w:name="_Toc82590338"/>
      <w:r w:rsidR="00E86B5B">
        <w:rPr>
          <w:rFonts w:ascii="Arial" w:hAnsi="Arial" w:cs="Arial"/>
          <w:color w:val="800000"/>
        </w:rPr>
        <w:lastRenderedPageBreak/>
        <w:t>Document</w:t>
      </w:r>
      <w:r w:rsidRPr="00CE41CF">
        <w:rPr>
          <w:rFonts w:ascii="Arial" w:hAnsi="Arial" w:cs="Arial"/>
          <w:color w:val="800000"/>
        </w:rPr>
        <w:t xml:space="preserve"> Control</w:t>
      </w:r>
      <w:bookmarkEnd w:id="6"/>
    </w:p>
    <w:p w14:paraId="2008AC7D" w14:textId="77777777" w:rsidR="0094253D" w:rsidRPr="006E35AD" w:rsidRDefault="0094253D" w:rsidP="005904D4">
      <w:pPr>
        <w:pStyle w:val="Header"/>
        <w:tabs>
          <w:tab w:val="clear" w:pos="4320"/>
          <w:tab w:val="clear" w:pos="8640"/>
          <w:tab w:val="right" w:leader="dot" w:pos="9540"/>
        </w:tabs>
        <w:jc w:val="both"/>
        <w:rPr>
          <w:rFonts w:ascii="Arial" w:hAnsi="Arial" w:cs="Arial"/>
        </w:rPr>
      </w:pPr>
    </w:p>
    <w:p w14:paraId="07CE0663" w14:textId="77777777" w:rsidR="0094253D" w:rsidRPr="00CE41CF" w:rsidRDefault="0094253D" w:rsidP="005904D4">
      <w:pPr>
        <w:pStyle w:val="Heading2"/>
        <w:jc w:val="both"/>
        <w:rPr>
          <w:rFonts w:ascii="Arial" w:hAnsi="Arial" w:cs="Arial"/>
          <w:color w:val="800000"/>
        </w:rPr>
      </w:pPr>
      <w:bookmarkStart w:id="7" w:name="_Toc82590339"/>
      <w:r w:rsidRPr="00CE41CF">
        <w:rPr>
          <w:rFonts w:ascii="Arial" w:hAnsi="Arial" w:cs="Arial"/>
          <w:color w:val="800000"/>
        </w:rPr>
        <w:t>Amendment Control</w:t>
      </w:r>
      <w:bookmarkEnd w:id="7"/>
    </w:p>
    <w:p w14:paraId="05D7C8AE" w14:textId="77777777" w:rsidR="0094253D" w:rsidRPr="006E35AD" w:rsidRDefault="0094253D" w:rsidP="005904D4">
      <w:pPr>
        <w:pStyle w:val="Header"/>
        <w:tabs>
          <w:tab w:val="clear" w:pos="4320"/>
          <w:tab w:val="clear" w:pos="8640"/>
          <w:tab w:val="right" w:leader="dot" w:pos="9540"/>
        </w:tabs>
        <w:jc w:val="both"/>
        <w:rPr>
          <w:rFonts w:ascii="Arial" w:hAnsi="Arial" w:cs="Arial"/>
          <w:i/>
          <w:iCs/>
          <w:sz w:val="20"/>
        </w:rPr>
      </w:pPr>
    </w:p>
    <w:p w14:paraId="423A5DFA" w14:textId="77777777" w:rsidR="0094253D" w:rsidRPr="006E35AD" w:rsidRDefault="0094253D" w:rsidP="005904D4">
      <w:pPr>
        <w:ind w:right="206"/>
        <w:jc w:val="both"/>
        <w:rPr>
          <w:rFonts w:ascii="Arial" w:hAnsi="Arial" w:cs="Arial"/>
          <w:sz w:val="20"/>
          <w:szCs w:val="20"/>
        </w:rPr>
      </w:pPr>
      <w:r w:rsidRPr="006E35AD">
        <w:rPr>
          <w:rFonts w:ascii="Arial" w:hAnsi="Arial" w:cs="Arial"/>
          <w:sz w:val="20"/>
          <w:szCs w:val="20"/>
        </w:rPr>
        <w:t xml:space="preserve">This district plan is a controlled </w:t>
      </w:r>
      <w:r w:rsidR="00E86B5B">
        <w:rPr>
          <w:rFonts w:ascii="Arial" w:hAnsi="Arial" w:cs="Arial"/>
          <w:sz w:val="20"/>
          <w:szCs w:val="20"/>
        </w:rPr>
        <w:t>document</w:t>
      </w:r>
      <w:r w:rsidRPr="006E35AD">
        <w:rPr>
          <w:rFonts w:ascii="Arial" w:hAnsi="Arial" w:cs="Arial"/>
          <w:sz w:val="20"/>
          <w:szCs w:val="20"/>
        </w:rPr>
        <w:t xml:space="preserve">. </w:t>
      </w:r>
      <w:r w:rsidR="00F55C44">
        <w:rPr>
          <w:rFonts w:ascii="Arial" w:hAnsi="Arial" w:cs="Arial"/>
          <w:sz w:val="20"/>
          <w:szCs w:val="20"/>
        </w:rPr>
        <w:t xml:space="preserve"> </w:t>
      </w:r>
      <w:r w:rsidRPr="006E35AD">
        <w:rPr>
          <w:rFonts w:ascii="Arial" w:hAnsi="Arial" w:cs="Arial"/>
          <w:sz w:val="20"/>
          <w:szCs w:val="20"/>
        </w:rPr>
        <w:t xml:space="preserve">The controller of the </w:t>
      </w:r>
      <w:r w:rsidR="00E86B5B">
        <w:rPr>
          <w:rFonts w:ascii="Arial" w:hAnsi="Arial" w:cs="Arial"/>
          <w:sz w:val="20"/>
          <w:szCs w:val="20"/>
        </w:rPr>
        <w:t>document</w:t>
      </w:r>
      <w:r w:rsidRPr="006E35AD">
        <w:rPr>
          <w:rFonts w:ascii="Arial" w:hAnsi="Arial" w:cs="Arial"/>
          <w:sz w:val="20"/>
          <w:szCs w:val="20"/>
        </w:rPr>
        <w:t xml:space="preserve"> is the </w:t>
      </w:r>
      <w:r w:rsidR="007F3BC4">
        <w:rPr>
          <w:rFonts w:ascii="Arial" w:hAnsi="Arial" w:cs="Arial"/>
          <w:sz w:val="20"/>
          <w:szCs w:val="20"/>
        </w:rPr>
        <w:t xml:space="preserve">Chair of the </w:t>
      </w:r>
      <w:r w:rsidRPr="006E35AD">
        <w:rPr>
          <w:rFonts w:ascii="Arial" w:hAnsi="Arial" w:cs="Arial"/>
          <w:sz w:val="20"/>
          <w:szCs w:val="20"/>
        </w:rPr>
        <w:t>Rockhampton Dis</w:t>
      </w:r>
      <w:r w:rsidR="007F3BC4">
        <w:rPr>
          <w:rFonts w:ascii="Arial" w:hAnsi="Arial" w:cs="Arial"/>
          <w:sz w:val="20"/>
          <w:szCs w:val="20"/>
        </w:rPr>
        <w:t>aster District Management Group</w:t>
      </w:r>
      <w:r w:rsidRPr="006E35AD">
        <w:rPr>
          <w:rFonts w:ascii="Arial" w:hAnsi="Arial" w:cs="Arial"/>
          <w:sz w:val="20"/>
          <w:szCs w:val="20"/>
        </w:rPr>
        <w:t xml:space="preserve">. </w:t>
      </w:r>
      <w:r w:rsidR="00457903">
        <w:rPr>
          <w:rFonts w:ascii="Arial" w:hAnsi="Arial" w:cs="Arial"/>
          <w:sz w:val="20"/>
          <w:szCs w:val="20"/>
        </w:rPr>
        <w:t xml:space="preserve"> </w:t>
      </w:r>
      <w:r w:rsidRPr="006E35AD">
        <w:rPr>
          <w:rFonts w:ascii="Arial" w:hAnsi="Arial" w:cs="Arial"/>
          <w:sz w:val="20"/>
          <w:szCs w:val="20"/>
        </w:rPr>
        <w:t>Any proposed amendments to this plan should be forwarded in writing to:</w:t>
      </w:r>
    </w:p>
    <w:p w14:paraId="54342473" w14:textId="77777777" w:rsidR="0094253D" w:rsidRPr="006E35AD" w:rsidRDefault="0094253D" w:rsidP="005904D4">
      <w:pPr>
        <w:jc w:val="both"/>
        <w:rPr>
          <w:rFonts w:ascii="Arial" w:hAnsi="Arial" w:cs="Arial"/>
          <w:sz w:val="20"/>
          <w:szCs w:val="20"/>
        </w:rPr>
      </w:pPr>
    </w:p>
    <w:p w14:paraId="6F672771" w14:textId="77777777" w:rsidR="0094253D" w:rsidRPr="006E35AD" w:rsidRDefault="0094253D" w:rsidP="005904D4">
      <w:pPr>
        <w:ind w:left="720" w:right="206"/>
        <w:jc w:val="both"/>
        <w:rPr>
          <w:rFonts w:ascii="Arial" w:hAnsi="Arial" w:cs="Arial"/>
          <w:sz w:val="20"/>
          <w:szCs w:val="20"/>
        </w:rPr>
      </w:pPr>
      <w:r w:rsidRPr="006E35AD">
        <w:rPr>
          <w:rFonts w:ascii="Arial" w:hAnsi="Arial" w:cs="Arial"/>
          <w:sz w:val="20"/>
          <w:szCs w:val="20"/>
        </w:rPr>
        <w:t>The Executive Officer</w:t>
      </w:r>
    </w:p>
    <w:p w14:paraId="636107D2" w14:textId="77777777" w:rsidR="0094253D" w:rsidRPr="006E35AD" w:rsidRDefault="0094253D" w:rsidP="005904D4">
      <w:pPr>
        <w:ind w:left="720" w:right="206"/>
        <w:jc w:val="both"/>
        <w:rPr>
          <w:rFonts w:ascii="Arial" w:hAnsi="Arial" w:cs="Arial"/>
          <w:sz w:val="20"/>
          <w:szCs w:val="20"/>
        </w:rPr>
      </w:pPr>
      <w:r w:rsidRPr="006E35AD">
        <w:rPr>
          <w:rFonts w:ascii="Arial" w:hAnsi="Arial" w:cs="Arial"/>
          <w:sz w:val="20"/>
          <w:szCs w:val="20"/>
        </w:rPr>
        <w:t>Rockhampton District Disaster Management Group</w:t>
      </w:r>
    </w:p>
    <w:p w14:paraId="1C75E12D" w14:textId="77777777" w:rsidR="0094253D" w:rsidRPr="006E35AD" w:rsidRDefault="0094253D" w:rsidP="005904D4">
      <w:pPr>
        <w:ind w:left="720" w:right="206"/>
        <w:jc w:val="both"/>
        <w:rPr>
          <w:rFonts w:ascii="Arial" w:hAnsi="Arial" w:cs="Arial"/>
          <w:sz w:val="20"/>
          <w:szCs w:val="20"/>
        </w:rPr>
      </w:pPr>
      <w:smartTag w:uri="urn:schemas-microsoft-com:office:smarttags" w:element="address">
        <w:smartTag w:uri="urn:schemas-microsoft-com:office:smarttags" w:element="Street">
          <w:r w:rsidRPr="006E35AD">
            <w:rPr>
              <w:rFonts w:ascii="Arial" w:hAnsi="Arial" w:cs="Arial"/>
              <w:sz w:val="20"/>
              <w:szCs w:val="20"/>
            </w:rPr>
            <w:t>PO Box</w:t>
          </w:r>
        </w:smartTag>
        <w:r w:rsidRPr="006E35AD">
          <w:rPr>
            <w:rFonts w:ascii="Arial" w:hAnsi="Arial" w:cs="Arial"/>
            <w:sz w:val="20"/>
            <w:szCs w:val="20"/>
          </w:rPr>
          <w:t xml:space="preserve"> 1161</w:t>
        </w:r>
      </w:smartTag>
    </w:p>
    <w:p w14:paraId="714C45AD" w14:textId="77777777" w:rsidR="0094253D" w:rsidRPr="006E35AD" w:rsidRDefault="0094253D" w:rsidP="005904D4">
      <w:pPr>
        <w:ind w:left="720" w:right="206"/>
        <w:jc w:val="both"/>
        <w:rPr>
          <w:rFonts w:ascii="Arial" w:hAnsi="Arial" w:cs="Arial"/>
          <w:sz w:val="20"/>
          <w:szCs w:val="20"/>
        </w:rPr>
      </w:pPr>
      <w:r w:rsidRPr="006E35AD">
        <w:rPr>
          <w:rFonts w:ascii="Arial" w:hAnsi="Arial" w:cs="Arial"/>
          <w:sz w:val="20"/>
          <w:szCs w:val="20"/>
        </w:rPr>
        <w:t>ROCKHAMPTON QLD 4700</w:t>
      </w:r>
    </w:p>
    <w:p w14:paraId="1619DEE2" w14:textId="77777777" w:rsidR="0094253D" w:rsidRPr="006E35AD" w:rsidRDefault="0094253D" w:rsidP="005904D4">
      <w:pPr>
        <w:jc w:val="both"/>
        <w:rPr>
          <w:rFonts w:ascii="Arial" w:hAnsi="Arial" w:cs="Arial"/>
          <w:sz w:val="20"/>
          <w:szCs w:val="20"/>
        </w:rPr>
      </w:pPr>
    </w:p>
    <w:p w14:paraId="79884044" w14:textId="77777777" w:rsidR="0094253D" w:rsidRPr="006E35AD" w:rsidRDefault="0094253D" w:rsidP="005904D4">
      <w:pPr>
        <w:ind w:right="206"/>
        <w:jc w:val="both"/>
        <w:rPr>
          <w:rFonts w:ascii="Arial" w:hAnsi="Arial" w:cs="Arial"/>
          <w:sz w:val="20"/>
          <w:szCs w:val="20"/>
        </w:rPr>
      </w:pPr>
      <w:r w:rsidRPr="006E35AD">
        <w:rPr>
          <w:rFonts w:ascii="Arial" w:hAnsi="Arial" w:cs="Arial"/>
          <w:sz w:val="20"/>
          <w:szCs w:val="20"/>
        </w:rPr>
        <w:t xml:space="preserve">The </w:t>
      </w:r>
      <w:r w:rsidR="007F3BC4">
        <w:rPr>
          <w:rFonts w:ascii="Arial" w:hAnsi="Arial" w:cs="Arial"/>
          <w:sz w:val="20"/>
          <w:szCs w:val="20"/>
        </w:rPr>
        <w:t xml:space="preserve">Chair </w:t>
      </w:r>
      <w:r w:rsidRPr="006E35AD">
        <w:rPr>
          <w:rFonts w:ascii="Arial" w:hAnsi="Arial" w:cs="Arial"/>
          <w:sz w:val="20"/>
          <w:szCs w:val="20"/>
        </w:rPr>
        <w:t xml:space="preserve">may approve inconsequential amendments to this </w:t>
      </w:r>
      <w:r w:rsidR="00E86B5B">
        <w:rPr>
          <w:rFonts w:ascii="Arial" w:hAnsi="Arial" w:cs="Arial"/>
          <w:sz w:val="20"/>
          <w:szCs w:val="20"/>
        </w:rPr>
        <w:t>document</w:t>
      </w:r>
      <w:r w:rsidRPr="006E35AD">
        <w:rPr>
          <w:rFonts w:ascii="Arial" w:hAnsi="Arial" w:cs="Arial"/>
          <w:sz w:val="20"/>
          <w:szCs w:val="20"/>
        </w:rPr>
        <w:t xml:space="preserve">.  Any changes to the intent of the </w:t>
      </w:r>
      <w:r w:rsidR="00E86B5B">
        <w:rPr>
          <w:rFonts w:ascii="Arial" w:hAnsi="Arial" w:cs="Arial"/>
          <w:sz w:val="20"/>
          <w:szCs w:val="20"/>
        </w:rPr>
        <w:t>document</w:t>
      </w:r>
      <w:r w:rsidRPr="006E35AD">
        <w:rPr>
          <w:rFonts w:ascii="Arial" w:hAnsi="Arial" w:cs="Arial"/>
          <w:sz w:val="20"/>
          <w:szCs w:val="20"/>
        </w:rPr>
        <w:t xml:space="preserve"> must be endorsed by the </w:t>
      </w:r>
      <w:r w:rsidR="002F099B">
        <w:rPr>
          <w:rFonts w:ascii="Arial" w:hAnsi="Arial" w:cs="Arial"/>
          <w:sz w:val="20"/>
          <w:szCs w:val="20"/>
        </w:rPr>
        <w:t xml:space="preserve">Rockhampton </w:t>
      </w:r>
      <w:r w:rsidRPr="006E35AD">
        <w:rPr>
          <w:rFonts w:ascii="Arial" w:hAnsi="Arial" w:cs="Arial"/>
          <w:sz w:val="20"/>
          <w:szCs w:val="20"/>
        </w:rPr>
        <w:t>District Disaster Management G</w:t>
      </w:r>
      <w:r w:rsidR="006F2C34" w:rsidRPr="006E35AD">
        <w:rPr>
          <w:rFonts w:ascii="Arial" w:hAnsi="Arial" w:cs="Arial"/>
          <w:sz w:val="20"/>
          <w:szCs w:val="20"/>
        </w:rPr>
        <w:t>roup (DDMG).</w:t>
      </w:r>
    </w:p>
    <w:p w14:paraId="7B166B6F" w14:textId="77777777" w:rsidR="0094253D" w:rsidRPr="006E35AD" w:rsidRDefault="0094253D" w:rsidP="005904D4">
      <w:pPr>
        <w:jc w:val="both"/>
        <w:rPr>
          <w:rFonts w:ascii="Arial" w:hAnsi="Arial" w:cs="Arial"/>
          <w:sz w:val="20"/>
          <w:szCs w:val="20"/>
        </w:rPr>
      </w:pPr>
    </w:p>
    <w:p w14:paraId="26246F8C" w14:textId="77777777" w:rsidR="0094253D" w:rsidRPr="006E35AD" w:rsidRDefault="0094253D" w:rsidP="005904D4">
      <w:pPr>
        <w:pStyle w:val="Header"/>
        <w:tabs>
          <w:tab w:val="clear" w:pos="4320"/>
          <w:tab w:val="clear" w:pos="8640"/>
          <w:tab w:val="right" w:leader="dot" w:pos="9540"/>
        </w:tabs>
        <w:jc w:val="both"/>
        <w:rPr>
          <w:rFonts w:ascii="Arial" w:hAnsi="Arial" w:cs="Arial"/>
          <w:sz w:val="20"/>
          <w:szCs w:val="20"/>
        </w:rPr>
      </w:pPr>
      <w:r w:rsidRPr="006E35AD">
        <w:rPr>
          <w:rFonts w:ascii="Arial" w:hAnsi="Arial" w:cs="Arial"/>
          <w:sz w:val="20"/>
          <w:szCs w:val="20"/>
        </w:rPr>
        <w:t>A copy of each amendment is to be forwarded to those identified in the distribution list.</w:t>
      </w:r>
      <w:r w:rsidR="00457903">
        <w:rPr>
          <w:rFonts w:ascii="Arial" w:hAnsi="Arial" w:cs="Arial"/>
          <w:sz w:val="20"/>
          <w:szCs w:val="20"/>
        </w:rPr>
        <w:t xml:space="preserve"> </w:t>
      </w:r>
      <w:r w:rsidRPr="006E35AD">
        <w:rPr>
          <w:rFonts w:ascii="Arial" w:hAnsi="Arial" w:cs="Arial"/>
          <w:sz w:val="20"/>
          <w:szCs w:val="20"/>
        </w:rPr>
        <w:t xml:space="preserve"> On receipt, the amendment is to be inserted into the </w:t>
      </w:r>
      <w:r w:rsidR="00E86B5B">
        <w:rPr>
          <w:rFonts w:ascii="Arial" w:hAnsi="Arial" w:cs="Arial"/>
          <w:sz w:val="20"/>
          <w:szCs w:val="20"/>
        </w:rPr>
        <w:t>document</w:t>
      </w:r>
      <w:r w:rsidRPr="006E35AD">
        <w:rPr>
          <w:rFonts w:ascii="Arial" w:hAnsi="Arial" w:cs="Arial"/>
          <w:sz w:val="20"/>
          <w:szCs w:val="20"/>
        </w:rPr>
        <w:t xml:space="preserve"> and the Amendment Register updated and signed.</w:t>
      </w:r>
    </w:p>
    <w:p w14:paraId="5ED808D4" w14:textId="77777777" w:rsidR="0094253D" w:rsidRPr="006E35AD" w:rsidRDefault="0094253D" w:rsidP="0094253D">
      <w:pPr>
        <w:pStyle w:val="Header"/>
        <w:tabs>
          <w:tab w:val="clear" w:pos="4320"/>
          <w:tab w:val="clear" w:pos="8640"/>
          <w:tab w:val="right" w:leader="dot" w:pos="9540"/>
        </w:tabs>
        <w:rPr>
          <w:rFonts w:ascii="Arial" w:hAnsi="Arial" w:cs="Arial"/>
          <w:b/>
          <w:bCs/>
          <w:sz w:val="20"/>
          <w:szCs w:val="20"/>
        </w:rPr>
      </w:pPr>
    </w:p>
    <w:p w14:paraId="20D784FC" w14:textId="77777777" w:rsidR="0094253D" w:rsidRPr="00CE41CF" w:rsidRDefault="0094253D" w:rsidP="0094253D">
      <w:pPr>
        <w:pStyle w:val="Heading2"/>
        <w:rPr>
          <w:rFonts w:ascii="Arial" w:hAnsi="Arial" w:cs="Arial"/>
          <w:color w:val="800000"/>
        </w:rPr>
      </w:pPr>
      <w:bookmarkStart w:id="8" w:name="_Toc82590340"/>
      <w:r w:rsidRPr="00CE41CF">
        <w:rPr>
          <w:rFonts w:ascii="Arial" w:hAnsi="Arial" w:cs="Arial"/>
          <w:color w:val="800000"/>
        </w:rPr>
        <w:t>Amendment Register</w:t>
      </w:r>
      <w:bookmarkEnd w:id="8"/>
    </w:p>
    <w:p w14:paraId="07157478" w14:textId="77777777" w:rsidR="0094253D" w:rsidRPr="006E35AD" w:rsidRDefault="0094253D" w:rsidP="0094253D">
      <w:pPr>
        <w:pStyle w:val="Header"/>
        <w:tabs>
          <w:tab w:val="clear" w:pos="4320"/>
          <w:tab w:val="clear" w:pos="8640"/>
          <w:tab w:val="right" w:leader="dot" w:pos="9540"/>
        </w:tabs>
        <w:rPr>
          <w:rFonts w:ascii="Arial" w:hAnsi="Arial" w:cs="Arial"/>
          <w:i/>
          <w:i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1696"/>
        <w:gridCol w:w="1560"/>
        <w:gridCol w:w="4001"/>
        <w:gridCol w:w="1386"/>
      </w:tblGrid>
      <w:tr w:rsidR="0094253D" w:rsidRPr="006E35AD" w14:paraId="52B67C44" w14:textId="77777777" w:rsidTr="00810212">
        <w:trPr>
          <w:trHeight w:val="479"/>
          <w:jc w:val="center"/>
        </w:trPr>
        <w:tc>
          <w:tcPr>
            <w:tcW w:w="3256" w:type="dxa"/>
            <w:gridSpan w:val="2"/>
            <w:shd w:val="clear" w:color="auto" w:fill="800000"/>
            <w:vAlign w:val="center"/>
          </w:tcPr>
          <w:p w14:paraId="5D21C68E" w14:textId="77777777" w:rsidR="0094253D" w:rsidRPr="006E35AD" w:rsidRDefault="0094253D" w:rsidP="00DE22DB">
            <w:pPr>
              <w:pStyle w:val="Normal-Level2"/>
              <w:ind w:left="0"/>
              <w:rPr>
                <w:rFonts w:ascii="Arial" w:hAnsi="Arial"/>
                <w:b/>
                <w:iCs/>
              </w:rPr>
            </w:pPr>
            <w:r w:rsidRPr="006E35AD">
              <w:rPr>
                <w:rFonts w:ascii="Arial" w:hAnsi="Arial"/>
                <w:b/>
                <w:iCs/>
              </w:rPr>
              <w:t>Amendment</w:t>
            </w:r>
          </w:p>
        </w:tc>
        <w:tc>
          <w:tcPr>
            <w:tcW w:w="5387" w:type="dxa"/>
            <w:gridSpan w:val="2"/>
            <w:shd w:val="clear" w:color="auto" w:fill="800000"/>
            <w:vAlign w:val="center"/>
          </w:tcPr>
          <w:p w14:paraId="73CB20CE" w14:textId="77777777" w:rsidR="0094253D" w:rsidRPr="006E35AD" w:rsidRDefault="0094253D" w:rsidP="00DE22DB">
            <w:pPr>
              <w:pStyle w:val="Normal-Level2"/>
              <w:ind w:left="0"/>
              <w:rPr>
                <w:rFonts w:ascii="Arial" w:hAnsi="Arial"/>
                <w:b/>
                <w:iCs/>
              </w:rPr>
            </w:pPr>
            <w:r w:rsidRPr="006E35AD">
              <w:rPr>
                <w:rFonts w:ascii="Arial" w:hAnsi="Arial"/>
                <w:b/>
                <w:iCs/>
              </w:rPr>
              <w:t>Plan Updated</w:t>
            </w:r>
          </w:p>
        </w:tc>
      </w:tr>
      <w:tr w:rsidR="0094253D" w:rsidRPr="006E35AD" w14:paraId="6EE0EC76" w14:textId="77777777" w:rsidTr="00810212">
        <w:trPr>
          <w:trHeight w:val="479"/>
          <w:jc w:val="center"/>
        </w:trPr>
        <w:tc>
          <w:tcPr>
            <w:tcW w:w="1696" w:type="dxa"/>
            <w:shd w:val="clear" w:color="auto" w:fill="800000"/>
            <w:vAlign w:val="center"/>
          </w:tcPr>
          <w:p w14:paraId="3DCA193D" w14:textId="77777777" w:rsidR="0094253D" w:rsidRPr="006E35AD" w:rsidRDefault="0094253D" w:rsidP="00DE22DB">
            <w:pPr>
              <w:pStyle w:val="Normal-Level2"/>
              <w:ind w:left="0"/>
              <w:rPr>
                <w:rFonts w:ascii="Arial" w:hAnsi="Arial"/>
                <w:iCs/>
                <w:sz w:val="20"/>
                <w:szCs w:val="20"/>
              </w:rPr>
            </w:pPr>
            <w:r w:rsidRPr="006E35AD">
              <w:rPr>
                <w:rFonts w:ascii="Arial" w:hAnsi="Arial"/>
                <w:iCs/>
                <w:sz w:val="20"/>
                <w:szCs w:val="20"/>
              </w:rPr>
              <w:t>No / Ref</w:t>
            </w:r>
          </w:p>
        </w:tc>
        <w:tc>
          <w:tcPr>
            <w:tcW w:w="1560" w:type="dxa"/>
            <w:shd w:val="clear" w:color="auto" w:fill="800000"/>
            <w:vAlign w:val="center"/>
          </w:tcPr>
          <w:p w14:paraId="0D371F84" w14:textId="77777777" w:rsidR="0094253D" w:rsidRPr="006E35AD" w:rsidRDefault="0094253D" w:rsidP="00DE22DB">
            <w:pPr>
              <w:pStyle w:val="Normal-Level2"/>
              <w:ind w:left="0"/>
              <w:rPr>
                <w:rFonts w:ascii="Arial" w:hAnsi="Arial"/>
                <w:iCs/>
                <w:sz w:val="20"/>
                <w:szCs w:val="20"/>
              </w:rPr>
            </w:pPr>
            <w:r w:rsidRPr="006E35AD">
              <w:rPr>
                <w:rFonts w:ascii="Arial" w:hAnsi="Arial"/>
                <w:iCs/>
                <w:sz w:val="20"/>
                <w:szCs w:val="20"/>
              </w:rPr>
              <w:t>Issue Date</w:t>
            </w:r>
          </w:p>
        </w:tc>
        <w:tc>
          <w:tcPr>
            <w:tcW w:w="4001" w:type="dxa"/>
            <w:shd w:val="clear" w:color="auto" w:fill="800000"/>
            <w:vAlign w:val="center"/>
          </w:tcPr>
          <w:p w14:paraId="16C0C314" w14:textId="77777777" w:rsidR="0094253D" w:rsidRPr="006E35AD" w:rsidRDefault="0094253D" w:rsidP="00DE22DB">
            <w:pPr>
              <w:pStyle w:val="Normal-Level2"/>
              <w:ind w:left="0"/>
              <w:rPr>
                <w:rFonts w:ascii="Arial" w:hAnsi="Arial"/>
                <w:iCs/>
                <w:sz w:val="20"/>
                <w:szCs w:val="20"/>
              </w:rPr>
            </w:pPr>
            <w:r w:rsidRPr="006E35AD">
              <w:rPr>
                <w:rFonts w:ascii="Arial" w:hAnsi="Arial"/>
                <w:iCs/>
                <w:sz w:val="20"/>
                <w:szCs w:val="20"/>
              </w:rPr>
              <w:t>Inserted by</w:t>
            </w:r>
          </w:p>
        </w:tc>
        <w:tc>
          <w:tcPr>
            <w:tcW w:w="1386" w:type="dxa"/>
            <w:shd w:val="clear" w:color="auto" w:fill="800000"/>
            <w:vAlign w:val="center"/>
          </w:tcPr>
          <w:p w14:paraId="7C088B9C" w14:textId="77777777" w:rsidR="0094253D" w:rsidRPr="006E35AD" w:rsidRDefault="0094253D" w:rsidP="00DE22DB">
            <w:pPr>
              <w:pStyle w:val="Normal-Level2"/>
              <w:ind w:left="0"/>
              <w:rPr>
                <w:rFonts w:ascii="Arial" w:hAnsi="Arial"/>
                <w:iCs/>
                <w:sz w:val="20"/>
                <w:szCs w:val="20"/>
              </w:rPr>
            </w:pPr>
            <w:r w:rsidRPr="006E35AD">
              <w:rPr>
                <w:rFonts w:ascii="Arial" w:hAnsi="Arial"/>
                <w:iCs/>
                <w:sz w:val="20"/>
                <w:szCs w:val="20"/>
              </w:rPr>
              <w:t>Date</w:t>
            </w:r>
          </w:p>
        </w:tc>
      </w:tr>
      <w:tr w:rsidR="0094253D" w:rsidRPr="006E35AD" w14:paraId="3F3CC73C" w14:textId="77777777" w:rsidTr="00810212">
        <w:tblPrEx>
          <w:shd w:val="clear" w:color="auto" w:fill="auto"/>
        </w:tblPrEx>
        <w:trPr>
          <w:trHeight w:val="270"/>
          <w:jc w:val="center"/>
        </w:trPr>
        <w:tc>
          <w:tcPr>
            <w:tcW w:w="1696" w:type="dxa"/>
          </w:tcPr>
          <w:p w14:paraId="45DC5065" w14:textId="5FF435C9" w:rsidR="0094253D" w:rsidRPr="00D74A48" w:rsidRDefault="00810212" w:rsidP="0094253D">
            <w:pPr>
              <w:pStyle w:val="Header"/>
              <w:tabs>
                <w:tab w:val="right" w:leader="dot" w:pos="9540"/>
              </w:tabs>
              <w:rPr>
                <w:rFonts w:ascii="Arial" w:hAnsi="Arial" w:cs="Arial"/>
                <w:bCs/>
                <w:sz w:val="20"/>
                <w:szCs w:val="20"/>
              </w:rPr>
            </w:pPr>
            <w:r>
              <w:rPr>
                <w:rFonts w:ascii="Arial" w:hAnsi="Arial" w:cs="Arial"/>
                <w:bCs/>
                <w:sz w:val="20"/>
                <w:szCs w:val="20"/>
              </w:rPr>
              <w:t>20/01</w:t>
            </w:r>
          </w:p>
        </w:tc>
        <w:tc>
          <w:tcPr>
            <w:tcW w:w="1560" w:type="dxa"/>
          </w:tcPr>
          <w:p w14:paraId="30051154" w14:textId="74CA9A35" w:rsidR="0094253D" w:rsidRPr="00D74A48" w:rsidRDefault="00810212" w:rsidP="0094253D">
            <w:pPr>
              <w:pStyle w:val="Header"/>
              <w:tabs>
                <w:tab w:val="right" w:leader="dot" w:pos="9540"/>
              </w:tabs>
              <w:rPr>
                <w:rFonts w:ascii="Arial" w:hAnsi="Arial" w:cs="Arial"/>
                <w:bCs/>
                <w:sz w:val="20"/>
                <w:szCs w:val="20"/>
              </w:rPr>
            </w:pPr>
            <w:r>
              <w:rPr>
                <w:rFonts w:ascii="Arial" w:hAnsi="Arial" w:cs="Arial"/>
                <w:bCs/>
                <w:sz w:val="20"/>
                <w:szCs w:val="20"/>
              </w:rPr>
              <w:t>12/03/20</w:t>
            </w:r>
          </w:p>
        </w:tc>
        <w:tc>
          <w:tcPr>
            <w:tcW w:w="4001" w:type="dxa"/>
          </w:tcPr>
          <w:p w14:paraId="4D7686CD" w14:textId="644EF6B5" w:rsidR="0094253D" w:rsidRPr="00D74A48" w:rsidRDefault="00810212" w:rsidP="0094253D">
            <w:pPr>
              <w:pStyle w:val="Header"/>
              <w:tabs>
                <w:tab w:val="right" w:leader="dot" w:pos="9540"/>
              </w:tabs>
              <w:rPr>
                <w:rFonts w:ascii="Arial" w:hAnsi="Arial" w:cs="Arial"/>
                <w:bCs/>
                <w:sz w:val="20"/>
                <w:szCs w:val="20"/>
              </w:rPr>
            </w:pPr>
            <w:r>
              <w:rPr>
                <w:rFonts w:ascii="Arial" w:hAnsi="Arial" w:cs="Arial"/>
                <w:bCs/>
                <w:sz w:val="20"/>
                <w:szCs w:val="20"/>
              </w:rPr>
              <w:t>Senior Sergeant Cameron Barwick</w:t>
            </w:r>
          </w:p>
        </w:tc>
        <w:tc>
          <w:tcPr>
            <w:tcW w:w="1386" w:type="dxa"/>
          </w:tcPr>
          <w:p w14:paraId="571E44A8" w14:textId="04B9BD74" w:rsidR="0094253D" w:rsidRPr="00D74A48" w:rsidRDefault="00810212" w:rsidP="0094253D">
            <w:pPr>
              <w:pStyle w:val="Header"/>
              <w:tabs>
                <w:tab w:val="right" w:leader="dot" w:pos="9540"/>
              </w:tabs>
              <w:rPr>
                <w:rFonts w:ascii="Arial" w:hAnsi="Arial" w:cs="Arial"/>
                <w:bCs/>
                <w:sz w:val="20"/>
                <w:szCs w:val="20"/>
              </w:rPr>
            </w:pPr>
            <w:r>
              <w:rPr>
                <w:rFonts w:ascii="Arial" w:hAnsi="Arial" w:cs="Arial"/>
                <w:bCs/>
                <w:sz w:val="20"/>
                <w:szCs w:val="20"/>
              </w:rPr>
              <w:t>12/03/20</w:t>
            </w:r>
          </w:p>
        </w:tc>
      </w:tr>
      <w:tr w:rsidR="00A50839" w:rsidRPr="006E35AD" w14:paraId="4E4BD904" w14:textId="77777777" w:rsidTr="00810212">
        <w:tblPrEx>
          <w:shd w:val="clear" w:color="auto" w:fill="auto"/>
        </w:tblPrEx>
        <w:trPr>
          <w:trHeight w:val="270"/>
          <w:jc w:val="center"/>
        </w:trPr>
        <w:tc>
          <w:tcPr>
            <w:tcW w:w="1696" w:type="dxa"/>
          </w:tcPr>
          <w:p w14:paraId="19B41959" w14:textId="6B2E3812" w:rsidR="00A50839" w:rsidRPr="00D74A48" w:rsidRDefault="00A50839" w:rsidP="00A50839">
            <w:pPr>
              <w:pStyle w:val="Header"/>
              <w:tabs>
                <w:tab w:val="right" w:leader="dot" w:pos="9540"/>
              </w:tabs>
              <w:rPr>
                <w:rFonts w:ascii="Arial" w:hAnsi="Arial" w:cs="Arial"/>
                <w:bCs/>
                <w:sz w:val="20"/>
                <w:szCs w:val="20"/>
              </w:rPr>
            </w:pPr>
            <w:r>
              <w:rPr>
                <w:rFonts w:ascii="Arial" w:hAnsi="Arial" w:cs="Arial"/>
                <w:bCs/>
                <w:sz w:val="20"/>
                <w:szCs w:val="20"/>
              </w:rPr>
              <w:t>21/01</w:t>
            </w:r>
          </w:p>
        </w:tc>
        <w:tc>
          <w:tcPr>
            <w:tcW w:w="1560" w:type="dxa"/>
          </w:tcPr>
          <w:p w14:paraId="2D3D28ED" w14:textId="369A499C" w:rsidR="00A50839" w:rsidRPr="00D74A48" w:rsidRDefault="00A50839" w:rsidP="00A50839">
            <w:pPr>
              <w:pStyle w:val="Header"/>
              <w:tabs>
                <w:tab w:val="right" w:leader="dot" w:pos="9540"/>
              </w:tabs>
              <w:rPr>
                <w:rFonts w:ascii="Arial" w:hAnsi="Arial" w:cs="Arial"/>
                <w:bCs/>
                <w:sz w:val="20"/>
                <w:szCs w:val="20"/>
              </w:rPr>
            </w:pPr>
            <w:r>
              <w:rPr>
                <w:rFonts w:ascii="Arial" w:hAnsi="Arial" w:cs="Arial"/>
                <w:bCs/>
                <w:sz w:val="20"/>
                <w:szCs w:val="20"/>
              </w:rPr>
              <w:t>12/07/21</w:t>
            </w:r>
          </w:p>
        </w:tc>
        <w:tc>
          <w:tcPr>
            <w:tcW w:w="4001" w:type="dxa"/>
          </w:tcPr>
          <w:p w14:paraId="1E57CB6A" w14:textId="4B571A83" w:rsidR="00A50839" w:rsidRPr="00D74A48" w:rsidRDefault="00A50839" w:rsidP="00A50839">
            <w:pPr>
              <w:pStyle w:val="Header"/>
              <w:tabs>
                <w:tab w:val="right" w:leader="dot" w:pos="9540"/>
              </w:tabs>
              <w:rPr>
                <w:rFonts w:ascii="Arial" w:hAnsi="Arial" w:cs="Arial"/>
                <w:bCs/>
                <w:sz w:val="20"/>
                <w:szCs w:val="20"/>
              </w:rPr>
            </w:pPr>
            <w:r>
              <w:rPr>
                <w:rFonts w:ascii="Arial" w:hAnsi="Arial" w:cs="Arial"/>
                <w:bCs/>
                <w:sz w:val="20"/>
                <w:szCs w:val="20"/>
              </w:rPr>
              <w:t>Senior Sergeant Cameron Barwick</w:t>
            </w:r>
          </w:p>
        </w:tc>
        <w:tc>
          <w:tcPr>
            <w:tcW w:w="1386" w:type="dxa"/>
          </w:tcPr>
          <w:p w14:paraId="292367A4" w14:textId="630AD6D2" w:rsidR="00A50839" w:rsidRPr="00D74A48" w:rsidRDefault="00A50839" w:rsidP="00A50839">
            <w:pPr>
              <w:pStyle w:val="Header"/>
              <w:tabs>
                <w:tab w:val="right" w:leader="dot" w:pos="9540"/>
              </w:tabs>
              <w:rPr>
                <w:rFonts w:ascii="Arial" w:hAnsi="Arial" w:cs="Arial"/>
                <w:bCs/>
                <w:sz w:val="20"/>
                <w:szCs w:val="20"/>
              </w:rPr>
            </w:pPr>
            <w:r>
              <w:rPr>
                <w:rFonts w:ascii="Arial" w:hAnsi="Arial" w:cs="Arial"/>
                <w:bCs/>
                <w:sz w:val="20"/>
                <w:szCs w:val="20"/>
              </w:rPr>
              <w:t>12/07/21</w:t>
            </w:r>
          </w:p>
        </w:tc>
      </w:tr>
      <w:tr w:rsidR="0094253D" w:rsidRPr="006E35AD" w14:paraId="136DFB51" w14:textId="77777777" w:rsidTr="00810212">
        <w:tblPrEx>
          <w:shd w:val="clear" w:color="auto" w:fill="auto"/>
        </w:tblPrEx>
        <w:trPr>
          <w:trHeight w:val="270"/>
          <w:jc w:val="center"/>
        </w:trPr>
        <w:tc>
          <w:tcPr>
            <w:tcW w:w="1696" w:type="dxa"/>
          </w:tcPr>
          <w:p w14:paraId="4ED15182" w14:textId="7C752D22" w:rsidR="0094253D" w:rsidRPr="00D74A48" w:rsidRDefault="00E3454F" w:rsidP="0094253D">
            <w:pPr>
              <w:pStyle w:val="Header"/>
              <w:tabs>
                <w:tab w:val="right" w:leader="dot" w:pos="9540"/>
              </w:tabs>
              <w:rPr>
                <w:rFonts w:ascii="Arial" w:hAnsi="Arial" w:cs="Arial"/>
                <w:bCs/>
                <w:sz w:val="20"/>
                <w:szCs w:val="20"/>
              </w:rPr>
            </w:pPr>
            <w:r>
              <w:rPr>
                <w:rFonts w:ascii="Arial" w:hAnsi="Arial" w:cs="Arial"/>
                <w:bCs/>
                <w:sz w:val="20"/>
                <w:szCs w:val="20"/>
              </w:rPr>
              <w:t>22/01</w:t>
            </w:r>
          </w:p>
        </w:tc>
        <w:tc>
          <w:tcPr>
            <w:tcW w:w="1560" w:type="dxa"/>
          </w:tcPr>
          <w:p w14:paraId="4F30C703" w14:textId="1D0C700A" w:rsidR="0094253D" w:rsidRPr="00D74A48" w:rsidRDefault="00E3454F" w:rsidP="0094253D">
            <w:pPr>
              <w:pStyle w:val="Header"/>
              <w:tabs>
                <w:tab w:val="right" w:leader="dot" w:pos="9540"/>
              </w:tabs>
              <w:rPr>
                <w:rFonts w:ascii="Arial" w:hAnsi="Arial" w:cs="Arial"/>
                <w:bCs/>
                <w:sz w:val="20"/>
                <w:szCs w:val="20"/>
              </w:rPr>
            </w:pPr>
            <w:r>
              <w:rPr>
                <w:rFonts w:ascii="Arial" w:hAnsi="Arial" w:cs="Arial"/>
                <w:bCs/>
                <w:sz w:val="20"/>
                <w:szCs w:val="20"/>
              </w:rPr>
              <w:t>17/06/22</w:t>
            </w:r>
          </w:p>
        </w:tc>
        <w:tc>
          <w:tcPr>
            <w:tcW w:w="4001" w:type="dxa"/>
          </w:tcPr>
          <w:p w14:paraId="1D4F8F51" w14:textId="64B4EE3D" w:rsidR="0094253D" w:rsidRPr="00D74A48" w:rsidRDefault="00E3454F" w:rsidP="0094253D">
            <w:pPr>
              <w:pStyle w:val="Header"/>
              <w:tabs>
                <w:tab w:val="right" w:leader="dot" w:pos="9540"/>
              </w:tabs>
              <w:rPr>
                <w:rFonts w:ascii="Arial" w:hAnsi="Arial" w:cs="Arial"/>
                <w:bCs/>
                <w:sz w:val="20"/>
                <w:szCs w:val="20"/>
              </w:rPr>
            </w:pPr>
            <w:r>
              <w:rPr>
                <w:rFonts w:ascii="Arial" w:hAnsi="Arial" w:cs="Arial"/>
                <w:bCs/>
                <w:sz w:val="20"/>
                <w:szCs w:val="20"/>
              </w:rPr>
              <w:t>Acting Senior Sergeant Matthew Hows</w:t>
            </w:r>
          </w:p>
        </w:tc>
        <w:tc>
          <w:tcPr>
            <w:tcW w:w="1386" w:type="dxa"/>
          </w:tcPr>
          <w:p w14:paraId="1039C602" w14:textId="2F077517" w:rsidR="0094253D" w:rsidRPr="00D74A48" w:rsidRDefault="00E3454F" w:rsidP="0094253D">
            <w:pPr>
              <w:pStyle w:val="Header"/>
              <w:tabs>
                <w:tab w:val="right" w:leader="dot" w:pos="9540"/>
              </w:tabs>
              <w:rPr>
                <w:rFonts w:ascii="Arial" w:hAnsi="Arial" w:cs="Arial"/>
                <w:bCs/>
                <w:sz w:val="20"/>
                <w:szCs w:val="20"/>
              </w:rPr>
            </w:pPr>
            <w:r>
              <w:rPr>
                <w:rFonts w:ascii="Arial" w:hAnsi="Arial" w:cs="Arial"/>
                <w:bCs/>
                <w:sz w:val="20"/>
                <w:szCs w:val="20"/>
              </w:rPr>
              <w:t>17/06/22</w:t>
            </w:r>
          </w:p>
        </w:tc>
      </w:tr>
      <w:tr w:rsidR="00FD307E" w:rsidRPr="00FD307E" w14:paraId="2E4F67C6" w14:textId="77777777" w:rsidTr="00810212">
        <w:tblPrEx>
          <w:shd w:val="clear" w:color="auto" w:fill="auto"/>
        </w:tblPrEx>
        <w:trPr>
          <w:trHeight w:val="270"/>
          <w:jc w:val="center"/>
        </w:trPr>
        <w:tc>
          <w:tcPr>
            <w:tcW w:w="1696" w:type="dxa"/>
          </w:tcPr>
          <w:p w14:paraId="7D4F1BED" w14:textId="30CDB38F" w:rsidR="00990909" w:rsidRPr="00D74A48" w:rsidRDefault="00803724" w:rsidP="0094253D">
            <w:pPr>
              <w:pStyle w:val="Header"/>
              <w:tabs>
                <w:tab w:val="right" w:leader="dot" w:pos="9540"/>
              </w:tabs>
              <w:rPr>
                <w:rFonts w:ascii="Arial" w:hAnsi="Arial" w:cs="Arial"/>
                <w:bCs/>
                <w:sz w:val="20"/>
                <w:szCs w:val="20"/>
              </w:rPr>
            </w:pPr>
            <w:r>
              <w:rPr>
                <w:rFonts w:ascii="Arial" w:hAnsi="Arial" w:cs="Arial"/>
                <w:bCs/>
                <w:sz w:val="20"/>
                <w:szCs w:val="20"/>
              </w:rPr>
              <w:t>23/01</w:t>
            </w:r>
          </w:p>
        </w:tc>
        <w:tc>
          <w:tcPr>
            <w:tcW w:w="1560" w:type="dxa"/>
          </w:tcPr>
          <w:p w14:paraId="5EEF5A91" w14:textId="46068D36" w:rsidR="00990909" w:rsidRPr="00D74A48" w:rsidRDefault="00990909" w:rsidP="0094253D">
            <w:pPr>
              <w:pStyle w:val="Header"/>
              <w:tabs>
                <w:tab w:val="right" w:leader="dot" w:pos="9540"/>
              </w:tabs>
              <w:rPr>
                <w:rFonts w:ascii="Arial" w:hAnsi="Arial" w:cs="Arial"/>
                <w:bCs/>
                <w:sz w:val="20"/>
                <w:szCs w:val="20"/>
              </w:rPr>
            </w:pPr>
          </w:p>
        </w:tc>
        <w:tc>
          <w:tcPr>
            <w:tcW w:w="4001" w:type="dxa"/>
          </w:tcPr>
          <w:p w14:paraId="1F72561A" w14:textId="3A7E2212" w:rsidR="00990909" w:rsidRPr="00D74A48" w:rsidRDefault="00803724" w:rsidP="0094253D">
            <w:pPr>
              <w:pStyle w:val="Header"/>
              <w:tabs>
                <w:tab w:val="right" w:leader="dot" w:pos="9540"/>
              </w:tabs>
              <w:rPr>
                <w:rFonts w:ascii="Arial" w:hAnsi="Arial" w:cs="Arial"/>
                <w:bCs/>
                <w:sz w:val="20"/>
                <w:szCs w:val="20"/>
              </w:rPr>
            </w:pPr>
            <w:r>
              <w:rPr>
                <w:rFonts w:ascii="Arial" w:hAnsi="Arial" w:cs="Arial"/>
                <w:bCs/>
                <w:sz w:val="20"/>
                <w:szCs w:val="20"/>
              </w:rPr>
              <w:t>Senior Sergeant Matthew Hows</w:t>
            </w:r>
          </w:p>
        </w:tc>
        <w:tc>
          <w:tcPr>
            <w:tcW w:w="1386" w:type="dxa"/>
          </w:tcPr>
          <w:p w14:paraId="005DECBB" w14:textId="1DFAC84F" w:rsidR="00990909" w:rsidRPr="00D74A48" w:rsidRDefault="00990909" w:rsidP="0094253D">
            <w:pPr>
              <w:pStyle w:val="Header"/>
              <w:tabs>
                <w:tab w:val="right" w:leader="dot" w:pos="9540"/>
              </w:tabs>
              <w:rPr>
                <w:rFonts w:ascii="Arial" w:hAnsi="Arial" w:cs="Arial"/>
                <w:bCs/>
                <w:sz w:val="20"/>
                <w:szCs w:val="20"/>
              </w:rPr>
            </w:pPr>
          </w:p>
        </w:tc>
      </w:tr>
    </w:tbl>
    <w:p w14:paraId="374CE65B" w14:textId="77777777" w:rsidR="0094253D" w:rsidRPr="006E35AD" w:rsidRDefault="0094253D" w:rsidP="0094253D">
      <w:pPr>
        <w:pStyle w:val="Header"/>
        <w:tabs>
          <w:tab w:val="clear" w:pos="4320"/>
          <w:tab w:val="clear" w:pos="8640"/>
          <w:tab w:val="right" w:leader="dot" w:pos="9540"/>
        </w:tabs>
        <w:rPr>
          <w:rFonts w:ascii="Arial" w:hAnsi="Arial" w:cs="Arial"/>
          <w:b/>
          <w:bCs/>
          <w:color w:val="339966"/>
        </w:rPr>
      </w:pPr>
    </w:p>
    <w:p w14:paraId="1C2E079A" w14:textId="77777777" w:rsidR="0094253D" w:rsidRPr="00CE41CF" w:rsidRDefault="0094253D" w:rsidP="0094253D">
      <w:pPr>
        <w:pStyle w:val="Heading2"/>
        <w:rPr>
          <w:rFonts w:ascii="Arial" w:hAnsi="Arial" w:cs="Arial"/>
          <w:color w:val="800000"/>
        </w:rPr>
      </w:pPr>
      <w:bookmarkStart w:id="9" w:name="_Toc82590341"/>
      <w:r w:rsidRPr="00CE41CF">
        <w:rPr>
          <w:rFonts w:ascii="Arial" w:hAnsi="Arial" w:cs="Arial"/>
          <w:color w:val="800000"/>
        </w:rPr>
        <w:t>Distribution</w:t>
      </w:r>
      <w:bookmarkEnd w:id="9"/>
    </w:p>
    <w:p w14:paraId="2CE670EB" w14:textId="77777777" w:rsidR="0094253D" w:rsidRDefault="0094253D" w:rsidP="005904D4">
      <w:pPr>
        <w:jc w:val="both"/>
        <w:rPr>
          <w:rFonts w:ascii="Arial" w:hAnsi="Arial" w:cs="Arial"/>
        </w:rPr>
      </w:pPr>
    </w:p>
    <w:p w14:paraId="1F86B646" w14:textId="77777777" w:rsidR="003312DA" w:rsidRPr="006E35AD" w:rsidRDefault="003312DA" w:rsidP="003312DA">
      <w:pPr>
        <w:pStyle w:val="Header"/>
        <w:tabs>
          <w:tab w:val="clear" w:pos="4320"/>
          <w:tab w:val="clear" w:pos="8640"/>
          <w:tab w:val="right" w:leader="dot" w:pos="9540"/>
        </w:tabs>
        <w:jc w:val="both"/>
        <w:rPr>
          <w:rFonts w:ascii="Arial" w:hAnsi="Arial" w:cs="Arial"/>
          <w:iCs/>
          <w:sz w:val="20"/>
          <w:szCs w:val="20"/>
        </w:rPr>
      </w:pPr>
      <w:r w:rsidRPr="006E35AD">
        <w:rPr>
          <w:rFonts w:ascii="Arial" w:hAnsi="Arial" w:cs="Arial"/>
          <w:iCs/>
          <w:sz w:val="20"/>
          <w:szCs w:val="20"/>
        </w:rPr>
        <w:t>This plan has been distributed in accordance with s</w:t>
      </w:r>
      <w:r w:rsidR="00457903">
        <w:rPr>
          <w:rFonts w:ascii="Arial" w:hAnsi="Arial" w:cs="Arial"/>
          <w:iCs/>
          <w:sz w:val="20"/>
          <w:szCs w:val="20"/>
        </w:rPr>
        <w:t xml:space="preserve">ection </w:t>
      </w:r>
      <w:r w:rsidRPr="006E35AD">
        <w:rPr>
          <w:rFonts w:ascii="Arial" w:hAnsi="Arial" w:cs="Arial"/>
          <w:iCs/>
          <w:sz w:val="20"/>
          <w:szCs w:val="20"/>
        </w:rPr>
        <w:t xml:space="preserve">56 of the Act which requires the DDMP to be available for inspection, free of charge, </w:t>
      </w:r>
      <w:r>
        <w:rPr>
          <w:rFonts w:ascii="Arial" w:hAnsi="Arial" w:cs="Arial"/>
          <w:iCs/>
          <w:sz w:val="20"/>
          <w:szCs w:val="20"/>
        </w:rPr>
        <w:t xml:space="preserve">to </w:t>
      </w:r>
      <w:r w:rsidRPr="006E35AD">
        <w:rPr>
          <w:rFonts w:ascii="Arial" w:hAnsi="Arial" w:cs="Arial"/>
          <w:iCs/>
          <w:sz w:val="20"/>
          <w:szCs w:val="20"/>
        </w:rPr>
        <w:t>members of the public at places considered appropriate by the Chair of the District Group</w:t>
      </w:r>
      <w:r w:rsidR="005E5C78">
        <w:rPr>
          <w:rFonts w:ascii="Arial" w:hAnsi="Arial" w:cs="Arial"/>
          <w:iCs/>
          <w:sz w:val="20"/>
          <w:szCs w:val="20"/>
        </w:rPr>
        <w:t>, this includes</w:t>
      </w:r>
      <w:r w:rsidR="00DB1FEF">
        <w:rPr>
          <w:rFonts w:ascii="Arial" w:hAnsi="Arial" w:cs="Arial"/>
          <w:iCs/>
          <w:sz w:val="20"/>
          <w:szCs w:val="20"/>
        </w:rPr>
        <w:t>;</w:t>
      </w:r>
    </w:p>
    <w:p w14:paraId="0E0B592D" w14:textId="77777777" w:rsidR="005B6EB7" w:rsidRDefault="005E5C78" w:rsidP="00E63E6F">
      <w:pPr>
        <w:numPr>
          <w:ilvl w:val="0"/>
          <w:numId w:val="59"/>
        </w:numPr>
        <w:tabs>
          <w:tab w:val="left" w:pos="567"/>
        </w:tabs>
        <w:spacing w:before="120" w:after="120"/>
        <w:ind w:left="567" w:hanging="283"/>
        <w:jc w:val="both"/>
        <w:rPr>
          <w:rFonts w:ascii="Arial" w:hAnsi="Arial" w:cs="Arial"/>
          <w:iCs/>
          <w:sz w:val="20"/>
          <w:szCs w:val="20"/>
        </w:rPr>
      </w:pPr>
      <w:r>
        <w:rPr>
          <w:rFonts w:ascii="Arial" w:hAnsi="Arial" w:cs="Arial"/>
          <w:iCs/>
          <w:sz w:val="20"/>
          <w:szCs w:val="20"/>
        </w:rPr>
        <w:t>A c</w:t>
      </w:r>
      <w:r w:rsidR="00852459" w:rsidRPr="00852459">
        <w:rPr>
          <w:rFonts w:ascii="Arial" w:hAnsi="Arial" w:cs="Arial"/>
          <w:iCs/>
          <w:sz w:val="20"/>
          <w:szCs w:val="20"/>
        </w:rPr>
        <w:t>opy of the plan, exc</w:t>
      </w:r>
      <w:r w:rsidR="00084EC5">
        <w:rPr>
          <w:rFonts w:ascii="Arial" w:hAnsi="Arial" w:cs="Arial"/>
          <w:iCs/>
          <w:sz w:val="20"/>
          <w:szCs w:val="20"/>
        </w:rPr>
        <w:t>luding the controlled document A</w:t>
      </w:r>
      <w:r w:rsidR="00852459" w:rsidRPr="00852459">
        <w:rPr>
          <w:rFonts w:ascii="Arial" w:hAnsi="Arial" w:cs="Arial"/>
          <w:iCs/>
          <w:sz w:val="20"/>
          <w:szCs w:val="20"/>
        </w:rPr>
        <w:t xml:space="preserve">nnexures, will be made available for public viewing at the </w:t>
      </w:r>
      <w:r w:rsidR="00852459">
        <w:rPr>
          <w:rFonts w:ascii="Arial" w:hAnsi="Arial" w:cs="Arial"/>
          <w:iCs/>
          <w:sz w:val="20"/>
          <w:szCs w:val="20"/>
        </w:rPr>
        <w:t xml:space="preserve">Rockhampton Police Complex, </w:t>
      </w:r>
      <w:r w:rsidR="00852459" w:rsidRPr="00852459">
        <w:rPr>
          <w:rFonts w:ascii="Arial" w:hAnsi="Arial" w:cs="Arial"/>
          <w:iCs/>
          <w:sz w:val="20"/>
          <w:szCs w:val="20"/>
        </w:rPr>
        <w:t>Bo</w:t>
      </w:r>
      <w:r w:rsidR="00852459">
        <w:rPr>
          <w:rFonts w:ascii="Arial" w:hAnsi="Arial" w:cs="Arial"/>
          <w:iCs/>
          <w:sz w:val="20"/>
          <w:szCs w:val="20"/>
        </w:rPr>
        <w:t xml:space="preserve">lsover </w:t>
      </w:r>
      <w:r w:rsidR="00852459" w:rsidRPr="00852459">
        <w:rPr>
          <w:rFonts w:ascii="Arial" w:hAnsi="Arial" w:cs="Arial"/>
          <w:iCs/>
          <w:sz w:val="20"/>
          <w:szCs w:val="20"/>
        </w:rPr>
        <w:t xml:space="preserve">Street, </w:t>
      </w:r>
      <w:r w:rsidR="00852459">
        <w:rPr>
          <w:rFonts w:ascii="Arial" w:hAnsi="Arial" w:cs="Arial"/>
          <w:iCs/>
          <w:sz w:val="20"/>
          <w:szCs w:val="20"/>
        </w:rPr>
        <w:t>Rockhampton</w:t>
      </w:r>
      <w:r w:rsidR="00852459" w:rsidRPr="00852459">
        <w:rPr>
          <w:rFonts w:ascii="Arial" w:hAnsi="Arial" w:cs="Arial"/>
          <w:iCs/>
          <w:sz w:val="20"/>
          <w:szCs w:val="20"/>
        </w:rPr>
        <w:t>.</w:t>
      </w:r>
    </w:p>
    <w:p w14:paraId="6468BA3C" w14:textId="21CCD3FE" w:rsidR="005B6EB7" w:rsidRPr="004D604B" w:rsidRDefault="00852459" w:rsidP="00E63E6F">
      <w:pPr>
        <w:numPr>
          <w:ilvl w:val="0"/>
          <w:numId w:val="59"/>
        </w:numPr>
        <w:tabs>
          <w:tab w:val="left" w:pos="567"/>
        </w:tabs>
        <w:spacing w:before="120" w:after="120"/>
        <w:ind w:left="567" w:hanging="283"/>
        <w:jc w:val="both"/>
        <w:rPr>
          <w:rFonts w:ascii="Arial" w:hAnsi="Arial" w:cs="Arial"/>
          <w:iCs/>
          <w:sz w:val="20"/>
          <w:szCs w:val="20"/>
        </w:rPr>
      </w:pPr>
      <w:r w:rsidRPr="005B6EB7">
        <w:rPr>
          <w:rFonts w:ascii="Arial" w:hAnsi="Arial" w:cs="Arial"/>
          <w:iCs/>
          <w:sz w:val="20"/>
          <w:szCs w:val="20"/>
        </w:rPr>
        <w:t>Electronic copies of the plan, exc</w:t>
      </w:r>
      <w:r w:rsidR="00084EC5" w:rsidRPr="005B6EB7">
        <w:rPr>
          <w:rFonts w:ascii="Arial" w:hAnsi="Arial" w:cs="Arial"/>
          <w:iCs/>
          <w:sz w:val="20"/>
          <w:szCs w:val="20"/>
        </w:rPr>
        <w:t>luding the controlled document A</w:t>
      </w:r>
      <w:r w:rsidRPr="005B6EB7">
        <w:rPr>
          <w:rFonts w:ascii="Arial" w:hAnsi="Arial" w:cs="Arial"/>
          <w:iCs/>
          <w:sz w:val="20"/>
          <w:szCs w:val="20"/>
        </w:rPr>
        <w:t>nnexure</w:t>
      </w:r>
      <w:r w:rsidR="00DB1FEF" w:rsidRPr="005B6EB7">
        <w:rPr>
          <w:rFonts w:ascii="Arial" w:hAnsi="Arial" w:cs="Arial"/>
          <w:iCs/>
          <w:sz w:val="20"/>
          <w:szCs w:val="20"/>
        </w:rPr>
        <w:t>s</w:t>
      </w:r>
      <w:r w:rsidRPr="005B6EB7">
        <w:rPr>
          <w:rFonts w:ascii="Arial" w:hAnsi="Arial" w:cs="Arial"/>
          <w:iCs/>
          <w:sz w:val="20"/>
          <w:szCs w:val="20"/>
        </w:rPr>
        <w:t xml:space="preserve">, shall also be made available to the public on </w:t>
      </w:r>
      <w:r w:rsidR="002C4C2A" w:rsidRPr="005B6EB7">
        <w:rPr>
          <w:rFonts w:ascii="Arial" w:hAnsi="Arial" w:cs="Arial"/>
          <w:iCs/>
          <w:sz w:val="20"/>
          <w:szCs w:val="20"/>
        </w:rPr>
        <w:t xml:space="preserve">the </w:t>
      </w:r>
      <w:r w:rsidR="003312DA" w:rsidRPr="005B6EB7">
        <w:rPr>
          <w:rFonts w:ascii="Arial" w:hAnsi="Arial" w:cs="Arial"/>
          <w:iCs/>
          <w:sz w:val="20"/>
          <w:szCs w:val="20"/>
        </w:rPr>
        <w:t xml:space="preserve">Queensland Police Service </w:t>
      </w:r>
      <w:r w:rsidR="005B6EB7" w:rsidRPr="005B6EB7">
        <w:rPr>
          <w:rFonts w:ascii="Arial" w:hAnsi="Arial" w:cs="Arial"/>
          <w:iCs/>
          <w:sz w:val="20"/>
          <w:szCs w:val="20"/>
        </w:rPr>
        <w:t>website</w:t>
      </w:r>
      <w:r w:rsidR="005E5C78">
        <w:rPr>
          <w:rFonts w:ascii="Arial" w:hAnsi="Arial" w:cs="Arial"/>
          <w:iCs/>
          <w:sz w:val="20"/>
          <w:szCs w:val="20"/>
        </w:rPr>
        <w:t xml:space="preserve"> at</w:t>
      </w:r>
      <w:r w:rsidR="005B6EB7" w:rsidRPr="005B6EB7">
        <w:rPr>
          <w:rFonts w:ascii="Arial" w:hAnsi="Arial" w:cs="Arial"/>
          <w:iCs/>
          <w:sz w:val="20"/>
          <w:szCs w:val="20"/>
        </w:rPr>
        <w:t>,</w:t>
      </w:r>
      <w:r w:rsidR="007A0180">
        <w:rPr>
          <w:rFonts w:ascii="Arial" w:hAnsi="Arial" w:cs="Arial"/>
          <w:iCs/>
          <w:sz w:val="20"/>
          <w:szCs w:val="20"/>
        </w:rPr>
        <w:t xml:space="preserve"> </w:t>
      </w:r>
      <w:hyperlink r:id="rId17" w:history="1">
        <w:r w:rsidR="007A0180" w:rsidRPr="007A0180">
          <w:rPr>
            <w:rStyle w:val="Hyperlink"/>
            <w:rFonts w:ascii="Arial" w:hAnsi="Arial" w:cs="Arial"/>
            <w:iCs/>
            <w:sz w:val="20"/>
            <w:szCs w:val="20"/>
          </w:rPr>
          <w:t>Disaster Management Plans</w:t>
        </w:r>
      </w:hyperlink>
      <w:r w:rsidR="007A0180">
        <w:rPr>
          <w:rFonts w:ascii="Arial" w:hAnsi="Arial" w:cs="Arial"/>
          <w:iCs/>
          <w:sz w:val="20"/>
          <w:szCs w:val="20"/>
        </w:rPr>
        <w:t xml:space="preserve"> – Central Region - </w:t>
      </w:r>
      <w:hyperlink r:id="rId18" w:history="1">
        <w:r w:rsidR="007A0180" w:rsidRPr="007A0180">
          <w:rPr>
            <w:rStyle w:val="Hyperlink"/>
            <w:rFonts w:ascii="Arial" w:hAnsi="Arial" w:cs="Arial"/>
            <w:iCs/>
            <w:sz w:val="20"/>
            <w:szCs w:val="20"/>
          </w:rPr>
          <w:t>Rockhampton DDMP</w:t>
        </w:r>
      </w:hyperlink>
    </w:p>
    <w:p w14:paraId="20BD740E" w14:textId="77777777" w:rsidR="00852459" w:rsidRPr="00852459" w:rsidRDefault="00852459" w:rsidP="00E63E6F">
      <w:pPr>
        <w:numPr>
          <w:ilvl w:val="0"/>
          <w:numId w:val="59"/>
        </w:numPr>
        <w:tabs>
          <w:tab w:val="left" w:pos="567"/>
        </w:tabs>
        <w:ind w:left="567" w:hanging="283"/>
        <w:jc w:val="both"/>
        <w:rPr>
          <w:rFonts w:ascii="Arial" w:hAnsi="Arial" w:cs="Arial"/>
          <w:sz w:val="20"/>
          <w:szCs w:val="20"/>
        </w:rPr>
      </w:pPr>
      <w:r w:rsidRPr="00852459">
        <w:rPr>
          <w:rFonts w:ascii="Arial" w:hAnsi="Arial" w:cs="Arial"/>
          <w:sz w:val="20"/>
          <w:szCs w:val="20"/>
        </w:rPr>
        <w:t>A full and complete copy of the plan will be distributed in accordance with the distribution list at Annexure A.</w:t>
      </w:r>
    </w:p>
    <w:p w14:paraId="1F19F1EA" w14:textId="77777777" w:rsidR="005B6EB7" w:rsidRDefault="005B6EB7" w:rsidP="005B6EB7">
      <w:pPr>
        <w:rPr>
          <w:rFonts w:ascii="Verdana" w:eastAsia="SimSun" w:hAnsi="Verdana" w:cs="Georgia"/>
          <w:color w:val="000000"/>
          <w:sz w:val="19"/>
          <w:szCs w:val="19"/>
          <w:lang w:eastAsia="zh-CN"/>
        </w:rPr>
      </w:pPr>
    </w:p>
    <w:p w14:paraId="5E1FDE73" w14:textId="4D471C47" w:rsidR="005B6EB7" w:rsidRDefault="005B6EB7" w:rsidP="0094253D">
      <w:pPr>
        <w:pStyle w:val="Header"/>
        <w:tabs>
          <w:tab w:val="clear" w:pos="4320"/>
          <w:tab w:val="clear" w:pos="8640"/>
          <w:tab w:val="right" w:leader="dot" w:pos="9540"/>
        </w:tabs>
        <w:rPr>
          <w:rFonts w:ascii="Arial" w:hAnsi="Arial" w:cs="Arial"/>
        </w:rPr>
      </w:pPr>
    </w:p>
    <w:p w14:paraId="3C14B8EB" w14:textId="0206E325" w:rsidR="00056CA9" w:rsidRDefault="00056CA9" w:rsidP="0094253D">
      <w:pPr>
        <w:pStyle w:val="Header"/>
        <w:tabs>
          <w:tab w:val="clear" w:pos="4320"/>
          <w:tab w:val="clear" w:pos="8640"/>
          <w:tab w:val="right" w:leader="dot" w:pos="9540"/>
        </w:tabs>
        <w:rPr>
          <w:rFonts w:ascii="Arial" w:hAnsi="Arial" w:cs="Arial"/>
        </w:rPr>
      </w:pPr>
    </w:p>
    <w:p w14:paraId="5D44B8C3" w14:textId="77777777" w:rsidR="00056CA9" w:rsidRDefault="00056CA9" w:rsidP="0094253D">
      <w:pPr>
        <w:pStyle w:val="Header"/>
        <w:tabs>
          <w:tab w:val="clear" w:pos="4320"/>
          <w:tab w:val="clear" w:pos="8640"/>
          <w:tab w:val="right" w:leader="dot" w:pos="9540"/>
        </w:tabs>
        <w:rPr>
          <w:rFonts w:ascii="Arial" w:hAnsi="Arial" w:cs="Arial"/>
        </w:rPr>
      </w:pPr>
    </w:p>
    <w:p w14:paraId="07A5BCBE" w14:textId="77777777" w:rsidR="00077A54" w:rsidRDefault="00077A54">
      <w:pPr>
        <w:rPr>
          <w:rFonts w:ascii="Arial" w:hAnsi="Arial" w:cs="Arial"/>
        </w:rPr>
      </w:pPr>
      <w:r>
        <w:rPr>
          <w:rFonts w:ascii="Arial" w:hAnsi="Arial" w:cs="Arial"/>
        </w:rPr>
        <w:br w:type="page"/>
      </w:r>
    </w:p>
    <w:p w14:paraId="7C468C21" w14:textId="77777777" w:rsidR="0094253D" w:rsidRPr="00CE41CF" w:rsidRDefault="0094253D" w:rsidP="0094253D">
      <w:pPr>
        <w:pStyle w:val="Heading1"/>
        <w:rPr>
          <w:rFonts w:ascii="Arial" w:hAnsi="Arial" w:cs="Arial"/>
          <w:color w:val="800000"/>
        </w:rPr>
      </w:pPr>
      <w:bookmarkStart w:id="10" w:name="_Toc82590342"/>
      <w:r w:rsidRPr="00CE41CF">
        <w:rPr>
          <w:rFonts w:ascii="Arial" w:hAnsi="Arial" w:cs="Arial"/>
          <w:color w:val="800000"/>
        </w:rPr>
        <w:lastRenderedPageBreak/>
        <w:t>Administration and Governance</w:t>
      </w:r>
      <w:bookmarkEnd w:id="10"/>
    </w:p>
    <w:p w14:paraId="397AB64A" w14:textId="77777777" w:rsidR="0094253D" w:rsidRPr="005904D4" w:rsidRDefault="0094253D" w:rsidP="005904D4">
      <w:pPr>
        <w:jc w:val="both"/>
        <w:rPr>
          <w:rFonts w:ascii="Arial" w:hAnsi="Arial" w:cs="Arial"/>
        </w:rPr>
      </w:pPr>
    </w:p>
    <w:p w14:paraId="33B008BB" w14:textId="77777777" w:rsidR="0094253D" w:rsidRPr="00CE41CF" w:rsidRDefault="0094253D" w:rsidP="005904D4">
      <w:pPr>
        <w:pStyle w:val="Heading2"/>
        <w:jc w:val="both"/>
        <w:rPr>
          <w:rFonts w:ascii="Arial" w:hAnsi="Arial" w:cs="Arial"/>
          <w:color w:val="800000"/>
        </w:rPr>
      </w:pPr>
      <w:bookmarkStart w:id="11" w:name="_Toc82590343"/>
      <w:r w:rsidRPr="00CE41CF">
        <w:rPr>
          <w:rFonts w:ascii="Arial" w:hAnsi="Arial" w:cs="Arial"/>
          <w:color w:val="800000"/>
        </w:rPr>
        <w:t>Authority to Plan</w:t>
      </w:r>
      <w:bookmarkEnd w:id="11"/>
    </w:p>
    <w:p w14:paraId="034BAB3B" w14:textId="77777777" w:rsidR="0094253D" w:rsidRPr="009C35B7" w:rsidRDefault="0094253D" w:rsidP="005904D4">
      <w:pPr>
        <w:pStyle w:val="Header"/>
        <w:tabs>
          <w:tab w:val="clear" w:pos="4320"/>
          <w:tab w:val="clear" w:pos="8640"/>
          <w:tab w:val="right" w:leader="dot" w:pos="9540"/>
        </w:tabs>
        <w:jc w:val="both"/>
        <w:rPr>
          <w:rFonts w:ascii="Arial" w:hAnsi="Arial" w:cs="Arial"/>
          <w:b/>
          <w:bCs/>
        </w:rPr>
      </w:pPr>
    </w:p>
    <w:p w14:paraId="08F499E1" w14:textId="5C6E0C85" w:rsidR="0094253D" w:rsidRPr="006A3529" w:rsidRDefault="0094253D" w:rsidP="005904D4">
      <w:pPr>
        <w:jc w:val="both"/>
        <w:rPr>
          <w:rFonts w:ascii="Arial" w:hAnsi="Arial" w:cs="Arial"/>
          <w:sz w:val="20"/>
          <w:szCs w:val="20"/>
        </w:rPr>
      </w:pPr>
      <w:r w:rsidRPr="009C35B7">
        <w:rPr>
          <w:rFonts w:ascii="Arial" w:hAnsi="Arial" w:cs="Arial"/>
          <w:sz w:val="20"/>
          <w:szCs w:val="20"/>
        </w:rPr>
        <w:t xml:space="preserve">This </w:t>
      </w:r>
      <w:r w:rsidR="006A3529">
        <w:rPr>
          <w:rFonts w:ascii="Arial" w:hAnsi="Arial" w:cs="Arial"/>
          <w:sz w:val="20"/>
          <w:szCs w:val="20"/>
        </w:rPr>
        <w:t>Rockhampton D</w:t>
      </w:r>
      <w:r w:rsidRPr="009C35B7">
        <w:rPr>
          <w:rFonts w:ascii="Arial" w:hAnsi="Arial" w:cs="Arial"/>
          <w:sz w:val="20"/>
          <w:szCs w:val="20"/>
        </w:rPr>
        <w:t xml:space="preserve">istrict </w:t>
      </w:r>
      <w:r w:rsidR="006A3529">
        <w:rPr>
          <w:rFonts w:ascii="Arial" w:hAnsi="Arial" w:cs="Arial"/>
          <w:sz w:val="20"/>
          <w:szCs w:val="20"/>
        </w:rPr>
        <w:t>D</w:t>
      </w:r>
      <w:r w:rsidRPr="009C35B7">
        <w:rPr>
          <w:rFonts w:ascii="Arial" w:hAnsi="Arial" w:cs="Arial"/>
          <w:sz w:val="20"/>
          <w:szCs w:val="20"/>
        </w:rPr>
        <w:t xml:space="preserve">isaster </w:t>
      </w:r>
      <w:r w:rsidR="006A3529">
        <w:rPr>
          <w:rFonts w:ascii="Arial" w:hAnsi="Arial" w:cs="Arial"/>
          <w:sz w:val="20"/>
          <w:szCs w:val="20"/>
        </w:rPr>
        <w:t>M</w:t>
      </w:r>
      <w:r w:rsidRPr="009C35B7">
        <w:rPr>
          <w:rFonts w:ascii="Arial" w:hAnsi="Arial" w:cs="Arial"/>
          <w:sz w:val="20"/>
          <w:szCs w:val="20"/>
        </w:rPr>
        <w:t xml:space="preserve">anagement </w:t>
      </w:r>
      <w:r w:rsidR="006A3529">
        <w:rPr>
          <w:rFonts w:ascii="Arial" w:hAnsi="Arial" w:cs="Arial"/>
          <w:sz w:val="20"/>
          <w:szCs w:val="20"/>
        </w:rPr>
        <w:t>P</w:t>
      </w:r>
      <w:r w:rsidRPr="009C35B7">
        <w:rPr>
          <w:rFonts w:ascii="Arial" w:hAnsi="Arial" w:cs="Arial"/>
          <w:sz w:val="20"/>
          <w:szCs w:val="20"/>
        </w:rPr>
        <w:t xml:space="preserve">lan </w:t>
      </w:r>
      <w:r w:rsidR="006A3529">
        <w:rPr>
          <w:rFonts w:ascii="Arial" w:hAnsi="Arial" w:cs="Arial"/>
          <w:sz w:val="20"/>
          <w:szCs w:val="20"/>
        </w:rPr>
        <w:t xml:space="preserve">(DDMP) </w:t>
      </w:r>
      <w:r w:rsidRPr="009C35B7">
        <w:rPr>
          <w:rFonts w:ascii="Arial" w:hAnsi="Arial" w:cs="Arial"/>
          <w:sz w:val="20"/>
          <w:szCs w:val="20"/>
        </w:rPr>
        <w:t xml:space="preserve">is prepared under the </w:t>
      </w:r>
      <w:r w:rsidR="006A3529">
        <w:rPr>
          <w:rFonts w:ascii="Arial" w:hAnsi="Arial" w:cs="Arial"/>
          <w:sz w:val="20"/>
          <w:szCs w:val="20"/>
        </w:rPr>
        <w:t xml:space="preserve">authority </w:t>
      </w:r>
      <w:r w:rsidRPr="009C35B7">
        <w:rPr>
          <w:rFonts w:ascii="Arial" w:hAnsi="Arial" w:cs="Arial"/>
          <w:sz w:val="20"/>
          <w:szCs w:val="20"/>
        </w:rPr>
        <w:t>of s</w:t>
      </w:r>
      <w:r w:rsidR="004473CD" w:rsidRPr="009C35B7">
        <w:rPr>
          <w:rFonts w:ascii="Arial" w:hAnsi="Arial" w:cs="Arial"/>
          <w:sz w:val="20"/>
          <w:szCs w:val="20"/>
        </w:rPr>
        <w:t xml:space="preserve">ection </w:t>
      </w:r>
      <w:r w:rsidRPr="009C35B7">
        <w:rPr>
          <w:rFonts w:ascii="Arial" w:hAnsi="Arial" w:cs="Arial"/>
          <w:sz w:val="20"/>
          <w:szCs w:val="20"/>
        </w:rPr>
        <w:t xml:space="preserve">53 </w:t>
      </w:r>
      <w:r w:rsidR="006A3529" w:rsidRPr="006A3529">
        <w:rPr>
          <w:rFonts w:ascii="Arial" w:hAnsi="Arial" w:cs="Arial"/>
          <w:sz w:val="20"/>
          <w:szCs w:val="20"/>
        </w:rPr>
        <w:t>‘</w:t>
      </w:r>
      <w:r w:rsidR="006A3529" w:rsidRPr="006A3529">
        <w:rPr>
          <w:rFonts w:ascii="Arial" w:hAnsi="Arial" w:cs="Arial"/>
          <w:color w:val="000000"/>
          <w:sz w:val="20"/>
          <w:szCs w:val="20"/>
          <w:shd w:val="clear" w:color="auto" w:fill="FFFFFF"/>
        </w:rPr>
        <w:t xml:space="preserve">Plan for disaster management in disaster district’ </w:t>
      </w:r>
      <w:r w:rsidRPr="006A3529">
        <w:rPr>
          <w:rFonts w:ascii="Arial" w:hAnsi="Arial" w:cs="Arial"/>
          <w:sz w:val="20"/>
          <w:szCs w:val="20"/>
        </w:rPr>
        <w:t xml:space="preserve">of the </w:t>
      </w:r>
      <w:hyperlink r:id="rId19" w:anchor="sec.53" w:history="1">
        <w:r w:rsidR="006A3529" w:rsidRPr="000D28CC">
          <w:rPr>
            <w:rStyle w:val="Hyperlink"/>
            <w:rFonts w:ascii="Arial" w:hAnsi="Arial" w:cs="Arial"/>
            <w:i/>
            <w:iCs/>
            <w:sz w:val="20"/>
            <w:szCs w:val="20"/>
          </w:rPr>
          <w:t>Disaster Management Act 2003</w:t>
        </w:r>
      </w:hyperlink>
      <w:r w:rsidRPr="000D28CC">
        <w:rPr>
          <w:rFonts w:ascii="Arial" w:hAnsi="Arial" w:cs="Arial"/>
          <w:i/>
          <w:iCs/>
          <w:sz w:val="20"/>
          <w:szCs w:val="20"/>
        </w:rPr>
        <w:t>.</w:t>
      </w:r>
    </w:p>
    <w:p w14:paraId="2ABFFCFF" w14:textId="77777777" w:rsidR="0094253D" w:rsidRPr="009C35B7" w:rsidRDefault="0094253D" w:rsidP="005904D4">
      <w:pPr>
        <w:pStyle w:val="Header"/>
        <w:tabs>
          <w:tab w:val="clear" w:pos="4320"/>
          <w:tab w:val="clear" w:pos="8640"/>
          <w:tab w:val="right" w:leader="dot" w:pos="9540"/>
        </w:tabs>
        <w:jc w:val="both"/>
        <w:rPr>
          <w:rFonts w:ascii="Arial" w:hAnsi="Arial" w:cs="Arial"/>
          <w:b/>
          <w:bCs/>
        </w:rPr>
      </w:pPr>
    </w:p>
    <w:p w14:paraId="22598C36" w14:textId="77777777" w:rsidR="0094253D" w:rsidRPr="00CE41CF" w:rsidRDefault="0094253D" w:rsidP="005904D4">
      <w:pPr>
        <w:pStyle w:val="Heading2"/>
        <w:jc w:val="both"/>
        <w:rPr>
          <w:rFonts w:ascii="Arial" w:hAnsi="Arial" w:cs="Arial"/>
          <w:color w:val="800000"/>
        </w:rPr>
      </w:pPr>
      <w:bookmarkStart w:id="12" w:name="_Toc82590344"/>
      <w:r w:rsidRPr="00CE41CF">
        <w:rPr>
          <w:rFonts w:ascii="Arial" w:hAnsi="Arial" w:cs="Arial"/>
          <w:color w:val="800000"/>
        </w:rPr>
        <w:t>Purpose</w:t>
      </w:r>
      <w:bookmarkEnd w:id="12"/>
    </w:p>
    <w:p w14:paraId="6064A614" w14:textId="77777777" w:rsidR="0094253D" w:rsidRPr="005904D4" w:rsidRDefault="0094253D" w:rsidP="005904D4">
      <w:pPr>
        <w:jc w:val="both"/>
        <w:rPr>
          <w:rFonts w:ascii="Arial" w:hAnsi="Arial" w:cs="Arial"/>
        </w:rPr>
      </w:pPr>
    </w:p>
    <w:p w14:paraId="10444724" w14:textId="22294FBD" w:rsidR="0094253D" w:rsidRPr="005904D4" w:rsidRDefault="0094253D" w:rsidP="005904D4">
      <w:pPr>
        <w:jc w:val="both"/>
        <w:rPr>
          <w:rFonts w:ascii="Arial" w:hAnsi="Arial" w:cs="Arial"/>
          <w:sz w:val="20"/>
          <w:szCs w:val="20"/>
        </w:rPr>
      </w:pPr>
      <w:r w:rsidRPr="005904D4">
        <w:rPr>
          <w:rFonts w:ascii="Arial" w:hAnsi="Arial" w:cs="Arial"/>
          <w:sz w:val="20"/>
          <w:szCs w:val="20"/>
        </w:rPr>
        <w:t>This plan details the arrangements within the Rockhampton disaster district to provide whole-of-</w:t>
      </w:r>
      <w:r w:rsidR="006A3529">
        <w:rPr>
          <w:rFonts w:ascii="Arial" w:hAnsi="Arial" w:cs="Arial"/>
          <w:sz w:val="20"/>
          <w:szCs w:val="20"/>
        </w:rPr>
        <w:t xml:space="preserve">society </w:t>
      </w:r>
      <w:r w:rsidRPr="005904D4">
        <w:rPr>
          <w:rFonts w:ascii="Arial" w:hAnsi="Arial" w:cs="Arial"/>
          <w:sz w:val="20"/>
          <w:szCs w:val="20"/>
        </w:rPr>
        <w:t>planning and coordination capability to support local governments in disaster management and disaster operations.</w:t>
      </w:r>
    </w:p>
    <w:p w14:paraId="2669E13C" w14:textId="77777777" w:rsidR="00010285" w:rsidRDefault="00010285" w:rsidP="00010285">
      <w:pPr>
        <w:autoSpaceDE w:val="0"/>
        <w:autoSpaceDN w:val="0"/>
        <w:adjustRightInd w:val="0"/>
        <w:rPr>
          <w:rFonts w:ascii="Verdana" w:eastAsia="SimSun" w:hAnsi="Verdana" w:cs="Verdana"/>
          <w:sz w:val="20"/>
          <w:szCs w:val="20"/>
          <w:lang w:eastAsia="zh-CN"/>
        </w:rPr>
      </w:pPr>
    </w:p>
    <w:p w14:paraId="6E505C52" w14:textId="77777777" w:rsidR="0094253D" w:rsidRPr="00CE41CF" w:rsidRDefault="0094253D" w:rsidP="005904D4">
      <w:pPr>
        <w:pStyle w:val="Heading2"/>
        <w:jc w:val="both"/>
        <w:rPr>
          <w:rFonts w:ascii="Arial" w:hAnsi="Arial" w:cs="Arial"/>
          <w:color w:val="800000"/>
        </w:rPr>
      </w:pPr>
      <w:bookmarkStart w:id="13" w:name="_Toc82590345"/>
      <w:r w:rsidRPr="00CE41CF">
        <w:rPr>
          <w:rFonts w:ascii="Arial" w:hAnsi="Arial" w:cs="Arial"/>
          <w:color w:val="800000"/>
        </w:rPr>
        <w:t>Objectives</w:t>
      </w:r>
      <w:bookmarkEnd w:id="13"/>
    </w:p>
    <w:p w14:paraId="1BF2B971" w14:textId="77777777" w:rsidR="0094253D" w:rsidRPr="005904D4" w:rsidRDefault="0094253D" w:rsidP="005904D4">
      <w:pPr>
        <w:pStyle w:val="Header"/>
        <w:tabs>
          <w:tab w:val="clear" w:pos="4320"/>
          <w:tab w:val="clear" w:pos="8640"/>
          <w:tab w:val="right" w:leader="dot" w:pos="9540"/>
        </w:tabs>
        <w:jc w:val="both"/>
        <w:rPr>
          <w:rFonts w:ascii="Arial" w:hAnsi="Arial" w:cs="Arial"/>
          <w:i/>
          <w:iCs/>
          <w:sz w:val="20"/>
        </w:rPr>
      </w:pPr>
    </w:p>
    <w:p w14:paraId="49C0DD12" w14:textId="52815B1E" w:rsidR="0094253D" w:rsidRPr="005904D4" w:rsidRDefault="0094253D" w:rsidP="005904D4">
      <w:pPr>
        <w:jc w:val="both"/>
        <w:rPr>
          <w:rFonts w:ascii="Arial" w:hAnsi="Arial" w:cs="Arial"/>
          <w:sz w:val="20"/>
          <w:szCs w:val="20"/>
        </w:rPr>
      </w:pPr>
      <w:r w:rsidRPr="005904D4">
        <w:rPr>
          <w:rFonts w:ascii="Arial" w:hAnsi="Arial" w:cs="Arial"/>
          <w:sz w:val="20"/>
          <w:szCs w:val="20"/>
        </w:rPr>
        <w:t>The objective</w:t>
      </w:r>
      <w:r w:rsidR="008B447B">
        <w:rPr>
          <w:rFonts w:ascii="Arial" w:hAnsi="Arial" w:cs="Arial"/>
          <w:sz w:val="20"/>
          <w:szCs w:val="20"/>
        </w:rPr>
        <w:t>s</w:t>
      </w:r>
      <w:r w:rsidRPr="005904D4">
        <w:rPr>
          <w:rFonts w:ascii="Arial" w:hAnsi="Arial" w:cs="Arial"/>
          <w:sz w:val="20"/>
          <w:szCs w:val="20"/>
        </w:rPr>
        <w:t xml:space="preserve"> of th</w:t>
      </w:r>
      <w:r w:rsidR="008B447B">
        <w:rPr>
          <w:rFonts w:ascii="Arial" w:hAnsi="Arial" w:cs="Arial"/>
          <w:sz w:val="20"/>
          <w:szCs w:val="20"/>
        </w:rPr>
        <w:t>is</w:t>
      </w:r>
      <w:r w:rsidRPr="005904D4">
        <w:rPr>
          <w:rFonts w:ascii="Arial" w:hAnsi="Arial" w:cs="Arial"/>
          <w:sz w:val="20"/>
          <w:szCs w:val="20"/>
        </w:rPr>
        <w:t xml:space="preserve"> Rockhampton </w:t>
      </w:r>
      <w:r w:rsidR="004473CD">
        <w:rPr>
          <w:rFonts w:ascii="Arial" w:hAnsi="Arial" w:cs="Arial"/>
          <w:sz w:val="20"/>
          <w:szCs w:val="20"/>
        </w:rPr>
        <w:t xml:space="preserve">DDMP </w:t>
      </w:r>
      <w:r w:rsidRPr="005904D4">
        <w:rPr>
          <w:rFonts w:ascii="Arial" w:hAnsi="Arial" w:cs="Arial"/>
          <w:sz w:val="20"/>
          <w:szCs w:val="20"/>
        </w:rPr>
        <w:t xml:space="preserve">is to facilitate the implementation of effective and efficient disaster management strategies and arrangements </w:t>
      </w:r>
      <w:r w:rsidR="006861B7">
        <w:rPr>
          <w:rFonts w:ascii="Arial" w:hAnsi="Arial" w:cs="Arial"/>
          <w:sz w:val="20"/>
          <w:szCs w:val="20"/>
        </w:rPr>
        <w:t xml:space="preserve">across the district, </w:t>
      </w:r>
      <w:r w:rsidRPr="005904D4">
        <w:rPr>
          <w:rFonts w:ascii="Arial" w:hAnsi="Arial" w:cs="Arial"/>
          <w:sz w:val="20"/>
          <w:szCs w:val="20"/>
        </w:rPr>
        <w:t>including:</w:t>
      </w:r>
    </w:p>
    <w:p w14:paraId="06EDDE26" w14:textId="77777777" w:rsidR="0094253D" w:rsidRPr="005904D4" w:rsidRDefault="0094253D" w:rsidP="005904D4">
      <w:pPr>
        <w:jc w:val="both"/>
        <w:rPr>
          <w:rFonts w:ascii="Arial" w:hAnsi="Arial" w:cs="Arial"/>
          <w:sz w:val="20"/>
          <w:szCs w:val="20"/>
        </w:rPr>
      </w:pPr>
    </w:p>
    <w:p w14:paraId="6E700CC7" w14:textId="77777777" w:rsidR="0094253D" w:rsidRDefault="0094253D" w:rsidP="00B45CA5">
      <w:pPr>
        <w:numPr>
          <w:ilvl w:val="0"/>
          <w:numId w:val="2"/>
        </w:numPr>
        <w:jc w:val="both"/>
        <w:rPr>
          <w:rFonts w:ascii="Arial" w:hAnsi="Arial" w:cs="Arial"/>
          <w:sz w:val="20"/>
          <w:szCs w:val="20"/>
        </w:rPr>
      </w:pPr>
      <w:r w:rsidRPr="005904D4">
        <w:rPr>
          <w:rFonts w:ascii="Arial" w:hAnsi="Arial" w:cs="Arial"/>
          <w:sz w:val="20"/>
          <w:szCs w:val="20"/>
        </w:rPr>
        <w:t>development, review and assessment of effective disaster management for the district including arrangements for mitigating, preventing, preparing for, responding to and recovering from a disaster;</w:t>
      </w:r>
    </w:p>
    <w:p w14:paraId="079997CB" w14:textId="40ED74D8" w:rsidR="00945175" w:rsidRDefault="00945175" w:rsidP="00E63E6F">
      <w:pPr>
        <w:numPr>
          <w:ilvl w:val="0"/>
          <w:numId w:val="69"/>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Compliance with the Queensland Disaster Management 2016 </w:t>
      </w:r>
      <w:r w:rsidRPr="005B6EB7">
        <w:rPr>
          <w:rFonts w:ascii="Arial" w:eastAsia="SimSun" w:hAnsi="Arial" w:cs="Arial"/>
          <w:sz w:val="20"/>
          <w:szCs w:val="20"/>
          <w:lang w:eastAsia="zh-CN"/>
        </w:rPr>
        <w:t xml:space="preserve">Strategic Policy </w:t>
      </w:r>
      <w:r>
        <w:rPr>
          <w:rFonts w:ascii="Arial" w:eastAsia="SimSun" w:hAnsi="Arial" w:cs="Arial"/>
          <w:sz w:val="20"/>
          <w:szCs w:val="20"/>
          <w:lang w:eastAsia="zh-CN"/>
        </w:rPr>
        <w:t xml:space="preserve">Statement - </w:t>
      </w:r>
      <w:hyperlink r:id="rId20" w:history="1">
        <w:r w:rsidRPr="00AD7156">
          <w:rPr>
            <w:rStyle w:val="Hyperlink"/>
            <w:rFonts w:ascii="Arial" w:eastAsia="SimSun" w:hAnsi="Arial" w:cs="Arial"/>
            <w:sz w:val="20"/>
            <w:szCs w:val="20"/>
            <w:lang w:eastAsia="zh-CN"/>
          </w:rPr>
          <w:t>Strategic Policy Statement</w:t>
        </w:r>
      </w:hyperlink>
      <w:r>
        <w:rPr>
          <w:rFonts w:ascii="Arial" w:eastAsia="SimSun" w:hAnsi="Arial" w:cs="Arial"/>
          <w:sz w:val="20"/>
          <w:szCs w:val="20"/>
          <w:lang w:eastAsia="zh-CN"/>
        </w:rPr>
        <w:t>;</w:t>
      </w:r>
    </w:p>
    <w:p w14:paraId="3400814D" w14:textId="0DC9A0B8" w:rsidR="00945175" w:rsidRPr="005B6EB7" w:rsidRDefault="00945175" w:rsidP="00E63E6F">
      <w:pPr>
        <w:numPr>
          <w:ilvl w:val="0"/>
          <w:numId w:val="69"/>
        </w:numPr>
        <w:autoSpaceDE w:val="0"/>
        <w:autoSpaceDN w:val="0"/>
        <w:adjustRightInd w:val="0"/>
        <w:jc w:val="both"/>
        <w:rPr>
          <w:rFonts w:ascii="Arial" w:eastAsia="SimSun" w:hAnsi="Arial" w:cs="Arial"/>
          <w:sz w:val="20"/>
          <w:szCs w:val="20"/>
          <w:lang w:eastAsia="zh-CN"/>
        </w:rPr>
      </w:pPr>
      <w:r w:rsidRPr="005B6EB7">
        <w:rPr>
          <w:rFonts w:ascii="Arial" w:eastAsia="SimSun" w:hAnsi="Arial" w:cs="Arial"/>
          <w:sz w:val="20"/>
          <w:szCs w:val="20"/>
          <w:lang w:eastAsia="zh-CN"/>
        </w:rPr>
        <w:t>the</w:t>
      </w:r>
      <w:r>
        <w:rPr>
          <w:rFonts w:ascii="Arial" w:eastAsia="SimSun" w:hAnsi="Arial" w:cs="Arial"/>
          <w:sz w:val="20"/>
          <w:szCs w:val="20"/>
          <w:lang w:eastAsia="zh-CN"/>
        </w:rPr>
        <w:t xml:space="preserve"> Queensland State Disaster Management Plan - </w:t>
      </w:r>
      <w:hyperlink r:id="rId21" w:history="1">
        <w:r w:rsidRPr="00825134">
          <w:rPr>
            <w:rStyle w:val="Hyperlink"/>
            <w:rFonts w:ascii="Arial" w:eastAsia="SimSun" w:hAnsi="Arial" w:cs="Arial"/>
            <w:sz w:val="20"/>
            <w:szCs w:val="20"/>
            <w:lang w:eastAsia="zh-CN"/>
          </w:rPr>
          <w:t>QSDMP</w:t>
        </w:r>
      </w:hyperlink>
      <w:r w:rsidRPr="005B6EB7">
        <w:rPr>
          <w:rFonts w:ascii="Arial" w:eastAsia="SimSun" w:hAnsi="Arial" w:cs="Arial"/>
          <w:sz w:val="20"/>
          <w:szCs w:val="20"/>
          <w:lang w:eastAsia="zh-CN"/>
        </w:rPr>
        <w:t xml:space="preserve"> </w:t>
      </w:r>
    </w:p>
    <w:p w14:paraId="126D3606" w14:textId="7BA6BA86" w:rsidR="00945175" w:rsidRPr="005B6EB7" w:rsidRDefault="00945175" w:rsidP="00E63E6F">
      <w:pPr>
        <w:numPr>
          <w:ilvl w:val="0"/>
          <w:numId w:val="69"/>
        </w:numPr>
        <w:autoSpaceDE w:val="0"/>
        <w:autoSpaceDN w:val="0"/>
        <w:adjustRightInd w:val="0"/>
        <w:jc w:val="both"/>
        <w:rPr>
          <w:rFonts w:ascii="Arial" w:eastAsia="SimSun" w:hAnsi="Arial" w:cs="Arial"/>
          <w:sz w:val="20"/>
          <w:szCs w:val="20"/>
          <w:lang w:eastAsia="zh-CN"/>
        </w:rPr>
      </w:pPr>
      <w:bookmarkStart w:id="14" w:name="_Hlk60294367"/>
      <w:r>
        <w:rPr>
          <w:rFonts w:ascii="Arial" w:eastAsia="SimSun" w:hAnsi="Arial" w:cs="Arial"/>
          <w:sz w:val="20"/>
          <w:szCs w:val="20"/>
          <w:lang w:eastAsia="zh-CN"/>
        </w:rPr>
        <w:t xml:space="preserve">informed by the Queensland Emergency Risk Management Framework - </w:t>
      </w:r>
      <w:hyperlink r:id="rId22" w:history="1">
        <w:r w:rsidRPr="00AD7156">
          <w:rPr>
            <w:rStyle w:val="Hyperlink"/>
            <w:rFonts w:ascii="Arial" w:eastAsia="SimSun" w:hAnsi="Arial" w:cs="Arial"/>
            <w:sz w:val="20"/>
            <w:szCs w:val="20"/>
            <w:lang w:eastAsia="zh-CN"/>
          </w:rPr>
          <w:t>QERMF</w:t>
        </w:r>
      </w:hyperlink>
    </w:p>
    <w:p w14:paraId="5A0A6FEE" w14:textId="464EA2B0" w:rsidR="00945175" w:rsidRDefault="00945175" w:rsidP="00E63E6F">
      <w:pPr>
        <w:numPr>
          <w:ilvl w:val="0"/>
          <w:numId w:val="69"/>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Queensland Prevention, Preparedness, Response and Recovery </w:t>
      </w:r>
      <w:r w:rsidRPr="005B6EB7">
        <w:rPr>
          <w:rFonts w:ascii="Arial" w:eastAsia="SimSun" w:hAnsi="Arial" w:cs="Arial"/>
          <w:sz w:val="20"/>
          <w:szCs w:val="20"/>
          <w:lang w:eastAsia="zh-CN"/>
        </w:rPr>
        <w:t>Disaster Management G</w:t>
      </w:r>
      <w:r>
        <w:rPr>
          <w:rFonts w:ascii="Arial" w:eastAsia="SimSun" w:hAnsi="Arial" w:cs="Arial"/>
          <w:sz w:val="20"/>
          <w:szCs w:val="20"/>
          <w:lang w:eastAsia="zh-CN"/>
        </w:rPr>
        <w:t xml:space="preserve">uidelines 2018 - </w:t>
      </w:r>
      <w:hyperlink r:id="rId23" w:history="1">
        <w:r w:rsidRPr="008C61EE">
          <w:rPr>
            <w:rStyle w:val="Hyperlink"/>
            <w:rFonts w:ascii="Arial" w:eastAsia="SimSun" w:hAnsi="Arial" w:cs="Arial"/>
            <w:sz w:val="20"/>
            <w:szCs w:val="20"/>
            <w:lang w:eastAsia="zh-CN"/>
          </w:rPr>
          <w:t>PPRR DM Guideline</w:t>
        </w:r>
      </w:hyperlink>
    </w:p>
    <w:p w14:paraId="6820DA60" w14:textId="51C40517" w:rsidR="00945175" w:rsidRDefault="00945175" w:rsidP="00E63E6F">
      <w:pPr>
        <w:numPr>
          <w:ilvl w:val="0"/>
          <w:numId w:val="69"/>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Pathways to a climate resilient Queensland - </w:t>
      </w:r>
      <w:hyperlink r:id="rId24" w:history="1">
        <w:r w:rsidRPr="008C61EE">
          <w:rPr>
            <w:rStyle w:val="Hyperlink"/>
            <w:rFonts w:ascii="Arial" w:eastAsia="SimSun" w:hAnsi="Arial" w:cs="Arial"/>
            <w:sz w:val="20"/>
            <w:szCs w:val="20"/>
            <w:lang w:eastAsia="zh-CN"/>
          </w:rPr>
          <w:t>QCAS 2017 - 2030</w:t>
        </w:r>
      </w:hyperlink>
    </w:p>
    <w:p w14:paraId="4F668B56" w14:textId="68042450" w:rsidR="00945175" w:rsidRDefault="00945175" w:rsidP="00E63E6F">
      <w:pPr>
        <w:numPr>
          <w:ilvl w:val="0"/>
          <w:numId w:val="69"/>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Queensland Strategy for Disaster Resilience 2017 - </w:t>
      </w:r>
      <w:hyperlink r:id="rId25" w:history="1">
        <w:r w:rsidRPr="00AD7156">
          <w:rPr>
            <w:rStyle w:val="Hyperlink"/>
            <w:rFonts w:ascii="Arial" w:eastAsia="SimSun" w:hAnsi="Arial" w:cs="Arial"/>
            <w:sz w:val="20"/>
            <w:szCs w:val="20"/>
            <w:lang w:eastAsia="zh-CN"/>
          </w:rPr>
          <w:t>QSDR 2017</w:t>
        </w:r>
      </w:hyperlink>
    </w:p>
    <w:bookmarkEnd w:id="14"/>
    <w:p w14:paraId="410611DC" w14:textId="22166AE0" w:rsidR="00945175" w:rsidRDefault="00945175" w:rsidP="00E63E6F">
      <w:pPr>
        <w:numPr>
          <w:ilvl w:val="0"/>
          <w:numId w:val="69"/>
        </w:numPr>
        <w:jc w:val="both"/>
        <w:rPr>
          <w:rFonts w:ascii="Arial" w:hAnsi="Arial" w:cs="Arial"/>
          <w:sz w:val="20"/>
          <w:szCs w:val="20"/>
        </w:rPr>
      </w:pPr>
      <w:r w:rsidRPr="005904D4">
        <w:rPr>
          <w:rFonts w:ascii="Arial" w:hAnsi="Arial" w:cs="Arial"/>
          <w:sz w:val="20"/>
          <w:szCs w:val="20"/>
        </w:rPr>
        <w:t xml:space="preserve">any other Guidelines </w:t>
      </w:r>
      <w:r>
        <w:rPr>
          <w:rFonts w:ascii="Arial" w:hAnsi="Arial" w:cs="Arial"/>
          <w:sz w:val="20"/>
          <w:szCs w:val="20"/>
        </w:rPr>
        <w:t xml:space="preserve">or Strategies </w:t>
      </w:r>
      <w:r w:rsidRPr="005904D4">
        <w:rPr>
          <w:rFonts w:ascii="Arial" w:hAnsi="Arial" w:cs="Arial"/>
          <w:sz w:val="20"/>
          <w:szCs w:val="20"/>
        </w:rPr>
        <w:t>relevant to district level disaster management and disaster operations</w:t>
      </w:r>
      <w:r>
        <w:rPr>
          <w:rFonts w:ascii="Arial" w:hAnsi="Arial" w:cs="Arial"/>
          <w:sz w:val="20"/>
          <w:szCs w:val="20"/>
        </w:rPr>
        <w:t>;</w:t>
      </w:r>
    </w:p>
    <w:p w14:paraId="42DD7D9A" w14:textId="77777777" w:rsidR="00945175" w:rsidRDefault="00945175" w:rsidP="00E63E6F">
      <w:pPr>
        <w:numPr>
          <w:ilvl w:val="0"/>
          <w:numId w:val="69"/>
        </w:numPr>
        <w:jc w:val="both"/>
        <w:rPr>
          <w:rFonts w:ascii="Arial" w:hAnsi="Arial" w:cs="Arial"/>
          <w:sz w:val="20"/>
          <w:szCs w:val="20"/>
        </w:rPr>
      </w:pPr>
      <w:r>
        <w:rPr>
          <w:rFonts w:ascii="Arial" w:hAnsi="Arial" w:cs="Arial"/>
          <w:sz w:val="20"/>
          <w:szCs w:val="20"/>
        </w:rPr>
        <w:t xml:space="preserve">monitoring, review, </w:t>
      </w:r>
      <w:r w:rsidRPr="006861B7">
        <w:rPr>
          <w:rFonts w:ascii="Arial" w:hAnsi="Arial" w:cs="Arial"/>
          <w:sz w:val="20"/>
          <w:szCs w:val="20"/>
        </w:rPr>
        <w:t>development</w:t>
      </w:r>
      <w:r>
        <w:rPr>
          <w:rFonts w:ascii="Arial" w:hAnsi="Arial" w:cs="Arial"/>
          <w:sz w:val="20"/>
          <w:szCs w:val="20"/>
        </w:rPr>
        <w:t xml:space="preserve"> and </w:t>
      </w:r>
      <w:r w:rsidRPr="006861B7">
        <w:rPr>
          <w:rFonts w:ascii="Arial" w:hAnsi="Arial" w:cs="Arial"/>
          <w:sz w:val="20"/>
          <w:szCs w:val="20"/>
        </w:rPr>
        <w:t>implementation of priorities for disas</w:t>
      </w:r>
      <w:r>
        <w:rPr>
          <w:rFonts w:ascii="Arial" w:hAnsi="Arial" w:cs="Arial"/>
          <w:sz w:val="20"/>
          <w:szCs w:val="20"/>
        </w:rPr>
        <w:t xml:space="preserve">ter management for the district, and </w:t>
      </w:r>
    </w:p>
    <w:p w14:paraId="16D514D4" w14:textId="185F4594" w:rsidR="00945175" w:rsidRPr="005B6EB7" w:rsidRDefault="00945175" w:rsidP="00E63E6F">
      <w:pPr>
        <w:numPr>
          <w:ilvl w:val="0"/>
          <w:numId w:val="69"/>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Consistency with the </w:t>
      </w:r>
      <w:r w:rsidRPr="005B6EB7">
        <w:rPr>
          <w:rFonts w:ascii="Arial" w:eastAsia="SimSun" w:hAnsi="Arial" w:cs="Arial"/>
          <w:sz w:val="20"/>
          <w:szCs w:val="20"/>
          <w:lang w:eastAsia="zh-CN"/>
        </w:rPr>
        <w:t>Queensland Emergency Management Assurance Framework</w:t>
      </w:r>
      <w:r>
        <w:rPr>
          <w:rFonts w:ascii="Arial" w:eastAsia="SimSun" w:hAnsi="Arial" w:cs="Arial"/>
          <w:sz w:val="20"/>
          <w:szCs w:val="20"/>
          <w:lang w:eastAsia="zh-CN"/>
        </w:rPr>
        <w:t xml:space="preserve"> - </w:t>
      </w:r>
      <w:hyperlink r:id="rId26" w:history="1">
        <w:r w:rsidRPr="00825134">
          <w:rPr>
            <w:rStyle w:val="Hyperlink"/>
            <w:rFonts w:ascii="Arial" w:eastAsia="SimSun" w:hAnsi="Arial" w:cs="Arial"/>
            <w:sz w:val="20"/>
            <w:szCs w:val="20"/>
            <w:lang w:eastAsia="zh-CN"/>
          </w:rPr>
          <w:t>EMAF</w:t>
        </w:r>
      </w:hyperlink>
    </w:p>
    <w:p w14:paraId="7B229068" w14:textId="77777777" w:rsidR="00010285" w:rsidRPr="008D6803" w:rsidRDefault="00010285" w:rsidP="00010285">
      <w:pPr>
        <w:autoSpaceDE w:val="0"/>
        <w:autoSpaceDN w:val="0"/>
        <w:adjustRightInd w:val="0"/>
        <w:rPr>
          <w:rFonts w:ascii="Verdana" w:hAnsi="Verdana"/>
          <w:b/>
          <w:sz w:val="20"/>
          <w:szCs w:val="20"/>
        </w:rPr>
      </w:pPr>
    </w:p>
    <w:p w14:paraId="780AF078" w14:textId="77777777" w:rsidR="0094253D" w:rsidRPr="00CE41CF" w:rsidRDefault="0094253D" w:rsidP="005904D4">
      <w:pPr>
        <w:pStyle w:val="Heading2"/>
        <w:jc w:val="both"/>
        <w:rPr>
          <w:rFonts w:ascii="Arial" w:hAnsi="Arial" w:cs="Arial"/>
          <w:color w:val="800000"/>
        </w:rPr>
      </w:pPr>
      <w:bookmarkStart w:id="15" w:name="_Toc82590346"/>
      <w:r w:rsidRPr="00CE41CF">
        <w:rPr>
          <w:rFonts w:ascii="Arial" w:hAnsi="Arial" w:cs="Arial"/>
          <w:color w:val="800000"/>
        </w:rPr>
        <w:t xml:space="preserve">Strategic Policy </w:t>
      </w:r>
      <w:r w:rsidR="003F29D1">
        <w:rPr>
          <w:rFonts w:ascii="Arial" w:hAnsi="Arial" w:cs="Arial"/>
          <w:color w:val="800000"/>
        </w:rPr>
        <w:t>Statement</w:t>
      </w:r>
      <w:bookmarkEnd w:id="15"/>
    </w:p>
    <w:p w14:paraId="56B83430" w14:textId="77777777" w:rsidR="0094253D" w:rsidRPr="005904D4" w:rsidRDefault="0094253D" w:rsidP="005904D4">
      <w:pPr>
        <w:pStyle w:val="Header"/>
        <w:tabs>
          <w:tab w:val="clear" w:pos="4320"/>
          <w:tab w:val="clear" w:pos="8640"/>
          <w:tab w:val="right" w:leader="dot" w:pos="9540"/>
        </w:tabs>
        <w:jc w:val="both"/>
        <w:rPr>
          <w:rFonts w:ascii="Arial" w:hAnsi="Arial" w:cs="Arial"/>
          <w:sz w:val="20"/>
          <w:szCs w:val="20"/>
        </w:rPr>
      </w:pPr>
    </w:p>
    <w:p w14:paraId="73B6F45E" w14:textId="393D3AF5" w:rsidR="0094253D" w:rsidRPr="005904D4" w:rsidRDefault="0094253D" w:rsidP="003F29D1">
      <w:pPr>
        <w:autoSpaceDE w:val="0"/>
        <w:autoSpaceDN w:val="0"/>
        <w:adjustRightInd w:val="0"/>
        <w:jc w:val="both"/>
        <w:rPr>
          <w:rFonts w:ascii="Arial" w:hAnsi="Arial" w:cs="Arial"/>
          <w:sz w:val="20"/>
          <w:szCs w:val="20"/>
        </w:rPr>
      </w:pPr>
      <w:r w:rsidRPr="005904D4">
        <w:rPr>
          <w:rFonts w:ascii="Arial" w:hAnsi="Arial" w:cs="Arial"/>
          <w:sz w:val="20"/>
          <w:szCs w:val="20"/>
        </w:rPr>
        <w:t xml:space="preserve">Disaster management and disaster operations in the Rockhampton district are consistent with the </w:t>
      </w:r>
      <w:hyperlink r:id="rId27" w:history="1">
        <w:r w:rsidR="00A8407C" w:rsidRPr="00A8407C">
          <w:rPr>
            <w:rStyle w:val="Hyperlink"/>
            <w:rFonts w:ascii="Arial" w:hAnsi="Arial" w:cs="Arial"/>
            <w:sz w:val="20"/>
            <w:szCs w:val="20"/>
          </w:rPr>
          <w:t>Queensland Disaster Management 2016 Strategic Policy Statement</w:t>
        </w:r>
      </w:hyperlink>
      <w:r w:rsidR="003F29D1">
        <w:rPr>
          <w:rFonts w:ascii="Arial" w:eastAsia="SimSun" w:hAnsi="Arial" w:cs="Arial"/>
          <w:sz w:val="20"/>
          <w:szCs w:val="20"/>
          <w:lang w:eastAsia="zh-CN"/>
        </w:rPr>
        <w:t xml:space="preserve">.  </w:t>
      </w:r>
      <w:r w:rsidRPr="005904D4">
        <w:rPr>
          <w:rFonts w:ascii="Arial" w:hAnsi="Arial" w:cs="Arial"/>
          <w:sz w:val="20"/>
          <w:szCs w:val="20"/>
        </w:rPr>
        <w:t>This is achieved by:</w:t>
      </w:r>
    </w:p>
    <w:p w14:paraId="4CC9BFAC" w14:textId="77777777" w:rsidR="0094253D" w:rsidRPr="005904D4" w:rsidRDefault="0094253D" w:rsidP="005904D4">
      <w:pPr>
        <w:jc w:val="both"/>
        <w:rPr>
          <w:rFonts w:ascii="Arial" w:hAnsi="Arial" w:cs="Arial"/>
          <w:sz w:val="20"/>
          <w:szCs w:val="20"/>
        </w:rPr>
      </w:pPr>
    </w:p>
    <w:p w14:paraId="72CAF755" w14:textId="77777777" w:rsidR="0094253D" w:rsidRDefault="0094253D" w:rsidP="005904D4">
      <w:pPr>
        <w:pStyle w:val="Textbox"/>
        <w:widowControl/>
        <w:numPr>
          <w:ilvl w:val="0"/>
          <w:numId w:val="3"/>
        </w:numPr>
        <w:jc w:val="both"/>
        <w:rPr>
          <w:rFonts w:cs="Arial"/>
          <w:sz w:val="20"/>
        </w:rPr>
      </w:pPr>
      <w:r w:rsidRPr="005904D4">
        <w:rPr>
          <w:rFonts w:cs="Arial"/>
          <w:sz w:val="20"/>
        </w:rPr>
        <w:t>ensuring a comprehensive, all hazards, all agencies approach by achieving the right balance of prevention, preparedness, response and recovery;</w:t>
      </w:r>
    </w:p>
    <w:p w14:paraId="6F7F6D84" w14:textId="77777777" w:rsidR="0094253D" w:rsidRDefault="0094253D" w:rsidP="005904D4">
      <w:pPr>
        <w:pStyle w:val="Textbox"/>
        <w:widowControl/>
        <w:numPr>
          <w:ilvl w:val="0"/>
          <w:numId w:val="3"/>
        </w:numPr>
        <w:jc w:val="both"/>
        <w:rPr>
          <w:rFonts w:cs="Arial"/>
          <w:sz w:val="20"/>
        </w:rPr>
      </w:pPr>
      <w:r w:rsidRPr="005904D4">
        <w:rPr>
          <w:rFonts w:cs="Arial"/>
          <w:sz w:val="20"/>
        </w:rPr>
        <w:t>supporting the mainstreaming of disaster preparedness and mitigation into relevant areas of activity of government, non-government, s</w:t>
      </w:r>
      <w:r w:rsidR="005D7F47" w:rsidRPr="005904D4">
        <w:rPr>
          <w:rFonts w:cs="Arial"/>
          <w:sz w:val="20"/>
        </w:rPr>
        <w:t>mall business and corporations;</w:t>
      </w:r>
    </w:p>
    <w:p w14:paraId="069941B0" w14:textId="69BF95EB" w:rsidR="0094253D" w:rsidRDefault="0094253D" w:rsidP="005904D4">
      <w:pPr>
        <w:pStyle w:val="Textbox"/>
        <w:widowControl/>
        <w:numPr>
          <w:ilvl w:val="0"/>
          <w:numId w:val="3"/>
        </w:numPr>
        <w:jc w:val="both"/>
        <w:rPr>
          <w:rFonts w:cs="Arial"/>
          <w:sz w:val="20"/>
        </w:rPr>
      </w:pPr>
      <w:r w:rsidRPr="005904D4">
        <w:rPr>
          <w:rFonts w:cs="Arial"/>
          <w:sz w:val="20"/>
        </w:rPr>
        <w:t>aligning disaster risk reduction, disaster mitigation, disaster resilience and climate change adaptation policy</w:t>
      </w:r>
      <w:r w:rsidR="00367071">
        <w:rPr>
          <w:rFonts w:cs="Arial"/>
          <w:sz w:val="20"/>
        </w:rPr>
        <w:t>, strategies</w:t>
      </w:r>
      <w:r w:rsidRPr="005904D4">
        <w:rPr>
          <w:rFonts w:cs="Arial"/>
          <w:sz w:val="20"/>
        </w:rPr>
        <w:t xml:space="preserve"> and actions with international and national reforms;</w:t>
      </w:r>
    </w:p>
    <w:p w14:paraId="4079C398" w14:textId="77777777" w:rsidR="0094253D" w:rsidRDefault="0094253D" w:rsidP="005904D4">
      <w:pPr>
        <w:pStyle w:val="Textbox"/>
        <w:widowControl/>
        <w:numPr>
          <w:ilvl w:val="0"/>
          <w:numId w:val="3"/>
        </w:numPr>
        <w:jc w:val="both"/>
        <w:rPr>
          <w:rFonts w:cs="Arial"/>
          <w:sz w:val="20"/>
        </w:rPr>
      </w:pPr>
      <w:r w:rsidRPr="005904D4">
        <w:rPr>
          <w:rFonts w:cs="Arial"/>
          <w:sz w:val="20"/>
        </w:rPr>
        <w:t>promoting a transparent, systematic and consistent approach to disaster risk assessment and management;</w:t>
      </w:r>
    </w:p>
    <w:p w14:paraId="1A518313" w14:textId="5C51FE7B" w:rsidR="0094253D" w:rsidRDefault="0094253D" w:rsidP="005904D4">
      <w:pPr>
        <w:pStyle w:val="Textbox"/>
        <w:widowControl/>
        <w:numPr>
          <w:ilvl w:val="0"/>
          <w:numId w:val="3"/>
        </w:numPr>
        <w:jc w:val="both"/>
        <w:rPr>
          <w:rFonts w:cs="Arial"/>
          <w:sz w:val="20"/>
        </w:rPr>
      </w:pPr>
      <w:r w:rsidRPr="005904D4">
        <w:rPr>
          <w:rFonts w:cs="Arial"/>
          <w:sz w:val="20"/>
        </w:rPr>
        <w:t xml:space="preserve">recognising the commitment of stakeholders and the need for collaboration </w:t>
      </w:r>
      <w:r w:rsidR="00367071">
        <w:rPr>
          <w:rFonts w:cs="Arial"/>
          <w:sz w:val="20"/>
        </w:rPr>
        <w:t xml:space="preserve">and integration </w:t>
      </w:r>
      <w:r w:rsidRPr="005904D4">
        <w:rPr>
          <w:rFonts w:cs="Arial"/>
          <w:sz w:val="20"/>
        </w:rPr>
        <w:t>across all levels of government, community, industry, commerce, government</w:t>
      </w:r>
      <w:r w:rsidRPr="005904D4">
        <w:rPr>
          <w:rFonts w:cs="Arial"/>
        </w:rPr>
        <w:t xml:space="preserve"> </w:t>
      </w:r>
      <w:r w:rsidRPr="005904D4">
        <w:rPr>
          <w:rFonts w:cs="Arial"/>
          <w:sz w:val="20"/>
        </w:rPr>
        <w:t xml:space="preserve">owned corporations, private and volunteer organisations, and local communities in all </w:t>
      </w:r>
      <w:r w:rsidR="009256D7" w:rsidRPr="005904D4">
        <w:rPr>
          <w:rFonts w:cs="Arial"/>
          <w:sz w:val="20"/>
        </w:rPr>
        <w:t>aspects of disaster management;</w:t>
      </w:r>
    </w:p>
    <w:p w14:paraId="441E361C" w14:textId="38E72839" w:rsidR="0094253D" w:rsidRDefault="0094253D" w:rsidP="005904D4">
      <w:pPr>
        <w:pStyle w:val="Textbox"/>
        <w:widowControl/>
        <w:numPr>
          <w:ilvl w:val="0"/>
          <w:numId w:val="3"/>
        </w:numPr>
        <w:jc w:val="both"/>
        <w:rPr>
          <w:rFonts w:cs="Arial"/>
          <w:sz w:val="20"/>
        </w:rPr>
      </w:pPr>
      <w:r w:rsidRPr="005904D4">
        <w:rPr>
          <w:rFonts w:cs="Arial"/>
          <w:sz w:val="20"/>
        </w:rPr>
        <w:t xml:space="preserve">emphasising building and maintaining sincere </w:t>
      </w:r>
      <w:r w:rsidR="005D7F47" w:rsidRPr="005904D4">
        <w:rPr>
          <w:rFonts w:cs="Arial"/>
          <w:sz w:val="20"/>
        </w:rPr>
        <w:t>relationships, trust</w:t>
      </w:r>
      <w:r w:rsidR="00B80247" w:rsidRPr="005904D4">
        <w:rPr>
          <w:rFonts w:cs="Arial"/>
          <w:sz w:val="20"/>
        </w:rPr>
        <w:t xml:space="preserve"> and</w:t>
      </w:r>
      <w:r w:rsidR="00574959">
        <w:rPr>
          <w:rFonts w:cs="Arial"/>
          <w:sz w:val="20"/>
        </w:rPr>
        <w:t xml:space="preserve"> teamwor</w:t>
      </w:r>
      <w:r w:rsidR="00A33E7B">
        <w:rPr>
          <w:rFonts w:cs="Arial"/>
          <w:sz w:val="20"/>
        </w:rPr>
        <w:t>k which instil</w:t>
      </w:r>
      <w:r w:rsidR="00B86453">
        <w:rPr>
          <w:rFonts w:cs="Arial"/>
          <w:sz w:val="20"/>
        </w:rPr>
        <w:t>s</w:t>
      </w:r>
      <w:r w:rsidR="00A33E7B">
        <w:rPr>
          <w:rFonts w:cs="Arial"/>
          <w:sz w:val="20"/>
        </w:rPr>
        <w:t xml:space="preserve"> collaboration, consultation and interoperability across the sector,</w:t>
      </w:r>
    </w:p>
    <w:p w14:paraId="560EB194" w14:textId="318C7C23" w:rsidR="0094253D" w:rsidRDefault="00163A90" w:rsidP="005904D4">
      <w:pPr>
        <w:pStyle w:val="Textbox"/>
        <w:widowControl/>
        <w:numPr>
          <w:ilvl w:val="0"/>
          <w:numId w:val="3"/>
        </w:numPr>
        <w:jc w:val="both"/>
        <w:rPr>
          <w:rFonts w:cs="Arial"/>
          <w:sz w:val="20"/>
        </w:rPr>
      </w:pPr>
      <w:r>
        <w:rPr>
          <w:rFonts w:cs="Arial"/>
          <w:sz w:val="20"/>
        </w:rPr>
        <w:lastRenderedPageBreak/>
        <w:t>Incorporating risk</w:t>
      </w:r>
      <w:r w:rsidR="00911A5E">
        <w:rPr>
          <w:rFonts w:cs="Arial"/>
          <w:sz w:val="20"/>
        </w:rPr>
        <w:t>-</w:t>
      </w:r>
      <w:r>
        <w:rPr>
          <w:rFonts w:cs="Arial"/>
          <w:sz w:val="20"/>
        </w:rPr>
        <w:t xml:space="preserve">based planning, </w:t>
      </w:r>
      <w:r w:rsidR="0094253D" w:rsidRPr="005904D4">
        <w:rPr>
          <w:rFonts w:cs="Arial"/>
          <w:sz w:val="20"/>
        </w:rPr>
        <w:t>consultative decision-making and shared responsibilities among stakeholders; and</w:t>
      </w:r>
    </w:p>
    <w:p w14:paraId="0CBF59B4" w14:textId="77777777" w:rsidR="0094253D" w:rsidRPr="005904D4" w:rsidRDefault="0094253D" w:rsidP="005904D4">
      <w:pPr>
        <w:pStyle w:val="Textbox"/>
        <w:widowControl/>
        <w:numPr>
          <w:ilvl w:val="0"/>
          <w:numId w:val="3"/>
        </w:numPr>
        <w:jc w:val="both"/>
        <w:rPr>
          <w:rFonts w:cs="Arial"/>
          <w:sz w:val="20"/>
        </w:rPr>
      </w:pPr>
      <w:r w:rsidRPr="005904D4">
        <w:rPr>
          <w:rFonts w:cs="Arial"/>
          <w:sz w:val="20"/>
        </w:rPr>
        <w:t>promoting community resilience and economic sustainability through disaster risk reduction</w:t>
      </w:r>
      <w:r w:rsidR="00163A90">
        <w:rPr>
          <w:rFonts w:cs="Arial"/>
          <w:sz w:val="20"/>
        </w:rPr>
        <w:t>, innovation, research and lessons learned</w:t>
      </w:r>
      <w:r w:rsidRPr="005904D4">
        <w:rPr>
          <w:rFonts w:cs="Arial"/>
          <w:sz w:val="20"/>
        </w:rPr>
        <w:t>.</w:t>
      </w:r>
    </w:p>
    <w:p w14:paraId="23E10730" w14:textId="77777777" w:rsidR="00010285" w:rsidRDefault="00010285" w:rsidP="00010285">
      <w:pPr>
        <w:autoSpaceDE w:val="0"/>
        <w:autoSpaceDN w:val="0"/>
        <w:adjustRightInd w:val="0"/>
        <w:rPr>
          <w:rFonts w:ascii="Verdana" w:eastAsia="SimSun" w:hAnsi="Verdana" w:cs="Verdana"/>
          <w:sz w:val="20"/>
          <w:szCs w:val="20"/>
          <w:lang w:eastAsia="zh-CN"/>
        </w:rPr>
      </w:pPr>
    </w:p>
    <w:p w14:paraId="6FAE4BC8" w14:textId="77777777" w:rsidR="0094253D" w:rsidRPr="00CE41CF" w:rsidRDefault="0094253D" w:rsidP="005904D4">
      <w:pPr>
        <w:pStyle w:val="Heading2"/>
        <w:jc w:val="both"/>
        <w:rPr>
          <w:rFonts w:ascii="Arial" w:hAnsi="Arial" w:cs="Arial"/>
          <w:color w:val="800000"/>
        </w:rPr>
      </w:pPr>
      <w:bookmarkStart w:id="16" w:name="_Toc82590347"/>
      <w:r w:rsidRPr="00CE41CF">
        <w:rPr>
          <w:rFonts w:ascii="Arial" w:hAnsi="Arial" w:cs="Arial"/>
          <w:color w:val="800000"/>
        </w:rPr>
        <w:t>Scope</w:t>
      </w:r>
      <w:bookmarkEnd w:id="16"/>
    </w:p>
    <w:p w14:paraId="0C9E1C5D" w14:textId="77777777" w:rsidR="0094253D" w:rsidRPr="005904D4" w:rsidRDefault="0094253D" w:rsidP="005904D4">
      <w:pPr>
        <w:pStyle w:val="Header"/>
        <w:tabs>
          <w:tab w:val="clear" w:pos="4320"/>
          <w:tab w:val="clear" w:pos="8640"/>
          <w:tab w:val="right" w:leader="dot" w:pos="9540"/>
        </w:tabs>
        <w:jc w:val="both"/>
        <w:rPr>
          <w:rFonts w:ascii="Arial" w:hAnsi="Arial" w:cs="Arial"/>
          <w:i/>
          <w:sz w:val="20"/>
          <w:szCs w:val="20"/>
        </w:rPr>
      </w:pPr>
    </w:p>
    <w:p w14:paraId="28B2D40F" w14:textId="77777777" w:rsidR="0094253D" w:rsidRPr="005904D4" w:rsidRDefault="0094253D" w:rsidP="005904D4">
      <w:pPr>
        <w:jc w:val="both"/>
        <w:rPr>
          <w:rFonts w:ascii="Arial" w:hAnsi="Arial" w:cs="Arial"/>
          <w:sz w:val="20"/>
          <w:szCs w:val="20"/>
        </w:rPr>
      </w:pPr>
      <w:r w:rsidRPr="005904D4">
        <w:rPr>
          <w:rFonts w:ascii="Arial" w:hAnsi="Arial" w:cs="Arial"/>
          <w:sz w:val="20"/>
          <w:szCs w:val="20"/>
        </w:rPr>
        <w:t xml:space="preserve">This plan details the arrangements necessary to undertake disaster management </w:t>
      </w:r>
      <w:r w:rsidR="00C00570">
        <w:rPr>
          <w:rFonts w:ascii="Arial" w:hAnsi="Arial" w:cs="Arial"/>
          <w:sz w:val="20"/>
          <w:szCs w:val="20"/>
        </w:rPr>
        <w:t xml:space="preserve">and disaster operations </w:t>
      </w:r>
      <w:r w:rsidRPr="005904D4">
        <w:rPr>
          <w:rFonts w:ascii="Arial" w:hAnsi="Arial" w:cs="Arial"/>
          <w:sz w:val="20"/>
          <w:szCs w:val="20"/>
        </w:rPr>
        <w:t>within the Rockhampton disaster district.  This includes the local government areas of:</w:t>
      </w:r>
    </w:p>
    <w:p w14:paraId="6F7E06BB" w14:textId="77777777" w:rsidR="0094253D" w:rsidRPr="005904D4" w:rsidRDefault="0094253D" w:rsidP="005904D4">
      <w:pPr>
        <w:jc w:val="both"/>
        <w:rPr>
          <w:rFonts w:ascii="Arial" w:hAnsi="Arial" w:cs="Arial"/>
          <w:sz w:val="20"/>
          <w:szCs w:val="20"/>
        </w:rPr>
      </w:pPr>
    </w:p>
    <w:p w14:paraId="50D5387B" w14:textId="1A10CD3D" w:rsidR="0094253D" w:rsidRDefault="0094253D" w:rsidP="005904D4">
      <w:pPr>
        <w:numPr>
          <w:ilvl w:val="0"/>
          <w:numId w:val="4"/>
        </w:numPr>
        <w:jc w:val="both"/>
        <w:rPr>
          <w:rFonts w:ascii="Arial" w:hAnsi="Arial" w:cs="Arial"/>
          <w:sz w:val="20"/>
          <w:szCs w:val="20"/>
        </w:rPr>
      </w:pPr>
      <w:r w:rsidRPr="005904D4">
        <w:rPr>
          <w:rFonts w:ascii="Arial" w:hAnsi="Arial" w:cs="Arial"/>
          <w:sz w:val="20"/>
          <w:szCs w:val="20"/>
        </w:rPr>
        <w:t>Central Highlands Regional Council</w:t>
      </w:r>
      <w:r w:rsidR="00310C61">
        <w:rPr>
          <w:rFonts w:ascii="Arial" w:hAnsi="Arial" w:cs="Arial"/>
          <w:sz w:val="20"/>
          <w:szCs w:val="20"/>
        </w:rPr>
        <w:t xml:space="preserve"> (CHRC)</w:t>
      </w:r>
      <w:r w:rsidR="00367071">
        <w:rPr>
          <w:rFonts w:ascii="Arial" w:hAnsi="Arial" w:cs="Arial"/>
          <w:sz w:val="20"/>
          <w:szCs w:val="20"/>
        </w:rPr>
        <w:t xml:space="preserve"> - </w:t>
      </w:r>
      <w:hyperlink r:id="rId28" w:history="1">
        <w:r w:rsidR="00367071" w:rsidRPr="00367071">
          <w:rPr>
            <w:rStyle w:val="Hyperlink"/>
            <w:rFonts w:ascii="Arial" w:hAnsi="Arial" w:cs="Arial"/>
            <w:sz w:val="20"/>
            <w:szCs w:val="20"/>
          </w:rPr>
          <w:t>Central Highlands</w:t>
        </w:r>
      </w:hyperlink>
    </w:p>
    <w:p w14:paraId="1EE4ACF7" w14:textId="119E5A74" w:rsidR="00827CEF" w:rsidRPr="005904D4" w:rsidRDefault="00827CEF" w:rsidP="00827CEF">
      <w:pPr>
        <w:numPr>
          <w:ilvl w:val="0"/>
          <w:numId w:val="4"/>
        </w:numPr>
        <w:jc w:val="both"/>
        <w:rPr>
          <w:rFonts w:ascii="Arial" w:hAnsi="Arial" w:cs="Arial"/>
          <w:sz w:val="20"/>
          <w:szCs w:val="20"/>
        </w:rPr>
      </w:pPr>
      <w:r>
        <w:rPr>
          <w:rFonts w:ascii="Arial" w:hAnsi="Arial" w:cs="Arial"/>
          <w:sz w:val="20"/>
          <w:szCs w:val="20"/>
        </w:rPr>
        <w:t>Livingstone Shire Council (LSC)</w:t>
      </w:r>
      <w:r w:rsidR="00367071">
        <w:rPr>
          <w:rFonts w:ascii="Arial" w:hAnsi="Arial" w:cs="Arial"/>
          <w:sz w:val="20"/>
          <w:szCs w:val="20"/>
        </w:rPr>
        <w:t xml:space="preserve"> - </w:t>
      </w:r>
      <w:hyperlink r:id="rId29" w:history="1">
        <w:r w:rsidR="00367071" w:rsidRPr="00367071">
          <w:rPr>
            <w:rStyle w:val="Hyperlink"/>
            <w:rFonts w:ascii="Arial" w:hAnsi="Arial" w:cs="Arial"/>
            <w:sz w:val="20"/>
            <w:szCs w:val="20"/>
          </w:rPr>
          <w:t>Livingstone</w:t>
        </w:r>
      </w:hyperlink>
    </w:p>
    <w:p w14:paraId="45CC30E2" w14:textId="0300DDF3" w:rsidR="00827CEF" w:rsidRPr="00827CEF" w:rsidRDefault="00827CEF" w:rsidP="00526F5C">
      <w:pPr>
        <w:numPr>
          <w:ilvl w:val="0"/>
          <w:numId w:val="4"/>
        </w:numPr>
        <w:jc w:val="both"/>
        <w:rPr>
          <w:rFonts w:ascii="Arial" w:hAnsi="Arial" w:cs="Arial"/>
          <w:sz w:val="20"/>
          <w:szCs w:val="20"/>
        </w:rPr>
      </w:pPr>
      <w:r w:rsidRPr="00827CEF">
        <w:rPr>
          <w:rFonts w:ascii="Arial" w:hAnsi="Arial" w:cs="Arial"/>
          <w:sz w:val="20"/>
          <w:szCs w:val="20"/>
        </w:rPr>
        <w:t>Rockhampton Regional Council (RRC),</w:t>
      </w:r>
      <w:r w:rsidR="00367071">
        <w:rPr>
          <w:rFonts w:ascii="Arial" w:hAnsi="Arial" w:cs="Arial"/>
          <w:sz w:val="20"/>
          <w:szCs w:val="20"/>
        </w:rPr>
        <w:t xml:space="preserve"> - </w:t>
      </w:r>
      <w:hyperlink r:id="rId30" w:history="1">
        <w:r w:rsidR="00367071" w:rsidRPr="00367071">
          <w:rPr>
            <w:rStyle w:val="Hyperlink"/>
            <w:rFonts w:ascii="Arial" w:hAnsi="Arial" w:cs="Arial"/>
            <w:sz w:val="20"/>
            <w:szCs w:val="20"/>
          </w:rPr>
          <w:t>Rockhampton</w:t>
        </w:r>
      </w:hyperlink>
      <w:r w:rsidR="00367071">
        <w:rPr>
          <w:rFonts w:ascii="Arial" w:hAnsi="Arial" w:cs="Arial"/>
          <w:sz w:val="20"/>
          <w:szCs w:val="20"/>
        </w:rPr>
        <w:t xml:space="preserve"> </w:t>
      </w:r>
      <w:r w:rsidRPr="00827CEF">
        <w:rPr>
          <w:rFonts w:ascii="Arial" w:hAnsi="Arial" w:cs="Arial"/>
          <w:sz w:val="20"/>
          <w:szCs w:val="20"/>
        </w:rPr>
        <w:t>and</w:t>
      </w:r>
    </w:p>
    <w:p w14:paraId="457C2DEF" w14:textId="534F6388" w:rsidR="0094253D" w:rsidRDefault="0094253D" w:rsidP="005904D4">
      <w:pPr>
        <w:numPr>
          <w:ilvl w:val="0"/>
          <w:numId w:val="4"/>
        </w:numPr>
        <w:jc w:val="both"/>
        <w:rPr>
          <w:rFonts w:ascii="Arial" w:hAnsi="Arial" w:cs="Arial"/>
          <w:sz w:val="20"/>
          <w:szCs w:val="20"/>
        </w:rPr>
      </w:pPr>
      <w:r w:rsidRPr="005904D4">
        <w:rPr>
          <w:rFonts w:ascii="Arial" w:hAnsi="Arial" w:cs="Arial"/>
          <w:sz w:val="20"/>
          <w:szCs w:val="20"/>
        </w:rPr>
        <w:t xml:space="preserve">Woorabinda </w:t>
      </w:r>
      <w:r w:rsidR="00B71DFD">
        <w:rPr>
          <w:rFonts w:ascii="Arial" w:hAnsi="Arial" w:cs="Arial"/>
          <w:sz w:val="20"/>
          <w:szCs w:val="20"/>
        </w:rPr>
        <w:t>Aboriginal</w:t>
      </w:r>
      <w:r w:rsidR="00B80247" w:rsidRPr="005904D4">
        <w:rPr>
          <w:rFonts w:ascii="Arial" w:hAnsi="Arial" w:cs="Arial"/>
          <w:sz w:val="20"/>
          <w:szCs w:val="20"/>
        </w:rPr>
        <w:t xml:space="preserve"> </w:t>
      </w:r>
      <w:r w:rsidR="00310C61">
        <w:rPr>
          <w:rFonts w:ascii="Arial" w:hAnsi="Arial" w:cs="Arial"/>
          <w:sz w:val="20"/>
          <w:szCs w:val="20"/>
        </w:rPr>
        <w:t xml:space="preserve">Shire </w:t>
      </w:r>
      <w:r w:rsidRPr="005904D4">
        <w:rPr>
          <w:rFonts w:ascii="Arial" w:hAnsi="Arial" w:cs="Arial"/>
          <w:sz w:val="20"/>
          <w:szCs w:val="20"/>
        </w:rPr>
        <w:t>Council</w:t>
      </w:r>
      <w:r w:rsidR="00310C61">
        <w:rPr>
          <w:rFonts w:ascii="Arial" w:hAnsi="Arial" w:cs="Arial"/>
          <w:sz w:val="20"/>
          <w:szCs w:val="20"/>
        </w:rPr>
        <w:t xml:space="preserve"> (WASC)</w:t>
      </w:r>
      <w:r w:rsidR="003B5D11">
        <w:rPr>
          <w:rFonts w:ascii="Arial" w:hAnsi="Arial" w:cs="Arial"/>
          <w:sz w:val="20"/>
          <w:szCs w:val="20"/>
        </w:rPr>
        <w:t xml:space="preserve"> - </w:t>
      </w:r>
      <w:hyperlink r:id="rId31" w:history="1">
        <w:r w:rsidR="003B5D11" w:rsidRPr="003B5D11">
          <w:rPr>
            <w:rStyle w:val="Hyperlink"/>
            <w:rFonts w:ascii="Arial" w:hAnsi="Arial" w:cs="Arial"/>
            <w:sz w:val="20"/>
            <w:szCs w:val="20"/>
          </w:rPr>
          <w:t>Woorabinda</w:t>
        </w:r>
      </w:hyperlink>
    </w:p>
    <w:p w14:paraId="47FB0FE0" w14:textId="77777777" w:rsidR="0094253D" w:rsidRPr="005904D4" w:rsidRDefault="0094253D" w:rsidP="005904D4">
      <w:pPr>
        <w:jc w:val="both"/>
        <w:rPr>
          <w:rFonts w:ascii="Arial" w:hAnsi="Arial" w:cs="Arial"/>
          <w:sz w:val="20"/>
          <w:szCs w:val="20"/>
        </w:rPr>
      </w:pPr>
    </w:p>
    <w:p w14:paraId="059CED5A" w14:textId="47916989" w:rsidR="00433B6A" w:rsidRDefault="00433B6A" w:rsidP="005904D4">
      <w:pPr>
        <w:autoSpaceDE w:val="0"/>
        <w:autoSpaceDN w:val="0"/>
        <w:adjustRightInd w:val="0"/>
        <w:jc w:val="both"/>
        <w:rPr>
          <w:rFonts w:ascii="Arial" w:eastAsia="SimSun" w:hAnsi="Arial" w:cs="Arial"/>
          <w:sz w:val="20"/>
          <w:szCs w:val="20"/>
          <w:lang w:eastAsia="zh-CN"/>
        </w:rPr>
      </w:pPr>
      <w:r w:rsidRPr="005904D4">
        <w:rPr>
          <w:rFonts w:ascii="Arial" w:eastAsia="SimSun" w:hAnsi="Arial" w:cs="Arial"/>
          <w:sz w:val="20"/>
          <w:szCs w:val="20"/>
          <w:lang w:eastAsia="zh-CN"/>
        </w:rPr>
        <w:t>The plan aims to identify</w:t>
      </w:r>
      <w:r w:rsidR="00367071">
        <w:rPr>
          <w:rFonts w:ascii="Arial" w:eastAsia="SimSun" w:hAnsi="Arial" w:cs="Arial"/>
          <w:sz w:val="20"/>
          <w:szCs w:val="20"/>
          <w:lang w:eastAsia="zh-CN"/>
        </w:rPr>
        <w:t xml:space="preserve">, assess, evaluate and treat </w:t>
      </w:r>
      <w:r w:rsidRPr="005904D4">
        <w:rPr>
          <w:rFonts w:ascii="Arial" w:eastAsia="SimSun" w:hAnsi="Arial" w:cs="Arial"/>
          <w:sz w:val="20"/>
          <w:szCs w:val="20"/>
          <w:lang w:eastAsia="zh-CN"/>
        </w:rPr>
        <w:t xml:space="preserve">the residual risks to the communities within the Rockhampton District. The </w:t>
      </w:r>
      <w:r w:rsidR="0090454D">
        <w:rPr>
          <w:rFonts w:ascii="Arial" w:eastAsia="SimSun" w:hAnsi="Arial" w:cs="Arial"/>
          <w:sz w:val="20"/>
          <w:szCs w:val="20"/>
          <w:lang w:eastAsia="zh-CN"/>
        </w:rPr>
        <w:t>District Disaster Management Group (</w:t>
      </w:r>
      <w:r w:rsidRPr="005904D4">
        <w:rPr>
          <w:rFonts w:ascii="Arial" w:eastAsia="SimSun" w:hAnsi="Arial" w:cs="Arial"/>
          <w:sz w:val="20"/>
          <w:szCs w:val="20"/>
          <w:lang w:eastAsia="zh-CN"/>
        </w:rPr>
        <w:t>DDMG</w:t>
      </w:r>
      <w:r w:rsidR="0090454D">
        <w:rPr>
          <w:rFonts w:ascii="Arial" w:eastAsia="SimSun" w:hAnsi="Arial" w:cs="Arial"/>
          <w:sz w:val="20"/>
          <w:szCs w:val="20"/>
          <w:lang w:eastAsia="zh-CN"/>
        </w:rPr>
        <w:t>)</w:t>
      </w:r>
      <w:r w:rsidRPr="005904D4">
        <w:rPr>
          <w:rFonts w:ascii="Arial" w:eastAsia="SimSun" w:hAnsi="Arial" w:cs="Arial"/>
          <w:sz w:val="20"/>
          <w:szCs w:val="20"/>
          <w:lang w:eastAsia="zh-CN"/>
        </w:rPr>
        <w:t xml:space="preserve"> will support the </w:t>
      </w:r>
      <w:r w:rsidR="0090454D">
        <w:rPr>
          <w:rFonts w:ascii="Arial" w:eastAsia="SimSun" w:hAnsi="Arial" w:cs="Arial"/>
          <w:sz w:val="20"/>
          <w:szCs w:val="20"/>
          <w:lang w:eastAsia="zh-CN"/>
        </w:rPr>
        <w:t>Local Disaster Management Groups (</w:t>
      </w:r>
      <w:r w:rsidRPr="005904D4">
        <w:rPr>
          <w:rFonts w:ascii="Arial" w:eastAsia="SimSun" w:hAnsi="Arial" w:cs="Arial"/>
          <w:sz w:val="20"/>
          <w:szCs w:val="20"/>
          <w:lang w:eastAsia="zh-CN"/>
        </w:rPr>
        <w:t>LDMGs</w:t>
      </w:r>
      <w:r w:rsidR="0090454D">
        <w:rPr>
          <w:rFonts w:ascii="Arial" w:eastAsia="SimSun" w:hAnsi="Arial" w:cs="Arial"/>
          <w:sz w:val="20"/>
          <w:szCs w:val="20"/>
          <w:lang w:eastAsia="zh-CN"/>
        </w:rPr>
        <w:t>)</w:t>
      </w:r>
      <w:r w:rsidRPr="005904D4">
        <w:rPr>
          <w:rFonts w:ascii="Arial" w:eastAsia="SimSun" w:hAnsi="Arial" w:cs="Arial"/>
          <w:sz w:val="20"/>
          <w:szCs w:val="20"/>
          <w:lang w:eastAsia="zh-CN"/>
        </w:rPr>
        <w:t xml:space="preserve"> through the provision of assets, resources, support</w:t>
      </w:r>
      <w:r w:rsidR="008B447B">
        <w:rPr>
          <w:rFonts w:ascii="Arial" w:eastAsia="SimSun" w:hAnsi="Arial" w:cs="Arial"/>
          <w:sz w:val="20"/>
          <w:szCs w:val="20"/>
          <w:lang w:eastAsia="zh-CN"/>
        </w:rPr>
        <w:t>, planning</w:t>
      </w:r>
      <w:r w:rsidR="003B5D11">
        <w:rPr>
          <w:rFonts w:ascii="Arial" w:eastAsia="SimSun" w:hAnsi="Arial" w:cs="Arial"/>
          <w:sz w:val="20"/>
          <w:szCs w:val="20"/>
          <w:lang w:eastAsia="zh-CN"/>
        </w:rPr>
        <w:t>, information exchange</w:t>
      </w:r>
      <w:r w:rsidRPr="005904D4">
        <w:rPr>
          <w:rFonts w:ascii="Arial" w:eastAsia="SimSun" w:hAnsi="Arial" w:cs="Arial"/>
          <w:sz w:val="20"/>
          <w:szCs w:val="20"/>
          <w:lang w:eastAsia="zh-CN"/>
        </w:rPr>
        <w:t xml:space="preserve"> and coordination</w:t>
      </w:r>
      <w:r w:rsidR="00310C61">
        <w:rPr>
          <w:rFonts w:ascii="Arial" w:eastAsia="SimSun" w:hAnsi="Arial" w:cs="Arial"/>
          <w:sz w:val="20"/>
          <w:szCs w:val="20"/>
          <w:lang w:eastAsia="zh-CN"/>
        </w:rPr>
        <w:t xml:space="preserve"> as required</w:t>
      </w:r>
      <w:r w:rsidR="00226883">
        <w:rPr>
          <w:rFonts w:ascii="Arial" w:eastAsia="SimSun" w:hAnsi="Arial" w:cs="Arial"/>
          <w:sz w:val="20"/>
          <w:szCs w:val="20"/>
          <w:lang w:eastAsia="zh-CN"/>
        </w:rPr>
        <w:t xml:space="preserve"> and </w:t>
      </w:r>
      <w:r w:rsidR="00C00570">
        <w:rPr>
          <w:rFonts w:ascii="Arial" w:eastAsia="SimSun" w:hAnsi="Arial" w:cs="Arial"/>
          <w:sz w:val="20"/>
          <w:szCs w:val="20"/>
          <w:lang w:eastAsia="zh-CN"/>
        </w:rPr>
        <w:t xml:space="preserve">on </w:t>
      </w:r>
      <w:r w:rsidR="00226883">
        <w:rPr>
          <w:rFonts w:ascii="Arial" w:eastAsia="SimSun" w:hAnsi="Arial" w:cs="Arial"/>
          <w:sz w:val="20"/>
          <w:szCs w:val="20"/>
          <w:lang w:eastAsia="zh-CN"/>
        </w:rPr>
        <w:t>request of the relevant LDMG</w:t>
      </w:r>
      <w:r w:rsidRPr="005904D4">
        <w:rPr>
          <w:rFonts w:ascii="Arial" w:eastAsia="SimSun" w:hAnsi="Arial" w:cs="Arial"/>
          <w:sz w:val="20"/>
          <w:szCs w:val="20"/>
          <w:lang w:eastAsia="zh-CN"/>
        </w:rPr>
        <w:t>.</w:t>
      </w:r>
    </w:p>
    <w:p w14:paraId="704A5B87" w14:textId="77777777" w:rsidR="00163A90" w:rsidRDefault="00163A90" w:rsidP="005904D4">
      <w:pPr>
        <w:autoSpaceDE w:val="0"/>
        <w:autoSpaceDN w:val="0"/>
        <w:adjustRightInd w:val="0"/>
        <w:jc w:val="both"/>
        <w:rPr>
          <w:rFonts w:ascii="Arial" w:eastAsia="SimSun" w:hAnsi="Arial" w:cs="Arial"/>
          <w:sz w:val="20"/>
          <w:szCs w:val="20"/>
          <w:lang w:eastAsia="zh-CN"/>
        </w:rPr>
      </w:pPr>
    </w:p>
    <w:p w14:paraId="6FA62EF8" w14:textId="77777777" w:rsidR="00163A90" w:rsidRDefault="00163A90" w:rsidP="005904D4">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The arrangements remain active across the prevention, preparedness, response and recovery (PPRR) spectrum and it is intended that these arrangements be used to continually improve disaster management within the district</w:t>
      </w:r>
      <w:r w:rsidR="000F1915">
        <w:rPr>
          <w:rFonts w:ascii="Arial" w:eastAsia="SimSun" w:hAnsi="Arial" w:cs="Arial"/>
          <w:sz w:val="20"/>
          <w:szCs w:val="20"/>
          <w:lang w:eastAsia="zh-CN"/>
        </w:rPr>
        <w:t xml:space="preserve"> as an all-hazards approach</w:t>
      </w:r>
      <w:r>
        <w:rPr>
          <w:rFonts w:ascii="Arial" w:eastAsia="SimSun" w:hAnsi="Arial" w:cs="Arial"/>
          <w:sz w:val="20"/>
          <w:szCs w:val="20"/>
          <w:lang w:eastAsia="zh-CN"/>
        </w:rPr>
        <w:t>.</w:t>
      </w:r>
    </w:p>
    <w:p w14:paraId="5564D3B5" w14:textId="77777777" w:rsidR="008D3A2B" w:rsidRPr="008D3A2B" w:rsidRDefault="008D3A2B" w:rsidP="005904D4">
      <w:pPr>
        <w:autoSpaceDE w:val="0"/>
        <w:autoSpaceDN w:val="0"/>
        <w:adjustRightInd w:val="0"/>
        <w:jc w:val="both"/>
        <w:rPr>
          <w:rFonts w:ascii="Arial" w:eastAsia="SimSun" w:hAnsi="Arial" w:cs="Arial"/>
          <w:sz w:val="20"/>
          <w:szCs w:val="20"/>
          <w:lang w:eastAsia="zh-CN"/>
        </w:rPr>
      </w:pPr>
    </w:p>
    <w:p w14:paraId="181AAB16" w14:textId="27AA315A" w:rsidR="008D3A2B" w:rsidRPr="003B5D11" w:rsidRDefault="008D3A2B" w:rsidP="005904D4">
      <w:pPr>
        <w:autoSpaceDE w:val="0"/>
        <w:autoSpaceDN w:val="0"/>
        <w:adjustRightInd w:val="0"/>
        <w:jc w:val="both"/>
        <w:rPr>
          <w:rFonts w:ascii="Arial" w:eastAsia="SimSun" w:hAnsi="Arial" w:cs="Arial"/>
          <w:sz w:val="20"/>
          <w:szCs w:val="20"/>
          <w:lang w:eastAsia="zh-CN"/>
        </w:rPr>
      </w:pPr>
      <w:r w:rsidRPr="008D3A2B">
        <w:rPr>
          <w:rFonts w:ascii="Arial" w:hAnsi="Arial" w:cs="Arial"/>
          <w:sz w:val="20"/>
          <w:szCs w:val="20"/>
        </w:rPr>
        <w:t xml:space="preserve">The four principles for effective disaster management detailed in the Emergency Management Assurance Framework </w:t>
      </w:r>
      <w:r w:rsidR="003B5D11">
        <w:rPr>
          <w:rFonts w:ascii="Arial" w:eastAsia="SimSun" w:hAnsi="Arial" w:cs="Arial"/>
          <w:sz w:val="20"/>
          <w:szCs w:val="20"/>
          <w:lang w:eastAsia="zh-CN"/>
        </w:rPr>
        <w:t xml:space="preserve">- </w:t>
      </w:r>
      <w:hyperlink r:id="rId32" w:history="1">
        <w:r w:rsidR="003B5D11" w:rsidRPr="00825134">
          <w:rPr>
            <w:rStyle w:val="Hyperlink"/>
            <w:rFonts w:ascii="Arial" w:eastAsia="SimSun" w:hAnsi="Arial" w:cs="Arial"/>
            <w:sz w:val="20"/>
            <w:szCs w:val="20"/>
            <w:lang w:eastAsia="zh-CN"/>
          </w:rPr>
          <w:t>EMAF</w:t>
        </w:r>
      </w:hyperlink>
      <w:r w:rsidR="003B5D11">
        <w:rPr>
          <w:rFonts w:ascii="Arial" w:eastAsia="SimSun" w:hAnsi="Arial" w:cs="Arial"/>
          <w:sz w:val="20"/>
          <w:szCs w:val="20"/>
          <w:lang w:eastAsia="zh-CN"/>
        </w:rPr>
        <w:t xml:space="preserve"> </w:t>
      </w:r>
      <w:r w:rsidRPr="008D3A2B">
        <w:rPr>
          <w:rFonts w:ascii="Arial" w:hAnsi="Arial" w:cs="Arial"/>
          <w:sz w:val="20"/>
          <w:szCs w:val="20"/>
        </w:rPr>
        <w:t xml:space="preserve">are fundamental to the establishment and continuous improvement of effective disaster </w:t>
      </w:r>
      <w:r>
        <w:rPr>
          <w:rFonts w:ascii="Arial" w:hAnsi="Arial" w:cs="Arial"/>
          <w:sz w:val="20"/>
          <w:szCs w:val="20"/>
        </w:rPr>
        <w:t>management</w:t>
      </w:r>
      <w:r w:rsidR="00694F40">
        <w:rPr>
          <w:rFonts w:ascii="Arial" w:hAnsi="Arial" w:cs="Arial"/>
          <w:sz w:val="20"/>
          <w:szCs w:val="20"/>
        </w:rPr>
        <w:t>,</w:t>
      </w:r>
      <w:r>
        <w:rPr>
          <w:rFonts w:ascii="Arial" w:hAnsi="Arial" w:cs="Arial"/>
          <w:sz w:val="20"/>
          <w:szCs w:val="20"/>
        </w:rPr>
        <w:t xml:space="preserve"> disaster </w:t>
      </w:r>
      <w:r w:rsidRPr="008D3A2B">
        <w:rPr>
          <w:rFonts w:ascii="Arial" w:hAnsi="Arial" w:cs="Arial"/>
          <w:sz w:val="20"/>
          <w:szCs w:val="20"/>
        </w:rPr>
        <w:t>operations and planning</w:t>
      </w:r>
      <w:r w:rsidR="00694F40">
        <w:rPr>
          <w:rFonts w:ascii="Arial" w:hAnsi="Arial" w:cs="Arial"/>
          <w:sz w:val="20"/>
          <w:szCs w:val="20"/>
        </w:rPr>
        <w:t xml:space="preserve"> </w:t>
      </w:r>
      <w:r w:rsidR="00B86453">
        <w:rPr>
          <w:rFonts w:ascii="Arial" w:hAnsi="Arial" w:cs="Arial"/>
          <w:sz w:val="20"/>
          <w:szCs w:val="20"/>
        </w:rPr>
        <w:t xml:space="preserve">across the district, </w:t>
      </w:r>
      <w:r w:rsidR="00694F40">
        <w:rPr>
          <w:rFonts w:ascii="Arial" w:hAnsi="Arial" w:cs="Arial"/>
          <w:sz w:val="20"/>
          <w:szCs w:val="20"/>
        </w:rPr>
        <w:t>including</w:t>
      </w:r>
      <w:r w:rsidRPr="008D3A2B">
        <w:rPr>
          <w:rFonts w:ascii="Arial" w:hAnsi="Arial" w:cs="Arial"/>
          <w:sz w:val="20"/>
          <w:szCs w:val="20"/>
        </w:rPr>
        <w:t>:</w:t>
      </w:r>
    </w:p>
    <w:p w14:paraId="522226C9" w14:textId="77777777" w:rsidR="008D3A2B" w:rsidRDefault="008D3A2B" w:rsidP="005904D4">
      <w:pPr>
        <w:autoSpaceDE w:val="0"/>
        <w:autoSpaceDN w:val="0"/>
        <w:adjustRightInd w:val="0"/>
        <w:jc w:val="both"/>
        <w:rPr>
          <w:rFonts w:ascii="Arial" w:hAnsi="Arial" w:cs="Arial"/>
          <w:sz w:val="20"/>
          <w:szCs w:val="20"/>
        </w:rPr>
      </w:pPr>
    </w:p>
    <w:p w14:paraId="0336C4EA" w14:textId="77777777" w:rsidR="008D3A2B" w:rsidRDefault="008D3A2B" w:rsidP="008D3A2B">
      <w:pPr>
        <w:numPr>
          <w:ilvl w:val="0"/>
          <w:numId w:val="4"/>
        </w:numPr>
        <w:jc w:val="both"/>
        <w:rPr>
          <w:rFonts w:ascii="Arial" w:hAnsi="Arial" w:cs="Arial"/>
          <w:sz w:val="20"/>
          <w:szCs w:val="20"/>
        </w:rPr>
      </w:pPr>
      <w:r w:rsidRPr="008D3A2B">
        <w:rPr>
          <w:rFonts w:ascii="Arial" w:hAnsi="Arial" w:cs="Arial"/>
          <w:sz w:val="20"/>
          <w:szCs w:val="20"/>
        </w:rPr>
        <w:t>leadership</w:t>
      </w:r>
    </w:p>
    <w:p w14:paraId="672CFAF4" w14:textId="77777777" w:rsidR="008D3A2B" w:rsidRDefault="008D3A2B" w:rsidP="008D3A2B">
      <w:pPr>
        <w:numPr>
          <w:ilvl w:val="0"/>
          <w:numId w:val="4"/>
        </w:numPr>
        <w:jc w:val="both"/>
        <w:rPr>
          <w:rFonts w:ascii="Arial" w:hAnsi="Arial" w:cs="Arial"/>
          <w:sz w:val="20"/>
          <w:szCs w:val="20"/>
        </w:rPr>
      </w:pPr>
      <w:r w:rsidRPr="008D3A2B">
        <w:rPr>
          <w:rFonts w:ascii="Arial" w:hAnsi="Arial" w:cs="Arial"/>
          <w:sz w:val="20"/>
          <w:szCs w:val="20"/>
        </w:rPr>
        <w:t>public safety</w:t>
      </w:r>
    </w:p>
    <w:p w14:paraId="43A45A74" w14:textId="77777777" w:rsidR="008D3A2B" w:rsidRDefault="008D3A2B" w:rsidP="008D3A2B">
      <w:pPr>
        <w:numPr>
          <w:ilvl w:val="0"/>
          <w:numId w:val="4"/>
        </w:numPr>
        <w:jc w:val="both"/>
        <w:rPr>
          <w:rFonts w:ascii="Arial" w:hAnsi="Arial" w:cs="Arial"/>
          <w:sz w:val="20"/>
          <w:szCs w:val="20"/>
        </w:rPr>
      </w:pPr>
      <w:r w:rsidRPr="008D3A2B">
        <w:rPr>
          <w:rFonts w:ascii="Arial" w:hAnsi="Arial" w:cs="Arial"/>
          <w:sz w:val="20"/>
          <w:szCs w:val="20"/>
        </w:rPr>
        <w:t>partnership</w:t>
      </w:r>
    </w:p>
    <w:p w14:paraId="132EEFA2" w14:textId="77777777" w:rsidR="008D3A2B" w:rsidRPr="008D3A2B" w:rsidRDefault="008D3A2B" w:rsidP="008D3A2B">
      <w:pPr>
        <w:numPr>
          <w:ilvl w:val="0"/>
          <w:numId w:val="4"/>
        </w:numPr>
        <w:jc w:val="both"/>
        <w:rPr>
          <w:rFonts w:ascii="Arial" w:hAnsi="Arial" w:cs="Arial"/>
          <w:sz w:val="20"/>
          <w:szCs w:val="20"/>
        </w:rPr>
      </w:pPr>
      <w:r w:rsidRPr="008D3A2B">
        <w:rPr>
          <w:rFonts w:ascii="Arial" w:hAnsi="Arial" w:cs="Arial"/>
          <w:sz w:val="20"/>
          <w:szCs w:val="20"/>
        </w:rPr>
        <w:t>performance</w:t>
      </w:r>
    </w:p>
    <w:p w14:paraId="0AABC504" w14:textId="77777777" w:rsidR="00D74A48" w:rsidRDefault="00D74A48" w:rsidP="005904D4">
      <w:pPr>
        <w:autoSpaceDE w:val="0"/>
        <w:autoSpaceDN w:val="0"/>
        <w:adjustRightInd w:val="0"/>
        <w:jc w:val="both"/>
        <w:rPr>
          <w:rFonts w:ascii="Arial" w:eastAsia="SimSun" w:hAnsi="Arial" w:cs="Arial"/>
          <w:sz w:val="20"/>
          <w:szCs w:val="20"/>
          <w:lang w:eastAsia="zh-CN"/>
        </w:rPr>
      </w:pPr>
    </w:p>
    <w:p w14:paraId="7EAB4535" w14:textId="248C3680" w:rsidR="00AC2DAA" w:rsidRDefault="00CE79A2" w:rsidP="00AC2DAA">
      <w:pPr>
        <w:rPr>
          <w:rFonts w:ascii="Arial" w:hAnsi="Arial" w:cs="Arial"/>
          <w:sz w:val="20"/>
          <w:szCs w:val="20"/>
        </w:rPr>
      </w:pPr>
      <w:r>
        <w:rPr>
          <w:rFonts w:ascii="Arial" w:hAnsi="Arial" w:cs="Arial"/>
          <w:sz w:val="20"/>
          <w:szCs w:val="20"/>
        </w:rPr>
        <w:t>S</w:t>
      </w:r>
      <w:r w:rsidR="00AC2DAA" w:rsidRPr="00AC2DAA">
        <w:rPr>
          <w:rFonts w:ascii="Arial" w:hAnsi="Arial" w:cs="Arial"/>
          <w:sz w:val="20"/>
          <w:szCs w:val="20"/>
        </w:rPr>
        <w:t>hared responsibilities are the elements of disaster management that all entities should deliver against and that everyone within the sector is responsible for contributing to.</w:t>
      </w:r>
    </w:p>
    <w:p w14:paraId="238117AE" w14:textId="77777777" w:rsidR="00AC2DAA" w:rsidRPr="00AC2DAA" w:rsidRDefault="00AC2DAA" w:rsidP="00AC2DAA">
      <w:pPr>
        <w:rPr>
          <w:rFonts w:ascii="Arial" w:hAnsi="Arial" w:cs="Arial"/>
          <w:sz w:val="20"/>
          <w:szCs w:val="20"/>
        </w:rPr>
      </w:pPr>
    </w:p>
    <w:p w14:paraId="0B8B0575" w14:textId="1A842178" w:rsidR="00AC2DAA" w:rsidRDefault="00AC2DAA" w:rsidP="00AC2DAA">
      <w:pPr>
        <w:rPr>
          <w:rFonts w:ascii="Arial" w:hAnsi="Arial" w:cs="Arial"/>
          <w:sz w:val="20"/>
          <w:szCs w:val="20"/>
        </w:rPr>
      </w:pPr>
      <w:r w:rsidRPr="00AC2DAA">
        <w:rPr>
          <w:rFonts w:ascii="Arial" w:hAnsi="Arial" w:cs="Arial"/>
          <w:sz w:val="20"/>
          <w:szCs w:val="20"/>
        </w:rPr>
        <w:t>Shared responsibilities should not be considered in isolation – they are the interconnected responsibilities that collectively make up the disaster management system in Queensland.</w:t>
      </w:r>
      <w:r>
        <w:rPr>
          <w:rFonts w:ascii="Arial" w:hAnsi="Arial" w:cs="Arial"/>
          <w:sz w:val="20"/>
          <w:szCs w:val="20"/>
        </w:rPr>
        <w:t xml:space="preserve"> All entities within the Rockhampton DDMG endorse the </w:t>
      </w:r>
      <w:r w:rsidR="00CE79A2">
        <w:rPr>
          <w:rFonts w:ascii="Arial" w:hAnsi="Arial" w:cs="Arial"/>
          <w:sz w:val="20"/>
          <w:szCs w:val="20"/>
        </w:rPr>
        <w:t xml:space="preserve">achievement of </w:t>
      </w:r>
      <w:r>
        <w:rPr>
          <w:rFonts w:ascii="Arial" w:hAnsi="Arial" w:cs="Arial"/>
          <w:sz w:val="20"/>
          <w:szCs w:val="20"/>
        </w:rPr>
        <w:t>outcomes through these shared responsibilities.</w:t>
      </w:r>
    </w:p>
    <w:p w14:paraId="1797CE8E" w14:textId="35DBEA63" w:rsidR="001D0457" w:rsidRDefault="001D0457" w:rsidP="00AC2DAA">
      <w:pPr>
        <w:rPr>
          <w:rFonts w:ascii="Arial" w:hAnsi="Arial" w:cs="Arial"/>
          <w:sz w:val="20"/>
          <w:szCs w:val="20"/>
        </w:rPr>
      </w:pPr>
    </w:p>
    <w:p w14:paraId="12ABBBB7" w14:textId="67FBA8CA" w:rsidR="00A47E04" w:rsidRDefault="001D0457" w:rsidP="001D0457">
      <w:pPr>
        <w:jc w:val="center"/>
        <w:rPr>
          <w:rFonts w:ascii="Arial" w:hAnsi="Arial" w:cs="Arial"/>
          <w:sz w:val="20"/>
          <w:szCs w:val="20"/>
        </w:rPr>
      </w:pPr>
      <w:r>
        <w:rPr>
          <w:noProof/>
        </w:rPr>
        <w:drawing>
          <wp:inline distT="0" distB="0" distL="0" distR="0" wp14:anchorId="3C87365C" wp14:editId="45997096">
            <wp:extent cx="3971199" cy="2039309"/>
            <wp:effectExtent l="0" t="0" r="0" b="0"/>
            <wp:docPr id="29" name="Picture 29" descr="Shared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red responsibilities"/>
                    <pic:cNvPicPr/>
                  </pic:nvPicPr>
                  <pic:blipFill>
                    <a:blip r:embed="rId33"/>
                    <a:stretch>
                      <a:fillRect/>
                    </a:stretch>
                  </pic:blipFill>
                  <pic:spPr>
                    <a:xfrm>
                      <a:off x="0" y="0"/>
                      <a:ext cx="3985440" cy="2046622"/>
                    </a:xfrm>
                    <a:prstGeom prst="rect">
                      <a:avLst/>
                    </a:prstGeom>
                  </pic:spPr>
                </pic:pic>
              </a:graphicData>
            </a:graphic>
          </wp:inline>
        </w:drawing>
      </w:r>
      <w:r w:rsidR="00A47E04">
        <w:rPr>
          <w:rFonts w:ascii="Arial" w:hAnsi="Arial" w:cs="Arial"/>
          <w:sz w:val="20"/>
          <w:szCs w:val="20"/>
        </w:rPr>
        <w:br w:type="page"/>
      </w:r>
    </w:p>
    <w:p w14:paraId="614D1DDD" w14:textId="77777777" w:rsidR="00A47E04" w:rsidRPr="00CE41CF" w:rsidRDefault="00A47E04" w:rsidP="00A47E04">
      <w:pPr>
        <w:pStyle w:val="Heading1"/>
        <w:rPr>
          <w:rFonts w:ascii="Arial" w:hAnsi="Arial" w:cs="Arial"/>
          <w:color w:val="800000"/>
        </w:rPr>
      </w:pPr>
      <w:bookmarkStart w:id="17" w:name="_Toc82590348"/>
      <w:r w:rsidRPr="00CE41CF">
        <w:rPr>
          <w:rFonts w:ascii="Arial" w:hAnsi="Arial" w:cs="Arial"/>
          <w:color w:val="800000"/>
        </w:rPr>
        <w:lastRenderedPageBreak/>
        <w:t>Disaster Management Priorities</w:t>
      </w:r>
      <w:bookmarkEnd w:id="17"/>
    </w:p>
    <w:p w14:paraId="667FA4F0" w14:textId="77777777" w:rsidR="00A47E04" w:rsidRPr="006E35AD" w:rsidRDefault="00A47E04" w:rsidP="00A47E04">
      <w:pPr>
        <w:jc w:val="both"/>
        <w:rPr>
          <w:rFonts w:ascii="Arial" w:hAnsi="Arial" w:cs="Arial"/>
        </w:rPr>
      </w:pPr>
    </w:p>
    <w:p w14:paraId="49E77C7B" w14:textId="77777777" w:rsidR="00694F40" w:rsidRDefault="00694F40" w:rsidP="00A47E04">
      <w:pPr>
        <w:autoSpaceDE w:val="0"/>
        <w:autoSpaceDN w:val="0"/>
        <w:adjustRightInd w:val="0"/>
        <w:jc w:val="both"/>
        <w:rPr>
          <w:rFonts w:ascii="Arial" w:hAnsi="Arial" w:cs="Arial"/>
          <w:color w:val="000000"/>
          <w:sz w:val="20"/>
          <w:szCs w:val="20"/>
        </w:rPr>
      </w:pPr>
      <w:bookmarkStart w:id="18" w:name="_Hlk21505717"/>
      <w:r>
        <w:rPr>
          <w:rFonts w:ascii="Arial" w:hAnsi="Arial" w:cs="Arial"/>
          <w:color w:val="000000"/>
          <w:sz w:val="20"/>
          <w:szCs w:val="20"/>
        </w:rPr>
        <w:t>The district group has the following disaster management priorities:</w:t>
      </w:r>
    </w:p>
    <w:p w14:paraId="509F46BC" w14:textId="77777777" w:rsidR="00694F40" w:rsidRDefault="00694F40" w:rsidP="00A47E04">
      <w:pPr>
        <w:autoSpaceDE w:val="0"/>
        <w:autoSpaceDN w:val="0"/>
        <w:adjustRightInd w:val="0"/>
        <w:jc w:val="both"/>
        <w:rPr>
          <w:rFonts w:ascii="Arial" w:hAnsi="Arial" w:cs="Arial"/>
          <w:color w:val="000000"/>
          <w:sz w:val="20"/>
          <w:szCs w:val="20"/>
        </w:rPr>
      </w:pPr>
    </w:p>
    <w:p w14:paraId="09698227" w14:textId="77777777" w:rsidR="00A47E04" w:rsidRDefault="00A47E04" w:rsidP="00E63E6F">
      <w:pPr>
        <w:numPr>
          <w:ilvl w:val="0"/>
          <w:numId w:val="27"/>
        </w:numPr>
        <w:autoSpaceDE w:val="0"/>
        <w:autoSpaceDN w:val="0"/>
        <w:adjustRightInd w:val="0"/>
        <w:spacing w:before="40" w:after="40" w:line="201" w:lineRule="atLeast"/>
        <w:jc w:val="both"/>
        <w:rPr>
          <w:rFonts w:ascii="Arial" w:hAnsi="Arial" w:cs="Arial"/>
          <w:color w:val="000000"/>
          <w:sz w:val="20"/>
          <w:szCs w:val="20"/>
        </w:rPr>
      </w:pPr>
      <w:r w:rsidRPr="006E35AD">
        <w:rPr>
          <w:rFonts w:ascii="Arial" w:hAnsi="Arial" w:cs="Arial"/>
          <w:color w:val="000000"/>
          <w:sz w:val="20"/>
          <w:szCs w:val="20"/>
        </w:rPr>
        <w:t>Implement effective governance through sound performance management</w:t>
      </w:r>
      <w:r w:rsidR="00BE55E5">
        <w:rPr>
          <w:rFonts w:ascii="Arial" w:hAnsi="Arial" w:cs="Arial"/>
          <w:color w:val="000000"/>
          <w:sz w:val="20"/>
          <w:szCs w:val="20"/>
        </w:rPr>
        <w:t>, innovation</w:t>
      </w:r>
      <w:r w:rsidRPr="006E35AD">
        <w:rPr>
          <w:rFonts w:ascii="Arial" w:hAnsi="Arial" w:cs="Arial"/>
          <w:color w:val="000000"/>
          <w:sz w:val="20"/>
          <w:szCs w:val="20"/>
        </w:rPr>
        <w:t xml:space="preserve"> and a focus on continuous improvement.</w:t>
      </w:r>
    </w:p>
    <w:p w14:paraId="2FB2BC34" w14:textId="77777777" w:rsidR="002B6F53" w:rsidRPr="006E35AD" w:rsidRDefault="002B6F53" w:rsidP="00A47E04">
      <w:pPr>
        <w:autoSpaceDE w:val="0"/>
        <w:autoSpaceDN w:val="0"/>
        <w:adjustRightInd w:val="0"/>
        <w:jc w:val="both"/>
        <w:rPr>
          <w:rFonts w:ascii="Arial" w:hAnsi="Arial" w:cs="Arial"/>
          <w:color w:val="000000"/>
          <w:sz w:val="20"/>
          <w:szCs w:val="20"/>
        </w:rPr>
      </w:pPr>
    </w:p>
    <w:p w14:paraId="76EAECE8" w14:textId="77777777" w:rsidR="00A47E04" w:rsidRDefault="00A47E04" w:rsidP="00E63E6F">
      <w:pPr>
        <w:numPr>
          <w:ilvl w:val="0"/>
          <w:numId w:val="27"/>
        </w:numPr>
        <w:autoSpaceDE w:val="0"/>
        <w:autoSpaceDN w:val="0"/>
        <w:adjustRightInd w:val="0"/>
        <w:spacing w:before="40" w:after="40" w:line="201" w:lineRule="atLeast"/>
        <w:jc w:val="both"/>
        <w:rPr>
          <w:rFonts w:ascii="Arial" w:hAnsi="Arial" w:cs="Arial"/>
          <w:color w:val="000000"/>
          <w:sz w:val="20"/>
          <w:szCs w:val="20"/>
        </w:rPr>
      </w:pPr>
      <w:bookmarkStart w:id="19" w:name="_Hlk12627703"/>
      <w:r w:rsidRPr="006E35AD">
        <w:rPr>
          <w:rFonts w:ascii="Arial" w:hAnsi="Arial" w:cs="Arial"/>
          <w:color w:val="000000"/>
          <w:sz w:val="20"/>
          <w:szCs w:val="20"/>
        </w:rPr>
        <w:t xml:space="preserve">Ensure </w:t>
      </w:r>
      <w:r>
        <w:rPr>
          <w:rFonts w:ascii="Arial" w:hAnsi="Arial" w:cs="Arial"/>
          <w:color w:val="000000"/>
          <w:sz w:val="20"/>
          <w:szCs w:val="20"/>
        </w:rPr>
        <w:t xml:space="preserve">the </w:t>
      </w:r>
      <w:r w:rsidRPr="006E35AD">
        <w:rPr>
          <w:rFonts w:ascii="Arial" w:hAnsi="Arial" w:cs="Arial"/>
          <w:color w:val="000000"/>
          <w:sz w:val="20"/>
          <w:szCs w:val="20"/>
        </w:rPr>
        <w:t>consistent application of legislation, regulations and supporting policies</w:t>
      </w:r>
      <w:r>
        <w:rPr>
          <w:rFonts w:ascii="Arial" w:hAnsi="Arial" w:cs="Arial"/>
          <w:color w:val="000000"/>
          <w:sz w:val="20"/>
          <w:szCs w:val="20"/>
        </w:rPr>
        <w:t xml:space="preserve"> and guidelines</w:t>
      </w:r>
      <w:r w:rsidRPr="006E35AD">
        <w:rPr>
          <w:rFonts w:ascii="Arial" w:hAnsi="Arial" w:cs="Arial"/>
          <w:color w:val="000000"/>
          <w:sz w:val="20"/>
          <w:szCs w:val="20"/>
        </w:rPr>
        <w:t>.</w:t>
      </w:r>
    </w:p>
    <w:p w14:paraId="2D8F6E34" w14:textId="77777777" w:rsidR="00A47E04" w:rsidRPr="006E35AD" w:rsidRDefault="00A47E04" w:rsidP="00A47E04">
      <w:pPr>
        <w:autoSpaceDE w:val="0"/>
        <w:autoSpaceDN w:val="0"/>
        <w:adjustRightInd w:val="0"/>
        <w:spacing w:before="40" w:after="40" w:line="201" w:lineRule="atLeast"/>
        <w:jc w:val="both"/>
        <w:rPr>
          <w:rFonts w:ascii="Arial" w:hAnsi="Arial" w:cs="Arial"/>
          <w:color w:val="000000"/>
          <w:sz w:val="20"/>
          <w:szCs w:val="20"/>
        </w:rPr>
      </w:pPr>
    </w:p>
    <w:p w14:paraId="72838659" w14:textId="77777777" w:rsidR="00A47E04" w:rsidRDefault="00A47E04" w:rsidP="00E63E6F">
      <w:pPr>
        <w:numPr>
          <w:ilvl w:val="0"/>
          <w:numId w:val="27"/>
        </w:numPr>
        <w:autoSpaceDE w:val="0"/>
        <w:autoSpaceDN w:val="0"/>
        <w:adjustRightInd w:val="0"/>
        <w:spacing w:before="40" w:after="40" w:line="201" w:lineRule="atLeast"/>
        <w:jc w:val="both"/>
        <w:rPr>
          <w:rFonts w:ascii="Arial" w:hAnsi="Arial" w:cs="Arial"/>
          <w:color w:val="000000"/>
          <w:sz w:val="20"/>
          <w:szCs w:val="20"/>
        </w:rPr>
      </w:pPr>
      <w:r w:rsidRPr="006E35AD">
        <w:rPr>
          <w:rFonts w:ascii="Arial" w:hAnsi="Arial" w:cs="Arial"/>
          <w:color w:val="000000"/>
          <w:sz w:val="20"/>
          <w:szCs w:val="20"/>
        </w:rPr>
        <w:t>Establish a formal reporting system that ensures that evaluation analysis is captured and communicated.</w:t>
      </w:r>
    </w:p>
    <w:p w14:paraId="3AC5ECC8" w14:textId="77777777" w:rsidR="00A47E04" w:rsidRPr="006E35AD" w:rsidRDefault="00A47E04" w:rsidP="00A47E04">
      <w:pPr>
        <w:autoSpaceDE w:val="0"/>
        <w:autoSpaceDN w:val="0"/>
        <w:adjustRightInd w:val="0"/>
        <w:spacing w:before="40" w:after="40" w:line="201" w:lineRule="atLeast"/>
        <w:jc w:val="both"/>
        <w:rPr>
          <w:rFonts w:ascii="Arial" w:hAnsi="Arial" w:cs="Arial"/>
          <w:color w:val="000000"/>
          <w:sz w:val="20"/>
          <w:szCs w:val="20"/>
        </w:rPr>
      </w:pPr>
    </w:p>
    <w:p w14:paraId="56199696" w14:textId="77777777" w:rsidR="00A47E04" w:rsidRPr="006E35AD" w:rsidRDefault="00A47E04" w:rsidP="00E63E6F">
      <w:pPr>
        <w:numPr>
          <w:ilvl w:val="0"/>
          <w:numId w:val="27"/>
        </w:numPr>
        <w:autoSpaceDE w:val="0"/>
        <w:autoSpaceDN w:val="0"/>
        <w:adjustRightInd w:val="0"/>
        <w:spacing w:before="40" w:after="40" w:line="201" w:lineRule="atLeast"/>
        <w:jc w:val="both"/>
        <w:rPr>
          <w:rFonts w:ascii="Arial" w:hAnsi="Arial" w:cs="Arial"/>
          <w:color w:val="000000"/>
          <w:sz w:val="20"/>
          <w:szCs w:val="20"/>
        </w:rPr>
      </w:pPr>
      <w:r w:rsidRPr="006E35AD">
        <w:rPr>
          <w:rFonts w:ascii="Arial" w:hAnsi="Arial" w:cs="Arial"/>
          <w:color w:val="000000"/>
          <w:sz w:val="20"/>
          <w:szCs w:val="20"/>
        </w:rPr>
        <w:t>Monitor</w:t>
      </w:r>
      <w:r w:rsidR="00EE4A00">
        <w:rPr>
          <w:rFonts w:ascii="Arial" w:hAnsi="Arial" w:cs="Arial"/>
          <w:color w:val="000000"/>
          <w:sz w:val="20"/>
          <w:szCs w:val="20"/>
        </w:rPr>
        <w:t>, report on</w:t>
      </w:r>
      <w:r w:rsidRPr="006E35AD">
        <w:rPr>
          <w:rFonts w:ascii="Arial" w:hAnsi="Arial" w:cs="Arial"/>
          <w:color w:val="000000"/>
          <w:sz w:val="20"/>
          <w:szCs w:val="20"/>
        </w:rPr>
        <w:t xml:space="preserve"> and evaluate the disaster management arrangements to: </w:t>
      </w:r>
    </w:p>
    <w:p w14:paraId="2EB2E1D8" w14:textId="77777777" w:rsidR="00A47E04" w:rsidRPr="006E35AD" w:rsidRDefault="00A47E04" w:rsidP="00E63E6F">
      <w:pPr>
        <w:numPr>
          <w:ilvl w:val="0"/>
          <w:numId w:val="28"/>
        </w:numPr>
        <w:autoSpaceDE w:val="0"/>
        <w:autoSpaceDN w:val="0"/>
        <w:adjustRightInd w:val="0"/>
        <w:spacing w:before="40" w:after="40" w:line="201" w:lineRule="atLeast"/>
        <w:jc w:val="both"/>
        <w:rPr>
          <w:rFonts w:ascii="Arial" w:hAnsi="Arial" w:cs="Arial"/>
          <w:color w:val="000000"/>
          <w:sz w:val="20"/>
          <w:szCs w:val="20"/>
        </w:rPr>
      </w:pPr>
      <w:r w:rsidRPr="006E35AD">
        <w:rPr>
          <w:rFonts w:ascii="Arial" w:hAnsi="Arial" w:cs="Arial"/>
          <w:color w:val="000000"/>
          <w:sz w:val="20"/>
          <w:szCs w:val="20"/>
        </w:rPr>
        <w:t>Ensure efficiency and effectiveness;</w:t>
      </w:r>
    </w:p>
    <w:p w14:paraId="1F8EDDC8" w14:textId="77777777" w:rsidR="00A47E04" w:rsidRDefault="00A47E04" w:rsidP="00E63E6F">
      <w:pPr>
        <w:numPr>
          <w:ilvl w:val="0"/>
          <w:numId w:val="29"/>
        </w:numPr>
        <w:autoSpaceDE w:val="0"/>
        <w:autoSpaceDN w:val="0"/>
        <w:adjustRightInd w:val="0"/>
        <w:spacing w:before="40" w:after="40" w:line="201" w:lineRule="atLeast"/>
        <w:jc w:val="both"/>
        <w:rPr>
          <w:rFonts w:ascii="Arial" w:hAnsi="Arial" w:cs="Arial"/>
          <w:color w:val="000000"/>
          <w:sz w:val="20"/>
          <w:szCs w:val="20"/>
        </w:rPr>
      </w:pPr>
      <w:r>
        <w:rPr>
          <w:rFonts w:ascii="Arial" w:hAnsi="Arial" w:cs="Arial"/>
          <w:color w:val="000000"/>
          <w:sz w:val="20"/>
          <w:szCs w:val="20"/>
        </w:rPr>
        <w:t>D</w:t>
      </w:r>
      <w:r w:rsidRPr="006E35AD">
        <w:rPr>
          <w:rFonts w:ascii="Arial" w:hAnsi="Arial" w:cs="Arial"/>
          <w:color w:val="000000"/>
          <w:sz w:val="20"/>
          <w:szCs w:val="20"/>
        </w:rPr>
        <w:t>evelop clear accountability, including defined roles and responsibilities at all levels;</w:t>
      </w:r>
    </w:p>
    <w:p w14:paraId="46DF11FB" w14:textId="77777777" w:rsidR="00A33E7B" w:rsidRPr="0074334B" w:rsidRDefault="00A33E7B" w:rsidP="00E63E6F">
      <w:pPr>
        <w:numPr>
          <w:ilvl w:val="0"/>
          <w:numId w:val="28"/>
        </w:numPr>
        <w:autoSpaceDE w:val="0"/>
        <w:autoSpaceDN w:val="0"/>
        <w:adjustRightInd w:val="0"/>
        <w:spacing w:before="40" w:after="40" w:line="201" w:lineRule="atLeast"/>
        <w:jc w:val="both"/>
        <w:rPr>
          <w:rFonts w:ascii="Arial" w:hAnsi="Arial" w:cs="Arial"/>
          <w:color w:val="000000"/>
          <w:sz w:val="20"/>
          <w:szCs w:val="20"/>
        </w:rPr>
      </w:pPr>
      <w:r w:rsidRPr="0074334B">
        <w:rPr>
          <w:rFonts w:ascii="Arial" w:hAnsi="Arial" w:cs="Arial"/>
          <w:color w:val="000000"/>
          <w:sz w:val="20"/>
          <w:szCs w:val="20"/>
        </w:rPr>
        <w:t>Improve the identification of opportunities and threats, documenting risk mitigation and incident management, and thereby minimising losses</w:t>
      </w:r>
      <w:r w:rsidR="00970A8E" w:rsidRPr="0074334B">
        <w:rPr>
          <w:rFonts w:ascii="Arial" w:hAnsi="Arial" w:cs="Arial"/>
          <w:color w:val="000000"/>
          <w:sz w:val="20"/>
          <w:szCs w:val="20"/>
        </w:rPr>
        <w:t>;</w:t>
      </w:r>
    </w:p>
    <w:p w14:paraId="76C1993B" w14:textId="77777777" w:rsidR="002B6F53" w:rsidRPr="006E35AD" w:rsidRDefault="002B6F53" w:rsidP="00E63E6F">
      <w:pPr>
        <w:numPr>
          <w:ilvl w:val="0"/>
          <w:numId w:val="28"/>
        </w:numPr>
        <w:autoSpaceDE w:val="0"/>
        <w:autoSpaceDN w:val="0"/>
        <w:adjustRightInd w:val="0"/>
        <w:spacing w:before="40" w:after="40" w:line="201" w:lineRule="atLeast"/>
        <w:jc w:val="both"/>
        <w:rPr>
          <w:rFonts w:ascii="Arial" w:hAnsi="Arial" w:cs="Arial"/>
          <w:color w:val="000000"/>
          <w:sz w:val="20"/>
          <w:szCs w:val="20"/>
        </w:rPr>
      </w:pPr>
      <w:r>
        <w:rPr>
          <w:rFonts w:ascii="Arial" w:hAnsi="Arial" w:cs="Arial"/>
          <w:color w:val="000000"/>
          <w:sz w:val="20"/>
          <w:szCs w:val="20"/>
        </w:rPr>
        <w:t>Effectively mitigate disaster risks across the District;</w:t>
      </w:r>
    </w:p>
    <w:p w14:paraId="7C205E79" w14:textId="3C60D091" w:rsidR="00A47E04" w:rsidRDefault="00A47E04" w:rsidP="00E63E6F">
      <w:pPr>
        <w:numPr>
          <w:ilvl w:val="0"/>
          <w:numId w:val="30"/>
        </w:numPr>
        <w:autoSpaceDE w:val="0"/>
        <w:autoSpaceDN w:val="0"/>
        <w:adjustRightInd w:val="0"/>
        <w:spacing w:before="40" w:after="40" w:line="201" w:lineRule="atLeast"/>
        <w:jc w:val="both"/>
        <w:rPr>
          <w:rFonts w:ascii="Arial" w:hAnsi="Arial" w:cs="Arial"/>
          <w:color w:val="000000"/>
          <w:sz w:val="20"/>
          <w:szCs w:val="20"/>
        </w:rPr>
      </w:pPr>
      <w:r>
        <w:rPr>
          <w:rFonts w:ascii="Arial" w:hAnsi="Arial" w:cs="Arial"/>
          <w:color w:val="000000"/>
          <w:sz w:val="20"/>
          <w:szCs w:val="20"/>
        </w:rPr>
        <w:t>I</w:t>
      </w:r>
      <w:r w:rsidRPr="006E35AD">
        <w:rPr>
          <w:rFonts w:ascii="Arial" w:hAnsi="Arial" w:cs="Arial"/>
          <w:color w:val="000000"/>
          <w:sz w:val="20"/>
          <w:szCs w:val="20"/>
        </w:rPr>
        <w:t>mprove the communication flow process</w:t>
      </w:r>
      <w:r>
        <w:rPr>
          <w:rFonts w:ascii="Arial" w:hAnsi="Arial" w:cs="Arial"/>
          <w:color w:val="000000"/>
          <w:sz w:val="20"/>
          <w:szCs w:val="20"/>
        </w:rPr>
        <w:t>es</w:t>
      </w:r>
      <w:r w:rsidR="002B6F53">
        <w:rPr>
          <w:rFonts w:ascii="Arial" w:hAnsi="Arial" w:cs="Arial"/>
          <w:color w:val="000000"/>
          <w:sz w:val="20"/>
          <w:szCs w:val="20"/>
        </w:rPr>
        <w:t>;</w:t>
      </w:r>
    </w:p>
    <w:p w14:paraId="692E2AE2" w14:textId="63BE1027" w:rsidR="007577D6" w:rsidRPr="006E35AD" w:rsidRDefault="007577D6" w:rsidP="00E63E6F">
      <w:pPr>
        <w:numPr>
          <w:ilvl w:val="0"/>
          <w:numId w:val="30"/>
        </w:numPr>
        <w:autoSpaceDE w:val="0"/>
        <w:autoSpaceDN w:val="0"/>
        <w:adjustRightInd w:val="0"/>
        <w:spacing w:before="40" w:after="40" w:line="201" w:lineRule="atLeast"/>
        <w:jc w:val="both"/>
        <w:rPr>
          <w:rFonts w:ascii="Arial" w:hAnsi="Arial" w:cs="Arial"/>
          <w:color w:val="000000"/>
          <w:sz w:val="20"/>
          <w:szCs w:val="20"/>
        </w:rPr>
      </w:pPr>
      <w:r>
        <w:rPr>
          <w:rFonts w:ascii="Arial" w:hAnsi="Arial" w:cs="Arial"/>
          <w:sz w:val="20"/>
          <w:szCs w:val="20"/>
        </w:rPr>
        <w:t>D</w:t>
      </w:r>
      <w:r w:rsidRPr="008245CC">
        <w:rPr>
          <w:rFonts w:ascii="Arial" w:hAnsi="Arial" w:cs="Arial"/>
          <w:sz w:val="20"/>
          <w:szCs w:val="20"/>
        </w:rPr>
        <w:t>evelop principles around Liaison Officer deployment</w:t>
      </w:r>
      <w:r>
        <w:rPr>
          <w:rFonts w:ascii="Arial" w:hAnsi="Arial" w:cs="Arial"/>
          <w:sz w:val="20"/>
          <w:szCs w:val="20"/>
        </w:rPr>
        <w:t>;</w:t>
      </w:r>
    </w:p>
    <w:p w14:paraId="00D5337C" w14:textId="77777777" w:rsidR="00A47E04" w:rsidRDefault="00A47E04" w:rsidP="00E63E6F">
      <w:pPr>
        <w:numPr>
          <w:ilvl w:val="0"/>
          <w:numId w:val="31"/>
        </w:numPr>
        <w:autoSpaceDE w:val="0"/>
        <w:autoSpaceDN w:val="0"/>
        <w:adjustRightInd w:val="0"/>
        <w:spacing w:before="40" w:after="40" w:line="201" w:lineRule="atLeast"/>
        <w:jc w:val="both"/>
        <w:rPr>
          <w:rFonts w:ascii="Arial" w:hAnsi="Arial" w:cs="Arial"/>
          <w:color w:val="000000"/>
          <w:sz w:val="20"/>
          <w:szCs w:val="20"/>
        </w:rPr>
      </w:pPr>
      <w:r>
        <w:rPr>
          <w:rFonts w:ascii="Arial" w:hAnsi="Arial" w:cs="Arial"/>
          <w:color w:val="000000"/>
          <w:sz w:val="20"/>
          <w:szCs w:val="20"/>
        </w:rPr>
        <w:t>D</w:t>
      </w:r>
      <w:r w:rsidRPr="006E35AD">
        <w:rPr>
          <w:rFonts w:ascii="Arial" w:hAnsi="Arial" w:cs="Arial"/>
          <w:color w:val="000000"/>
          <w:sz w:val="20"/>
          <w:szCs w:val="20"/>
        </w:rPr>
        <w:t>evelop whole-of-government media and co</w:t>
      </w:r>
      <w:r w:rsidR="00BE55E5">
        <w:rPr>
          <w:rFonts w:ascii="Arial" w:hAnsi="Arial" w:cs="Arial"/>
          <w:color w:val="000000"/>
          <w:sz w:val="20"/>
          <w:szCs w:val="20"/>
        </w:rPr>
        <w:t>mmunity engagement arrangements;</w:t>
      </w:r>
      <w:r w:rsidR="002B6F53">
        <w:rPr>
          <w:rFonts w:ascii="Arial" w:hAnsi="Arial" w:cs="Arial"/>
          <w:color w:val="000000"/>
          <w:sz w:val="20"/>
          <w:szCs w:val="20"/>
        </w:rPr>
        <w:t xml:space="preserve"> and</w:t>
      </w:r>
    </w:p>
    <w:p w14:paraId="0E24C257" w14:textId="77777777" w:rsidR="00BE55E5" w:rsidRPr="006E35AD" w:rsidRDefault="00BE55E5" w:rsidP="00E63E6F">
      <w:pPr>
        <w:numPr>
          <w:ilvl w:val="0"/>
          <w:numId w:val="31"/>
        </w:numPr>
        <w:autoSpaceDE w:val="0"/>
        <w:autoSpaceDN w:val="0"/>
        <w:adjustRightInd w:val="0"/>
        <w:spacing w:before="40" w:after="40" w:line="201" w:lineRule="atLeast"/>
        <w:jc w:val="both"/>
        <w:rPr>
          <w:rFonts w:ascii="Arial" w:hAnsi="Arial" w:cs="Arial"/>
          <w:color w:val="000000"/>
          <w:sz w:val="20"/>
          <w:szCs w:val="20"/>
        </w:rPr>
      </w:pPr>
      <w:r>
        <w:rPr>
          <w:rFonts w:ascii="Arial" w:hAnsi="Arial" w:cs="Arial"/>
          <w:color w:val="000000"/>
          <w:sz w:val="20"/>
          <w:szCs w:val="20"/>
        </w:rPr>
        <w:t xml:space="preserve">Promote continuous improvement and </w:t>
      </w:r>
      <w:r w:rsidR="000F1915">
        <w:rPr>
          <w:rFonts w:ascii="Arial" w:hAnsi="Arial" w:cs="Arial"/>
          <w:color w:val="000000"/>
          <w:sz w:val="20"/>
          <w:szCs w:val="20"/>
        </w:rPr>
        <w:t xml:space="preserve">integration of </w:t>
      </w:r>
      <w:r>
        <w:rPr>
          <w:rFonts w:ascii="Arial" w:hAnsi="Arial" w:cs="Arial"/>
          <w:color w:val="000000"/>
          <w:sz w:val="20"/>
          <w:szCs w:val="20"/>
        </w:rPr>
        <w:t>lessons learned.</w:t>
      </w:r>
    </w:p>
    <w:p w14:paraId="3340301D" w14:textId="77777777" w:rsidR="00A47E04" w:rsidRDefault="00A47E04" w:rsidP="00A47E04">
      <w:pPr>
        <w:autoSpaceDE w:val="0"/>
        <w:autoSpaceDN w:val="0"/>
        <w:adjustRightInd w:val="0"/>
        <w:spacing w:before="40" w:after="40" w:line="201" w:lineRule="atLeast"/>
        <w:jc w:val="both"/>
        <w:rPr>
          <w:rFonts w:ascii="Arial" w:hAnsi="Arial" w:cs="Arial"/>
          <w:color w:val="000000"/>
          <w:sz w:val="20"/>
          <w:szCs w:val="20"/>
        </w:rPr>
      </w:pPr>
    </w:p>
    <w:p w14:paraId="4082A9D4" w14:textId="77777777" w:rsidR="00677026" w:rsidRDefault="00677026" w:rsidP="00E63E6F">
      <w:pPr>
        <w:numPr>
          <w:ilvl w:val="0"/>
          <w:numId w:val="32"/>
        </w:numPr>
        <w:autoSpaceDE w:val="0"/>
        <w:autoSpaceDN w:val="0"/>
        <w:adjustRightInd w:val="0"/>
        <w:spacing w:before="40" w:after="40" w:line="201" w:lineRule="atLeast"/>
        <w:jc w:val="both"/>
        <w:rPr>
          <w:rFonts w:ascii="Arial" w:hAnsi="Arial" w:cs="Arial"/>
          <w:color w:val="000000"/>
          <w:sz w:val="20"/>
          <w:szCs w:val="20"/>
        </w:rPr>
      </w:pPr>
      <w:r w:rsidRPr="006E35AD">
        <w:rPr>
          <w:rFonts w:ascii="Arial" w:hAnsi="Arial" w:cs="Arial"/>
          <w:color w:val="000000"/>
          <w:sz w:val="20"/>
          <w:szCs w:val="20"/>
        </w:rPr>
        <w:t>Integrate effective disaster risk reduction initiatives into strategic and corporate plans at all levels of government, industry and commerce.</w:t>
      </w:r>
    </w:p>
    <w:p w14:paraId="6FBA11AD" w14:textId="77777777" w:rsidR="00677026" w:rsidRPr="006E35AD" w:rsidRDefault="00677026" w:rsidP="00A47E04">
      <w:pPr>
        <w:autoSpaceDE w:val="0"/>
        <w:autoSpaceDN w:val="0"/>
        <w:adjustRightInd w:val="0"/>
        <w:spacing w:before="40" w:after="40" w:line="201" w:lineRule="atLeast"/>
        <w:jc w:val="both"/>
        <w:rPr>
          <w:rFonts w:ascii="Arial" w:hAnsi="Arial" w:cs="Arial"/>
          <w:color w:val="000000"/>
          <w:sz w:val="20"/>
          <w:szCs w:val="20"/>
        </w:rPr>
      </w:pPr>
    </w:p>
    <w:p w14:paraId="50451255" w14:textId="77777777" w:rsidR="00A47E04" w:rsidRDefault="00A47E04" w:rsidP="00E63E6F">
      <w:pPr>
        <w:numPr>
          <w:ilvl w:val="0"/>
          <w:numId w:val="32"/>
        </w:numPr>
        <w:autoSpaceDE w:val="0"/>
        <w:autoSpaceDN w:val="0"/>
        <w:adjustRightInd w:val="0"/>
        <w:jc w:val="both"/>
        <w:rPr>
          <w:rFonts w:ascii="Arial" w:hAnsi="Arial" w:cs="Arial"/>
          <w:color w:val="000000"/>
          <w:sz w:val="20"/>
          <w:szCs w:val="20"/>
        </w:rPr>
      </w:pPr>
      <w:r w:rsidRPr="006E35AD">
        <w:rPr>
          <w:rFonts w:ascii="Arial" w:hAnsi="Arial" w:cs="Arial"/>
          <w:color w:val="000000"/>
          <w:sz w:val="20"/>
          <w:szCs w:val="20"/>
        </w:rPr>
        <w:t xml:space="preserve">Ensure clear and transparent decision making through </w:t>
      </w:r>
      <w:r w:rsidR="00BE55E5">
        <w:rPr>
          <w:rFonts w:ascii="Arial" w:hAnsi="Arial" w:cs="Arial"/>
          <w:color w:val="000000"/>
          <w:sz w:val="20"/>
          <w:szCs w:val="20"/>
        </w:rPr>
        <w:t>risk</w:t>
      </w:r>
      <w:r w:rsidR="00AF2271">
        <w:rPr>
          <w:rFonts w:ascii="Arial" w:hAnsi="Arial" w:cs="Arial"/>
          <w:color w:val="000000"/>
          <w:sz w:val="20"/>
          <w:szCs w:val="20"/>
        </w:rPr>
        <w:t>-</w:t>
      </w:r>
      <w:r w:rsidR="00BE55E5">
        <w:rPr>
          <w:rFonts w:ascii="Arial" w:hAnsi="Arial" w:cs="Arial"/>
          <w:color w:val="000000"/>
          <w:sz w:val="20"/>
          <w:szCs w:val="20"/>
        </w:rPr>
        <w:t xml:space="preserve">based planning, </w:t>
      </w:r>
      <w:r w:rsidRPr="006E35AD">
        <w:rPr>
          <w:rFonts w:ascii="Arial" w:hAnsi="Arial" w:cs="Arial"/>
          <w:color w:val="000000"/>
          <w:sz w:val="20"/>
          <w:szCs w:val="20"/>
        </w:rPr>
        <w:t>collaboration, cooperation and communication.</w:t>
      </w:r>
    </w:p>
    <w:p w14:paraId="04DD23B8" w14:textId="77777777" w:rsidR="00A47E04" w:rsidRDefault="00A47E04" w:rsidP="00A47E04">
      <w:pPr>
        <w:autoSpaceDE w:val="0"/>
        <w:autoSpaceDN w:val="0"/>
        <w:adjustRightInd w:val="0"/>
        <w:ind w:left="360"/>
        <w:jc w:val="both"/>
        <w:rPr>
          <w:rFonts w:ascii="Arial" w:hAnsi="Arial" w:cs="Arial"/>
          <w:color w:val="000000"/>
          <w:sz w:val="20"/>
          <w:szCs w:val="20"/>
        </w:rPr>
      </w:pPr>
    </w:p>
    <w:p w14:paraId="32AFFF58" w14:textId="05E1AEF5" w:rsidR="00A33E7B" w:rsidRPr="00A33E7B" w:rsidRDefault="00A47E04" w:rsidP="00E63E6F">
      <w:pPr>
        <w:numPr>
          <w:ilvl w:val="0"/>
          <w:numId w:val="32"/>
        </w:numPr>
        <w:autoSpaceDE w:val="0"/>
        <w:autoSpaceDN w:val="0"/>
        <w:adjustRightInd w:val="0"/>
        <w:jc w:val="both"/>
        <w:rPr>
          <w:rFonts w:ascii="Arial" w:hAnsi="Arial" w:cs="Arial"/>
          <w:sz w:val="20"/>
          <w:szCs w:val="20"/>
        </w:rPr>
      </w:pPr>
      <w:r>
        <w:rPr>
          <w:rFonts w:ascii="Arial" w:hAnsi="Arial" w:cs="Arial"/>
          <w:color w:val="000000"/>
          <w:sz w:val="20"/>
          <w:szCs w:val="20"/>
        </w:rPr>
        <w:t xml:space="preserve">Promote </w:t>
      </w:r>
      <w:r w:rsidR="007577D6">
        <w:rPr>
          <w:rFonts w:ascii="Arial" w:hAnsi="Arial" w:cs="Arial"/>
          <w:color w:val="000000"/>
          <w:sz w:val="20"/>
          <w:szCs w:val="20"/>
        </w:rPr>
        <w:t xml:space="preserve">leadership and </w:t>
      </w:r>
      <w:r>
        <w:rPr>
          <w:rFonts w:ascii="Arial" w:hAnsi="Arial" w:cs="Arial"/>
          <w:color w:val="000000"/>
          <w:sz w:val="20"/>
          <w:szCs w:val="20"/>
        </w:rPr>
        <w:t>a shared responsibility in delivering all disaster management activities</w:t>
      </w:r>
      <w:r w:rsidR="00694F40">
        <w:rPr>
          <w:rFonts w:ascii="Arial" w:hAnsi="Arial" w:cs="Arial"/>
          <w:color w:val="000000"/>
          <w:sz w:val="20"/>
          <w:szCs w:val="20"/>
        </w:rPr>
        <w:t xml:space="preserve"> and i</w:t>
      </w:r>
      <w:r w:rsidR="00A33E7B" w:rsidRPr="00A33E7B">
        <w:rPr>
          <w:rFonts w:ascii="Arial" w:hAnsi="Arial" w:cs="Arial"/>
          <w:sz w:val="20"/>
          <w:szCs w:val="20"/>
        </w:rPr>
        <w:t>mprov</w:t>
      </w:r>
      <w:r w:rsidR="00694F40">
        <w:rPr>
          <w:rFonts w:ascii="Arial" w:hAnsi="Arial" w:cs="Arial"/>
          <w:sz w:val="20"/>
          <w:szCs w:val="20"/>
        </w:rPr>
        <w:t>e</w:t>
      </w:r>
      <w:r w:rsidR="00A33E7B" w:rsidRPr="00A33E7B">
        <w:rPr>
          <w:rFonts w:ascii="Arial" w:hAnsi="Arial" w:cs="Arial"/>
          <w:sz w:val="20"/>
          <w:szCs w:val="20"/>
        </w:rPr>
        <w:t xml:space="preserve"> both governance and stakeholder confidence and trust.</w:t>
      </w:r>
    </w:p>
    <w:bookmarkEnd w:id="18"/>
    <w:bookmarkEnd w:id="19"/>
    <w:p w14:paraId="24E3A0F9" w14:textId="77777777" w:rsidR="00A33E7B" w:rsidRPr="006E35AD" w:rsidRDefault="00A33E7B" w:rsidP="00A33E7B">
      <w:pPr>
        <w:autoSpaceDE w:val="0"/>
        <w:autoSpaceDN w:val="0"/>
        <w:adjustRightInd w:val="0"/>
        <w:jc w:val="both"/>
        <w:rPr>
          <w:rFonts w:ascii="Arial" w:hAnsi="Arial" w:cs="Arial"/>
          <w:color w:val="000000"/>
          <w:sz w:val="20"/>
          <w:szCs w:val="20"/>
        </w:rPr>
      </w:pPr>
    </w:p>
    <w:p w14:paraId="4BA3274E" w14:textId="4734051D" w:rsidR="00A47E04" w:rsidRPr="00D74A48" w:rsidRDefault="00A47E04" w:rsidP="00BE60F0">
      <w:pPr>
        <w:autoSpaceDE w:val="0"/>
        <w:autoSpaceDN w:val="0"/>
        <w:adjustRightInd w:val="0"/>
        <w:jc w:val="both"/>
        <w:rPr>
          <w:rFonts w:ascii="Arial" w:hAnsi="Arial" w:cs="Arial"/>
        </w:rPr>
      </w:pPr>
      <w:r w:rsidRPr="006E35AD">
        <w:rPr>
          <w:rFonts w:ascii="Arial" w:hAnsi="Arial" w:cs="Arial"/>
          <w:color w:val="000000"/>
          <w:sz w:val="20"/>
          <w:szCs w:val="20"/>
        </w:rPr>
        <w:t xml:space="preserve">These priorities are in line with the DDMG Annual Operational Plan as the tool used to outline, implement, manage and monitor current disaster management priorities for the Rockhampton </w:t>
      </w:r>
      <w:r>
        <w:rPr>
          <w:rFonts w:ascii="Arial" w:hAnsi="Arial" w:cs="Arial"/>
          <w:color w:val="000000"/>
          <w:sz w:val="20"/>
          <w:szCs w:val="20"/>
        </w:rPr>
        <w:t xml:space="preserve">Disaster </w:t>
      </w:r>
      <w:r w:rsidRPr="006E35AD">
        <w:rPr>
          <w:rFonts w:ascii="Arial" w:hAnsi="Arial" w:cs="Arial"/>
          <w:color w:val="000000"/>
          <w:sz w:val="20"/>
          <w:szCs w:val="20"/>
        </w:rPr>
        <w:t>District</w:t>
      </w:r>
      <w:r w:rsidR="00BE60F0">
        <w:rPr>
          <w:rFonts w:ascii="Arial" w:hAnsi="Arial" w:cs="Arial"/>
          <w:color w:val="000000"/>
          <w:sz w:val="20"/>
          <w:szCs w:val="20"/>
        </w:rPr>
        <w:t xml:space="preserve"> </w:t>
      </w:r>
      <w:r w:rsidRPr="00D74A48">
        <w:rPr>
          <w:rFonts w:ascii="Arial" w:eastAsia="SimSun" w:hAnsi="Arial" w:cs="Arial"/>
          <w:sz w:val="20"/>
          <w:szCs w:val="20"/>
          <w:lang w:eastAsia="zh-CN"/>
        </w:rPr>
        <w:t xml:space="preserve">pursuant to </w:t>
      </w:r>
      <w:r w:rsidR="00D633B7">
        <w:rPr>
          <w:rFonts w:ascii="Arial" w:eastAsia="SimSun" w:hAnsi="Arial" w:cs="Arial"/>
          <w:sz w:val="20"/>
          <w:szCs w:val="20"/>
          <w:lang w:eastAsia="zh-CN"/>
        </w:rPr>
        <w:t>s</w:t>
      </w:r>
      <w:r w:rsidR="0090454D">
        <w:rPr>
          <w:rFonts w:ascii="Arial" w:eastAsia="SimSun" w:hAnsi="Arial" w:cs="Arial"/>
          <w:sz w:val="20"/>
          <w:szCs w:val="20"/>
          <w:lang w:eastAsia="zh-CN"/>
        </w:rPr>
        <w:t xml:space="preserve">ection </w:t>
      </w:r>
      <w:r w:rsidRPr="00D74A48">
        <w:rPr>
          <w:rFonts w:ascii="Arial" w:eastAsia="SimSun" w:hAnsi="Arial" w:cs="Arial"/>
          <w:sz w:val="20"/>
          <w:szCs w:val="20"/>
          <w:lang w:eastAsia="zh-CN"/>
        </w:rPr>
        <w:t xml:space="preserve">53(2)(e) of the </w:t>
      </w:r>
      <w:hyperlink r:id="rId34" w:history="1">
        <w:r w:rsidR="0090454D" w:rsidRPr="00D223DE">
          <w:rPr>
            <w:rStyle w:val="Hyperlink"/>
            <w:rFonts w:ascii="Arial" w:eastAsia="SimSun" w:hAnsi="Arial" w:cs="Arial"/>
            <w:i/>
            <w:iCs/>
            <w:sz w:val="20"/>
            <w:szCs w:val="20"/>
            <w:lang w:eastAsia="zh-CN"/>
          </w:rPr>
          <w:t>DM Act</w:t>
        </w:r>
      </w:hyperlink>
      <w:r w:rsidRPr="00D74A48">
        <w:rPr>
          <w:rFonts w:ascii="Arial" w:eastAsia="SimSun" w:hAnsi="Arial" w:cs="Arial"/>
          <w:i/>
          <w:sz w:val="20"/>
          <w:szCs w:val="20"/>
          <w:lang w:eastAsia="zh-CN"/>
        </w:rPr>
        <w:t>.</w:t>
      </w:r>
    </w:p>
    <w:p w14:paraId="5DC48189" w14:textId="77777777" w:rsidR="00A47E04" w:rsidRPr="006E35AD" w:rsidRDefault="00A47E04" w:rsidP="00A47E04">
      <w:pPr>
        <w:rPr>
          <w:rFonts w:ascii="Arial" w:hAnsi="Arial" w:cs="Arial"/>
          <w:sz w:val="20"/>
          <w:szCs w:val="20"/>
        </w:rPr>
      </w:pPr>
    </w:p>
    <w:p w14:paraId="56AA468D" w14:textId="77777777" w:rsidR="00A47E04" w:rsidRDefault="00A47E04" w:rsidP="00A47E04">
      <w:pPr>
        <w:autoSpaceDE w:val="0"/>
        <w:autoSpaceDN w:val="0"/>
        <w:adjustRightInd w:val="0"/>
        <w:jc w:val="both"/>
        <w:rPr>
          <w:rFonts w:ascii="Arial" w:hAnsi="Arial" w:cs="Arial"/>
          <w:sz w:val="20"/>
          <w:szCs w:val="20"/>
        </w:rPr>
      </w:pPr>
      <w:r w:rsidRPr="006E35AD">
        <w:rPr>
          <w:rFonts w:ascii="Arial" w:hAnsi="Arial" w:cs="Arial"/>
          <w:sz w:val="20"/>
          <w:szCs w:val="20"/>
        </w:rPr>
        <w:br w:type="page"/>
      </w:r>
    </w:p>
    <w:p w14:paraId="5D616AA2" w14:textId="77777777" w:rsidR="00F112BE" w:rsidRPr="00CE41CF" w:rsidRDefault="00F112BE" w:rsidP="00F112BE">
      <w:pPr>
        <w:pStyle w:val="Heading1"/>
        <w:rPr>
          <w:rFonts w:ascii="Arial" w:hAnsi="Arial" w:cs="Arial"/>
          <w:color w:val="800000"/>
        </w:rPr>
      </w:pPr>
      <w:bookmarkStart w:id="20" w:name="_Toc82590349"/>
      <w:r w:rsidRPr="00CE41CF">
        <w:rPr>
          <w:rFonts w:ascii="Arial" w:hAnsi="Arial" w:cs="Arial"/>
          <w:color w:val="800000"/>
        </w:rPr>
        <w:lastRenderedPageBreak/>
        <w:t>Review and Renew Plan</w:t>
      </w:r>
      <w:bookmarkEnd w:id="20"/>
    </w:p>
    <w:p w14:paraId="7D44B9C4" w14:textId="77777777" w:rsidR="00F112BE" w:rsidRPr="005904D4" w:rsidRDefault="00F112BE" w:rsidP="00F112BE">
      <w:pPr>
        <w:jc w:val="both"/>
        <w:rPr>
          <w:rFonts w:ascii="Arial" w:hAnsi="Arial" w:cs="Arial"/>
          <w:sz w:val="20"/>
          <w:szCs w:val="20"/>
        </w:rPr>
      </w:pPr>
    </w:p>
    <w:p w14:paraId="7AD55A1A" w14:textId="31B504F3" w:rsidR="00C77066" w:rsidRDefault="00C77066" w:rsidP="00F112BE">
      <w:pPr>
        <w:pStyle w:val="Footer"/>
        <w:jc w:val="both"/>
        <w:rPr>
          <w:rFonts w:ascii="Arial" w:hAnsi="Arial" w:cs="Arial"/>
          <w:sz w:val="20"/>
          <w:szCs w:val="20"/>
        </w:rPr>
      </w:pPr>
      <w:r>
        <w:rPr>
          <w:rFonts w:ascii="Arial" w:hAnsi="Arial" w:cs="Arial"/>
          <w:sz w:val="20"/>
          <w:szCs w:val="20"/>
        </w:rPr>
        <w:t>In accordance with section 16C</w:t>
      </w:r>
      <w:r w:rsidR="00BC2CE4">
        <w:rPr>
          <w:rFonts w:ascii="Arial" w:hAnsi="Arial" w:cs="Arial"/>
          <w:sz w:val="20"/>
          <w:szCs w:val="20"/>
        </w:rPr>
        <w:t>(b)</w:t>
      </w:r>
      <w:r>
        <w:rPr>
          <w:rFonts w:ascii="Arial" w:hAnsi="Arial" w:cs="Arial"/>
          <w:sz w:val="20"/>
          <w:szCs w:val="20"/>
        </w:rPr>
        <w:t xml:space="preserve"> of the </w:t>
      </w:r>
      <w:hyperlink r:id="rId35" w:anchor="sec.16C" w:history="1">
        <w:r w:rsidRPr="00C77066">
          <w:rPr>
            <w:rStyle w:val="Hyperlink"/>
            <w:rFonts w:ascii="Arial" w:hAnsi="Arial" w:cs="Arial"/>
            <w:i/>
            <w:iCs/>
            <w:sz w:val="20"/>
            <w:szCs w:val="20"/>
          </w:rPr>
          <w:t>DM Act</w:t>
        </w:r>
      </w:hyperlink>
      <w:r>
        <w:rPr>
          <w:rFonts w:ascii="Arial" w:hAnsi="Arial" w:cs="Arial"/>
          <w:sz w:val="20"/>
          <w:szCs w:val="20"/>
        </w:rPr>
        <w:t>, the Office of Inspector-General Emergency Management (IGEM) regularly review and assess the effectiveness of local and district disaster management plans. This is facilitated through IGEM’s annual disaster management plan assessment process.</w:t>
      </w:r>
    </w:p>
    <w:p w14:paraId="0BF4DBCC" w14:textId="77777777" w:rsidR="00C77066" w:rsidRDefault="00C77066" w:rsidP="00F112BE">
      <w:pPr>
        <w:pStyle w:val="Footer"/>
        <w:jc w:val="both"/>
        <w:rPr>
          <w:rFonts w:ascii="Arial" w:hAnsi="Arial" w:cs="Arial"/>
          <w:sz w:val="20"/>
          <w:szCs w:val="20"/>
        </w:rPr>
      </w:pPr>
    </w:p>
    <w:p w14:paraId="50978A24" w14:textId="088BA8D6" w:rsidR="00F112BE" w:rsidRPr="005904D4" w:rsidRDefault="00F112BE" w:rsidP="00F112BE">
      <w:pPr>
        <w:pStyle w:val="Footer"/>
        <w:jc w:val="both"/>
        <w:rPr>
          <w:rFonts w:ascii="Arial" w:hAnsi="Arial" w:cs="Arial"/>
          <w:sz w:val="20"/>
          <w:szCs w:val="20"/>
        </w:rPr>
      </w:pPr>
      <w:r w:rsidRPr="005904D4">
        <w:rPr>
          <w:rFonts w:ascii="Arial" w:hAnsi="Arial" w:cs="Arial"/>
          <w:sz w:val="20"/>
          <w:szCs w:val="20"/>
        </w:rPr>
        <w:t>The District Disaster Management Plan shall be reviewed annually by the Planning Committee pursuant to the provisions of s</w:t>
      </w:r>
      <w:r w:rsidR="005C4A08">
        <w:rPr>
          <w:rFonts w:ascii="Arial" w:hAnsi="Arial" w:cs="Arial"/>
          <w:sz w:val="20"/>
          <w:szCs w:val="20"/>
        </w:rPr>
        <w:t xml:space="preserve">ection </w:t>
      </w:r>
      <w:r w:rsidRPr="005904D4">
        <w:rPr>
          <w:rFonts w:ascii="Arial" w:hAnsi="Arial" w:cs="Arial"/>
          <w:sz w:val="20"/>
          <w:szCs w:val="20"/>
        </w:rPr>
        <w:t xml:space="preserve">55 </w:t>
      </w:r>
      <w:r w:rsidR="00FE3BFA">
        <w:rPr>
          <w:rFonts w:ascii="Arial" w:hAnsi="Arial" w:cs="Arial"/>
          <w:sz w:val="20"/>
          <w:szCs w:val="20"/>
        </w:rPr>
        <w:t xml:space="preserve">‘Reviewing and renewing plan’ </w:t>
      </w:r>
      <w:r w:rsidRPr="005904D4">
        <w:rPr>
          <w:rFonts w:ascii="Arial" w:hAnsi="Arial" w:cs="Arial"/>
          <w:sz w:val="20"/>
          <w:szCs w:val="20"/>
        </w:rPr>
        <w:t xml:space="preserve">of the </w:t>
      </w:r>
      <w:hyperlink r:id="rId36" w:history="1">
        <w:r w:rsidR="0090454D" w:rsidRPr="00D223DE">
          <w:rPr>
            <w:rStyle w:val="Hyperlink"/>
            <w:rFonts w:ascii="Arial" w:eastAsia="SimSun" w:hAnsi="Arial" w:cs="Arial"/>
            <w:i/>
            <w:iCs/>
            <w:sz w:val="20"/>
            <w:szCs w:val="20"/>
            <w:lang w:eastAsia="zh-CN"/>
          </w:rPr>
          <w:t>DM Act</w:t>
        </w:r>
      </w:hyperlink>
      <w:r w:rsidRPr="005904D4">
        <w:rPr>
          <w:rFonts w:ascii="Arial" w:hAnsi="Arial" w:cs="Arial"/>
          <w:sz w:val="20"/>
          <w:szCs w:val="20"/>
        </w:rPr>
        <w:t xml:space="preserve"> as follows:</w:t>
      </w:r>
    </w:p>
    <w:p w14:paraId="609B5D52" w14:textId="77777777" w:rsidR="00F112BE" w:rsidRPr="005904D4" w:rsidRDefault="00F112BE" w:rsidP="00F112BE">
      <w:pPr>
        <w:pStyle w:val="Footer"/>
        <w:jc w:val="both"/>
        <w:rPr>
          <w:rFonts w:ascii="Arial" w:hAnsi="Arial" w:cs="Arial"/>
          <w:sz w:val="20"/>
          <w:szCs w:val="20"/>
        </w:rPr>
      </w:pPr>
    </w:p>
    <w:p w14:paraId="4357EF40" w14:textId="77777777" w:rsidR="00F112BE" w:rsidRPr="005904D4" w:rsidRDefault="00F112BE" w:rsidP="00F112BE">
      <w:pPr>
        <w:pStyle w:val="Footer"/>
        <w:numPr>
          <w:ilvl w:val="0"/>
          <w:numId w:val="8"/>
        </w:numPr>
        <w:tabs>
          <w:tab w:val="clear" w:pos="4320"/>
          <w:tab w:val="clear" w:pos="8640"/>
        </w:tabs>
        <w:jc w:val="both"/>
        <w:rPr>
          <w:rFonts w:ascii="Arial" w:hAnsi="Arial" w:cs="Arial"/>
          <w:sz w:val="20"/>
          <w:szCs w:val="20"/>
        </w:rPr>
      </w:pPr>
      <w:r w:rsidRPr="005904D4">
        <w:rPr>
          <w:rFonts w:ascii="Arial" w:hAnsi="Arial" w:cs="Arial"/>
          <w:sz w:val="20"/>
          <w:szCs w:val="20"/>
        </w:rPr>
        <w:t>April-May</w:t>
      </w:r>
      <w:r w:rsidRPr="005904D4">
        <w:rPr>
          <w:rFonts w:ascii="Arial" w:hAnsi="Arial" w:cs="Arial"/>
          <w:sz w:val="20"/>
          <w:szCs w:val="20"/>
        </w:rPr>
        <w:tab/>
        <w:t>Planning Committee reviews DDMP;</w:t>
      </w:r>
    </w:p>
    <w:p w14:paraId="1F8249A3" w14:textId="77777777" w:rsidR="00F112BE" w:rsidRPr="005904D4" w:rsidRDefault="00F112BE" w:rsidP="00F112BE">
      <w:pPr>
        <w:pStyle w:val="Footer"/>
        <w:numPr>
          <w:ilvl w:val="0"/>
          <w:numId w:val="8"/>
        </w:numPr>
        <w:tabs>
          <w:tab w:val="clear" w:pos="4320"/>
          <w:tab w:val="clear" w:pos="8640"/>
        </w:tabs>
        <w:jc w:val="both"/>
        <w:rPr>
          <w:rFonts w:ascii="Arial" w:hAnsi="Arial" w:cs="Arial"/>
          <w:sz w:val="20"/>
          <w:szCs w:val="20"/>
        </w:rPr>
      </w:pPr>
      <w:r w:rsidRPr="005904D4">
        <w:rPr>
          <w:rFonts w:ascii="Arial" w:hAnsi="Arial" w:cs="Arial"/>
          <w:sz w:val="20"/>
          <w:szCs w:val="20"/>
        </w:rPr>
        <w:t>July</w:t>
      </w:r>
      <w:r w:rsidRPr="005904D4">
        <w:rPr>
          <w:rFonts w:ascii="Arial" w:hAnsi="Arial" w:cs="Arial"/>
          <w:sz w:val="20"/>
          <w:szCs w:val="20"/>
        </w:rPr>
        <w:tab/>
      </w:r>
      <w:r w:rsidRPr="005904D4">
        <w:rPr>
          <w:rFonts w:ascii="Arial" w:hAnsi="Arial" w:cs="Arial"/>
          <w:sz w:val="20"/>
          <w:szCs w:val="20"/>
        </w:rPr>
        <w:tab/>
        <w:t>Draft amendments submitted to DDMG for approval;</w:t>
      </w:r>
    </w:p>
    <w:p w14:paraId="644FAE75" w14:textId="0CDC62D7" w:rsidR="00F112BE" w:rsidRPr="005904D4" w:rsidRDefault="0074334B" w:rsidP="005C4A08">
      <w:pPr>
        <w:pStyle w:val="Footer"/>
        <w:numPr>
          <w:ilvl w:val="0"/>
          <w:numId w:val="9"/>
        </w:numPr>
        <w:tabs>
          <w:tab w:val="clear" w:pos="4320"/>
          <w:tab w:val="clear" w:pos="8640"/>
        </w:tabs>
        <w:jc w:val="both"/>
        <w:rPr>
          <w:rFonts w:ascii="Arial" w:hAnsi="Arial" w:cs="Arial"/>
          <w:sz w:val="20"/>
          <w:szCs w:val="20"/>
        </w:rPr>
      </w:pPr>
      <w:r>
        <w:rPr>
          <w:rFonts w:ascii="Arial" w:hAnsi="Arial" w:cs="Arial"/>
          <w:sz w:val="20"/>
          <w:szCs w:val="20"/>
        </w:rPr>
        <w:t>September</w:t>
      </w:r>
      <w:r w:rsidR="00CA7030">
        <w:rPr>
          <w:rFonts w:ascii="Arial" w:hAnsi="Arial" w:cs="Arial"/>
          <w:sz w:val="20"/>
          <w:szCs w:val="20"/>
        </w:rPr>
        <w:tab/>
      </w:r>
      <w:r w:rsidR="00F112BE" w:rsidRPr="005904D4">
        <w:rPr>
          <w:rFonts w:ascii="Arial" w:hAnsi="Arial" w:cs="Arial"/>
          <w:sz w:val="20"/>
          <w:szCs w:val="20"/>
        </w:rPr>
        <w:t>Amendments (or new plans if appropriate) are disseminated to all stakeholders.</w:t>
      </w:r>
    </w:p>
    <w:p w14:paraId="5FE499D7" w14:textId="77777777" w:rsidR="00F112BE" w:rsidRPr="005904D4" w:rsidRDefault="00F112BE" w:rsidP="00F112BE">
      <w:pPr>
        <w:pStyle w:val="Footer"/>
        <w:jc w:val="both"/>
        <w:rPr>
          <w:rFonts w:ascii="Arial" w:hAnsi="Arial" w:cs="Arial"/>
          <w:sz w:val="20"/>
          <w:szCs w:val="20"/>
        </w:rPr>
      </w:pPr>
    </w:p>
    <w:p w14:paraId="5FEEB70D" w14:textId="77777777" w:rsidR="00F112BE" w:rsidRPr="005904D4" w:rsidRDefault="00F112BE" w:rsidP="00F112BE">
      <w:pPr>
        <w:pStyle w:val="Footer"/>
        <w:jc w:val="both"/>
        <w:rPr>
          <w:rFonts w:ascii="Arial" w:hAnsi="Arial" w:cs="Arial"/>
          <w:sz w:val="20"/>
          <w:szCs w:val="20"/>
        </w:rPr>
      </w:pPr>
      <w:r w:rsidRPr="005904D4">
        <w:rPr>
          <w:rFonts w:ascii="Arial" w:hAnsi="Arial" w:cs="Arial"/>
          <w:sz w:val="20"/>
          <w:szCs w:val="20"/>
        </w:rPr>
        <w:t>The Sub-plans of the Disaster Districts Functional Committee’s shall be reviewed annually by the respective committee as follows:</w:t>
      </w:r>
    </w:p>
    <w:p w14:paraId="63F167C7" w14:textId="77777777" w:rsidR="00F112BE" w:rsidRPr="005904D4" w:rsidRDefault="00F112BE" w:rsidP="00F112BE">
      <w:pPr>
        <w:pStyle w:val="Footer"/>
        <w:jc w:val="both"/>
        <w:rPr>
          <w:rFonts w:ascii="Arial" w:hAnsi="Arial" w:cs="Arial"/>
          <w:sz w:val="20"/>
          <w:szCs w:val="20"/>
        </w:rPr>
      </w:pPr>
    </w:p>
    <w:p w14:paraId="3F273960" w14:textId="77777777" w:rsidR="00F112BE" w:rsidRPr="005904D4" w:rsidRDefault="00F112BE" w:rsidP="005C4A08">
      <w:pPr>
        <w:pStyle w:val="Footer"/>
        <w:numPr>
          <w:ilvl w:val="0"/>
          <w:numId w:val="9"/>
        </w:numPr>
        <w:tabs>
          <w:tab w:val="clear" w:pos="4320"/>
          <w:tab w:val="clear" w:pos="8640"/>
        </w:tabs>
        <w:jc w:val="both"/>
        <w:rPr>
          <w:rFonts w:ascii="Arial" w:hAnsi="Arial" w:cs="Arial"/>
          <w:sz w:val="20"/>
          <w:szCs w:val="20"/>
        </w:rPr>
      </w:pPr>
      <w:r w:rsidRPr="005904D4">
        <w:rPr>
          <w:rFonts w:ascii="Arial" w:hAnsi="Arial" w:cs="Arial"/>
          <w:sz w:val="20"/>
          <w:szCs w:val="20"/>
        </w:rPr>
        <w:t>May-July</w:t>
      </w:r>
      <w:r w:rsidRPr="005904D4">
        <w:rPr>
          <w:rFonts w:ascii="Arial" w:hAnsi="Arial" w:cs="Arial"/>
          <w:sz w:val="20"/>
          <w:szCs w:val="20"/>
        </w:rPr>
        <w:tab/>
        <w:t>Functional Committee reviews Sub-plan;</w:t>
      </w:r>
    </w:p>
    <w:p w14:paraId="5ED0E9EC" w14:textId="77777777" w:rsidR="00F112BE" w:rsidRPr="005904D4" w:rsidRDefault="00792E2B" w:rsidP="00F112BE">
      <w:pPr>
        <w:pStyle w:val="Footer"/>
        <w:numPr>
          <w:ilvl w:val="0"/>
          <w:numId w:val="9"/>
        </w:numPr>
        <w:tabs>
          <w:tab w:val="clear" w:pos="4320"/>
          <w:tab w:val="clear" w:pos="8640"/>
        </w:tabs>
        <w:jc w:val="both"/>
        <w:rPr>
          <w:rFonts w:ascii="Arial" w:hAnsi="Arial" w:cs="Arial"/>
          <w:sz w:val="20"/>
          <w:szCs w:val="20"/>
        </w:rPr>
      </w:pPr>
      <w:r>
        <w:rPr>
          <w:rFonts w:ascii="Arial" w:hAnsi="Arial" w:cs="Arial"/>
          <w:sz w:val="20"/>
          <w:szCs w:val="20"/>
        </w:rPr>
        <w:t>August</w:t>
      </w:r>
      <w:r>
        <w:rPr>
          <w:rFonts w:ascii="Arial" w:hAnsi="Arial" w:cs="Arial"/>
          <w:sz w:val="20"/>
          <w:szCs w:val="20"/>
        </w:rPr>
        <w:tab/>
      </w:r>
      <w:r w:rsidR="00F112BE" w:rsidRPr="005904D4">
        <w:rPr>
          <w:rFonts w:ascii="Arial" w:hAnsi="Arial" w:cs="Arial"/>
          <w:sz w:val="20"/>
          <w:szCs w:val="20"/>
        </w:rPr>
        <w:tab/>
        <w:t>Draft amendments submitted to DDMG for consideration;</w:t>
      </w:r>
    </w:p>
    <w:p w14:paraId="0FAAD89B" w14:textId="77777777" w:rsidR="00F112BE" w:rsidRPr="005904D4" w:rsidRDefault="00F112BE" w:rsidP="005C4A08">
      <w:pPr>
        <w:pStyle w:val="Footer"/>
        <w:numPr>
          <w:ilvl w:val="0"/>
          <w:numId w:val="9"/>
        </w:numPr>
        <w:tabs>
          <w:tab w:val="clear" w:pos="4320"/>
          <w:tab w:val="clear" w:pos="8640"/>
        </w:tabs>
        <w:jc w:val="both"/>
        <w:rPr>
          <w:rFonts w:ascii="Arial" w:hAnsi="Arial" w:cs="Arial"/>
          <w:sz w:val="20"/>
          <w:szCs w:val="20"/>
        </w:rPr>
      </w:pPr>
      <w:r w:rsidRPr="005904D4">
        <w:rPr>
          <w:rFonts w:ascii="Arial" w:hAnsi="Arial" w:cs="Arial"/>
          <w:sz w:val="20"/>
          <w:szCs w:val="20"/>
        </w:rPr>
        <w:t>October</w:t>
      </w:r>
      <w:r w:rsidRPr="005904D4">
        <w:rPr>
          <w:rFonts w:ascii="Arial" w:hAnsi="Arial" w:cs="Arial"/>
          <w:sz w:val="20"/>
          <w:szCs w:val="20"/>
        </w:rPr>
        <w:tab/>
      </w:r>
      <w:r w:rsidR="00CA7030">
        <w:rPr>
          <w:rFonts w:ascii="Arial" w:hAnsi="Arial" w:cs="Arial"/>
          <w:sz w:val="20"/>
          <w:szCs w:val="20"/>
        </w:rPr>
        <w:tab/>
      </w:r>
      <w:r w:rsidRPr="005904D4">
        <w:rPr>
          <w:rFonts w:ascii="Arial" w:hAnsi="Arial" w:cs="Arial"/>
          <w:sz w:val="20"/>
          <w:szCs w:val="20"/>
        </w:rPr>
        <w:t>Amendments (or new sub-plans if appropriate) are disseminated to all stakeholders.</w:t>
      </w:r>
    </w:p>
    <w:p w14:paraId="28446BEE" w14:textId="77777777" w:rsidR="00F112BE" w:rsidRPr="005904D4" w:rsidRDefault="00F112BE" w:rsidP="00F112BE">
      <w:pPr>
        <w:pStyle w:val="Footer"/>
        <w:jc w:val="both"/>
        <w:rPr>
          <w:rFonts w:ascii="Arial" w:hAnsi="Arial" w:cs="Arial"/>
          <w:sz w:val="20"/>
          <w:szCs w:val="20"/>
        </w:rPr>
      </w:pPr>
    </w:p>
    <w:p w14:paraId="63ED5716" w14:textId="77777777" w:rsidR="00F112BE" w:rsidRPr="00CF2D3F" w:rsidRDefault="00F112BE" w:rsidP="00F112BE">
      <w:pPr>
        <w:pStyle w:val="Heading2"/>
        <w:jc w:val="both"/>
        <w:rPr>
          <w:rFonts w:ascii="Arial" w:hAnsi="Arial" w:cs="Arial"/>
          <w:color w:val="800000"/>
          <w:sz w:val="24"/>
        </w:rPr>
      </w:pPr>
      <w:bookmarkStart w:id="21" w:name="_Toc82590350"/>
      <w:r>
        <w:rPr>
          <w:rFonts w:ascii="Arial" w:hAnsi="Arial" w:cs="Arial"/>
          <w:color w:val="800000"/>
          <w:sz w:val="24"/>
        </w:rPr>
        <w:t>Review and Assessment</w:t>
      </w:r>
      <w:bookmarkEnd w:id="21"/>
    </w:p>
    <w:p w14:paraId="2332C7BA" w14:textId="77777777" w:rsidR="00F112BE" w:rsidRDefault="00F112BE" w:rsidP="00F112BE">
      <w:pPr>
        <w:pStyle w:val="Header"/>
        <w:tabs>
          <w:tab w:val="clear" w:pos="4320"/>
          <w:tab w:val="clear" w:pos="8640"/>
          <w:tab w:val="right" w:leader="dot" w:pos="9540"/>
        </w:tabs>
        <w:rPr>
          <w:rFonts w:ascii="Arial" w:hAnsi="Arial" w:cs="Arial"/>
          <w:iCs/>
          <w:sz w:val="20"/>
          <w:szCs w:val="20"/>
        </w:rPr>
      </w:pPr>
    </w:p>
    <w:p w14:paraId="6E24F126" w14:textId="30A95AE6" w:rsidR="00F112BE" w:rsidRPr="00C21461" w:rsidRDefault="00F112BE" w:rsidP="00F112BE">
      <w:pPr>
        <w:autoSpaceDE w:val="0"/>
        <w:autoSpaceDN w:val="0"/>
        <w:adjustRightInd w:val="0"/>
        <w:jc w:val="both"/>
        <w:rPr>
          <w:rFonts w:ascii="Arial" w:eastAsia="SimSun" w:hAnsi="Arial" w:cs="Arial"/>
          <w:sz w:val="20"/>
          <w:szCs w:val="20"/>
          <w:lang w:eastAsia="zh-CN"/>
        </w:rPr>
      </w:pPr>
      <w:r w:rsidRPr="00C21461">
        <w:rPr>
          <w:rFonts w:ascii="Arial" w:eastAsia="SimSun" w:hAnsi="Arial" w:cs="Arial"/>
          <w:sz w:val="20"/>
          <w:szCs w:val="20"/>
          <w:lang w:eastAsia="zh-CN"/>
        </w:rPr>
        <w:t xml:space="preserve">The Emergency Management Assurance Framework </w:t>
      </w:r>
      <w:r w:rsidR="0090454D">
        <w:rPr>
          <w:rFonts w:ascii="Arial" w:eastAsia="SimSun" w:hAnsi="Arial" w:cs="Arial"/>
          <w:sz w:val="20"/>
          <w:szCs w:val="20"/>
          <w:lang w:eastAsia="zh-CN"/>
        </w:rPr>
        <w:t xml:space="preserve">- </w:t>
      </w:r>
      <w:hyperlink r:id="rId37" w:history="1">
        <w:r w:rsidR="0090454D" w:rsidRPr="00825134">
          <w:rPr>
            <w:rStyle w:val="Hyperlink"/>
            <w:rFonts w:ascii="Arial" w:eastAsia="SimSun" w:hAnsi="Arial" w:cs="Arial"/>
            <w:sz w:val="20"/>
            <w:szCs w:val="20"/>
            <w:lang w:eastAsia="zh-CN"/>
          </w:rPr>
          <w:t>EMAF</w:t>
        </w:r>
      </w:hyperlink>
      <w:r w:rsidR="0090454D">
        <w:rPr>
          <w:rFonts w:ascii="Arial" w:eastAsia="SimSun" w:hAnsi="Arial" w:cs="Arial"/>
          <w:sz w:val="20"/>
          <w:szCs w:val="20"/>
          <w:lang w:eastAsia="zh-CN"/>
        </w:rPr>
        <w:t xml:space="preserve"> </w:t>
      </w:r>
      <w:r w:rsidRPr="00C21461">
        <w:rPr>
          <w:rFonts w:ascii="Arial" w:eastAsia="SimSun" w:hAnsi="Arial" w:cs="Arial"/>
          <w:sz w:val="20"/>
          <w:szCs w:val="20"/>
          <w:lang w:eastAsia="zh-CN"/>
        </w:rPr>
        <w:t>has been established by</w:t>
      </w:r>
      <w:r w:rsidR="00BE55E5">
        <w:rPr>
          <w:rFonts w:ascii="Arial" w:eastAsia="SimSun" w:hAnsi="Arial" w:cs="Arial"/>
          <w:sz w:val="20"/>
          <w:szCs w:val="20"/>
          <w:lang w:eastAsia="zh-CN"/>
        </w:rPr>
        <w:t xml:space="preserve"> the Office of the </w:t>
      </w:r>
      <w:r w:rsidRPr="00C21461">
        <w:rPr>
          <w:rFonts w:ascii="Arial" w:eastAsia="SimSun" w:hAnsi="Arial" w:cs="Arial"/>
          <w:sz w:val="20"/>
          <w:szCs w:val="20"/>
          <w:lang w:eastAsia="zh-CN"/>
        </w:rPr>
        <w:t>IGEM to support accountability</w:t>
      </w:r>
      <w:r>
        <w:rPr>
          <w:rFonts w:ascii="Arial" w:eastAsia="SimSun" w:hAnsi="Arial" w:cs="Arial"/>
          <w:sz w:val="20"/>
          <w:szCs w:val="20"/>
          <w:lang w:eastAsia="zh-CN"/>
        </w:rPr>
        <w:t xml:space="preserve">, </w:t>
      </w:r>
      <w:r w:rsidRPr="00C21461">
        <w:rPr>
          <w:rFonts w:ascii="Arial" w:eastAsia="SimSun" w:hAnsi="Arial" w:cs="Arial"/>
          <w:sz w:val="20"/>
          <w:szCs w:val="20"/>
          <w:lang w:eastAsia="zh-CN"/>
        </w:rPr>
        <w:t>build consistency and reinforce a shared responsibility for delivering better disaster management outcomes for the community.</w:t>
      </w:r>
      <w:r>
        <w:rPr>
          <w:rFonts w:ascii="Arial" w:eastAsia="SimSun" w:hAnsi="Arial" w:cs="Arial"/>
          <w:sz w:val="20"/>
          <w:szCs w:val="20"/>
          <w:lang w:eastAsia="zh-CN"/>
        </w:rPr>
        <w:t xml:space="preserve">  </w:t>
      </w:r>
      <w:r w:rsidRPr="00C21461">
        <w:rPr>
          <w:rFonts w:ascii="Arial" w:eastAsia="SimSun" w:hAnsi="Arial" w:cs="Arial"/>
          <w:sz w:val="20"/>
          <w:szCs w:val="20"/>
          <w:lang w:eastAsia="zh-CN"/>
        </w:rPr>
        <w:t xml:space="preserve">The </w:t>
      </w:r>
      <w:hyperlink r:id="rId38" w:history="1">
        <w:r w:rsidR="0090454D" w:rsidRPr="00825134">
          <w:rPr>
            <w:rStyle w:val="Hyperlink"/>
            <w:rFonts w:ascii="Arial" w:eastAsia="SimSun" w:hAnsi="Arial" w:cs="Arial"/>
            <w:sz w:val="20"/>
            <w:szCs w:val="20"/>
            <w:lang w:eastAsia="zh-CN"/>
          </w:rPr>
          <w:t>EMAF</w:t>
        </w:r>
      </w:hyperlink>
      <w:r w:rsidR="0090454D">
        <w:rPr>
          <w:rFonts w:ascii="Arial" w:eastAsia="SimSun" w:hAnsi="Arial" w:cs="Arial"/>
          <w:sz w:val="20"/>
          <w:szCs w:val="20"/>
          <w:lang w:eastAsia="zh-CN"/>
        </w:rPr>
        <w:t xml:space="preserve"> </w:t>
      </w:r>
      <w:r w:rsidRPr="00C21461">
        <w:rPr>
          <w:rFonts w:ascii="Arial" w:eastAsia="SimSun" w:hAnsi="Arial" w:cs="Arial"/>
          <w:sz w:val="20"/>
          <w:szCs w:val="20"/>
          <w:lang w:eastAsia="zh-CN"/>
        </w:rPr>
        <w:t>establishes</w:t>
      </w:r>
      <w:r w:rsidR="009160AB">
        <w:rPr>
          <w:rFonts w:ascii="Arial" w:eastAsia="SimSun" w:hAnsi="Arial" w:cs="Arial"/>
          <w:sz w:val="20"/>
          <w:szCs w:val="20"/>
          <w:lang w:eastAsia="zh-CN"/>
        </w:rPr>
        <w:t xml:space="preserve"> </w:t>
      </w:r>
      <w:hyperlink r:id="rId39" w:history="1">
        <w:r w:rsidR="009160AB" w:rsidRPr="009160AB">
          <w:rPr>
            <w:rStyle w:val="Hyperlink"/>
            <w:rFonts w:ascii="Arial" w:eastAsia="SimSun" w:hAnsi="Arial" w:cs="Arial"/>
            <w:sz w:val="20"/>
            <w:szCs w:val="20"/>
            <w:lang w:eastAsia="zh-CN"/>
          </w:rPr>
          <w:t>the Standard</w:t>
        </w:r>
      </w:hyperlink>
      <w:r w:rsidR="009160AB">
        <w:rPr>
          <w:rFonts w:ascii="Arial" w:eastAsia="SimSun" w:hAnsi="Arial" w:cs="Arial"/>
          <w:sz w:val="20"/>
          <w:szCs w:val="20"/>
          <w:lang w:eastAsia="zh-CN"/>
        </w:rPr>
        <w:t xml:space="preserve"> </w:t>
      </w:r>
      <w:r w:rsidRPr="00C21461">
        <w:rPr>
          <w:rFonts w:ascii="Arial" w:eastAsia="SimSun" w:hAnsi="Arial" w:cs="Arial"/>
          <w:sz w:val="20"/>
          <w:szCs w:val="20"/>
          <w:lang w:eastAsia="zh-CN"/>
        </w:rPr>
        <w:t>and is founded on s</w:t>
      </w:r>
      <w:r w:rsidR="0075092E">
        <w:rPr>
          <w:rFonts w:ascii="Arial" w:eastAsia="SimSun" w:hAnsi="Arial" w:cs="Arial"/>
          <w:sz w:val="20"/>
          <w:szCs w:val="20"/>
          <w:lang w:eastAsia="zh-CN"/>
        </w:rPr>
        <w:t>even</w:t>
      </w:r>
      <w:r w:rsidRPr="00C21461">
        <w:rPr>
          <w:rFonts w:ascii="Arial" w:eastAsia="SimSun" w:hAnsi="Arial" w:cs="Arial"/>
          <w:sz w:val="20"/>
          <w:szCs w:val="20"/>
          <w:lang w:eastAsia="zh-CN"/>
        </w:rPr>
        <w:t xml:space="preserve"> shared responsibilities, good practice guida</w:t>
      </w:r>
      <w:r>
        <w:rPr>
          <w:rFonts w:ascii="Arial" w:eastAsia="SimSun" w:hAnsi="Arial" w:cs="Arial"/>
          <w:sz w:val="20"/>
          <w:szCs w:val="20"/>
          <w:lang w:eastAsia="zh-CN"/>
        </w:rPr>
        <w:t>nce and clear accountabilities.</w:t>
      </w:r>
      <w:r w:rsidRPr="00C21461">
        <w:rPr>
          <w:rFonts w:ascii="Arial" w:eastAsia="SimSun" w:hAnsi="Arial" w:cs="Arial"/>
          <w:sz w:val="20"/>
          <w:szCs w:val="20"/>
          <w:lang w:eastAsia="zh-CN"/>
        </w:rPr>
        <w:t xml:space="preserve"> </w:t>
      </w:r>
      <w:r>
        <w:rPr>
          <w:rFonts w:ascii="Arial" w:eastAsia="SimSun" w:hAnsi="Arial" w:cs="Arial"/>
          <w:sz w:val="20"/>
          <w:szCs w:val="20"/>
          <w:lang w:eastAsia="zh-CN"/>
        </w:rPr>
        <w:t xml:space="preserve"> </w:t>
      </w:r>
      <w:r w:rsidRPr="00C21461">
        <w:rPr>
          <w:rFonts w:ascii="Arial" w:eastAsia="SimSun" w:hAnsi="Arial" w:cs="Arial"/>
          <w:sz w:val="20"/>
          <w:szCs w:val="20"/>
          <w:lang w:eastAsia="zh-CN"/>
        </w:rPr>
        <w:t xml:space="preserve">Assurance Activities </w:t>
      </w:r>
      <w:r>
        <w:rPr>
          <w:rFonts w:ascii="Arial" w:eastAsia="SimSun" w:hAnsi="Arial" w:cs="Arial"/>
          <w:sz w:val="20"/>
          <w:szCs w:val="20"/>
          <w:lang w:eastAsia="zh-CN"/>
        </w:rPr>
        <w:t>contained within the Standard assess performance to provide a level of assurance around disaster management effectiveness</w:t>
      </w:r>
      <w:r w:rsidRPr="00C21461">
        <w:rPr>
          <w:rFonts w:ascii="Arial" w:eastAsia="SimSun" w:hAnsi="Arial" w:cs="Arial"/>
          <w:sz w:val="20"/>
          <w:szCs w:val="20"/>
          <w:lang w:eastAsia="zh-CN"/>
        </w:rPr>
        <w:t>.</w:t>
      </w:r>
    </w:p>
    <w:p w14:paraId="1A44430E" w14:textId="77777777" w:rsidR="00F112BE" w:rsidRPr="00C21461" w:rsidRDefault="00F112BE" w:rsidP="00F112BE">
      <w:pPr>
        <w:autoSpaceDE w:val="0"/>
        <w:autoSpaceDN w:val="0"/>
        <w:adjustRightInd w:val="0"/>
        <w:jc w:val="both"/>
        <w:rPr>
          <w:rFonts w:ascii="Arial" w:eastAsia="SimSun" w:hAnsi="Arial" w:cs="Arial"/>
          <w:sz w:val="20"/>
          <w:szCs w:val="20"/>
          <w:lang w:eastAsia="zh-CN"/>
        </w:rPr>
      </w:pPr>
    </w:p>
    <w:p w14:paraId="47CD3A7D" w14:textId="6C10F1C8" w:rsidR="00F112BE" w:rsidRDefault="00F112BE" w:rsidP="00F112BE">
      <w:pPr>
        <w:autoSpaceDE w:val="0"/>
        <w:autoSpaceDN w:val="0"/>
        <w:adjustRightInd w:val="0"/>
        <w:jc w:val="both"/>
        <w:rPr>
          <w:rFonts w:ascii="Arial" w:eastAsia="SimSun" w:hAnsi="Arial" w:cs="Arial"/>
          <w:sz w:val="20"/>
          <w:szCs w:val="20"/>
          <w:lang w:eastAsia="zh-CN"/>
        </w:rPr>
      </w:pPr>
      <w:r w:rsidRPr="00C21461">
        <w:rPr>
          <w:rFonts w:ascii="Arial" w:eastAsia="SimSun" w:hAnsi="Arial" w:cs="Arial"/>
          <w:sz w:val="20"/>
          <w:szCs w:val="20"/>
          <w:lang w:eastAsia="zh-CN"/>
        </w:rPr>
        <w:t xml:space="preserve">The </w:t>
      </w:r>
      <w:r>
        <w:rPr>
          <w:rFonts w:ascii="Arial" w:eastAsia="SimSun" w:hAnsi="Arial" w:cs="Arial"/>
          <w:sz w:val="20"/>
          <w:szCs w:val="20"/>
          <w:lang w:eastAsia="zh-CN"/>
        </w:rPr>
        <w:t>Rockhampton DDMG</w:t>
      </w:r>
      <w:r w:rsidRPr="00C21461">
        <w:rPr>
          <w:rFonts w:ascii="Arial" w:eastAsia="SimSun" w:hAnsi="Arial" w:cs="Arial"/>
          <w:sz w:val="20"/>
          <w:szCs w:val="20"/>
          <w:lang w:eastAsia="zh-CN"/>
        </w:rPr>
        <w:t xml:space="preserve"> </w:t>
      </w:r>
      <w:r>
        <w:rPr>
          <w:rFonts w:ascii="Arial" w:eastAsia="SimSun" w:hAnsi="Arial" w:cs="Arial"/>
          <w:sz w:val="20"/>
          <w:szCs w:val="20"/>
          <w:lang w:eastAsia="zh-CN"/>
        </w:rPr>
        <w:t>supports the review of this District Plan</w:t>
      </w:r>
      <w:r w:rsidR="00034446">
        <w:rPr>
          <w:rFonts w:ascii="Arial" w:eastAsia="SimSun" w:hAnsi="Arial" w:cs="Arial"/>
          <w:sz w:val="20"/>
          <w:szCs w:val="20"/>
          <w:lang w:eastAsia="zh-CN"/>
        </w:rPr>
        <w:t xml:space="preserve"> and support documents</w:t>
      </w:r>
      <w:r>
        <w:rPr>
          <w:rFonts w:ascii="Arial" w:eastAsia="SimSun" w:hAnsi="Arial" w:cs="Arial"/>
          <w:sz w:val="20"/>
          <w:szCs w:val="20"/>
          <w:lang w:eastAsia="zh-CN"/>
        </w:rPr>
        <w:t xml:space="preserve"> against</w:t>
      </w:r>
      <w:r w:rsidR="009160AB">
        <w:rPr>
          <w:rFonts w:ascii="Arial" w:eastAsia="SimSun" w:hAnsi="Arial" w:cs="Arial"/>
          <w:sz w:val="20"/>
          <w:szCs w:val="20"/>
          <w:lang w:eastAsia="zh-CN"/>
        </w:rPr>
        <w:t xml:space="preserve"> </w:t>
      </w:r>
      <w:hyperlink r:id="rId40" w:history="1">
        <w:r w:rsidR="009160AB" w:rsidRPr="009160AB">
          <w:rPr>
            <w:rStyle w:val="Hyperlink"/>
            <w:rFonts w:ascii="Arial" w:eastAsia="SimSun" w:hAnsi="Arial" w:cs="Arial"/>
            <w:sz w:val="20"/>
            <w:szCs w:val="20"/>
            <w:lang w:eastAsia="zh-CN"/>
          </w:rPr>
          <w:t>the Standard</w:t>
        </w:r>
      </w:hyperlink>
      <w:r>
        <w:rPr>
          <w:rFonts w:ascii="Arial" w:eastAsia="SimSun" w:hAnsi="Arial" w:cs="Arial"/>
          <w:sz w:val="20"/>
          <w:szCs w:val="20"/>
          <w:lang w:eastAsia="zh-CN"/>
        </w:rPr>
        <w:t xml:space="preserve"> to </w:t>
      </w:r>
      <w:r w:rsidRPr="00C21461">
        <w:rPr>
          <w:rFonts w:ascii="Arial" w:eastAsia="SimSun" w:hAnsi="Arial" w:cs="Arial"/>
          <w:sz w:val="20"/>
          <w:szCs w:val="20"/>
          <w:lang w:eastAsia="zh-CN"/>
        </w:rPr>
        <w:t xml:space="preserve">ensure disaster management </w:t>
      </w:r>
      <w:r>
        <w:rPr>
          <w:rFonts w:ascii="Arial" w:eastAsia="SimSun" w:hAnsi="Arial" w:cs="Arial"/>
          <w:sz w:val="20"/>
          <w:szCs w:val="20"/>
          <w:lang w:eastAsia="zh-CN"/>
        </w:rPr>
        <w:t>activities are monitored and continuous improvement actions undertaken.</w:t>
      </w:r>
    </w:p>
    <w:p w14:paraId="47BFE9A1" w14:textId="2872AEB0" w:rsidR="009160AB" w:rsidRDefault="009160AB" w:rsidP="00F112BE">
      <w:pPr>
        <w:autoSpaceDE w:val="0"/>
        <w:autoSpaceDN w:val="0"/>
        <w:adjustRightInd w:val="0"/>
        <w:jc w:val="both"/>
        <w:rPr>
          <w:rFonts w:ascii="Arial" w:eastAsia="SimSun" w:hAnsi="Arial" w:cs="Arial"/>
          <w:sz w:val="20"/>
          <w:szCs w:val="20"/>
          <w:lang w:eastAsia="zh-CN"/>
        </w:rPr>
      </w:pPr>
    </w:p>
    <w:p w14:paraId="52A470AD" w14:textId="7BFB414F" w:rsidR="009160AB" w:rsidRDefault="009160AB" w:rsidP="00F112BE">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The Rockhampton DDMG, when activated in response to a relevant disaster event will facilitate a disaster event debrief to identify lessons learned and make recommendations.  This debrief and </w:t>
      </w:r>
      <w:r w:rsidR="00F842F5">
        <w:rPr>
          <w:rFonts w:ascii="Arial" w:eastAsia="SimSun" w:hAnsi="Arial" w:cs="Arial"/>
          <w:sz w:val="20"/>
          <w:szCs w:val="20"/>
          <w:lang w:eastAsia="zh-CN"/>
        </w:rPr>
        <w:t xml:space="preserve">disaster event </w:t>
      </w:r>
      <w:r>
        <w:rPr>
          <w:rFonts w:ascii="Arial" w:eastAsia="SimSun" w:hAnsi="Arial" w:cs="Arial"/>
          <w:sz w:val="20"/>
          <w:szCs w:val="20"/>
          <w:lang w:eastAsia="zh-CN"/>
        </w:rPr>
        <w:t>report will be tabled at a meeting of the DDMG for adoption and recommendation implementation.</w:t>
      </w:r>
    </w:p>
    <w:p w14:paraId="2749B56A" w14:textId="77777777" w:rsidR="00F112BE" w:rsidRDefault="00F112BE" w:rsidP="00F112BE">
      <w:pPr>
        <w:autoSpaceDE w:val="0"/>
        <w:autoSpaceDN w:val="0"/>
        <w:adjustRightInd w:val="0"/>
        <w:jc w:val="both"/>
        <w:rPr>
          <w:rFonts w:ascii="Arial" w:eastAsia="SimSun" w:hAnsi="Arial" w:cs="Arial"/>
          <w:sz w:val="20"/>
          <w:szCs w:val="20"/>
          <w:lang w:eastAsia="zh-CN"/>
        </w:rPr>
      </w:pPr>
    </w:p>
    <w:p w14:paraId="51C15B7A" w14:textId="77777777" w:rsidR="00F112BE" w:rsidRDefault="00F112BE" w:rsidP="00F112BE">
      <w:pPr>
        <w:autoSpaceDE w:val="0"/>
        <w:autoSpaceDN w:val="0"/>
        <w:adjustRightInd w:val="0"/>
        <w:jc w:val="both"/>
        <w:rPr>
          <w:rFonts w:ascii="Arial" w:hAnsi="Arial" w:cs="Arial"/>
          <w:iCs/>
          <w:sz w:val="20"/>
          <w:szCs w:val="20"/>
        </w:rPr>
      </w:pPr>
      <w:r>
        <w:rPr>
          <w:rFonts w:ascii="Arial" w:eastAsia="SimSun" w:hAnsi="Arial" w:cs="Arial"/>
          <w:sz w:val="20"/>
          <w:szCs w:val="20"/>
          <w:lang w:eastAsia="zh-CN"/>
        </w:rPr>
        <w:t xml:space="preserve">Should other measures of review be identified or information come to hand which supports the urgent amendment of this plan such actions will be in addition to and support the review against the Standard.  All </w:t>
      </w:r>
      <w:r w:rsidRPr="005C3D0C">
        <w:rPr>
          <w:rFonts w:ascii="Arial" w:hAnsi="Arial" w:cs="Arial"/>
          <w:iCs/>
          <w:sz w:val="20"/>
          <w:szCs w:val="20"/>
        </w:rPr>
        <w:t xml:space="preserve">Corrective Action Recommendations </w:t>
      </w:r>
      <w:r>
        <w:rPr>
          <w:rFonts w:ascii="Arial" w:hAnsi="Arial" w:cs="Arial"/>
          <w:iCs/>
          <w:sz w:val="20"/>
          <w:szCs w:val="20"/>
        </w:rPr>
        <w:t>made from all p</w:t>
      </w:r>
      <w:r w:rsidRPr="005C3D0C">
        <w:rPr>
          <w:rFonts w:ascii="Arial" w:hAnsi="Arial" w:cs="Arial"/>
          <w:iCs/>
          <w:sz w:val="20"/>
          <w:szCs w:val="20"/>
        </w:rPr>
        <w:t>revious plan assessment</w:t>
      </w:r>
      <w:r>
        <w:rPr>
          <w:rFonts w:ascii="Arial" w:hAnsi="Arial" w:cs="Arial"/>
          <w:iCs/>
          <w:sz w:val="20"/>
          <w:szCs w:val="20"/>
        </w:rPr>
        <w:t>s</w:t>
      </w:r>
      <w:r w:rsidRPr="005C3D0C">
        <w:rPr>
          <w:rFonts w:ascii="Arial" w:hAnsi="Arial" w:cs="Arial"/>
          <w:iCs/>
          <w:sz w:val="20"/>
          <w:szCs w:val="20"/>
        </w:rPr>
        <w:t xml:space="preserve"> </w:t>
      </w:r>
      <w:r>
        <w:rPr>
          <w:rFonts w:ascii="Arial" w:hAnsi="Arial" w:cs="Arial"/>
          <w:iCs/>
          <w:sz w:val="20"/>
          <w:szCs w:val="20"/>
        </w:rPr>
        <w:t xml:space="preserve">will </w:t>
      </w:r>
      <w:r w:rsidRPr="005C3D0C">
        <w:rPr>
          <w:rFonts w:ascii="Arial" w:hAnsi="Arial" w:cs="Arial"/>
          <w:iCs/>
          <w:sz w:val="20"/>
          <w:szCs w:val="20"/>
        </w:rPr>
        <w:t>be considered and implemented where deemed appropriate</w:t>
      </w:r>
      <w:r>
        <w:rPr>
          <w:rFonts w:ascii="Arial" w:hAnsi="Arial" w:cs="Arial"/>
          <w:iCs/>
          <w:sz w:val="20"/>
          <w:szCs w:val="20"/>
        </w:rPr>
        <w:t xml:space="preserve"> and necessary</w:t>
      </w:r>
      <w:r w:rsidRPr="005C3D0C">
        <w:rPr>
          <w:rFonts w:ascii="Arial" w:hAnsi="Arial" w:cs="Arial"/>
          <w:iCs/>
          <w:sz w:val="20"/>
          <w:szCs w:val="20"/>
        </w:rPr>
        <w:t>.</w:t>
      </w:r>
    </w:p>
    <w:p w14:paraId="01DF4B77" w14:textId="77777777" w:rsidR="00F112BE" w:rsidRDefault="00F112BE" w:rsidP="00F112BE">
      <w:pPr>
        <w:pStyle w:val="Header"/>
        <w:tabs>
          <w:tab w:val="clear" w:pos="4320"/>
          <w:tab w:val="right" w:leader="dot" w:pos="8640"/>
        </w:tabs>
        <w:jc w:val="both"/>
        <w:rPr>
          <w:rFonts w:ascii="Arial" w:hAnsi="Arial" w:cs="Arial"/>
          <w:sz w:val="20"/>
          <w:szCs w:val="20"/>
        </w:rPr>
      </w:pPr>
    </w:p>
    <w:p w14:paraId="6E5EB62C" w14:textId="77777777" w:rsidR="00F112BE" w:rsidRPr="00CF2D3F" w:rsidRDefault="00F112BE" w:rsidP="00F112BE">
      <w:pPr>
        <w:pStyle w:val="Heading2"/>
        <w:jc w:val="both"/>
        <w:rPr>
          <w:rFonts w:ascii="Arial" w:hAnsi="Arial" w:cs="Arial"/>
          <w:color w:val="800000"/>
          <w:sz w:val="24"/>
        </w:rPr>
      </w:pPr>
      <w:bookmarkStart w:id="22" w:name="_Toc82590351"/>
      <w:r w:rsidRPr="00CF2D3F">
        <w:rPr>
          <w:rFonts w:ascii="Arial" w:hAnsi="Arial" w:cs="Arial"/>
          <w:color w:val="800000"/>
          <w:sz w:val="24"/>
        </w:rPr>
        <w:t>Review of Local Disaster Management Arrangements</w:t>
      </w:r>
      <w:bookmarkEnd w:id="22"/>
    </w:p>
    <w:p w14:paraId="427F9AB1" w14:textId="77777777" w:rsidR="00F112BE" w:rsidRPr="005904D4" w:rsidRDefault="00F112BE" w:rsidP="00F112BE">
      <w:pPr>
        <w:pStyle w:val="Header"/>
        <w:tabs>
          <w:tab w:val="clear" w:pos="4320"/>
          <w:tab w:val="clear" w:pos="8640"/>
          <w:tab w:val="left" w:pos="900"/>
          <w:tab w:val="right" w:leader="dot" w:pos="9540"/>
        </w:tabs>
        <w:jc w:val="both"/>
        <w:rPr>
          <w:rFonts w:ascii="Arial" w:hAnsi="Arial" w:cs="Arial"/>
          <w:i/>
          <w:iCs/>
          <w:sz w:val="20"/>
          <w:szCs w:val="20"/>
        </w:rPr>
      </w:pPr>
    </w:p>
    <w:p w14:paraId="345E47A7" w14:textId="611889C1" w:rsidR="00F112BE" w:rsidRPr="005904D4" w:rsidRDefault="00F112BE" w:rsidP="00F112BE">
      <w:pPr>
        <w:pStyle w:val="Header"/>
        <w:tabs>
          <w:tab w:val="clear" w:pos="4320"/>
          <w:tab w:val="clear" w:pos="8640"/>
          <w:tab w:val="left" w:pos="900"/>
          <w:tab w:val="right" w:leader="dot" w:pos="9540"/>
        </w:tabs>
        <w:jc w:val="both"/>
        <w:rPr>
          <w:rFonts w:ascii="Arial" w:hAnsi="Arial" w:cs="Arial"/>
          <w:sz w:val="20"/>
          <w:szCs w:val="20"/>
        </w:rPr>
      </w:pPr>
      <w:r w:rsidRPr="005904D4">
        <w:rPr>
          <w:rFonts w:ascii="Arial" w:hAnsi="Arial" w:cs="Arial"/>
          <w:iCs/>
          <w:sz w:val="20"/>
          <w:szCs w:val="20"/>
        </w:rPr>
        <w:t>In accordance with s</w:t>
      </w:r>
      <w:r w:rsidR="005C4A08">
        <w:rPr>
          <w:rFonts w:ascii="Arial" w:hAnsi="Arial" w:cs="Arial"/>
          <w:iCs/>
          <w:sz w:val="20"/>
          <w:szCs w:val="20"/>
        </w:rPr>
        <w:t xml:space="preserve">ection </w:t>
      </w:r>
      <w:r w:rsidRPr="005904D4">
        <w:rPr>
          <w:rFonts w:ascii="Arial" w:hAnsi="Arial" w:cs="Arial"/>
          <w:iCs/>
          <w:sz w:val="20"/>
          <w:szCs w:val="20"/>
        </w:rPr>
        <w:t xml:space="preserve">23 of </w:t>
      </w:r>
      <w:hyperlink r:id="rId41" w:history="1">
        <w:r w:rsidR="00F842F5" w:rsidRPr="00D223DE">
          <w:rPr>
            <w:rStyle w:val="Hyperlink"/>
            <w:rFonts w:ascii="Arial" w:eastAsia="SimSun" w:hAnsi="Arial" w:cs="Arial"/>
            <w:i/>
            <w:iCs/>
            <w:sz w:val="20"/>
            <w:szCs w:val="20"/>
            <w:lang w:eastAsia="zh-CN"/>
          </w:rPr>
          <w:t>DM Act</w:t>
        </w:r>
      </w:hyperlink>
      <w:r w:rsidR="00451650">
        <w:rPr>
          <w:rFonts w:ascii="Arial" w:eastAsia="SimSun" w:hAnsi="Arial" w:cs="Arial"/>
          <w:i/>
          <w:iCs/>
          <w:sz w:val="20"/>
          <w:szCs w:val="20"/>
          <w:lang w:eastAsia="zh-CN"/>
        </w:rPr>
        <w:t xml:space="preserve"> </w:t>
      </w:r>
      <w:r w:rsidRPr="005904D4">
        <w:rPr>
          <w:rFonts w:ascii="Arial" w:hAnsi="Arial" w:cs="Arial"/>
          <w:iCs/>
          <w:sz w:val="20"/>
          <w:szCs w:val="20"/>
        </w:rPr>
        <w:t>it is a function of the DDMG to regularly review and assess the disaster management of local groups in the district</w:t>
      </w:r>
      <w:r w:rsidRPr="005904D4">
        <w:rPr>
          <w:rFonts w:ascii="Arial" w:hAnsi="Arial" w:cs="Arial"/>
          <w:i/>
          <w:iCs/>
          <w:sz w:val="20"/>
          <w:szCs w:val="20"/>
        </w:rPr>
        <w:t>.</w:t>
      </w:r>
      <w:r>
        <w:rPr>
          <w:rFonts w:ascii="Arial" w:hAnsi="Arial" w:cs="Arial"/>
          <w:i/>
          <w:iCs/>
          <w:sz w:val="20"/>
          <w:szCs w:val="20"/>
        </w:rPr>
        <w:t xml:space="preserve">  </w:t>
      </w:r>
      <w:r w:rsidRPr="005904D4">
        <w:rPr>
          <w:rFonts w:ascii="Arial" w:hAnsi="Arial" w:cs="Arial"/>
          <w:sz w:val="20"/>
          <w:szCs w:val="20"/>
        </w:rPr>
        <w:t xml:space="preserve">It will be the responsibility of each LDMG to annually review their respective LDMG sub-groups and submit a </w:t>
      </w:r>
      <w:r>
        <w:rPr>
          <w:rFonts w:ascii="Arial" w:hAnsi="Arial" w:cs="Arial"/>
          <w:sz w:val="20"/>
          <w:szCs w:val="20"/>
        </w:rPr>
        <w:t xml:space="preserve">status </w:t>
      </w:r>
      <w:r w:rsidRPr="005904D4">
        <w:rPr>
          <w:rFonts w:ascii="Arial" w:hAnsi="Arial" w:cs="Arial"/>
          <w:sz w:val="20"/>
          <w:szCs w:val="20"/>
        </w:rPr>
        <w:t xml:space="preserve">report to the </w:t>
      </w:r>
      <w:r w:rsidR="00B33FC9">
        <w:rPr>
          <w:rFonts w:ascii="Arial" w:hAnsi="Arial" w:cs="Arial"/>
          <w:sz w:val="20"/>
          <w:szCs w:val="20"/>
        </w:rPr>
        <w:t>Chair of the District Group for consideration</w:t>
      </w:r>
      <w:r w:rsidRPr="005904D4">
        <w:rPr>
          <w:rFonts w:ascii="Arial" w:hAnsi="Arial" w:cs="Arial"/>
          <w:sz w:val="20"/>
          <w:szCs w:val="20"/>
        </w:rPr>
        <w:t>.  This review</w:t>
      </w:r>
      <w:r>
        <w:rPr>
          <w:rFonts w:ascii="Arial" w:hAnsi="Arial" w:cs="Arial"/>
          <w:sz w:val="20"/>
          <w:szCs w:val="20"/>
        </w:rPr>
        <w:t xml:space="preserve"> is</w:t>
      </w:r>
      <w:r w:rsidRPr="005904D4">
        <w:rPr>
          <w:rFonts w:ascii="Arial" w:hAnsi="Arial" w:cs="Arial"/>
          <w:sz w:val="20"/>
          <w:szCs w:val="20"/>
        </w:rPr>
        <w:t xml:space="preserve"> to be submitted:</w:t>
      </w:r>
    </w:p>
    <w:p w14:paraId="1FEF92DC" w14:textId="77777777" w:rsidR="00F112BE" w:rsidRPr="005904D4" w:rsidRDefault="00F112BE" w:rsidP="00F112BE">
      <w:pPr>
        <w:pStyle w:val="Footer"/>
        <w:numPr>
          <w:ilvl w:val="0"/>
          <w:numId w:val="9"/>
        </w:numPr>
        <w:tabs>
          <w:tab w:val="clear" w:pos="4320"/>
          <w:tab w:val="clear" w:pos="8640"/>
        </w:tabs>
        <w:ind w:left="2184" w:hanging="1794"/>
        <w:jc w:val="both"/>
        <w:rPr>
          <w:rFonts w:ascii="Arial" w:hAnsi="Arial" w:cs="Arial"/>
          <w:sz w:val="20"/>
          <w:szCs w:val="20"/>
        </w:rPr>
      </w:pPr>
      <w:r>
        <w:rPr>
          <w:rFonts w:ascii="Arial" w:hAnsi="Arial" w:cs="Arial"/>
          <w:sz w:val="20"/>
          <w:szCs w:val="20"/>
        </w:rPr>
        <w:t>June each year</w:t>
      </w:r>
    </w:p>
    <w:p w14:paraId="44E1B672" w14:textId="77777777" w:rsidR="00F112BE" w:rsidRPr="005904D4" w:rsidRDefault="00F112BE" w:rsidP="00F112BE">
      <w:pPr>
        <w:pStyle w:val="Footer"/>
        <w:jc w:val="both"/>
        <w:rPr>
          <w:rFonts w:ascii="Arial" w:hAnsi="Arial" w:cs="Arial"/>
          <w:sz w:val="20"/>
          <w:szCs w:val="20"/>
        </w:rPr>
      </w:pPr>
    </w:p>
    <w:p w14:paraId="222119EB" w14:textId="77777777" w:rsidR="00F112BE" w:rsidRPr="005904D4" w:rsidRDefault="00F112BE" w:rsidP="00F112BE">
      <w:pPr>
        <w:pStyle w:val="Footer"/>
        <w:jc w:val="both"/>
        <w:rPr>
          <w:rFonts w:ascii="Arial" w:hAnsi="Arial" w:cs="Arial"/>
          <w:sz w:val="20"/>
          <w:szCs w:val="20"/>
        </w:rPr>
      </w:pPr>
      <w:r w:rsidRPr="005904D4">
        <w:rPr>
          <w:rFonts w:ascii="Arial" w:hAnsi="Arial" w:cs="Arial"/>
          <w:sz w:val="20"/>
          <w:szCs w:val="20"/>
        </w:rPr>
        <w:t xml:space="preserve">Each of the Districts </w:t>
      </w:r>
      <w:r>
        <w:rPr>
          <w:rFonts w:ascii="Arial" w:hAnsi="Arial" w:cs="Arial"/>
          <w:sz w:val="20"/>
          <w:szCs w:val="20"/>
        </w:rPr>
        <w:t xml:space="preserve">four </w:t>
      </w:r>
      <w:r w:rsidRPr="005904D4">
        <w:rPr>
          <w:rFonts w:ascii="Arial" w:hAnsi="Arial" w:cs="Arial"/>
          <w:sz w:val="20"/>
          <w:szCs w:val="20"/>
        </w:rPr>
        <w:t xml:space="preserve">LDMGs </w:t>
      </w:r>
      <w:r>
        <w:rPr>
          <w:rFonts w:ascii="Arial" w:hAnsi="Arial" w:cs="Arial"/>
          <w:sz w:val="20"/>
          <w:szCs w:val="20"/>
        </w:rPr>
        <w:t xml:space="preserve">plans (and any supporting sub-plans) </w:t>
      </w:r>
      <w:r w:rsidRPr="005904D4">
        <w:rPr>
          <w:rFonts w:ascii="Arial" w:hAnsi="Arial" w:cs="Arial"/>
          <w:sz w:val="20"/>
          <w:szCs w:val="20"/>
        </w:rPr>
        <w:t>shall be formally reviewed annually by the DDMG as follows:</w:t>
      </w:r>
    </w:p>
    <w:p w14:paraId="6AEC126D" w14:textId="61C10F64" w:rsidR="00F112BE" w:rsidRPr="005904D4" w:rsidRDefault="00F112BE" w:rsidP="00F112BE">
      <w:pPr>
        <w:pStyle w:val="Footer"/>
        <w:numPr>
          <w:ilvl w:val="0"/>
          <w:numId w:val="8"/>
        </w:numPr>
        <w:tabs>
          <w:tab w:val="clear" w:pos="4320"/>
          <w:tab w:val="clear" w:pos="8640"/>
        </w:tabs>
        <w:ind w:left="2184" w:hanging="1794"/>
        <w:jc w:val="both"/>
        <w:rPr>
          <w:rFonts w:ascii="Arial" w:hAnsi="Arial" w:cs="Arial"/>
          <w:sz w:val="20"/>
          <w:szCs w:val="20"/>
        </w:rPr>
      </w:pPr>
      <w:r>
        <w:rPr>
          <w:rFonts w:ascii="Arial" w:hAnsi="Arial" w:cs="Arial"/>
          <w:sz w:val="20"/>
          <w:szCs w:val="20"/>
        </w:rPr>
        <w:t xml:space="preserve">September </w:t>
      </w:r>
      <w:r w:rsidR="00BE55E5">
        <w:rPr>
          <w:rFonts w:ascii="Arial" w:hAnsi="Arial" w:cs="Arial"/>
          <w:sz w:val="20"/>
          <w:szCs w:val="20"/>
        </w:rPr>
        <w:t>30</w:t>
      </w:r>
      <w:r>
        <w:rPr>
          <w:rFonts w:ascii="Arial" w:hAnsi="Arial" w:cs="Arial"/>
          <w:sz w:val="20"/>
          <w:szCs w:val="20"/>
        </w:rPr>
        <w:t xml:space="preserve"> </w:t>
      </w:r>
      <w:r w:rsidRPr="005904D4">
        <w:rPr>
          <w:rFonts w:ascii="Arial" w:hAnsi="Arial" w:cs="Arial"/>
          <w:sz w:val="20"/>
          <w:szCs w:val="20"/>
        </w:rPr>
        <w:t>each year</w:t>
      </w:r>
      <w:r w:rsidR="0075092E">
        <w:rPr>
          <w:rFonts w:ascii="Arial" w:hAnsi="Arial" w:cs="Arial"/>
          <w:sz w:val="20"/>
          <w:szCs w:val="20"/>
        </w:rPr>
        <w:t xml:space="preserve"> (or as stated by the IGEM).</w:t>
      </w:r>
    </w:p>
    <w:p w14:paraId="7D8BD96D" w14:textId="77777777" w:rsidR="00F112BE" w:rsidRPr="005904D4" w:rsidRDefault="00F112BE" w:rsidP="00F112BE">
      <w:pPr>
        <w:pStyle w:val="Footer"/>
        <w:jc w:val="both"/>
        <w:rPr>
          <w:rFonts w:ascii="Arial" w:hAnsi="Arial" w:cs="Arial"/>
          <w:sz w:val="20"/>
          <w:szCs w:val="20"/>
        </w:rPr>
      </w:pPr>
    </w:p>
    <w:p w14:paraId="79213849" w14:textId="77777777" w:rsidR="00F112BE" w:rsidRPr="005904D4" w:rsidRDefault="00F112BE" w:rsidP="00F112BE">
      <w:pPr>
        <w:pStyle w:val="Footer"/>
        <w:jc w:val="both"/>
        <w:rPr>
          <w:rFonts w:ascii="Arial" w:hAnsi="Arial" w:cs="Arial"/>
          <w:sz w:val="20"/>
          <w:szCs w:val="20"/>
        </w:rPr>
      </w:pPr>
      <w:r w:rsidRPr="005904D4">
        <w:rPr>
          <w:rFonts w:ascii="Arial" w:hAnsi="Arial" w:cs="Arial"/>
          <w:sz w:val="20"/>
          <w:szCs w:val="20"/>
        </w:rPr>
        <w:t>The effectiveness of the LDMG and sub-groups shall be reviewed annually against the ‘</w:t>
      </w:r>
      <w:r>
        <w:rPr>
          <w:rFonts w:ascii="Arial" w:hAnsi="Arial" w:cs="Arial"/>
          <w:sz w:val="20"/>
          <w:szCs w:val="20"/>
        </w:rPr>
        <w:t>Standard’</w:t>
      </w:r>
      <w:r w:rsidRPr="005904D4">
        <w:rPr>
          <w:rFonts w:ascii="Arial" w:hAnsi="Arial" w:cs="Arial"/>
          <w:sz w:val="20"/>
          <w:szCs w:val="20"/>
        </w:rPr>
        <w:t>.</w:t>
      </w:r>
    </w:p>
    <w:p w14:paraId="0A7934F2" w14:textId="77777777" w:rsidR="00F112BE" w:rsidRPr="005904D4" w:rsidRDefault="00F112BE" w:rsidP="00F112BE">
      <w:pPr>
        <w:pStyle w:val="Footer"/>
        <w:jc w:val="both"/>
        <w:rPr>
          <w:rFonts w:ascii="Arial" w:hAnsi="Arial" w:cs="Arial"/>
          <w:sz w:val="20"/>
          <w:szCs w:val="20"/>
        </w:rPr>
      </w:pPr>
    </w:p>
    <w:p w14:paraId="66F0D518" w14:textId="77777777" w:rsidR="00F112BE" w:rsidRPr="005904D4" w:rsidRDefault="00F112BE" w:rsidP="00F112BE">
      <w:pPr>
        <w:pStyle w:val="Footer"/>
        <w:jc w:val="both"/>
        <w:rPr>
          <w:rFonts w:ascii="Arial" w:hAnsi="Arial" w:cs="Arial"/>
          <w:sz w:val="20"/>
          <w:szCs w:val="20"/>
        </w:rPr>
      </w:pPr>
      <w:r w:rsidRPr="005904D4">
        <w:rPr>
          <w:rFonts w:ascii="Arial" w:hAnsi="Arial" w:cs="Arial"/>
          <w:sz w:val="20"/>
          <w:szCs w:val="20"/>
        </w:rPr>
        <w:t xml:space="preserve">The outcome of these reviews will form part of the operational plan and be presented to the DDMG </w:t>
      </w:r>
      <w:r>
        <w:rPr>
          <w:rFonts w:ascii="Arial" w:hAnsi="Arial" w:cs="Arial"/>
          <w:sz w:val="20"/>
          <w:szCs w:val="20"/>
        </w:rPr>
        <w:t xml:space="preserve">at the final meeting </w:t>
      </w:r>
      <w:r w:rsidR="00A47E04">
        <w:rPr>
          <w:rFonts w:ascii="Arial" w:hAnsi="Arial" w:cs="Arial"/>
          <w:sz w:val="20"/>
          <w:szCs w:val="20"/>
        </w:rPr>
        <w:t xml:space="preserve">for each </w:t>
      </w:r>
      <w:r>
        <w:rPr>
          <w:rFonts w:ascii="Arial" w:hAnsi="Arial" w:cs="Arial"/>
          <w:sz w:val="20"/>
          <w:szCs w:val="20"/>
        </w:rPr>
        <w:t>calendar year</w:t>
      </w:r>
      <w:r w:rsidRPr="005904D4">
        <w:rPr>
          <w:rFonts w:ascii="Arial" w:hAnsi="Arial" w:cs="Arial"/>
          <w:sz w:val="20"/>
          <w:szCs w:val="20"/>
        </w:rPr>
        <w:t xml:space="preserve"> for consideration.</w:t>
      </w:r>
    </w:p>
    <w:p w14:paraId="402BE7DD" w14:textId="77777777" w:rsidR="00F112BE" w:rsidRPr="005904D4" w:rsidRDefault="00F112BE" w:rsidP="00F112BE">
      <w:pPr>
        <w:pStyle w:val="Footer"/>
        <w:jc w:val="both"/>
        <w:rPr>
          <w:rFonts w:ascii="Arial" w:hAnsi="Arial" w:cs="Arial"/>
          <w:sz w:val="20"/>
          <w:szCs w:val="20"/>
        </w:rPr>
      </w:pPr>
    </w:p>
    <w:p w14:paraId="14B4CD95" w14:textId="77777777" w:rsidR="0075092E" w:rsidRDefault="00F112BE" w:rsidP="00F112BE">
      <w:pPr>
        <w:pStyle w:val="Footer"/>
        <w:jc w:val="both"/>
        <w:rPr>
          <w:rFonts w:ascii="Arial" w:hAnsi="Arial" w:cs="Arial"/>
          <w:sz w:val="20"/>
          <w:szCs w:val="20"/>
        </w:rPr>
      </w:pPr>
      <w:r w:rsidRPr="005904D4">
        <w:rPr>
          <w:rFonts w:ascii="Arial" w:hAnsi="Arial" w:cs="Arial"/>
          <w:sz w:val="20"/>
          <w:szCs w:val="20"/>
        </w:rPr>
        <w:t>The LDMG and sub-groups may be reviewed at any other time should it become apparent that urgent attention is required to give effect to operational effectiveness of the LDMG activities.  The outcome of these reviews will be presented to the DDMG at the earliest opportunity for consideration.</w:t>
      </w:r>
    </w:p>
    <w:p w14:paraId="5B777D7F" w14:textId="77777777" w:rsidR="0075092E" w:rsidRDefault="0075092E" w:rsidP="00F112BE">
      <w:pPr>
        <w:pStyle w:val="Footer"/>
        <w:jc w:val="both"/>
        <w:rPr>
          <w:rFonts w:ascii="Arial" w:hAnsi="Arial" w:cs="Arial"/>
          <w:sz w:val="20"/>
          <w:szCs w:val="20"/>
        </w:rPr>
      </w:pPr>
    </w:p>
    <w:p w14:paraId="6F6AE392" w14:textId="773F88FE" w:rsidR="00F112BE" w:rsidRDefault="00F112BE" w:rsidP="00F112BE">
      <w:pPr>
        <w:pStyle w:val="Footer"/>
        <w:jc w:val="both"/>
        <w:rPr>
          <w:rFonts w:ascii="Arial" w:hAnsi="Arial" w:cs="Arial"/>
          <w:sz w:val="20"/>
          <w:szCs w:val="20"/>
        </w:rPr>
      </w:pPr>
      <w:r w:rsidRPr="006E35AD">
        <w:rPr>
          <w:rFonts w:ascii="Arial" w:hAnsi="Arial" w:cs="Arial"/>
          <w:sz w:val="20"/>
          <w:szCs w:val="20"/>
        </w:rPr>
        <w:br w:type="page"/>
      </w:r>
    </w:p>
    <w:p w14:paraId="72A95385" w14:textId="77777777" w:rsidR="00730AAC" w:rsidRPr="00CE41CF" w:rsidRDefault="00730AAC" w:rsidP="00730AAC">
      <w:pPr>
        <w:pStyle w:val="Heading1"/>
        <w:rPr>
          <w:rFonts w:ascii="Arial" w:hAnsi="Arial" w:cs="Arial"/>
          <w:color w:val="800000"/>
        </w:rPr>
      </w:pPr>
      <w:bookmarkStart w:id="23" w:name="_Toc82590352"/>
      <w:r w:rsidRPr="00CE41CF">
        <w:rPr>
          <w:rFonts w:ascii="Arial" w:hAnsi="Arial" w:cs="Arial"/>
          <w:color w:val="800000"/>
        </w:rPr>
        <w:lastRenderedPageBreak/>
        <w:t>District Disaster Management Group</w:t>
      </w:r>
      <w:bookmarkEnd w:id="23"/>
    </w:p>
    <w:p w14:paraId="64F5FC57" w14:textId="77777777" w:rsidR="00730AAC" w:rsidRPr="006E35AD" w:rsidRDefault="00730AAC" w:rsidP="00730AAC">
      <w:pPr>
        <w:rPr>
          <w:rFonts w:ascii="Arial" w:hAnsi="Arial" w:cs="Arial"/>
        </w:rPr>
      </w:pPr>
    </w:p>
    <w:p w14:paraId="4BDE8C84" w14:textId="77777777" w:rsidR="0094253D" w:rsidRPr="00CF2D3F" w:rsidRDefault="0094253D" w:rsidP="005904D4">
      <w:pPr>
        <w:pStyle w:val="Heading2"/>
        <w:jc w:val="both"/>
        <w:rPr>
          <w:rFonts w:ascii="Arial" w:hAnsi="Arial" w:cs="Arial"/>
          <w:color w:val="800000"/>
          <w:sz w:val="24"/>
        </w:rPr>
      </w:pPr>
      <w:bookmarkStart w:id="24" w:name="_Toc82590353"/>
      <w:r w:rsidRPr="00CF2D3F">
        <w:rPr>
          <w:rFonts w:ascii="Arial" w:hAnsi="Arial" w:cs="Arial"/>
          <w:color w:val="800000"/>
          <w:sz w:val="24"/>
        </w:rPr>
        <w:t>Establishment</w:t>
      </w:r>
      <w:bookmarkEnd w:id="24"/>
    </w:p>
    <w:p w14:paraId="33C187E9" w14:textId="77777777" w:rsidR="0094253D" w:rsidRPr="005904D4" w:rsidRDefault="0094253D" w:rsidP="005904D4">
      <w:pPr>
        <w:jc w:val="both"/>
        <w:rPr>
          <w:rFonts w:ascii="Arial" w:hAnsi="Arial" w:cs="Arial"/>
          <w:sz w:val="20"/>
          <w:szCs w:val="20"/>
        </w:rPr>
      </w:pPr>
    </w:p>
    <w:p w14:paraId="2287B4F6" w14:textId="056993F3" w:rsidR="0094253D" w:rsidRPr="005904D4" w:rsidRDefault="0094253D" w:rsidP="005904D4">
      <w:pPr>
        <w:autoSpaceDE w:val="0"/>
        <w:autoSpaceDN w:val="0"/>
        <w:adjustRightInd w:val="0"/>
        <w:jc w:val="both"/>
        <w:rPr>
          <w:rFonts w:ascii="Arial" w:eastAsia="SimSun" w:hAnsi="Arial" w:cs="Arial"/>
          <w:iCs/>
          <w:color w:val="000000"/>
          <w:sz w:val="20"/>
          <w:szCs w:val="20"/>
          <w:lang w:eastAsia="zh-CN"/>
        </w:rPr>
      </w:pPr>
      <w:r w:rsidRPr="005904D4">
        <w:rPr>
          <w:rFonts w:ascii="Arial" w:eastAsia="SimSun" w:hAnsi="Arial" w:cs="Arial"/>
          <w:iCs/>
          <w:color w:val="000000"/>
          <w:sz w:val="20"/>
          <w:szCs w:val="20"/>
          <w:lang w:eastAsia="zh-CN"/>
        </w:rPr>
        <w:t>In accordance with section 22; ‘</w:t>
      </w:r>
      <w:r w:rsidR="001D2AD0">
        <w:rPr>
          <w:rFonts w:ascii="Arial" w:eastAsia="SimSun" w:hAnsi="Arial" w:cs="Arial"/>
          <w:iCs/>
          <w:color w:val="000000"/>
          <w:sz w:val="20"/>
          <w:szCs w:val="20"/>
          <w:lang w:eastAsia="zh-CN"/>
        </w:rPr>
        <w:t>Establishment</w:t>
      </w:r>
      <w:r w:rsidRPr="005904D4">
        <w:rPr>
          <w:rFonts w:ascii="Arial" w:eastAsia="SimSun" w:hAnsi="Arial" w:cs="Arial"/>
          <w:iCs/>
          <w:color w:val="000000"/>
          <w:sz w:val="20"/>
          <w:szCs w:val="20"/>
          <w:lang w:eastAsia="zh-CN"/>
        </w:rPr>
        <w:t xml:space="preserve">’ </w:t>
      </w:r>
      <w:r w:rsidR="001D2AD0" w:rsidRPr="005904D4">
        <w:rPr>
          <w:rFonts w:ascii="Arial" w:eastAsia="SimSun" w:hAnsi="Arial" w:cs="Arial"/>
          <w:iCs/>
          <w:color w:val="000000"/>
          <w:sz w:val="20"/>
          <w:szCs w:val="20"/>
          <w:lang w:eastAsia="zh-CN"/>
        </w:rPr>
        <w:t>the Rockhampton District Disaster Management Group (DDMG) is established</w:t>
      </w:r>
      <w:r w:rsidR="001D2AD0">
        <w:rPr>
          <w:rFonts w:ascii="Arial" w:eastAsia="SimSun" w:hAnsi="Arial" w:cs="Arial"/>
          <w:iCs/>
          <w:color w:val="000000"/>
          <w:sz w:val="20"/>
          <w:szCs w:val="20"/>
          <w:lang w:eastAsia="zh-CN"/>
        </w:rPr>
        <w:t xml:space="preserve"> to perform the ‘Functions’, section 23 </w:t>
      </w:r>
      <w:r w:rsidRPr="005904D4">
        <w:rPr>
          <w:rFonts w:ascii="Arial" w:eastAsia="SimSun" w:hAnsi="Arial" w:cs="Arial"/>
          <w:iCs/>
          <w:color w:val="000000"/>
          <w:sz w:val="20"/>
          <w:szCs w:val="20"/>
          <w:lang w:eastAsia="zh-CN"/>
        </w:rPr>
        <w:t xml:space="preserve">of the </w:t>
      </w:r>
      <w:hyperlink r:id="rId42" w:history="1">
        <w:r w:rsidR="00451650" w:rsidRPr="00D223DE">
          <w:rPr>
            <w:rStyle w:val="Hyperlink"/>
            <w:rFonts w:ascii="Arial" w:eastAsia="SimSun" w:hAnsi="Arial" w:cs="Arial"/>
            <w:i/>
            <w:iCs/>
            <w:sz w:val="20"/>
            <w:szCs w:val="20"/>
            <w:lang w:eastAsia="zh-CN"/>
          </w:rPr>
          <w:t>DM Act</w:t>
        </w:r>
      </w:hyperlink>
      <w:r w:rsidR="001D2AD0">
        <w:rPr>
          <w:rFonts w:ascii="Arial" w:eastAsia="SimSun" w:hAnsi="Arial" w:cs="Arial"/>
          <w:i/>
          <w:iCs/>
          <w:sz w:val="20"/>
          <w:szCs w:val="20"/>
          <w:lang w:eastAsia="zh-CN"/>
        </w:rPr>
        <w:t>.</w:t>
      </w:r>
    </w:p>
    <w:p w14:paraId="4B360780" w14:textId="77777777" w:rsidR="0094253D" w:rsidRPr="005904D4" w:rsidRDefault="0094253D" w:rsidP="005904D4">
      <w:pPr>
        <w:autoSpaceDE w:val="0"/>
        <w:autoSpaceDN w:val="0"/>
        <w:adjustRightInd w:val="0"/>
        <w:jc w:val="both"/>
        <w:rPr>
          <w:rFonts w:ascii="Arial" w:eastAsia="SimSun" w:hAnsi="Arial" w:cs="Arial"/>
          <w:iCs/>
          <w:color w:val="000000"/>
          <w:sz w:val="20"/>
          <w:szCs w:val="20"/>
          <w:lang w:eastAsia="zh-CN"/>
        </w:rPr>
      </w:pPr>
    </w:p>
    <w:p w14:paraId="72CA93F0" w14:textId="4DAA7C44" w:rsidR="0094253D" w:rsidRPr="005904D4" w:rsidRDefault="00646EF4" w:rsidP="005904D4">
      <w:pPr>
        <w:autoSpaceDE w:val="0"/>
        <w:autoSpaceDN w:val="0"/>
        <w:adjustRightInd w:val="0"/>
        <w:jc w:val="both"/>
        <w:rPr>
          <w:rFonts w:ascii="Arial" w:eastAsia="SimSun" w:hAnsi="Arial" w:cs="Arial"/>
          <w:iCs/>
          <w:color w:val="000000"/>
          <w:sz w:val="20"/>
          <w:szCs w:val="20"/>
          <w:lang w:eastAsia="zh-CN"/>
        </w:rPr>
      </w:pPr>
      <w:r w:rsidRPr="005904D4">
        <w:rPr>
          <w:rFonts w:ascii="Arial" w:eastAsia="SimSun" w:hAnsi="Arial" w:cs="Arial"/>
          <w:iCs/>
          <w:color w:val="000000"/>
          <w:sz w:val="20"/>
          <w:szCs w:val="20"/>
          <w:lang w:eastAsia="zh-CN"/>
        </w:rPr>
        <w:t xml:space="preserve">This </w:t>
      </w:r>
      <w:r w:rsidR="00956FDB">
        <w:rPr>
          <w:rFonts w:ascii="Arial" w:eastAsia="SimSun" w:hAnsi="Arial" w:cs="Arial"/>
          <w:iCs/>
          <w:color w:val="000000"/>
          <w:sz w:val="20"/>
          <w:szCs w:val="20"/>
          <w:lang w:eastAsia="zh-CN"/>
        </w:rPr>
        <w:t xml:space="preserve">group </w:t>
      </w:r>
      <w:r w:rsidR="0094253D" w:rsidRPr="005904D4">
        <w:rPr>
          <w:rFonts w:ascii="Arial" w:eastAsia="SimSun" w:hAnsi="Arial" w:cs="Arial"/>
          <w:iCs/>
          <w:color w:val="000000"/>
          <w:sz w:val="20"/>
          <w:szCs w:val="20"/>
          <w:lang w:eastAsia="zh-CN"/>
        </w:rPr>
        <w:t>advise</w:t>
      </w:r>
      <w:r w:rsidR="00956FDB">
        <w:rPr>
          <w:rFonts w:ascii="Arial" w:eastAsia="SimSun" w:hAnsi="Arial" w:cs="Arial"/>
          <w:iCs/>
          <w:color w:val="000000"/>
          <w:sz w:val="20"/>
          <w:szCs w:val="20"/>
          <w:lang w:eastAsia="zh-CN"/>
        </w:rPr>
        <w:t>s</w:t>
      </w:r>
      <w:r w:rsidR="0094253D" w:rsidRPr="005904D4">
        <w:rPr>
          <w:rFonts w:ascii="Arial" w:eastAsia="SimSun" w:hAnsi="Arial" w:cs="Arial"/>
          <w:iCs/>
          <w:color w:val="000000"/>
          <w:sz w:val="20"/>
          <w:szCs w:val="20"/>
          <w:lang w:eastAsia="zh-CN"/>
        </w:rPr>
        <w:t xml:space="preserve"> the </w:t>
      </w:r>
      <w:r w:rsidR="00C125B0">
        <w:rPr>
          <w:rFonts w:ascii="Arial" w:eastAsia="SimSun" w:hAnsi="Arial" w:cs="Arial"/>
          <w:iCs/>
          <w:color w:val="000000"/>
          <w:sz w:val="20"/>
          <w:szCs w:val="20"/>
          <w:lang w:eastAsia="zh-CN"/>
        </w:rPr>
        <w:t xml:space="preserve">Chair </w:t>
      </w:r>
      <w:r w:rsidR="00956FDB">
        <w:rPr>
          <w:rFonts w:ascii="Arial" w:eastAsia="SimSun" w:hAnsi="Arial" w:cs="Arial"/>
          <w:iCs/>
          <w:color w:val="000000"/>
          <w:sz w:val="20"/>
          <w:szCs w:val="20"/>
          <w:lang w:eastAsia="zh-CN"/>
        </w:rPr>
        <w:t>and DDMG membership</w:t>
      </w:r>
      <w:r w:rsidR="0094253D" w:rsidRPr="005904D4">
        <w:rPr>
          <w:rFonts w:ascii="Arial" w:eastAsia="SimSun" w:hAnsi="Arial" w:cs="Arial"/>
          <w:iCs/>
          <w:color w:val="000000"/>
          <w:sz w:val="20"/>
          <w:szCs w:val="20"/>
          <w:lang w:eastAsia="zh-CN"/>
        </w:rPr>
        <w:t xml:space="preserve"> on the availability and specialised nature of resource requirements needed to counter the effects of </w:t>
      </w:r>
      <w:r w:rsidR="00971450">
        <w:rPr>
          <w:rFonts w:ascii="Arial" w:eastAsia="SimSun" w:hAnsi="Arial" w:cs="Arial"/>
          <w:iCs/>
          <w:color w:val="000000"/>
          <w:sz w:val="20"/>
          <w:szCs w:val="20"/>
          <w:lang w:eastAsia="zh-CN"/>
        </w:rPr>
        <w:t>a</w:t>
      </w:r>
      <w:r w:rsidR="00C71EA4">
        <w:rPr>
          <w:rFonts w:ascii="Arial" w:eastAsia="SimSun" w:hAnsi="Arial" w:cs="Arial"/>
          <w:iCs/>
          <w:color w:val="000000"/>
          <w:sz w:val="20"/>
          <w:szCs w:val="20"/>
          <w:lang w:eastAsia="zh-CN"/>
        </w:rPr>
        <w:t>n event</w:t>
      </w:r>
      <w:r w:rsidR="001D2AD0">
        <w:rPr>
          <w:rFonts w:ascii="Arial" w:eastAsia="SimSun" w:hAnsi="Arial" w:cs="Arial"/>
          <w:iCs/>
          <w:color w:val="000000"/>
          <w:sz w:val="20"/>
          <w:szCs w:val="20"/>
          <w:lang w:eastAsia="zh-CN"/>
        </w:rPr>
        <w:t xml:space="preserve"> through the provision of risk assessments, mitigation works, informed planning and communication</w:t>
      </w:r>
      <w:r w:rsidR="0094253D" w:rsidRPr="005904D4">
        <w:rPr>
          <w:rFonts w:ascii="Arial" w:eastAsia="SimSun" w:hAnsi="Arial" w:cs="Arial"/>
          <w:iCs/>
          <w:color w:val="000000"/>
          <w:sz w:val="20"/>
          <w:szCs w:val="20"/>
          <w:lang w:eastAsia="zh-CN"/>
        </w:rPr>
        <w:t xml:space="preserve">. </w:t>
      </w:r>
      <w:r w:rsidR="001D2AD0">
        <w:rPr>
          <w:rFonts w:ascii="Arial" w:eastAsia="SimSun" w:hAnsi="Arial" w:cs="Arial"/>
          <w:iCs/>
          <w:color w:val="000000"/>
          <w:sz w:val="20"/>
          <w:szCs w:val="20"/>
          <w:lang w:eastAsia="zh-CN"/>
        </w:rPr>
        <w:t>The Rockhampton DDMG has a continuous improvement mindset.</w:t>
      </w:r>
      <w:r w:rsidR="0027413D" w:rsidRPr="005904D4">
        <w:rPr>
          <w:rFonts w:ascii="Arial" w:eastAsia="SimSun" w:hAnsi="Arial" w:cs="Arial"/>
          <w:iCs/>
          <w:color w:val="000000"/>
          <w:sz w:val="20"/>
          <w:szCs w:val="20"/>
          <w:lang w:eastAsia="zh-CN"/>
        </w:rPr>
        <w:t xml:space="preserve"> </w:t>
      </w:r>
      <w:r w:rsidR="00956FDB">
        <w:rPr>
          <w:rFonts w:ascii="Arial" w:eastAsia="SimSun" w:hAnsi="Arial" w:cs="Arial"/>
          <w:iCs/>
          <w:color w:val="000000"/>
          <w:sz w:val="20"/>
          <w:szCs w:val="20"/>
          <w:lang w:eastAsia="zh-CN"/>
        </w:rPr>
        <w:t>M</w:t>
      </w:r>
      <w:r w:rsidR="0094253D" w:rsidRPr="005904D4">
        <w:rPr>
          <w:rFonts w:ascii="Arial" w:eastAsia="SimSun" w:hAnsi="Arial" w:cs="Arial"/>
          <w:iCs/>
          <w:color w:val="000000"/>
          <w:sz w:val="20"/>
          <w:szCs w:val="20"/>
          <w:lang w:eastAsia="zh-CN"/>
        </w:rPr>
        <w:t>embers</w:t>
      </w:r>
      <w:r w:rsidR="00956FDB">
        <w:rPr>
          <w:rFonts w:ascii="Arial" w:eastAsia="SimSun" w:hAnsi="Arial" w:cs="Arial"/>
          <w:iCs/>
          <w:color w:val="000000"/>
          <w:sz w:val="20"/>
          <w:szCs w:val="20"/>
          <w:lang w:eastAsia="zh-CN"/>
        </w:rPr>
        <w:t xml:space="preserve">hip of the group is based on the risks to the disaster district area and </w:t>
      </w:r>
      <w:r w:rsidR="0094253D" w:rsidRPr="005904D4">
        <w:rPr>
          <w:rFonts w:ascii="Arial" w:eastAsia="SimSun" w:hAnsi="Arial" w:cs="Arial"/>
          <w:iCs/>
          <w:color w:val="000000"/>
          <w:sz w:val="20"/>
          <w:szCs w:val="20"/>
          <w:lang w:eastAsia="zh-CN"/>
        </w:rPr>
        <w:t xml:space="preserve">are an integral part of the </w:t>
      </w:r>
      <w:r w:rsidR="00FA1653">
        <w:rPr>
          <w:rFonts w:ascii="Arial" w:eastAsia="SimSun" w:hAnsi="Arial" w:cs="Arial"/>
          <w:iCs/>
          <w:color w:val="000000"/>
          <w:sz w:val="20"/>
          <w:szCs w:val="20"/>
          <w:lang w:eastAsia="zh-CN"/>
        </w:rPr>
        <w:t>integration</w:t>
      </w:r>
      <w:r w:rsidR="00956FDB">
        <w:rPr>
          <w:rFonts w:ascii="Arial" w:eastAsia="SimSun" w:hAnsi="Arial" w:cs="Arial"/>
          <w:iCs/>
          <w:color w:val="000000"/>
          <w:sz w:val="20"/>
          <w:szCs w:val="20"/>
          <w:lang w:eastAsia="zh-CN"/>
        </w:rPr>
        <w:t xml:space="preserve">, collaboration </w:t>
      </w:r>
      <w:r w:rsidR="00FA1653">
        <w:rPr>
          <w:rFonts w:ascii="Arial" w:eastAsia="SimSun" w:hAnsi="Arial" w:cs="Arial"/>
          <w:iCs/>
          <w:color w:val="000000"/>
          <w:sz w:val="20"/>
          <w:szCs w:val="20"/>
          <w:lang w:eastAsia="zh-CN"/>
        </w:rPr>
        <w:t xml:space="preserve">and </w:t>
      </w:r>
      <w:r w:rsidR="0094253D" w:rsidRPr="005904D4">
        <w:rPr>
          <w:rFonts w:ascii="Arial" w:eastAsia="SimSun" w:hAnsi="Arial" w:cs="Arial"/>
          <w:iCs/>
          <w:color w:val="000000"/>
          <w:sz w:val="20"/>
          <w:szCs w:val="20"/>
          <w:lang w:eastAsia="zh-CN"/>
        </w:rPr>
        <w:t>decision</w:t>
      </w:r>
      <w:r w:rsidR="005D02B5">
        <w:rPr>
          <w:rFonts w:ascii="Arial" w:eastAsia="SimSun" w:hAnsi="Arial" w:cs="Arial"/>
          <w:iCs/>
          <w:color w:val="000000"/>
          <w:sz w:val="20"/>
          <w:szCs w:val="20"/>
          <w:lang w:eastAsia="zh-CN"/>
        </w:rPr>
        <w:t>-</w:t>
      </w:r>
      <w:r w:rsidR="0094253D" w:rsidRPr="005904D4">
        <w:rPr>
          <w:rFonts w:ascii="Arial" w:eastAsia="SimSun" w:hAnsi="Arial" w:cs="Arial"/>
          <w:iCs/>
          <w:color w:val="000000"/>
          <w:sz w:val="20"/>
          <w:szCs w:val="20"/>
          <w:lang w:eastAsia="zh-CN"/>
        </w:rPr>
        <w:t>making process</w:t>
      </w:r>
      <w:r w:rsidR="00956FDB">
        <w:rPr>
          <w:rFonts w:ascii="Arial" w:eastAsia="SimSun" w:hAnsi="Arial" w:cs="Arial"/>
          <w:iCs/>
          <w:color w:val="000000"/>
          <w:sz w:val="20"/>
          <w:szCs w:val="20"/>
          <w:lang w:eastAsia="zh-CN"/>
        </w:rPr>
        <w:t>es</w:t>
      </w:r>
      <w:r w:rsidR="00CB2D78">
        <w:rPr>
          <w:rFonts w:ascii="Arial" w:eastAsia="SimSun" w:hAnsi="Arial" w:cs="Arial"/>
          <w:iCs/>
          <w:color w:val="000000"/>
          <w:sz w:val="20"/>
          <w:szCs w:val="20"/>
          <w:lang w:eastAsia="zh-CN"/>
        </w:rPr>
        <w:t xml:space="preserve"> for disaster management and disaster operations</w:t>
      </w:r>
      <w:r w:rsidR="003F39C9">
        <w:rPr>
          <w:rFonts w:ascii="Arial" w:eastAsia="SimSun" w:hAnsi="Arial" w:cs="Arial"/>
          <w:iCs/>
          <w:color w:val="000000"/>
          <w:sz w:val="20"/>
          <w:szCs w:val="20"/>
          <w:lang w:eastAsia="zh-CN"/>
        </w:rPr>
        <w:t xml:space="preserve"> through resourcing, information management, planning and built resilience.</w:t>
      </w:r>
    </w:p>
    <w:p w14:paraId="609A413E" w14:textId="77777777" w:rsidR="0094253D" w:rsidRPr="005904D4" w:rsidRDefault="0094253D" w:rsidP="005904D4">
      <w:pPr>
        <w:pStyle w:val="Header"/>
        <w:tabs>
          <w:tab w:val="clear" w:pos="4320"/>
          <w:tab w:val="clear" w:pos="8640"/>
          <w:tab w:val="right" w:leader="dot" w:pos="9540"/>
        </w:tabs>
        <w:jc w:val="both"/>
        <w:rPr>
          <w:rFonts w:ascii="Arial" w:hAnsi="Arial" w:cs="Arial"/>
          <w:b/>
          <w:bCs/>
          <w:sz w:val="20"/>
          <w:szCs w:val="20"/>
        </w:rPr>
      </w:pPr>
    </w:p>
    <w:p w14:paraId="18C5C676" w14:textId="77777777" w:rsidR="0094253D" w:rsidRPr="00CF2D3F" w:rsidRDefault="0094253D" w:rsidP="005904D4">
      <w:pPr>
        <w:pStyle w:val="Heading2"/>
        <w:jc w:val="both"/>
        <w:rPr>
          <w:rFonts w:ascii="Arial" w:hAnsi="Arial" w:cs="Arial"/>
          <w:color w:val="800000"/>
          <w:sz w:val="24"/>
        </w:rPr>
      </w:pPr>
      <w:bookmarkStart w:id="25" w:name="_Toc82590354"/>
      <w:r w:rsidRPr="00CF2D3F">
        <w:rPr>
          <w:rFonts w:ascii="Arial" w:hAnsi="Arial" w:cs="Arial"/>
          <w:color w:val="800000"/>
          <w:sz w:val="24"/>
        </w:rPr>
        <w:t>Membership</w:t>
      </w:r>
      <w:bookmarkEnd w:id="25"/>
    </w:p>
    <w:p w14:paraId="765B55A9" w14:textId="77777777" w:rsidR="0094253D" w:rsidRPr="005904D4" w:rsidRDefault="0094253D" w:rsidP="005904D4">
      <w:pPr>
        <w:tabs>
          <w:tab w:val="left" w:pos="1716"/>
        </w:tabs>
        <w:jc w:val="both"/>
        <w:rPr>
          <w:rFonts w:ascii="Arial" w:hAnsi="Arial" w:cs="Arial"/>
          <w:sz w:val="20"/>
          <w:szCs w:val="20"/>
        </w:rPr>
      </w:pPr>
    </w:p>
    <w:p w14:paraId="28F22876" w14:textId="3E5D74CB" w:rsidR="0094253D" w:rsidRPr="005904D4" w:rsidRDefault="0094253D" w:rsidP="005904D4">
      <w:pPr>
        <w:tabs>
          <w:tab w:val="left" w:pos="1716"/>
        </w:tabs>
        <w:jc w:val="both"/>
        <w:rPr>
          <w:rFonts w:ascii="Arial" w:hAnsi="Arial" w:cs="Arial"/>
          <w:sz w:val="20"/>
          <w:szCs w:val="20"/>
        </w:rPr>
      </w:pPr>
      <w:r w:rsidRPr="005904D4">
        <w:rPr>
          <w:rFonts w:ascii="Arial" w:hAnsi="Arial" w:cs="Arial"/>
          <w:sz w:val="20"/>
          <w:szCs w:val="20"/>
        </w:rPr>
        <w:t xml:space="preserve">The DDMG is comprised of persons as nominated in section 24: ‘Membership’ of the </w:t>
      </w:r>
      <w:r w:rsidRPr="005904D4">
        <w:rPr>
          <w:rFonts w:ascii="Arial" w:hAnsi="Arial" w:cs="Arial"/>
          <w:i/>
          <w:sz w:val="20"/>
          <w:szCs w:val="20"/>
        </w:rPr>
        <w:t>Disaster Management Act 2003</w:t>
      </w:r>
      <w:r w:rsidRPr="005904D4">
        <w:rPr>
          <w:rFonts w:ascii="Arial" w:hAnsi="Arial" w:cs="Arial"/>
          <w:sz w:val="20"/>
          <w:szCs w:val="20"/>
        </w:rPr>
        <w:t xml:space="preserve">, </w:t>
      </w:r>
      <w:r w:rsidR="00CF03EC">
        <w:rPr>
          <w:rFonts w:ascii="Arial" w:hAnsi="Arial" w:cs="Arial"/>
          <w:sz w:val="20"/>
          <w:szCs w:val="20"/>
        </w:rPr>
        <w:t xml:space="preserve">and section 5: ‘Membership of the District Groups, </w:t>
      </w:r>
      <w:r w:rsidR="00CF03EC" w:rsidRPr="00CF03EC">
        <w:rPr>
          <w:rFonts w:ascii="Arial" w:hAnsi="Arial" w:cs="Arial"/>
          <w:i/>
          <w:sz w:val="20"/>
          <w:szCs w:val="20"/>
        </w:rPr>
        <w:t>Disaster Management Regulations 2014</w:t>
      </w:r>
      <w:r w:rsidR="00451650">
        <w:rPr>
          <w:rFonts w:ascii="Arial" w:hAnsi="Arial" w:cs="Arial"/>
          <w:i/>
          <w:sz w:val="20"/>
          <w:szCs w:val="20"/>
        </w:rPr>
        <w:t xml:space="preserve"> </w:t>
      </w:r>
      <w:hyperlink r:id="rId43" w:history="1">
        <w:r w:rsidR="00451650" w:rsidRPr="00451650">
          <w:rPr>
            <w:rStyle w:val="Hyperlink"/>
            <w:rFonts w:ascii="Arial" w:hAnsi="Arial" w:cs="Arial"/>
            <w:i/>
            <w:sz w:val="20"/>
            <w:szCs w:val="20"/>
          </w:rPr>
          <w:t>DM Regs</w:t>
        </w:r>
      </w:hyperlink>
      <w:r w:rsidR="00CF03EC">
        <w:rPr>
          <w:rFonts w:ascii="Arial" w:hAnsi="Arial" w:cs="Arial"/>
          <w:sz w:val="20"/>
          <w:szCs w:val="20"/>
        </w:rPr>
        <w:t xml:space="preserve">, </w:t>
      </w:r>
      <w:r w:rsidRPr="005904D4">
        <w:rPr>
          <w:rFonts w:ascii="Arial" w:hAnsi="Arial" w:cs="Arial"/>
          <w:sz w:val="20"/>
          <w:szCs w:val="20"/>
        </w:rPr>
        <w:t>as follows:</w:t>
      </w:r>
    </w:p>
    <w:p w14:paraId="6D06F847" w14:textId="77777777" w:rsidR="0094253D" w:rsidRPr="005904D4" w:rsidRDefault="0094253D" w:rsidP="005904D4">
      <w:pPr>
        <w:tabs>
          <w:tab w:val="left" w:pos="1716"/>
        </w:tabs>
        <w:jc w:val="both"/>
        <w:rPr>
          <w:rFonts w:ascii="Arial" w:hAnsi="Arial" w:cs="Arial"/>
          <w:sz w:val="20"/>
          <w:szCs w:val="20"/>
        </w:rPr>
      </w:pPr>
    </w:p>
    <w:p w14:paraId="3F6FAB96" w14:textId="74955195" w:rsidR="0027413D" w:rsidRPr="005904D4" w:rsidRDefault="0027413D" w:rsidP="005904D4">
      <w:pPr>
        <w:numPr>
          <w:ilvl w:val="0"/>
          <w:numId w:val="10"/>
        </w:numPr>
        <w:tabs>
          <w:tab w:val="left" w:pos="1716"/>
        </w:tabs>
        <w:spacing w:before="120" w:after="120"/>
        <w:jc w:val="both"/>
        <w:rPr>
          <w:rFonts w:ascii="Arial" w:hAnsi="Arial" w:cs="Arial"/>
          <w:sz w:val="20"/>
          <w:szCs w:val="20"/>
        </w:rPr>
      </w:pPr>
      <w:r w:rsidRPr="005904D4">
        <w:rPr>
          <w:rFonts w:ascii="Arial" w:hAnsi="Arial" w:cs="Arial"/>
          <w:sz w:val="20"/>
          <w:szCs w:val="20"/>
        </w:rPr>
        <w:t>Chairperson – District Disaster Coordinator</w:t>
      </w:r>
      <w:r w:rsidR="00451650">
        <w:rPr>
          <w:rFonts w:ascii="Arial" w:hAnsi="Arial" w:cs="Arial"/>
          <w:sz w:val="20"/>
          <w:szCs w:val="20"/>
        </w:rPr>
        <w:t xml:space="preserve"> (DDC)</w:t>
      </w:r>
      <w:r w:rsidRPr="005904D4">
        <w:rPr>
          <w:rFonts w:ascii="Arial" w:hAnsi="Arial" w:cs="Arial"/>
          <w:sz w:val="20"/>
          <w:szCs w:val="20"/>
        </w:rPr>
        <w:t>;</w:t>
      </w:r>
    </w:p>
    <w:p w14:paraId="3A1673A2" w14:textId="77777777" w:rsidR="0027413D" w:rsidRPr="005904D4" w:rsidRDefault="0027413D" w:rsidP="005904D4">
      <w:pPr>
        <w:numPr>
          <w:ilvl w:val="0"/>
          <w:numId w:val="10"/>
        </w:numPr>
        <w:tabs>
          <w:tab w:val="left" w:pos="1716"/>
        </w:tabs>
        <w:spacing w:before="120" w:after="120"/>
        <w:jc w:val="both"/>
        <w:rPr>
          <w:rFonts w:ascii="Arial" w:hAnsi="Arial" w:cs="Arial"/>
          <w:sz w:val="20"/>
          <w:szCs w:val="20"/>
        </w:rPr>
      </w:pPr>
      <w:r w:rsidRPr="005904D4">
        <w:rPr>
          <w:rFonts w:ascii="Arial" w:hAnsi="Arial" w:cs="Arial"/>
          <w:sz w:val="20"/>
          <w:szCs w:val="20"/>
        </w:rPr>
        <w:t>Deputy Chairperson;</w:t>
      </w:r>
    </w:p>
    <w:p w14:paraId="0A5ED509" w14:textId="77777777" w:rsidR="0027413D" w:rsidRPr="005904D4" w:rsidRDefault="0027413D" w:rsidP="005904D4">
      <w:pPr>
        <w:numPr>
          <w:ilvl w:val="0"/>
          <w:numId w:val="10"/>
        </w:numPr>
        <w:tabs>
          <w:tab w:val="left" w:pos="1716"/>
        </w:tabs>
        <w:spacing w:before="120" w:after="120"/>
        <w:jc w:val="both"/>
        <w:rPr>
          <w:rFonts w:ascii="Arial" w:hAnsi="Arial" w:cs="Arial"/>
          <w:sz w:val="20"/>
          <w:szCs w:val="20"/>
        </w:rPr>
      </w:pPr>
      <w:r w:rsidRPr="005904D4">
        <w:rPr>
          <w:rFonts w:ascii="Arial" w:hAnsi="Arial" w:cs="Arial"/>
          <w:sz w:val="20"/>
          <w:szCs w:val="20"/>
        </w:rPr>
        <w:t>Executive Officer</w:t>
      </w:r>
      <w:r w:rsidR="00FA1653">
        <w:rPr>
          <w:rFonts w:ascii="Arial" w:hAnsi="Arial" w:cs="Arial"/>
          <w:sz w:val="20"/>
          <w:szCs w:val="20"/>
        </w:rPr>
        <w:t>;</w:t>
      </w:r>
    </w:p>
    <w:p w14:paraId="731F832C" w14:textId="61BD0419" w:rsidR="0027413D" w:rsidRPr="005904D4" w:rsidRDefault="0027413D" w:rsidP="005904D4">
      <w:pPr>
        <w:numPr>
          <w:ilvl w:val="0"/>
          <w:numId w:val="10"/>
        </w:numPr>
        <w:tabs>
          <w:tab w:val="left" w:pos="1716"/>
        </w:tabs>
        <w:spacing w:before="120" w:after="120"/>
        <w:jc w:val="both"/>
        <w:rPr>
          <w:rFonts w:ascii="Arial" w:hAnsi="Arial" w:cs="Arial"/>
          <w:sz w:val="20"/>
          <w:szCs w:val="20"/>
        </w:rPr>
      </w:pPr>
      <w:r w:rsidRPr="005904D4">
        <w:rPr>
          <w:rFonts w:ascii="Arial" w:hAnsi="Arial" w:cs="Arial"/>
          <w:sz w:val="20"/>
          <w:szCs w:val="20"/>
        </w:rPr>
        <w:t>A person appointed by each local government or combined local government within the district;</w:t>
      </w:r>
    </w:p>
    <w:p w14:paraId="1AF82513" w14:textId="665B740D" w:rsidR="000A6EAC" w:rsidRPr="005904D4" w:rsidRDefault="0027413D" w:rsidP="005904D4">
      <w:pPr>
        <w:numPr>
          <w:ilvl w:val="0"/>
          <w:numId w:val="10"/>
        </w:numPr>
        <w:tabs>
          <w:tab w:val="left" w:pos="1716"/>
        </w:tabs>
        <w:spacing w:before="120" w:after="120"/>
        <w:jc w:val="both"/>
        <w:rPr>
          <w:rFonts w:ascii="Arial" w:hAnsi="Arial" w:cs="Arial"/>
          <w:sz w:val="20"/>
          <w:szCs w:val="20"/>
        </w:rPr>
      </w:pPr>
      <w:r w:rsidRPr="005904D4">
        <w:rPr>
          <w:rFonts w:ascii="Arial" w:hAnsi="Arial" w:cs="Arial"/>
          <w:sz w:val="20"/>
          <w:szCs w:val="20"/>
        </w:rPr>
        <w:t xml:space="preserve">Persons representing </w:t>
      </w:r>
      <w:r w:rsidR="00AE7A37">
        <w:rPr>
          <w:rFonts w:ascii="Arial" w:hAnsi="Arial" w:cs="Arial"/>
          <w:sz w:val="20"/>
          <w:szCs w:val="20"/>
        </w:rPr>
        <w:t xml:space="preserve">a </w:t>
      </w:r>
      <w:r w:rsidR="00161AA6">
        <w:rPr>
          <w:rFonts w:ascii="Arial" w:hAnsi="Arial" w:cs="Arial"/>
          <w:sz w:val="20"/>
          <w:szCs w:val="20"/>
        </w:rPr>
        <w:t xml:space="preserve">department, or a Hospital and Health Service </w:t>
      </w:r>
      <w:r w:rsidRPr="005904D4">
        <w:rPr>
          <w:rFonts w:ascii="Arial" w:hAnsi="Arial" w:cs="Arial"/>
          <w:sz w:val="20"/>
          <w:szCs w:val="20"/>
        </w:rPr>
        <w:t>whom the Chief Executive of the department in consultation with the DDC considers appropriate to be represente</w:t>
      </w:r>
      <w:r w:rsidR="000A6EAC" w:rsidRPr="005904D4">
        <w:rPr>
          <w:rFonts w:ascii="Arial" w:hAnsi="Arial" w:cs="Arial"/>
          <w:sz w:val="20"/>
          <w:szCs w:val="20"/>
        </w:rPr>
        <w:t xml:space="preserve">d on the group </w:t>
      </w:r>
      <w:r w:rsidR="000A6EAC" w:rsidRPr="005904D4">
        <w:rPr>
          <w:rFonts w:ascii="Arial" w:eastAsia="SimSun" w:hAnsi="Arial" w:cs="Arial"/>
          <w:sz w:val="20"/>
          <w:szCs w:val="20"/>
          <w:lang w:eastAsia="zh-CN"/>
        </w:rPr>
        <w:t>having regard to effective disaster management for the disaster district;</w:t>
      </w:r>
    </w:p>
    <w:p w14:paraId="3CB30792" w14:textId="77777777" w:rsidR="000A6EAC" w:rsidRPr="005904D4" w:rsidRDefault="000A6EAC" w:rsidP="005904D4">
      <w:pPr>
        <w:numPr>
          <w:ilvl w:val="0"/>
          <w:numId w:val="10"/>
        </w:numPr>
        <w:tabs>
          <w:tab w:val="left" w:pos="1716"/>
        </w:tabs>
        <w:spacing w:before="120" w:after="120"/>
        <w:jc w:val="both"/>
        <w:rPr>
          <w:rFonts w:ascii="Arial" w:hAnsi="Arial" w:cs="Arial"/>
          <w:sz w:val="20"/>
          <w:szCs w:val="20"/>
        </w:rPr>
      </w:pPr>
      <w:r w:rsidRPr="005904D4">
        <w:rPr>
          <w:rFonts w:ascii="Arial" w:hAnsi="Arial" w:cs="Arial"/>
          <w:sz w:val="20"/>
          <w:szCs w:val="20"/>
        </w:rPr>
        <w:t>O</w:t>
      </w:r>
      <w:r w:rsidRPr="005904D4">
        <w:rPr>
          <w:rFonts w:ascii="Arial" w:eastAsia="SimSun" w:hAnsi="Arial" w:cs="Arial"/>
          <w:sz w:val="20"/>
          <w:szCs w:val="20"/>
          <w:lang w:eastAsia="zh-CN"/>
        </w:rPr>
        <w:t>ther person/s appointed by the chief executive of the department that the chief executive considers appropriate to be a member of the district group, having regard to effective disaster management for the disaster district.</w:t>
      </w:r>
    </w:p>
    <w:p w14:paraId="3B363253" w14:textId="77777777" w:rsidR="00143D49" w:rsidRDefault="00143D49" w:rsidP="005904D4">
      <w:pPr>
        <w:tabs>
          <w:tab w:val="left" w:pos="1716"/>
        </w:tabs>
        <w:jc w:val="both"/>
        <w:rPr>
          <w:rFonts w:ascii="Arial" w:hAnsi="Arial" w:cs="Arial"/>
          <w:sz w:val="20"/>
          <w:szCs w:val="20"/>
        </w:rPr>
      </w:pPr>
    </w:p>
    <w:p w14:paraId="29355C2A" w14:textId="22566D55" w:rsidR="000C36E3" w:rsidRPr="000C36E3" w:rsidRDefault="000C36E3" w:rsidP="000C36E3">
      <w:pPr>
        <w:autoSpaceDE w:val="0"/>
        <w:autoSpaceDN w:val="0"/>
        <w:adjustRightInd w:val="0"/>
        <w:jc w:val="both"/>
        <w:rPr>
          <w:rFonts w:ascii="Arial" w:eastAsia="SimSun" w:hAnsi="Arial" w:cs="Arial"/>
          <w:sz w:val="20"/>
          <w:szCs w:val="20"/>
          <w:lang w:eastAsia="en-AU"/>
        </w:rPr>
      </w:pPr>
      <w:r w:rsidRPr="000C36E3">
        <w:rPr>
          <w:rFonts w:ascii="Arial" w:hAnsi="Arial" w:cs="Arial"/>
          <w:sz w:val="20"/>
          <w:szCs w:val="20"/>
        </w:rPr>
        <w:t xml:space="preserve">In accordance with </w:t>
      </w:r>
      <w:r w:rsidR="00143D49" w:rsidRPr="000C36E3">
        <w:rPr>
          <w:rFonts w:ascii="Arial" w:hAnsi="Arial" w:cs="Arial"/>
          <w:sz w:val="20"/>
          <w:szCs w:val="20"/>
        </w:rPr>
        <w:t xml:space="preserve">section </w:t>
      </w:r>
      <w:r w:rsidR="00CF03EC">
        <w:rPr>
          <w:rFonts w:ascii="Arial" w:hAnsi="Arial" w:cs="Arial"/>
          <w:sz w:val="20"/>
          <w:szCs w:val="20"/>
        </w:rPr>
        <w:t>5</w:t>
      </w:r>
      <w:r w:rsidR="00FF2F09">
        <w:rPr>
          <w:rFonts w:ascii="Arial" w:hAnsi="Arial" w:cs="Arial"/>
          <w:sz w:val="20"/>
          <w:szCs w:val="20"/>
        </w:rPr>
        <w:t>(7)</w:t>
      </w:r>
      <w:r w:rsidR="00CF03EC">
        <w:rPr>
          <w:rFonts w:ascii="Arial" w:hAnsi="Arial" w:cs="Arial"/>
          <w:sz w:val="20"/>
          <w:szCs w:val="20"/>
        </w:rPr>
        <w:t>: ‘Membership of the District Groups</w:t>
      </w:r>
      <w:r w:rsidR="00FF2F09">
        <w:rPr>
          <w:rFonts w:ascii="Arial" w:hAnsi="Arial" w:cs="Arial"/>
          <w:sz w:val="20"/>
          <w:szCs w:val="20"/>
        </w:rPr>
        <w:t>’</w:t>
      </w:r>
      <w:r w:rsidR="00CF03EC">
        <w:rPr>
          <w:rFonts w:ascii="Arial" w:hAnsi="Arial" w:cs="Arial"/>
          <w:sz w:val="20"/>
          <w:szCs w:val="20"/>
        </w:rPr>
        <w:t xml:space="preserve">, </w:t>
      </w:r>
      <w:hyperlink r:id="rId44" w:history="1">
        <w:r w:rsidR="00451650" w:rsidRPr="00451650">
          <w:rPr>
            <w:rStyle w:val="Hyperlink"/>
            <w:rFonts w:ascii="Arial" w:hAnsi="Arial" w:cs="Arial"/>
            <w:i/>
            <w:sz w:val="20"/>
            <w:szCs w:val="20"/>
          </w:rPr>
          <w:t>DM Regs</w:t>
        </w:r>
      </w:hyperlink>
      <w:r w:rsidRPr="000C36E3">
        <w:rPr>
          <w:rFonts w:ascii="Arial" w:hAnsi="Arial" w:cs="Arial"/>
          <w:sz w:val="20"/>
          <w:szCs w:val="20"/>
        </w:rPr>
        <w:t xml:space="preserve">, after the appointment and as soon as </w:t>
      </w:r>
      <w:r w:rsidRPr="000C36E3">
        <w:rPr>
          <w:rFonts w:ascii="Arial" w:eastAsia="SimSun" w:hAnsi="Arial" w:cs="Arial"/>
          <w:sz w:val="20"/>
          <w:szCs w:val="20"/>
          <w:lang w:eastAsia="en-AU"/>
        </w:rPr>
        <w:t xml:space="preserve">practicable after the appointment the local government, chief executive (of the relevant core member department) or </w:t>
      </w:r>
      <w:r w:rsidR="00451650">
        <w:rPr>
          <w:rFonts w:ascii="Arial" w:eastAsia="SimSun" w:hAnsi="Arial" w:cs="Arial"/>
          <w:sz w:val="20"/>
          <w:szCs w:val="20"/>
          <w:lang w:eastAsia="en-AU"/>
        </w:rPr>
        <w:t>Hospital and He</w:t>
      </w:r>
      <w:r w:rsidRPr="000C36E3">
        <w:rPr>
          <w:rFonts w:ascii="Arial" w:eastAsia="SimSun" w:hAnsi="Arial" w:cs="Arial"/>
          <w:sz w:val="20"/>
          <w:szCs w:val="20"/>
          <w:lang w:eastAsia="en-AU"/>
        </w:rPr>
        <w:t xml:space="preserve">alth </w:t>
      </w:r>
      <w:r w:rsidR="00451650">
        <w:rPr>
          <w:rFonts w:ascii="Arial" w:eastAsia="SimSun" w:hAnsi="Arial" w:cs="Arial"/>
          <w:sz w:val="20"/>
          <w:szCs w:val="20"/>
          <w:lang w:eastAsia="en-AU"/>
        </w:rPr>
        <w:t>S</w:t>
      </w:r>
      <w:r w:rsidRPr="000C36E3">
        <w:rPr>
          <w:rFonts w:ascii="Arial" w:eastAsia="SimSun" w:hAnsi="Arial" w:cs="Arial"/>
          <w:sz w:val="20"/>
          <w:szCs w:val="20"/>
          <w:lang w:eastAsia="en-AU"/>
        </w:rPr>
        <w:t>ervice chief executive must inform the chief executive of the department, and the chairperson of the district group, of the appointment.</w:t>
      </w:r>
    </w:p>
    <w:p w14:paraId="7F1D9211" w14:textId="77777777" w:rsidR="000C36E3" w:rsidRDefault="000C36E3" w:rsidP="000C36E3">
      <w:pPr>
        <w:autoSpaceDE w:val="0"/>
        <w:autoSpaceDN w:val="0"/>
        <w:adjustRightInd w:val="0"/>
        <w:rPr>
          <w:rFonts w:ascii="Times-Roman" w:eastAsia="SimSun" w:hAnsi="Times-Roman" w:cs="Times-Roman"/>
          <w:sz w:val="24"/>
          <w:lang w:eastAsia="en-AU"/>
        </w:rPr>
      </w:pPr>
    </w:p>
    <w:p w14:paraId="2C799C13" w14:textId="77777777" w:rsidR="00D16278" w:rsidRDefault="00D16278" w:rsidP="00D16278">
      <w:pPr>
        <w:autoSpaceDE w:val="0"/>
        <w:autoSpaceDN w:val="0"/>
        <w:adjustRightInd w:val="0"/>
        <w:jc w:val="both"/>
        <w:rPr>
          <w:rFonts w:ascii="Arial" w:eastAsia="SimSun" w:hAnsi="Arial" w:cs="Arial"/>
          <w:sz w:val="20"/>
          <w:szCs w:val="20"/>
          <w:lang w:eastAsia="en-AU"/>
        </w:rPr>
      </w:pPr>
      <w:bookmarkStart w:id="26" w:name="_Hlk12629466"/>
      <w:r w:rsidRPr="00D16278">
        <w:rPr>
          <w:rFonts w:ascii="Arial" w:eastAsia="SimSun" w:hAnsi="Arial" w:cs="Arial"/>
          <w:sz w:val="20"/>
          <w:szCs w:val="20"/>
          <w:lang w:eastAsia="en-AU"/>
        </w:rPr>
        <w:t>In undertaking their normal DDMG responsibilities, members should ensure they:</w:t>
      </w:r>
    </w:p>
    <w:p w14:paraId="50654F28" w14:textId="77777777" w:rsidR="0067480B" w:rsidRPr="00D16278" w:rsidRDefault="0067480B" w:rsidP="00D16278">
      <w:pPr>
        <w:autoSpaceDE w:val="0"/>
        <w:autoSpaceDN w:val="0"/>
        <w:adjustRightInd w:val="0"/>
        <w:jc w:val="both"/>
        <w:rPr>
          <w:rFonts w:ascii="Arial" w:eastAsia="SimSun" w:hAnsi="Arial" w:cs="Arial"/>
          <w:sz w:val="20"/>
          <w:szCs w:val="20"/>
          <w:lang w:eastAsia="en-AU"/>
        </w:rPr>
      </w:pPr>
    </w:p>
    <w:p w14:paraId="599A8B98" w14:textId="77777777" w:rsidR="0067480B" w:rsidRDefault="0067480B" w:rsidP="00CF03EC">
      <w:pPr>
        <w:numPr>
          <w:ilvl w:val="0"/>
          <w:numId w:val="10"/>
        </w:numPr>
        <w:tabs>
          <w:tab w:val="left" w:pos="1716"/>
        </w:tabs>
        <w:spacing w:before="120" w:after="120"/>
        <w:jc w:val="both"/>
        <w:rPr>
          <w:rFonts w:ascii="Arial" w:hAnsi="Arial" w:cs="Arial"/>
          <w:sz w:val="20"/>
          <w:szCs w:val="20"/>
        </w:rPr>
      </w:pPr>
      <w:r w:rsidRPr="00CF03EC">
        <w:rPr>
          <w:rFonts w:ascii="Arial" w:hAnsi="Arial" w:cs="Arial"/>
          <w:sz w:val="20"/>
          <w:szCs w:val="20"/>
        </w:rPr>
        <w:t>Implement risk management processes within their parent agencies to ensure capability and capacity to support the District Group in disaster man</w:t>
      </w:r>
      <w:r w:rsidR="006820C9">
        <w:rPr>
          <w:rFonts w:ascii="Arial" w:hAnsi="Arial" w:cs="Arial"/>
          <w:sz w:val="20"/>
          <w:szCs w:val="20"/>
        </w:rPr>
        <w:t>agement and disaster operations;</w:t>
      </w:r>
    </w:p>
    <w:p w14:paraId="18EA2CCC" w14:textId="77777777" w:rsidR="006820C9" w:rsidRPr="00CF03EC" w:rsidRDefault="006820C9" w:rsidP="00CF03EC">
      <w:pPr>
        <w:numPr>
          <w:ilvl w:val="0"/>
          <w:numId w:val="10"/>
        </w:numPr>
        <w:tabs>
          <w:tab w:val="left" w:pos="1716"/>
        </w:tabs>
        <w:spacing w:before="120" w:after="120"/>
        <w:jc w:val="both"/>
        <w:rPr>
          <w:rFonts w:ascii="Arial" w:hAnsi="Arial" w:cs="Arial"/>
          <w:sz w:val="20"/>
          <w:szCs w:val="20"/>
        </w:rPr>
      </w:pPr>
      <w:r>
        <w:rPr>
          <w:rFonts w:ascii="Arial" w:hAnsi="Arial" w:cs="Arial"/>
          <w:sz w:val="20"/>
          <w:szCs w:val="20"/>
        </w:rPr>
        <w:t xml:space="preserve">Identify risks and </w:t>
      </w:r>
      <w:r w:rsidR="00956FDB">
        <w:rPr>
          <w:rFonts w:ascii="Arial" w:hAnsi="Arial" w:cs="Arial"/>
          <w:sz w:val="20"/>
          <w:szCs w:val="20"/>
        </w:rPr>
        <w:t xml:space="preserve">implement </w:t>
      </w:r>
      <w:r>
        <w:rPr>
          <w:rFonts w:ascii="Arial" w:hAnsi="Arial" w:cs="Arial"/>
          <w:sz w:val="20"/>
          <w:szCs w:val="20"/>
        </w:rPr>
        <w:t>mitigation strategies relevant to their parent agency to ensure integration of planning arrangements or communication of residual risks to the DDMG;</w:t>
      </w:r>
    </w:p>
    <w:p w14:paraId="6AC55B22" w14:textId="77777777" w:rsidR="0067480B" w:rsidRDefault="007E1798" w:rsidP="00CF03EC">
      <w:pPr>
        <w:numPr>
          <w:ilvl w:val="0"/>
          <w:numId w:val="10"/>
        </w:numPr>
        <w:tabs>
          <w:tab w:val="left" w:pos="1716"/>
        </w:tabs>
        <w:spacing w:before="120" w:after="120"/>
        <w:jc w:val="both"/>
        <w:rPr>
          <w:rFonts w:ascii="Arial" w:hAnsi="Arial" w:cs="Arial"/>
          <w:sz w:val="20"/>
          <w:szCs w:val="20"/>
        </w:rPr>
      </w:pPr>
      <w:r>
        <w:rPr>
          <w:rFonts w:ascii="Arial" w:hAnsi="Arial" w:cs="Arial"/>
          <w:sz w:val="20"/>
          <w:szCs w:val="20"/>
        </w:rPr>
        <w:t>Participate in</w:t>
      </w:r>
      <w:r w:rsidR="00D16278" w:rsidRPr="00CF03EC">
        <w:rPr>
          <w:rFonts w:ascii="Arial" w:hAnsi="Arial" w:cs="Arial"/>
          <w:sz w:val="20"/>
          <w:szCs w:val="20"/>
        </w:rPr>
        <w:t xml:space="preserve"> DDMG activities with </w:t>
      </w:r>
      <w:r w:rsidR="009C35B7">
        <w:rPr>
          <w:rFonts w:ascii="Arial" w:hAnsi="Arial" w:cs="Arial"/>
          <w:sz w:val="20"/>
          <w:szCs w:val="20"/>
        </w:rPr>
        <w:t>the</w:t>
      </w:r>
      <w:r w:rsidR="00D16278" w:rsidRPr="00CF03EC">
        <w:rPr>
          <w:rFonts w:ascii="Arial" w:hAnsi="Arial" w:cs="Arial"/>
          <w:sz w:val="20"/>
          <w:szCs w:val="20"/>
        </w:rPr>
        <w:t xml:space="preserve"> full knowledge of their agency resources and services and the expectations of their agency;</w:t>
      </w:r>
    </w:p>
    <w:p w14:paraId="30461D11" w14:textId="1CF5239A" w:rsidR="007E1798" w:rsidRDefault="007E1798" w:rsidP="00CF03EC">
      <w:pPr>
        <w:numPr>
          <w:ilvl w:val="0"/>
          <w:numId w:val="10"/>
        </w:numPr>
        <w:tabs>
          <w:tab w:val="left" w:pos="1716"/>
        </w:tabs>
        <w:spacing w:before="120" w:after="120"/>
        <w:jc w:val="both"/>
        <w:rPr>
          <w:rFonts w:ascii="Arial" w:hAnsi="Arial" w:cs="Arial"/>
          <w:sz w:val="20"/>
          <w:szCs w:val="20"/>
        </w:rPr>
      </w:pPr>
      <w:r>
        <w:rPr>
          <w:rFonts w:ascii="Arial" w:hAnsi="Arial" w:cs="Arial"/>
          <w:sz w:val="20"/>
          <w:szCs w:val="20"/>
        </w:rPr>
        <w:t xml:space="preserve">Conduct business across the comprehensive (prevention, preparedness, response and recovery) </w:t>
      </w:r>
      <w:r w:rsidR="00770F9E">
        <w:rPr>
          <w:rFonts w:ascii="Arial" w:hAnsi="Arial" w:cs="Arial"/>
          <w:sz w:val="20"/>
          <w:szCs w:val="20"/>
        </w:rPr>
        <w:t xml:space="preserve">and all hazards </w:t>
      </w:r>
      <w:r>
        <w:rPr>
          <w:rFonts w:ascii="Arial" w:hAnsi="Arial" w:cs="Arial"/>
          <w:sz w:val="20"/>
          <w:szCs w:val="20"/>
        </w:rPr>
        <w:t>approach to disaster management</w:t>
      </w:r>
      <w:r w:rsidR="00770F9E">
        <w:rPr>
          <w:rFonts w:ascii="Arial" w:hAnsi="Arial" w:cs="Arial"/>
          <w:sz w:val="20"/>
          <w:szCs w:val="20"/>
        </w:rPr>
        <w:t xml:space="preserve"> and disaster operations;</w:t>
      </w:r>
    </w:p>
    <w:p w14:paraId="03639923" w14:textId="470B3579" w:rsidR="00451650" w:rsidRPr="00CF03EC" w:rsidRDefault="00451650" w:rsidP="00CF03EC">
      <w:pPr>
        <w:numPr>
          <w:ilvl w:val="0"/>
          <w:numId w:val="10"/>
        </w:numPr>
        <w:tabs>
          <w:tab w:val="left" w:pos="1716"/>
        </w:tabs>
        <w:spacing w:before="120" w:after="120"/>
        <w:jc w:val="both"/>
        <w:rPr>
          <w:rFonts w:ascii="Arial" w:hAnsi="Arial" w:cs="Arial"/>
          <w:sz w:val="20"/>
          <w:szCs w:val="20"/>
        </w:rPr>
      </w:pPr>
      <w:r>
        <w:rPr>
          <w:rFonts w:ascii="Arial" w:hAnsi="Arial" w:cs="Arial"/>
          <w:sz w:val="20"/>
          <w:szCs w:val="20"/>
        </w:rPr>
        <w:t xml:space="preserve">Identify liaison officers for the coordination of agency functions consistent with Command, Operations, Planning, Intelligence and </w:t>
      </w:r>
      <w:r w:rsidR="002920DA">
        <w:rPr>
          <w:rFonts w:ascii="Arial" w:hAnsi="Arial" w:cs="Arial"/>
          <w:sz w:val="20"/>
          <w:szCs w:val="20"/>
        </w:rPr>
        <w:t>A</w:t>
      </w:r>
      <w:r>
        <w:rPr>
          <w:rFonts w:ascii="Arial" w:hAnsi="Arial" w:cs="Arial"/>
          <w:sz w:val="20"/>
          <w:szCs w:val="20"/>
        </w:rPr>
        <w:t>dministration and logistics;</w:t>
      </w:r>
    </w:p>
    <w:p w14:paraId="0CD5D671" w14:textId="77777777" w:rsidR="0067480B" w:rsidRPr="00CF03EC" w:rsidRDefault="009C35B7" w:rsidP="00CF03EC">
      <w:pPr>
        <w:numPr>
          <w:ilvl w:val="0"/>
          <w:numId w:val="10"/>
        </w:numPr>
        <w:tabs>
          <w:tab w:val="left" w:pos="1716"/>
        </w:tabs>
        <w:spacing w:before="120" w:after="120"/>
        <w:jc w:val="both"/>
        <w:rPr>
          <w:rFonts w:ascii="Arial" w:hAnsi="Arial" w:cs="Arial"/>
          <w:sz w:val="20"/>
          <w:szCs w:val="20"/>
        </w:rPr>
      </w:pPr>
      <w:r>
        <w:rPr>
          <w:rFonts w:ascii="Arial" w:hAnsi="Arial" w:cs="Arial"/>
          <w:sz w:val="20"/>
          <w:szCs w:val="20"/>
        </w:rPr>
        <w:lastRenderedPageBreak/>
        <w:t>A</w:t>
      </w:r>
      <w:r w:rsidR="00D16278" w:rsidRPr="00CF03EC">
        <w:rPr>
          <w:rFonts w:ascii="Arial" w:hAnsi="Arial" w:cs="Arial"/>
          <w:sz w:val="20"/>
          <w:szCs w:val="20"/>
        </w:rPr>
        <w:t>re available and appropriately briefed to actively participate in DDMG activities to ensure plans, projects and operations use the full potential of their agency or function, while recognising any resource or capacity limitations;</w:t>
      </w:r>
    </w:p>
    <w:p w14:paraId="0290688C" w14:textId="77777777" w:rsidR="0067480B" w:rsidRDefault="009C35B7" w:rsidP="00CF03EC">
      <w:pPr>
        <w:numPr>
          <w:ilvl w:val="0"/>
          <w:numId w:val="10"/>
        </w:numPr>
        <w:tabs>
          <w:tab w:val="left" w:pos="1716"/>
        </w:tabs>
        <w:spacing w:before="120" w:after="120"/>
        <w:jc w:val="both"/>
        <w:rPr>
          <w:rFonts w:ascii="Arial" w:hAnsi="Arial" w:cs="Arial"/>
          <w:sz w:val="20"/>
          <w:szCs w:val="20"/>
        </w:rPr>
      </w:pPr>
      <w:bookmarkStart w:id="27" w:name="_Hlk12629524"/>
      <w:bookmarkEnd w:id="26"/>
      <w:r>
        <w:rPr>
          <w:rFonts w:ascii="Arial" w:hAnsi="Arial" w:cs="Arial"/>
          <w:sz w:val="20"/>
          <w:szCs w:val="20"/>
        </w:rPr>
        <w:t>A</w:t>
      </w:r>
      <w:r w:rsidR="00D16278" w:rsidRPr="00CF03EC">
        <w:rPr>
          <w:rFonts w:ascii="Arial" w:hAnsi="Arial" w:cs="Arial"/>
          <w:sz w:val="20"/>
          <w:szCs w:val="20"/>
        </w:rPr>
        <w:t>re appropriately</w:t>
      </w:r>
      <w:r w:rsidR="00956FDB">
        <w:rPr>
          <w:rFonts w:ascii="Arial" w:hAnsi="Arial" w:cs="Arial"/>
          <w:sz w:val="20"/>
          <w:szCs w:val="20"/>
        </w:rPr>
        <w:t xml:space="preserve"> appointed and</w:t>
      </w:r>
      <w:r w:rsidR="00D16278" w:rsidRPr="00CF03EC">
        <w:rPr>
          <w:rFonts w:ascii="Arial" w:hAnsi="Arial" w:cs="Arial"/>
          <w:sz w:val="20"/>
          <w:szCs w:val="20"/>
        </w:rPr>
        <w:t xml:space="preserve"> positioned within their agency to be able to commit agency resources to DDMG normal business activities;</w:t>
      </w:r>
    </w:p>
    <w:p w14:paraId="79077EE0" w14:textId="0193490D" w:rsidR="00D16278" w:rsidRPr="00CF03EC" w:rsidRDefault="009C35B7" w:rsidP="00CF03EC">
      <w:pPr>
        <w:numPr>
          <w:ilvl w:val="0"/>
          <w:numId w:val="10"/>
        </w:numPr>
        <w:tabs>
          <w:tab w:val="left" w:pos="1716"/>
        </w:tabs>
        <w:spacing w:before="120" w:after="120"/>
        <w:jc w:val="both"/>
        <w:rPr>
          <w:rFonts w:ascii="Arial" w:hAnsi="Arial" w:cs="Arial"/>
          <w:sz w:val="20"/>
          <w:szCs w:val="20"/>
        </w:rPr>
      </w:pPr>
      <w:r>
        <w:rPr>
          <w:rFonts w:ascii="Arial" w:hAnsi="Arial" w:cs="Arial"/>
          <w:sz w:val="20"/>
          <w:szCs w:val="20"/>
        </w:rPr>
        <w:t>H</w:t>
      </w:r>
      <w:r w:rsidR="00D16278" w:rsidRPr="00CF03EC">
        <w:rPr>
          <w:rFonts w:ascii="Arial" w:hAnsi="Arial" w:cs="Arial"/>
          <w:sz w:val="20"/>
          <w:szCs w:val="20"/>
        </w:rPr>
        <w:t>ave completed relevant disaster management training</w:t>
      </w:r>
      <w:r w:rsidR="0075092E">
        <w:rPr>
          <w:rFonts w:ascii="Arial" w:hAnsi="Arial" w:cs="Arial"/>
          <w:sz w:val="20"/>
          <w:szCs w:val="20"/>
        </w:rPr>
        <w:t xml:space="preserve"> in accordance with their roles and responsibilities</w:t>
      </w:r>
      <w:r w:rsidR="00D16278" w:rsidRPr="00CF03EC">
        <w:rPr>
          <w:rFonts w:ascii="Arial" w:hAnsi="Arial" w:cs="Arial"/>
          <w:sz w:val="20"/>
          <w:szCs w:val="20"/>
        </w:rPr>
        <w:t>; and</w:t>
      </w:r>
    </w:p>
    <w:p w14:paraId="2F9B442D" w14:textId="77777777" w:rsidR="00D16278" w:rsidRPr="00CF03EC" w:rsidRDefault="009C35B7" w:rsidP="00CF03EC">
      <w:pPr>
        <w:numPr>
          <w:ilvl w:val="0"/>
          <w:numId w:val="10"/>
        </w:numPr>
        <w:tabs>
          <w:tab w:val="left" w:pos="1716"/>
        </w:tabs>
        <w:spacing w:before="120" w:after="120"/>
        <w:jc w:val="both"/>
        <w:rPr>
          <w:rFonts w:ascii="Arial" w:hAnsi="Arial" w:cs="Arial"/>
          <w:sz w:val="20"/>
          <w:szCs w:val="20"/>
        </w:rPr>
      </w:pPr>
      <w:r>
        <w:rPr>
          <w:rFonts w:ascii="Arial" w:hAnsi="Arial" w:cs="Arial"/>
          <w:sz w:val="20"/>
          <w:szCs w:val="20"/>
        </w:rPr>
        <w:t>H</w:t>
      </w:r>
      <w:r w:rsidR="00D16278" w:rsidRPr="00CF03EC">
        <w:rPr>
          <w:rFonts w:ascii="Arial" w:hAnsi="Arial" w:cs="Arial"/>
          <w:sz w:val="20"/>
          <w:szCs w:val="20"/>
        </w:rPr>
        <w:t>ave a deputy who is appropriately trained</w:t>
      </w:r>
      <w:r w:rsidR="0067480B" w:rsidRPr="00CF03EC">
        <w:rPr>
          <w:rFonts w:ascii="Arial" w:hAnsi="Arial" w:cs="Arial"/>
          <w:sz w:val="20"/>
          <w:szCs w:val="20"/>
        </w:rPr>
        <w:t xml:space="preserve"> (with sufficient authority)</w:t>
      </w:r>
      <w:r w:rsidR="00D16278" w:rsidRPr="00CF03EC">
        <w:rPr>
          <w:rFonts w:ascii="Arial" w:hAnsi="Arial" w:cs="Arial"/>
          <w:sz w:val="20"/>
          <w:szCs w:val="20"/>
        </w:rPr>
        <w:t xml:space="preserve"> to take on their responsibilities should they be unavailable to provide additional support during extended operations.</w:t>
      </w:r>
    </w:p>
    <w:bookmarkEnd w:id="27"/>
    <w:p w14:paraId="72933302" w14:textId="77777777" w:rsidR="0094253D" w:rsidRPr="005904D4" w:rsidRDefault="0094253D" w:rsidP="005904D4">
      <w:pPr>
        <w:tabs>
          <w:tab w:val="left" w:pos="1716"/>
        </w:tabs>
        <w:jc w:val="both"/>
        <w:rPr>
          <w:rFonts w:ascii="Arial" w:hAnsi="Arial" w:cs="Arial"/>
          <w:sz w:val="20"/>
          <w:szCs w:val="20"/>
        </w:rPr>
      </w:pPr>
      <w:r w:rsidRPr="005904D4">
        <w:rPr>
          <w:rFonts w:ascii="Arial" w:hAnsi="Arial" w:cs="Arial"/>
          <w:sz w:val="20"/>
          <w:szCs w:val="20"/>
        </w:rPr>
        <w:t>The following organisations and representatives have been considered appropriate for inclusion as members of the Rockhampton DDMG:</w:t>
      </w:r>
    </w:p>
    <w:p w14:paraId="1418CA91" w14:textId="77777777" w:rsidR="0094253D" w:rsidRDefault="0094253D" w:rsidP="0094253D">
      <w:pPr>
        <w:tabs>
          <w:tab w:val="left" w:pos="1716"/>
        </w:tabs>
        <w:jc w:val="both"/>
        <w:rPr>
          <w:rFonts w:ascii="Arial" w:hAnsi="Arial" w:cs="Arial"/>
          <w:sz w:val="20"/>
          <w:szCs w:val="20"/>
        </w:rPr>
      </w:pPr>
    </w:p>
    <w:p w14:paraId="161FD374" w14:textId="77777777" w:rsidR="00DF109C" w:rsidRPr="00F50B89" w:rsidRDefault="00DF109C" w:rsidP="00DF109C">
      <w:pPr>
        <w:pStyle w:val="Heading2"/>
        <w:jc w:val="both"/>
        <w:rPr>
          <w:rFonts w:ascii="Arial" w:hAnsi="Arial" w:cs="Arial"/>
          <w:color w:val="800000"/>
          <w:sz w:val="24"/>
        </w:rPr>
      </w:pPr>
      <w:bookmarkStart w:id="28" w:name="_Toc82590355"/>
      <w:r w:rsidRPr="00F50B89">
        <w:rPr>
          <w:rFonts w:ascii="Arial" w:hAnsi="Arial" w:cs="Arial"/>
          <w:color w:val="800000"/>
          <w:sz w:val="24"/>
        </w:rPr>
        <w:t>Core members</w:t>
      </w:r>
      <w:bookmarkEnd w:id="28"/>
    </w:p>
    <w:p w14:paraId="5DFFB426" w14:textId="77777777" w:rsidR="00DF109C" w:rsidRPr="006E35AD" w:rsidRDefault="00DF109C" w:rsidP="0094253D">
      <w:pPr>
        <w:tabs>
          <w:tab w:val="left" w:pos="1716"/>
        </w:tabs>
        <w:jc w:val="both"/>
        <w:rPr>
          <w:rFonts w:ascii="Arial" w:hAnsi="Arial" w:cs="Arial"/>
          <w:sz w:val="20"/>
          <w:szCs w:val="2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827"/>
        <w:gridCol w:w="3969"/>
      </w:tblGrid>
      <w:tr w:rsidR="00770F9E" w:rsidRPr="002F357D" w14:paraId="08C1CCFF" w14:textId="77777777" w:rsidTr="00134578">
        <w:trPr>
          <w:trHeight w:val="482"/>
          <w:jc w:val="center"/>
        </w:trPr>
        <w:tc>
          <w:tcPr>
            <w:tcW w:w="1838" w:type="dxa"/>
            <w:shd w:val="clear" w:color="auto" w:fill="800000"/>
            <w:vAlign w:val="center"/>
          </w:tcPr>
          <w:p w14:paraId="35AEF9AF" w14:textId="77777777" w:rsidR="00770F9E" w:rsidRPr="002F357D" w:rsidRDefault="00770F9E" w:rsidP="002F357D">
            <w:pPr>
              <w:jc w:val="center"/>
              <w:rPr>
                <w:rFonts w:ascii="Arial" w:hAnsi="Arial" w:cs="Arial"/>
                <w:sz w:val="20"/>
                <w:szCs w:val="20"/>
              </w:rPr>
            </w:pPr>
            <w:r w:rsidRPr="002F357D">
              <w:rPr>
                <w:rFonts w:ascii="Arial" w:hAnsi="Arial" w:cs="Arial"/>
                <w:sz w:val="20"/>
                <w:szCs w:val="20"/>
              </w:rPr>
              <w:t>DDMG Position</w:t>
            </w:r>
          </w:p>
        </w:tc>
        <w:tc>
          <w:tcPr>
            <w:tcW w:w="3827" w:type="dxa"/>
            <w:shd w:val="clear" w:color="auto" w:fill="800000"/>
            <w:vAlign w:val="center"/>
          </w:tcPr>
          <w:p w14:paraId="14AD8D49" w14:textId="77777777" w:rsidR="00770F9E" w:rsidRPr="002F357D" w:rsidRDefault="00770F9E" w:rsidP="002F357D">
            <w:pPr>
              <w:jc w:val="center"/>
              <w:rPr>
                <w:rFonts w:ascii="Arial" w:hAnsi="Arial" w:cs="Arial"/>
                <w:sz w:val="20"/>
                <w:szCs w:val="20"/>
              </w:rPr>
            </w:pPr>
            <w:r w:rsidRPr="002F357D">
              <w:rPr>
                <w:rFonts w:ascii="Arial" w:hAnsi="Arial" w:cs="Arial"/>
                <w:sz w:val="20"/>
                <w:szCs w:val="20"/>
              </w:rPr>
              <w:t>Organisation</w:t>
            </w:r>
          </w:p>
        </w:tc>
        <w:tc>
          <w:tcPr>
            <w:tcW w:w="3969" w:type="dxa"/>
            <w:shd w:val="clear" w:color="auto" w:fill="800000"/>
            <w:vAlign w:val="center"/>
          </w:tcPr>
          <w:p w14:paraId="6111F3C6" w14:textId="77777777" w:rsidR="00770F9E" w:rsidRPr="002F357D" w:rsidRDefault="00770F9E" w:rsidP="002F357D">
            <w:pPr>
              <w:jc w:val="center"/>
              <w:rPr>
                <w:rFonts w:ascii="Arial" w:hAnsi="Arial" w:cs="Arial"/>
                <w:sz w:val="20"/>
                <w:szCs w:val="20"/>
              </w:rPr>
            </w:pPr>
            <w:r w:rsidRPr="002F357D">
              <w:rPr>
                <w:rFonts w:ascii="Arial" w:hAnsi="Arial" w:cs="Arial"/>
                <w:sz w:val="20"/>
                <w:szCs w:val="20"/>
              </w:rPr>
              <w:t>Organisational Position</w:t>
            </w:r>
          </w:p>
        </w:tc>
      </w:tr>
      <w:tr w:rsidR="00770F9E" w:rsidRPr="002F357D" w14:paraId="46F244A3" w14:textId="77777777" w:rsidTr="00134578">
        <w:trPr>
          <w:jc w:val="center"/>
        </w:trPr>
        <w:tc>
          <w:tcPr>
            <w:tcW w:w="1838" w:type="dxa"/>
            <w:shd w:val="clear" w:color="auto" w:fill="auto"/>
          </w:tcPr>
          <w:p w14:paraId="0DE212DB" w14:textId="77777777" w:rsidR="00770F9E" w:rsidRPr="002F357D" w:rsidRDefault="00770F9E" w:rsidP="0094253D">
            <w:pPr>
              <w:rPr>
                <w:rFonts w:ascii="Arial" w:hAnsi="Arial" w:cs="Arial"/>
                <w:sz w:val="20"/>
                <w:szCs w:val="20"/>
              </w:rPr>
            </w:pPr>
            <w:r w:rsidRPr="002F357D">
              <w:rPr>
                <w:rFonts w:ascii="Arial" w:hAnsi="Arial" w:cs="Arial"/>
                <w:sz w:val="20"/>
                <w:szCs w:val="20"/>
              </w:rPr>
              <w:t>DDC/Chairperson</w:t>
            </w:r>
          </w:p>
        </w:tc>
        <w:tc>
          <w:tcPr>
            <w:tcW w:w="3827" w:type="dxa"/>
            <w:shd w:val="clear" w:color="auto" w:fill="auto"/>
          </w:tcPr>
          <w:p w14:paraId="24173DCA" w14:textId="3169C4B4" w:rsidR="00770F9E" w:rsidRDefault="00770F9E" w:rsidP="0094253D">
            <w:pPr>
              <w:rPr>
                <w:rFonts w:ascii="Arial" w:hAnsi="Arial" w:cs="Arial"/>
                <w:sz w:val="20"/>
                <w:szCs w:val="20"/>
              </w:rPr>
            </w:pPr>
            <w:r w:rsidRPr="002F357D">
              <w:rPr>
                <w:rFonts w:ascii="Arial" w:hAnsi="Arial" w:cs="Arial"/>
                <w:sz w:val="20"/>
                <w:szCs w:val="20"/>
              </w:rPr>
              <w:t>Q</w:t>
            </w:r>
            <w:r w:rsidR="00005093">
              <w:rPr>
                <w:rFonts w:ascii="Arial" w:hAnsi="Arial" w:cs="Arial"/>
                <w:sz w:val="20"/>
                <w:szCs w:val="20"/>
              </w:rPr>
              <w:t>ueensland Police Service (Q</w:t>
            </w:r>
            <w:r w:rsidRPr="002F357D">
              <w:rPr>
                <w:rFonts w:ascii="Arial" w:hAnsi="Arial" w:cs="Arial"/>
                <w:sz w:val="20"/>
                <w:szCs w:val="20"/>
              </w:rPr>
              <w:t>PS</w:t>
            </w:r>
            <w:r w:rsidR="00005093">
              <w:rPr>
                <w:rFonts w:ascii="Arial" w:hAnsi="Arial" w:cs="Arial"/>
                <w:sz w:val="20"/>
                <w:szCs w:val="20"/>
              </w:rPr>
              <w:t>)</w:t>
            </w:r>
          </w:p>
          <w:p w14:paraId="34FA0239" w14:textId="3B617020" w:rsidR="00B877BF" w:rsidRPr="002F357D" w:rsidRDefault="00B877BF" w:rsidP="0094253D">
            <w:pPr>
              <w:rPr>
                <w:rFonts w:ascii="Arial" w:hAnsi="Arial" w:cs="Arial"/>
                <w:sz w:val="20"/>
                <w:szCs w:val="20"/>
              </w:rPr>
            </w:pPr>
          </w:p>
        </w:tc>
        <w:tc>
          <w:tcPr>
            <w:tcW w:w="3969" w:type="dxa"/>
            <w:shd w:val="clear" w:color="auto" w:fill="auto"/>
          </w:tcPr>
          <w:p w14:paraId="7634140E" w14:textId="77777777" w:rsidR="00770F9E" w:rsidRPr="002F357D" w:rsidRDefault="00770F9E" w:rsidP="0094253D">
            <w:pPr>
              <w:rPr>
                <w:rFonts w:ascii="Arial" w:hAnsi="Arial" w:cs="Arial"/>
                <w:sz w:val="20"/>
                <w:szCs w:val="20"/>
              </w:rPr>
            </w:pPr>
            <w:r w:rsidRPr="002F357D">
              <w:rPr>
                <w:rFonts w:ascii="Arial" w:hAnsi="Arial" w:cs="Arial"/>
                <w:sz w:val="20"/>
                <w:szCs w:val="20"/>
              </w:rPr>
              <w:t>District Officer (Superintendent)</w:t>
            </w:r>
          </w:p>
        </w:tc>
      </w:tr>
      <w:tr w:rsidR="00770F9E" w:rsidRPr="002F357D" w14:paraId="3C605D08" w14:textId="77777777" w:rsidTr="00134578">
        <w:trPr>
          <w:jc w:val="center"/>
        </w:trPr>
        <w:tc>
          <w:tcPr>
            <w:tcW w:w="1838" w:type="dxa"/>
            <w:shd w:val="clear" w:color="auto" w:fill="auto"/>
          </w:tcPr>
          <w:p w14:paraId="573FFC40" w14:textId="77777777" w:rsidR="00770F9E" w:rsidRPr="002F357D" w:rsidRDefault="00770F9E" w:rsidP="0094253D">
            <w:pPr>
              <w:rPr>
                <w:rFonts w:ascii="Arial" w:hAnsi="Arial" w:cs="Arial"/>
                <w:sz w:val="20"/>
                <w:szCs w:val="20"/>
              </w:rPr>
            </w:pPr>
            <w:r w:rsidRPr="002F357D">
              <w:rPr>
                <w:rFonts w:ascii="Arial" w:hAnsi="Arial" w:cs="Arial"/>
                <w:sz w:val="20"/>
                <w:szCs w:val="20"/>
              </w:rPr>
              <w:t>Deputy Chairperson</w:t>
            </w:r>
          </w:p>
        </w:tc>
        <w:tc>
          <w:tcPr>
            <w:tcW w:w="3827" w:type="dxa"/>
            <w:shd w:val="clear" w:color="auto" w:fill="auto"/>
          </w:tcPr>
          <w:p w14:paraId="4CBD17B0" w14:textId="77777777" w:rsidR="00770F9E" w:rsidRPr="002F357D" w:rsidRDefault="00770F9E" w:rsidP="0094253D">
            <w:pPr>
              <w:rPr>
                <w:rFonts w:ascii="Arial" w:hAnsi="Arial" w:cs="Arial"/>
                <w:sz w:val="20"/>
                <w:szCs w:val="20"/>
              </w:rPr>
            </w:pPr>
            <w:r w:rsidRPr="002F357D">
              <w:rPr>
                <w:rFonts w:ascii="Arial" w:hAnsi="Arial" w:cs="Arial"/>
                <w:sz w:val="20"/>
                <w:szCs w:val="20"/>
              </w:rPr>
              <w:t>QPS</w:t>
            </w:r>
          </w:p>
          <w:p w14:paraId="0D429F1F" w14:textId="77777777" w:rsidR="00770F9E" w:rsidRPr="002F357D" w:rsidRDefault="00770F9E" w:rsidP="0094253D">
            <w:pPr>
              <w:rPr>
                <w:rFonts w:ascii="Arial" w:hAnsi="Arial" w:cs="Arial"/>
                <w:sz w:val="20"/>
                <w:szCs w:val="20"/>
              </w:rPr>
            </w:pPr>
          </w:p>
        </w:tc>
        <w:tc>
          <w:tcPr>
            <w:tcW w:w="3969" w:type="dxa"/>
            <w:shd w:val="clear" w:color="auto" w:fill="auto"/>
          </w:tcPr>
          <w:p w14:paraId="4FDF161E" w14:textId="77777777" w:rsidR="00770F9E" w:rsidRPr="002F357D" w:rsidRDefault="00770F9E" w:rsidP="0094253D">
            <w:pPr>
              <w:rPr>
                <w:rFonts w:ascii="Arial" w:hAnsi="Arial" w:cs="Arial"/>
                <w:sz w:val="20"/>
                <w:szCs w:val="20"/>
              </w:rPr>
            </w:pPr>
            <w:r w:rsidRPr="002F357D">
              <w:rPr>
                <w:rFonts w:ascii="Arial" w:hAnsi="Arial" w:cs="Arial"/>
                <w:sz w:val="20"/>
                <w:szCs w:val="20"/>
              </w:rPr>
              <w:t>District Inspector</w:t>
            </w:r>
          </w:p>
        </w:tc>
      </w:tr>
      <w:tr w:rsidR="00770F9E" w:rsidRPr="002F357D" w14:paraId="48C7D4FE" w14:textId="77777777" w:rsidTr="00134578">
        <w:trPr>
          <w:jc w:val="center"/>
        </w:trPr>
        <w:tc>
          <w:tcPr>
            <w:tcW w:w="1838" w:type="dxa"/>
            <w:shd w:val="clear" w:color="auto" w:fill="auto"/>
          </w:tcPr>
          <w:p w14:paraId="57DDD778" w14:textId="77777777" w:rsidR="00770F9E" w:rsidRPr="002F357D" w:rsidRDefault="00770F9E" w:rsidP="0094253D">
            <w:pPr>
              <w:rPr>
                <w:rFonts w:ascii="Arial" w:hAnsi="Arial" w:cs="Arial"/>
                <w:sz w:val="20"/>
                <w:szCs w:val="20"/>
              </w:rPr>
            </w:pPr>
            <w:r w:rsidRPr="002F357D">
              <w:rPr>
                <w:rFonts w:ascii="Arial" w:hAnsi="Arial" w:cs="Arial"/>
                <w:sz w:val="20"/>
                <w:szCs w:val="20"/>
              </w:rPr>
              <w:t>Executive Officer</w:t>
            </w:r>
          </w:p>
        </w:tc>
        <w:tc>
          <w:tcPr>
            <w:tcW w:w="3827" w:type="dxa"/>
            <w:shd w:val="clear" w:color="auto" w:fill="auto"/>
          </w:tcPr>
          <w:p w14:paraId="749FEF15" w14:textId="77777777" w:rsidR="00770F9E" w:rsidRPr="002F357D" w:rsidRDefault="00770F9E" w:rsidP="0094253D">
            <w:pPr>
              <w:rPr>
                <w:rFonts w:ascii="Arial" w:hAnsi="Arial" w:cs="Arial"/>
                <w:sz w:val="20"/>
                <w:szCs w:val="20"/>
              </w:rPr>
            </w:pPr>
            <w:r w:rsidRPr="002F357D">
              <w:rPr>
                <w:rFonts w:ascii="Arial" w:hAnsi="Arial" w:cs="Arial"/>
                <w:sz w:val="20"/>
                <w:szCs w:val="20"/>
              </w:rPr>
              <w:t>QPS</w:t>
            </w:r>
          </w:p>
        </w:tc>
        <w:tc>
          <w:tcPr>
            <w:tcW w:w="3969" w:type="dxa"/>
            <w:shd w:val="clear" w:color="auto" w:fill="auto"/>
          </w:tcPr>
          <w:p w14:paraId="36A3E653" w14:textId="77777777" w:rsidR="00770F9E" w:rsidRPr="002F357D" w:rsidRDefault="00770F9E" w:rsidP="0094253D">
            <w:pPr>
              <w:rPr>
                <w:rFonts w:ascii="Arial" w:hAnsi="Arial" w:cs="Arial"/>
                <w:sz w:val="20"/>
                <w:szCs w:val="20"/>
              </w:rPr>
            </w:pPr>
            <w:r w:rsidRPr="002F357D">
              <w:rPr>
                <w:rFonts w:ascii="Arial" w:hAnsi="Arial" w:cs="Arial"/>
                <w:sz w:val="20"/>
                <w:szCs w:val="20"/>
              </w:rPr>
              <w:t>Senior Sergeant (Disaster Management Support Officer)</w:t>
            </w:r>
          </w:p>
        </w:tc>
      </w:tr>
      <w:tr w:rsidR="00770F9E" w:rsidRPr="002F357D" w14:paraId="3901304E" w14:textId="77777777" w:rsidTr="00134578">
        <w:trPr>
          <w:jc w:val="center"/>
        </w:trPr>
        <w:tc>
          <w:tcPr>
            <w:tcW w:w="1838" w:type="dxa"/>
            <w:shd w:val="clear" w:color="auto" w:fill="auto"/>
          </w:tcPr>
          <w:p w14:paraId="3543021F" w14:textId="77777777" w:rsidR="00770F9E" w:rsidRPr="002F357D" w:rsidRDefault="00770F9E" w:rsidP="00FC3798">
            <w:pPr>
              <w:rPr>
                <w:rFonts w:ascii="Arial" w:hAnsi="Arial" w:cs="Arial"/>
                <w:sz w:val="20"/>
                <w:szCs w:val="20"/>
              </w:rPr>
            </w:pPr>
            <w:r w:rsidRPr="002F357D">
              <w:rPr>
                <w:rFonts w:ascii="Arial" w:hAnsi="Arial" w:cs="Arial"/>
                <w:sz w:val="20"/>
                <w:szCs w:val="20"/>
              </w:rPr>
              <w:t>Member – Local Govt.</w:t>
            </w:r>
          </w:p>
        </w:tc>
        <w:tc>
          <w:tcPr>
            <w:tcW w:w="3827" w:type="dxa"/>
            <w:shd w:val="clear" w:color="auto" w:fill="auto"/>
          </w:tcPr>
          <w:p w14:paraId="66B51DAD" w14:textId="77777777" w:rsidR="00770F9E" w:rsidRPr="002F357D" w:rsidRDefault="00770F9E" w:rsidP="00FC3798">
            <w:pPr>
              <w:rPr>
                <w:rFonts w:ascii="Arial" w:hAnsi="Arial" w:cs="Arial"/>
                <w:sz w:val="20"/>
                <w:szCs w:val="20"/>
              </w:rPr>
            </w:pPr>
            <w:r>
              <w:rPr>
                <w:rFonts w:ascii="Arial" w:hAnsi="Arial" w:cs="Arial"/>
                <w:sz w:val="20"/>
                <w:szCs w:val="20"/>
              </w:rPr>
              <w:t xml:space="preserve">Central Highlands </w:t>
            </w:r>
            <w:r w:rsidRPr="002F357D">
              <w:rPr>
                <w:rFonts w:ascii="Arial" w:hAnsi="Arial" w:cs="Arial"/>
                <w:sz w:val="20"/>
                <w:szCs w:val="20"/>
              </w:rPr>
              <w:t>Regional Council</w:t>
            </w:r>
          </w:p>
        </w:tc>
        <w:tc>
          <w:tcPr>
            <w:tcW w:w="3969" w:type="dxa"/>
            <w:shd w:val="clear" w:color="auto" w:fill="auto"/>
          </w:tcPr>
          <w:p w14:paraId="4D405B73" w14:textId="77777777" w:rsidR="00770F9E" w:rsidRPr="002F357D" w:rsidRDefault="00770F9E" w:rsidP="00FC3798">
            <w:pPr>
              <w:rPr>
                <w:rFonts w:ascii="Arial" w:hAnsi="Arial" w:cs="Arial"/>
                <w:sz w:val="20"/>
                <w:szCs w:val="20"/>
              </w:rPr>
            </w:pPr>
            <w:r w:rsidRPr="002F357D">
              <w:rPr>
                <w:rFonts w:ascii="Arial" w:hAnsi="Arial" w:cs="Arial"/>
                <w:sz w:val="20"/>
                <w:szCs w:val="20"/>
              </w:rPr>
              <w:t>Chair LDMG</w:t>
            </w:r>
          </w:p>
        </w:tc>
      </w:tr>
      <w:tr w:rsidR="00770F9E" w:rsidRPr="002F357D" w14:paraId="5CC4E31F" w14:textId="77777777" w:rsidTr="00134578">
        <w:trPr>
          <w:jc w:val="center"/>
        </w:trPr>
        <w:tc>
          <w:tcPr>
            <w:tcW w:w="1838" w:type="dxa"/>
            <w:shd w:val="clear" w:color="auto" w:fill="auto"/>
          </w:tcPr>
          <w:p w14:paraId="7DA6FEE4" w14:textId="77777777" w:rsidR="00770F9E" w:rsidRPr="002F357D" w:rsidRDefault="00770F9E" w:rsidP="00FC3798">
            <w:pPr>
              <w:rPr>
                <w:rFonts w:ascii="Arial" w:hAnsi="Arial" w:cs="Arial"/>
                <w:sz w:val="20"/>
                <w:szCs w:val="20"/>
              </w:rPr>
            </w:pPr>
            <w:r>
              <w:rPr>
                <w:rFonts w:ascii="Arial" w:hAnsi="Arial" w:cs="Arial"/>
                <w:sz w:val="20"/>
                <w:szCs w:val="20"/>
              </w:rPr>
              <w:t>Me</w:t>
            </w:r>
            <w:r w:rsidRPr="002F357D">
              <w:rPr>
                <w:rFonts w:ascii="Arial" w:hAnsi="Arial" w:cs="Arial"/>
                <w:sz w:val="20"/>
                <w:szCs w:val="20"/>
              </w:rPr>
              <w:t>mber – Local Govt.</w:t>
            </w:r>
          </w:p>
        </w:tc>
        <w:tc>
          <w:tcPr>
            <w:tcW w:w="3827" w:type="dxa"/>
            <w:shd w:val="clear" w:color="auto" w:fill="auto"/>
          </w:tcPr>
          <w:p w14:paraId="48F007A0" w14:textId="77777777" w:rsidR="00770F9E" w:rsidRDefault="00770F9E" w:rsidP="00FC3798">
            <w:pPr>
              <w:rPr>
                <w:rFonts w:ascii="Arial" w:hAnsi="Arial" w:cs="Arial"/>
                <w:sz w:val="20"/>
                <w:szCs w:val="20"/>
              </w:rPr>
            </w:pPr>
            <w:r>
              <w:rPr>
                <w:rFonts w:ascii="Arial" w:hAnsi="Arial" w:cs="Arial"/>
                <w:sz w:val="20"/>
                <w:szCs w:val="20"/>
              </w:rPr>
              <w:t xml:space="preserve">Livingstone Shire </w:t>
            </w:r>
            <w:r w:rsidRPr="002F357D">
              <w:rPr>
                <w:rFonts w:ascii="Arial" w:hAnsi="Arial" w:cs="Arial"/>
                <w:sz w:val="20"/>
                <w:szCs w:val="20"/>
              </w:rPr>
              <w:t>Council</w:t>
            </w:r>
          </w:p>
          <w:p w14:paraId="0A8D79E0" w14:textId="5EFA71E3" w:rsidR="00B877BF" w:rsidRPr="002F357D" w:rsidRDefault="00B877BF" w:rsidP="00FC3798">
            <w:pPr>
              <w:rPr>
                <w:rFonts w:ascii="Arial" w:hAnsi="Arial" w:cs="Arial"/>
                <w:sz w:val="20"/>
                <w:szCs w:val="20"/>
              </w:rPr>
            </w:pPr>
          </w:p>
        </w:tc>
        <w:tc>
          <w:tcPr>
            <w:tcW w:w="3969" w:type="dxa"/>
            <w:shd w:val="clear" w:color="auto" w:fill="auto"/>
          </w:tcPr>
          <w:p w14:paraId="70894264" w14:textId="77777777" w:rsidR="00770F9E" w:rsidRPr="002F357D" w:rsidRDefault="00770F9E" w:rsidP="00FC3798">
            <w:pPr>
              <w:rPr>
                <w:rFonts w:ascii="Arial" w:hAnsi="Arial" w:cs="Arial"/>
                <w:sz w:val="20"/>
                <w:szCs w:val="20"/>
              </w:rPr>
            </w:pPr>
            <w:r w:rsidRPr="002F357D">
              <w:rPr>
                <w:rFonts w:ascii="Arial" w:hAnsi="Arial" w:cs="Arial"/>
                <w:sz w:val="20"/>
                <w:szCs w:val="20"/>
              </w:rPr>
              <w:t>Chair LDMG</w:t>
            </w:r>
          </w:p>
        </w:tc>
      </w:tr>
      <w:tr w:rsidR="00770F9E" w:rsidRPr="002F357D" w14:paraId="3C986729" w14:textId="77777777" w:rsidTr="00134578">
        <w:trPr>
          <w:jc w:val="center"/>
        </w:trPr>
        <w:tc>
          <w:tcPr>
            <w:tcW w:w="1838" w:type="dxa"/>
            <w:shd w:val="clear" w:color="auto" w:fill="auto"/>
          </w:tcPr>
          <w:p w14:paraId="084A1294" w14:textId="77777777" w:rsidR="00770F9E" w:rsidRPr="002F357D" w:rsidRDefault="00770F9E" w:rsidP="00FC3798">
            <w:pPr>
              <w:rPr>
                <w:rFonts w:ascii="Arial" w:hAnsi="Arial" w:cs="Arial"/>
                <w:sz w:val="20"/>
                <w:szCs w:val="20"/>
              </w:rPr>
            </w:pPr>
            <w:r w:rsidRPr="002F357D">
              <w:rPr>
                <w:rFonts w:ascii="Arial" w:hAnsi="Arial" w:cs="Arial"/>
                <w:sz w:val="20"/>
                <w:szCs w:val="20"/>
              </w:rPr>
              <w:t>Member – Local Govt.</w:t>
            </w:r>
          </w:p>
        </w:tc>
        <w:tc>
          <w:tcPr>
            <w:tcW w:w="3827" w:type="dxa"/>
            <w:shd w:val="clear" w:color="auto" w:fill="auto"/>
          </w:tcPr>
          <w:p w14:paraId="1CB763FA" w14:textId="77777777" w:rsidR="00770F9E" w:rsidRPr="002F357D" w:rsidRDefault="00770F9E" w:rsidP="00FC3798">
            <w:pPr>
              <w:rPr>
                <w:rFonts w:ascii="Arial" w:hAnsi="Arial" w:cs="Arial"/>
                <w:sz w:val="20"/>
                <w:szCs w:val="20"/>
              </w:rPr>
            </w:pPr>
            <w:r>
              <w:rPr>
                <w:rFonts w:ascii="Arial" w:hAnsi="Arial" w:cs="Arial"/>
                <w:sz w:val="20"/>
                <w:szCs w:val="20"/>
              </w:rPr>
              <w:t xml:space="preserve">Rockhampton Regional </w:t>
            </w:r>
            <w:r w:rsidRPr="002F357D">
              <w:rPr>
                <w:rFonts w:ascii="Arial" w:hAnsi="Arial" w:cs="Arial"/>
                <w:sz w:val="20"/>
                <w:szCs w:val="20"/>
              </w:rPr>
              <w:t>Council</w:t>
            </w:r>
          </w:p>
        </w:tc>
        <w:tc>
          <w:tcPr>
            <w:tcW w:w="3969" w:type="dxa"/>
            <w:shd w:val="clear" w:color="auto" w:fill="auto"/>
          </w:tcPr>
          <w:p w14:paraId="428327BD" w14:textId="77777777" w:rsidR="00770F9E" w:rsidRPr="002F357D" w:rsidRDefault="00770F9E" w:rsidP="00FC3798">
            <w:pPr>
              <w:rPr>
                <w:rFonts w:ascii="Arial" w:hAnsi="Arial" w:cs="Arial"/>
                <w:sz w:val="20"/>
                <w:szCs w:val="20"/>
              </w:rPr>
            </w:pPr>
            <w:r w:rsidRPr="002F357D">
              <w:rPr>
                <w:rFonts w:ascii="Arial" w:hAnsi="Arial" w:cs="Arial"/>
                <w:sz w:val="20"/>
                <w:szCs w:val="20"/>
              </w:rPr>
              <w:t>Chair LDMG</w:t>
            </w:r>
          </w:p>
        </w:tc>
      </w:tr>
      <w:tr w:rsidR="00770F9E" w:rsidRPr="002F357D" w14:paraId="6B2395F3" w14:textId="77777777" w:rsidTr="00134578">
        <w:trPr>
          <w:jc w:val="center"/>
        </w:trPr>
        <w:tc>
          <w:tcPr>
            <w:tcW w:w="1838" w:type="dxa"/>
            <w:shd w:val="clear" w:color="auto" w:fill="auto"/>
          </w:tcPr>
          <w:p w14:paraId="3DBA6025" w14:textId="77777777" w:rsidR="00770F9E" w:rsidRPr="002F357D" w:rsidRDefault="00770F9E" w:rsidP="00FC3798">
            <w:pPr>
              <w:rPr>
                <w:rFonts w:ascii="Arial" w:hAnsi="Arial" w:cs="Arial"/>
                <w:sz w:val="20"/>
                <w:szCs w:val="20"/>
              </w:rPr>
            </w:pPr>
            <w:r w:rsidRPr="002F357D">
              <w:rPr>
                <w:rFonts w:ascii="Arial" w:hAnsi="Arial" w:cs="Arial"/>
                <w:sz w:val="20"/>
                <w:szCs w:val="20"/>
              </w:rPr>
              <w:t>Member – Local Govt.</w:t>
            </w:r>
          </w:p>
        </w:tc>
        <w:tc>
          <w:tcPr>
            <w:tcW w:w="3827" w:type="dxa"/>
            <w:shd w:val="clear" w:color="auto" w:fill="auto"/>
          </w:tcPr>
          <w:p w14:paraId="32073386" w14:textId="77777777" w:rsidR="00770F9E" w:rsidRPr="002F357D" w:rsidRDefault="00770F9E" w:rsidP="00FC3798">
            <w:pPr>
              <w:rPr>
                <w:rFonts w:ascii="Arial" w:hAnsi="Arial" w:cs="Arial"/>
                <w:sz w:val="20"/>
                <w:szCs w:val="20"/>
              </w:rPr>
            </w:pPr>
            <w:r>
              <w:rPr>
                <w:rFonts w:ascii="Arial" w:hAnsi="Arial" w:cs="Arial"/>
                <w:sz w:val="20"/>
                <w:szCs w:val="20"/>
              </w:rPr>
              <w:t xml:space="preserve">Woorabinda Aboriginal </w:t>
            </w:r>
            <w:r w:rsidRPr="002F357D">
              <w:rPr>
                <w:rFonts w:ascii="Arial" w:hAnsi="Arial" w:cs="Arial"/>
                <w:sz w:val="20"/>
                <w:szCs w:val="20"/>
              </w:rPr>
              <w:t>Shire Council</w:t>
            </w:r>
          </w:p>
        </w:tc>
        <w:tc>
          <w:tcPr>
            <w:tcW w:w="3969" w:type="dxa"/>
            <w:shd w:val="clear" w:color="auto" w:fill="auto"/>
          </w:tcPr>
          <w:p w14:paraId="59506B7A" w14:textId="77777777" w:rsidR="00770F9E" w:rsidRPr="002F357D" w:rsidRDefault="00770F9E" w:rsidP="00FC3798">
            <w:pPr>
              <w:rPr>
                <w:rFonts w:ascii="Arial" w:hAnsi="Arial" w:cs="Arial"/>
                <w:sz w:val="20"/>
                <w:szCs w:val="20"/>
              </w:rPr>
            </w:pPr>
            <w:r w:rsidRPr="002F357D">
              <w:rPr>
                <w:rFonts w:ascii="Arial" w:hAnsi="Arial" w:cs="Arial"/>
                <w:sz w:val="20"/>
                <w:szCs w:val="20"/>
              </w:rPr>
              <w:t>Chair LDMG</w:t>
            </w:r>
          </w:p>
          <w:p w14:paraId="7D381251" w14:textId="77777777" w:rsidR="00770F9E" w:rsidRPr="002F357D" w:rsidRDefault="00770F9E" w:rsidP="00FC3798">
            <w:pPr>
              <w:rPr>
                <w:rFonts w:ascii="Arial" w:hAnsi="Arial" w:cs="Arial"/>
                <w:sz w:val="20"/>
                <w:szCs w:val="20"/>
              </w:rPr>
            </w:pPr>
          </w:p>
        </w:tc>
      </w:tr>
      <w:tr w:rsidR="00770F9E" w:rsidRPr="002F357D" w14:paraId="52F9B7A1" w14:textId="77777777" w:rsidTr="00134578">
        <w:trPr>
          <w:jc w:val="center"/>
        </w:trPr>
        <w:tc>
          <w:tcPr>
            <w:tcW w:w="1838" w:type="dxa"/>
            <w:shd w:val="clear" w:color="auto" w:fill="auto"/>
          </w:tcPr>
          <w:p w14:paraId="4F3C741A" w14:textId="77777777" w:rsidR="00770F9E" w:rsidRPr="002F357D" w:rsidRDefault="00770F9E" w:rsidP="00FC3798">
            <w:pPr>
              <w:rPr>
                <w:rFonts w:ascii="Arial" w:hAnsi="Arial" w:cs="Arial"/>
                <w:sz w:val="20"/>
                <w:szCs w:val="20"/>
              </w:rPr>
            </w:pPr>
            <w:r w:rsidRPr="002F357D">
              <w:rPr>
                <w:rFonts w:ascii="Arial" w:hAnsi="Arial" w:cs="Arial"/>
                <w:sz w:val="20"/>
                <w:szCs w:val="20"/>
              </w:rPr>
              <w:t>Member – Govt. Dept.</w:t>
            </w:r>
          </w:p>
        </w:tc>
        <w:tc>
          <w:tcPr>
            <w:tcW w:w="3827" w:type="dxa"/>
            <w:shd w:val="clear" w:color="auto" w:fill="auto"/>
          </w:tcPr>
          <w:p w14:paraId="5D3EE7C7" w14:textId="24E8CF1D" w:rsidR="00770F9E" w:rsidRPr="002F357D" w:rsidRDefault="00770F9E" w:rsidP="00FC3798">
            <w:pPr>
              <w:rPr>
                <w:rFonts w:ascii="Arial" w:hAnsi="Arial" w:cs="Arial"/>
                <w:sz w:val="20"/>
                <w:szCs w:val="20"/>
              </w:rPr>
            </w:pPr>
            <w:r w:rsidRPr="002F357D">
              <w:rPr>
                <w:rFonts w:ascii="Arial" w:hAnsi="Arial" w:cs="Arial"/>
                <w:sz w:val="20"/>
                <w:szCs w:val="20"/>
              </w:rPr>
              <w:t>Queensland Fire and Emergency Services</w:t>
            </w:r>
            <w:r w:rsidR="00005093">
              <w:rPr>
                <w:rFonts w:ascii="Arial" w:hAnsi="Arial" w:cs="Arial"/>
                <w:sz w:val="20"/>
                <w:szCs w:val="20"/>
              </w:rPr>
              <w:t xml:space="preserve"> (QFES)</w:t>
            </w:r>
          </w:p>
        </w:tc>
        <w:tc>
          <w:tcPr>
            <w:tcW w:w="3969" w:type="dxa"/>
            <w:shd w:val="clear" w:color="auto" w:fill="auto"/>
          </w:tcPr>
          <w:p w14:paraId="514EB16E" w14:textId="77777777" w:rsidR="00770F9E" w:rsidRPr="002F357D" w:rsidRDefault="00770F9E" w:rsidP="00FC3798">
            <w:pPr>
              <w:rPr>
                <w:rFonts w:ascii="Arial" w:hAnsi="Arial" w:cs="Arial"/>
                <w:sz w:val="20"/>
                <w:szCs w:val="20"/>
              </w:rPr>
            </w:pPr>
            <w:r>
              <w:rPr>
                <w:rFonts w:ascii="Arial" w:hAnsi="Arial" w:cs="Arial"/>
                <w:sz w:val="20"/>
                <w:szCs w:val="20"/>
              </w:rPr>
              <w:t>Emergency Management Coordinator</w:t>
            </w:r>
          </w:p>
        </w:tc>
      </w:tr>
      <w:tr w:rsidR="00770F9E" w:rsidRPr="002F357D" w14:paraId="5568EC3E" w14:textId="77777777" w:rsidTr="00134578">
        <w:trPr>
          <w:jc w:val="center"/>
        </w:trPr>
        <w:tc>
          <w:tcPr>
            <w:tcW w:w="1838" w:type="dxa"/>
            <w:shd w:val="clear" w:color="auto" w:fill="auto"/>
          </w:tcPr>
          <w:p w14:paraId="51068031" w14:textId="77777777" w:rsidR="00770F9E" w:rsidRPr="002F357D" w:rsidRDefault="00770F9E" w:rsidP="00FC3798">
            <w:pPr>
              <w:rPr>
                <w:rFonts w:ascii="Arial" w:hAnsi="Arial" w:cs="Arial"/>
                <w:sz w:val="20"/>
                <w:szCs w:val="20"/>
              </w:rPr>
            </w:pPr>
            <w:r w:rsidRPr="002F357D">
              <w:rPr>
                <w:rFonts w:ascii="Arial" w:hAnsi="Arial" w:cs="Arial"/>
                <w:sz w:val="20"/>
                <w:szCs w:val="20"/>
              </w:rPr>
              <w:t>Member – Govt. Dept.</w:t>
            </w:r>
          </w:p>
        </w:tc>
        <w:tc>
          <w:tcPr>
            <w:tcW w:w="3827" w:type="dxa"/>
            <w:shd w:val="clear" w:color="auto" w:fill="auto"/>
          </w:tcPr>
          <w:p w14:paraId="0170B670" w14:textId="4FDE25B6" w:rsidR="00770F9E" w:rsidRPr="002F357D" w:rsidRDefault="00770F9E" w:rsidP="00FC3798">
            <w:pPr>
              <w:rPr>
                <w:rFonts w:ascii="Arial" w:hAnsi="Arial" w:cs="Arial"/>
                <w:sz w:val="20"/>
                <w:szCs w:val="20"/>
              </w:rPr>
            </w:pPr>
            <w:r w:rsidRPr="002F357D">
              <w:rPr>
                <w:rFonts w:ascii="Arial" w:hAnsi="Arial" w:cs="Arial"/>
                <w:sz w:val="20"/>
                <w:szCs w:val="20"/>
              </w:rPr>
              <w:t xml:space="preserve">Department of </w:t>
            </w:r>
            <w:r w:rsidR="001620D0">
              <w:rPr>
                <w:rFonts w:ascii="Arial" w:hAnsi="Arial" w:cs="Arial"/>
                <w:sz w:val="20"/>
                <w:szCs w:val="20"/>
              </w:rPr>
              <w:t>Energy</w:t>
            </w:r>
            <w:r w:rsidRPr="002F357D">
              <w:rPr>
                <w:rFonts w:ascii="Arial" w:hAnsi="Arial" w:cs="Arial"/>
                <w:sz w:val="20"/>
                <w:szCs w:val="20"/>
              </w:rPr>
              <w:t xml:space="preserve"> and Public Works</w:t>
            </w:r>
          </w:p>
          <w:p w14:paraId="5C13A9F9" w14:textId="77777777" w:rsidR="00770F9E" w:rsidRPr="002F357D" w:rsidRDefault="00770F9E" w:rsidP="00FC3798">
            <w:pPr>
              <w:rPr>
                <w:rFonts w:ascii="Arial" w:hAnsi="Arial" w:cs="Arial"/>
                <w:sz w:val="20"/>
                <w:szCs w:val="20"/>
              </w:rPr>
            </w:pPr>
          </w:p>
        </w:tc>
        <w:tc>
          <w:tcPr>
            <w:tcW w:w="3969" w:type="dxa"/>
            <w:shd w:val="clear" w:color="auto" w:fill="auto"/>
          </w:tcPr>
          <w:p w14:paraId="796C93A4" w14:textId="6CC91D8A" w:rsidR="00770F9E" w:rsidRPr="002F357D" w:rsidRDefault="000C601C" w:rsidP="0096271D">
            <w:pPr>
              <w:rPr>
                <w:rFonts w:ascii="Arial" w:hAnsi="Arial" w:cs="Arial"/>
                <w:sz w:val="20"/>
                <w:szCs w:val="20"/>
              </w:rPr>
            </w:pPr>
            <w:r>
              <w:rPr>
                <w:rFonts w:ascii="Arial" w:hAnsi="Arial" w:cs="Arial"/>
                <w:sz w:val="20"/>
                <w:szCs w:val="20"/>
              </w:rPr>
              <w:t xml:space="preserve">District </w:t>
            </w:r>
            <w:r w:rsidR="00770F9E">
              <w:rPr>
                <w:rFonts w:ascii="Arial" w:hAnsi="Arial" w:cs="Arial"/>
                <w:sz w:val="20"/>
                <w:szCs w:val="20"/>
              </w:rPr>
              <w:t>Manager</w:t>
            </w:r>
            <w:r w:rsidR="00735347">
              <w:rPr>
                <w:rFonts w:ascii="Arial" w:hAnsi="Arial" w:cs="Arial"/>
                <w:sz w:val="20"/>
                <w:szCs w:val="20"/>
              </w:rPr>
              <w:t>, QBuild</w:t>
            </w:r>
          </w:p>
        </w:tc>
      </w:tr>
      <w:tr w:rsidR="00770F9E" w:rsidRPr="002F357D" w14:paraId="12589E9A" w14:textId="77777777" w:rsidTr="00134578">
        <w:trPr>
          <w:jc w:val="center"/>
        </w:trPr>
        <w:tc>
          <w:tcPr>
            <w:tcW w:w="1838" w:type="dxa"/>
            <w:shd w:val="clear" w:color="auto" w:fill="auto"/>
          </w:tcPr>
          <w:p w14:paraId="353BF57E" w14:textId="77777777" w:rsidR="00770F9E" w:rsidRPr="002F357D" w:rsidRDefault="00770F9E" w:rsidP="00FC3798">
            <w:pPr>
              <w:rPr>
                <w:rFonts w:ascii="Arial" w:hAnsi="Arial" w:cs="Arial"/>
                <w:sz w:val="20"/>
                <w:szCs w:val="20"/>
              </w:rPr>
            </w:pPr>
            <w:r w:rsidRPr="002F357D">
              <w:rPr>
                <w:rFonts w:ascii="Arial" w:hAnsi="Arial" w:cs="Arial"/>
                <w:sz w:val="20"/>
                <w:szCs w:val="20"/>
              </w:rPr>
              <w:t>Member – Govt. Dept.</w:t>
            </w:r>
          </w:p>
        </w:tc>
        <w:tc>
          <w:tcPr>
            <w:tcW w:w="3827" w:type="dxa"/>
            <w:shd w:val="clear" w:color="auto" w:fill="auto"/>
          </w:tcPr>
          <w:p w14:paraId="5845BCFC" w14:textId="77777777" w:rsidR="00770F9E" w:rsidRPr="002F357D" w:rsidRDefault="00770F9E" w:rsidP="00FC3798">
            <w:pPr>
              <w:rPr>
                <w:rFonts w:ascii="Arial" w:hAnsi="Arial" w:cs="Arial"/>
                <w:sz w:val="20"/>
                <w:szCs w:val="20"/>
              </w:rPr>
            </w:pPr>
            <w:r w:rsidRPr="002F357D">
              <w:rPr>
                <w:rFonts w:ascii="Arial" w:hAnsi="Arial" w:cs="Arial"/>
                <w:sz w:val="20"/>
                <w:szCs w:val="20"/>
              </w:rPr>
              <w:t>Department Transport and Main Roads</w:t>
            </w:r>
          </w:p>
        </w:tc>
        <w:tc>
          <w:tcPr>
            <w:tcW w:w="3969" w:type="dxa"/>
            <w:shd w:val="clear" w:color="auto" w:fill="auto"/>
          </w:tcPr>
          <w:p w14:paraId="06700410" w14:textId="5792E1C8" w:rsidR="00770F9E" w:rsidRPr="002F357D" w:rsidRDefault="00093706" w:rsidP="00FC3798">
            <w:pPr>
              <w:rPr>
                <w:rFonts w:ascii="Arial" w:hAnsi="Arial" w:cs="Arial"/>
                <w:sz w:val="20"/>
                <w:szCs w:val="20"/>
              </w:rPr>
            </w:pPr>
            <w:r>
              <w:rPr>
                <w:rFonts w:ascii="Arial" w:hAnsi="Arial" w:cs="Arial"/>
                <w:sz w:val="20"/>
                <w:szCs w:val="20"/>
              </w:rPr>
              <w:t>Principal Engine</w:t>
            </w:r>
            <w:r w:rsidR="000C69AA">
              <w:rPr>
                <w:rFonts w:ascii="Arial" w:hAnsi="Arial" w:cs="Arial"/>
                <w:sz w:val="20"/>
                <w:szCs w:val="20"/>
              </w:rPr>
              <w:t>e</w:t>
            </w:r>
            <w:r>
              <w:rPr>
                <w:rFonts w:ascii="Arial" w:hAnsi="Arial" w:cs="Arial"/>
                <w:sz w:val="20"/>
                <w:szCs w:val="20"/>
              </w:rPr>
              <w:t>r</w:t>
            </w:r>
          </w:p>
        </w:tc>
      </w:tr>
      <w:tr w:rsidR="00770F9E" w:rsidRPr="002F357D" w14:paraId="74DAC46C" w14:textId="77777777" w:rsidTr="00134578">
        <w:trPr>
          <w:jc w:val="center"/>
        </w:trPr>
        <w:tc>
          <w:tcPr>
            <w:tcW w:w="1838" w:type="dxa"/>
            <w:shd w:val="clear" w:color="auto" w:fill="auto"/>
          </w:tcPr>
          <w:p w14:paraId="6CC923AE" w14:textId="77777777" w:rsidR="00770F9E" w:rsidRPr="002F357D" w:rsidRDefault="00770F9E" w:rsidP="00FC3798">
            <w:pPr>
              <w:rPr>
                <w:rFonts w:ascii="Arial" w:hAnsi="Arial" w:cs="Arial"/>
                <w:sz w:val="20"/>
                <w:szCs w:val="20"/>
              </w:rPr>
            </w:pPr>
            <w:r w:rsidRPr="002F357D">
              <w:rPr>
                <w:rFonts w:ascii="Arial" w:hAnsi="Arial" w:cs="Arial"/>
                <w:sz w:val="20"/>
                <w:szCs w:val="20"/>
              </w:rPr>
              <w:t>Member – Govt. Dept.</w:t>
            </w:r>
          </w:p>
        </w:tc>
        <w:tc>
          <w:tcPr>
            <w:tcW w:w="3827" w:type="dxa"/>
            <w:shd w:val="clear" w:color="auto" w:fill="auto"/>
          </w:tcPr>
          <w:p w14:paraId="7B6AAAB7" w14:textId="77777777" w:rsidR="00770F9E" w:rsidRPr="002F357D" w:rsidRDefault="00770F9E" w:rsidP="00CA3F2B">
            <w:pPr>
              <w:rPr>
                <w:rFonts w:ascii="Arial" w:hAnsi="Arial" w:cs="Arial"/>
                <w:sz w:val="20"/>
                <w:szCs w:val="20"/>
              </w:rPr>
            </w:pPr>
            <w:r>
              <w:rPr>
                <w:rFonts w:ascii="Arial" w:hAnsi="Arial" w:cs="Arial"/>
                <w:sz w:val="20"/>
                <w:szCs w:val="20"/>
              </w:rPr>
              <w:t xml:space="preserve">Central </w:t>
            </w:r>
            <w:r w:rsidRPr="002F357D">
              <w:rPr>
                <w:rFonts w:ascii="Arial" w:hAnsi="Arial" w:cs="Arial"/>
                <w:sz w:val="20"/>
                <w:szCs w:val="20"/>
              </w:rPr>
              <w:t xml:space="preserve">Queensland </w:t>
            </w:r>
            <w:r>
              <w:rPr>
                <w:rFonts w:ascii="Arial" w:hAnsi="Arial" w:cs="Arial"/>
                <w:sz w:val="20"/>
                <w:szCs w:val="20"/>
              </w:rPr>
              <w:t>Hospital and H</w:t>
            </w:r>
            <w:r w:rsidRPr="002F357D">
              <w:rPr>
                <w:rFonts w:ascii="Arial" w:hAnsi="Arial" w:cs="Arial"/>
                <w:sz w:val="20"/>
                <w:szCs w:val="20"/>
              </w:rPr>
              <w:t>ealth</w:t>
            </w:r>
            <w:r>
              <w:rPr>
                <w:rFonts w:ascii="Arial" w:hAnsi="Arial" w:cs="Arial"/>
                <w:sz w:val="20"/>
                <w:szCs w:val="20"/>
              </w:rPr>
              <w:t xml:space="preserve"> Service</w:t>
            </w:r>
          </w:p>
        </w:tc>
        <w:tc>
          <w:tcPr>
            <w:tcW w:w="3969" w:type="dxa"/>
            <w:shd w:val="clear" w:color="auto" w:fill="auto"/>
          </w:tcPr>
          <w:p w14:paraId="46242CE2" w14:textId="77777777" w:rsidR="00770F9E" w:rsidRPr="002F357D" w:rsidRDefault="00770F9E" w:rsidP="00FC3798">
            <w:pPr>
              <w:rPr>
                <w:rFonts w:ascii="Arial" w:hAnsi="Arial" w:cs="Arial"/>
                <w:sz w:val="20"/>
                <w:szCs w:val="20"/>
              </w:rPr>
            </w:pPr>
            <w:r>
              <w:rPr>
                <w:rFonts w:ascii="Arial" w:hAnsi="Arial" w:cs="Arial"/>
                <w:sz w:val="20"/>
                <w:szCs w:val="20"/>
              </w:rPr>
              <w:t>Executive Director, Rural District wide Services</w:t>
            </w:r>
          </w:p>
        </w:tc>
      </w:tr>
      <w:tr w:rsidR="00770F9E" w:rsidRPr="002F357D" w14:paraId="22AD166A" w14:textId="77777777" w:rsidTr="00134578">
        <w:trPr>
          <w:jc w:val="center"/>
        </w:trPr>
        <w:tc>
          <w:tcPr>
            <w:tcW w:w="1838" w:type="dxa"/>
            <w:shd w:val="clear" w:color="auto" w:fill="auto"/>
          </w:tcPr>
          <w:p w14:paraId="07AE59C6" w14:textId="77777777" w:rsidR="00770F9E" w:rsidRPr="002F357D" w:rsidRDefault="00770F9E" w:rsidP="00FC3798">
            <w:pPr>
              <w:rPr>
                <w:rFonts w:ascii="Arial" w:hAnsi="Arial" w:cs="Arial"/>
                <w:sz w:val="20"/>
                <w:szCs w:val="20"/>
              </w:rPr>
            </w:pPr>
            <w:r w:rsidRPr="002F357D">
              <w:rPr>
                <w:rFonts w:ascii="Arial" w:hAnsi="Arial" w:cs="Arial"/>
                <w:sz w:val="20"/>
                <w:szCs w:val="20"/>
              </w:rPr>
              <w:t>Member – Govt. Dept.</w:t>
            </w:r>
          </w:p>
        </w:tc>
        <w:tc>
          <w:tcPr>
            <w:tcW w:w="3827" w:type="dxa"/>
            <w:shd w:val="clear" w:color="auto" w:fill="auto"/>
          </w:tcPr>
          <w:p w14:paraId="09FA361B" w14:textId="77777777" w:rsidR="00770F9E" w:rsidRDefault="00770F9E" w:rsidP="00FC3798">
            <w:pPr>
              <w:rPr>
                <w:rFonts w:ascii="Arial" w:hAnsi="Arial" w:cs="Arial"/>
                <w:sz w:val="20"/>
                <w:szCs w:val="20"/>
              </w:rPr>
            </w:pPr>
            <w:smartTag w:uri="urn:schemas-microsoft-com:office:smarttags" w:element="State">
              <w:smartTag w:uri="urn:schemas-microsoft-com:office:smarttags" w:element="place">
                <w:r w:rsidRPr="002F357D">
                  <w:rPr>
                    <w:rFonts w:ascii="Arial" w:hAnsi="Arial" w:cs="Arial"/>
                    <w:sz w:val="20"/>
                    <w:szCs w:val="20"/>
                  </w:rPr>
                  <w:t>Queensland</w:t>
                </w:r>
              </w:smartTag>
            </w:smartTag>
            <w:r w:rsidRPr="002F357D">
              <w:rPr>
                <w:rFonts w:ascii="Arial" w:hAnsi="Arial" w:cs="Arial"/>
                <w:sz w:val="20"/>
                <w:szCs w:val="20"/>
              </w:rPr>
              <w:t xml:space="preserve"> Public Health</w:t>
            </w:r>
          </w:p>
          <w:p w14:paraId="46B6C231" w14:textId="209B8997" w:rsidR="00B877BF" w:rsidRPr="002F357D" w:rsidRDefault="00B877BF" w:rsidP="00FC3798">
            <w:pPr>
              <w:rPr>
                <w:rFonts w:ascii="Arial" w:hAnsi="Arial" w:cs="Arial"/>
                <w:sz w:val="20"/>
                <w:szCs w:val="20"/>
              </w:rPr>
            </w:pPr>
          </w:p>
        </w:tc>
        <w:tc>
          <w:tcPr>
            <w:tcW w:w="3969" w:type="dxa"/>
            <w:shd w:val="clear" w:color="auto" w:fill="auto"/>
          </w:tcPr>
          <w:p w14:paraId="6C44B3A8" w14:textId="524246C8" w:rsidR="00770F9E" w:rsidRPr="002F357D" w:rsidRDefault="003C4F80" w:rsidP="00FC3798">
            <w:pPr>
              <w:rPr>
                <w:rFonts w:ascii="Arial" w:hAnsi="Arial" w:cs="Arial"/>
                <w:sz w:val="20"/>
                <w:szCs w:val="20"/>
              </w:rPr>
            </w:pPr>
            <w:r>
              <w:rPr>
                <w:rFonts w:ascii="Arial" w:hAnsi="Arial" w:cs="Arial"/>
                <w:sz w:val="20"/>
                <w:szCs w:val="20"/>
              </w:rPr>
              <w:t>Manager</w:t>
            </w:r>
            <w:r w:rsidR="00770F9E" w:rsidRPr="002F357D">
              <w:rPr>
                <w:rFonts w:ascii="Arial" w:hAnsi="Arial" w:cs="Arial"/>
                <w:sz w:val="20"/>
                <w:szCs w:val="20"/>
              </w:rPr>
              <w:t xml:space="preserve"> Environmental Health CQ</w:t>
            </w:r>
            <w:r>
              <w:rPr>
                <w:rFonts w:ascii="Arial" w:hAnsi="Arial" w:cs="Arial"/>
                <w:sz w:val="20"/>
                <w:szCs w:val="20"/>
              </w:rPr>
              <w:t>PHU</w:t>
            </w:r>
          </w:p>
        </w:tc>
      </w:tr>
      <w:tr w:rsidR="00770F9E" w:rsidRPr="002F357D" w14:paraId="1A7D9307" w14:textId="77777777" w:rsidTr="00134578">
        <w:trPr>
          <w:jc w:val="center"/>
        </w:trPr>
        <w:tc>
          <w:tcPr>
            <w:tcW w:w="1838" w:type="dxa"/>
            <w:shd w:val="clear" w:color="auto" w:fill="auto"/>
          </w:tcPr>
          <w:p w14:paraId="6541A703" w14:textId="77777777" w:rsidR="00770F9E" w:rsidRPr="002F357D" w:rsidRDefault="00770F9E" w:rsidP="00FC3798">
            <w:pPr>
              <w:rPr>
                <w:rFonts w:ascii="Arial" w:hAnsi="Arial" w:cs="Arial"/>
                <w:sz w:val="20"/>
                <w:szCs w:val="20"/>
              </w:rPr>
            </w:pPr>
            <w:r w:rsidRPr="002F357D">
              <w:rPr>
                <w:rFonts w:ascii="Arial" w:hAnsi="Arial" w:cs="Arial"/>
                <w:sz w:val="20"/>
                <w:szCs w:val="20"/>
              </w:rPr>
              <w:t>Member – Govt. Dept.</w:t>
            </w:r>
          </w:p>
        </w:tc>
        <w:tc>
          <w:tcPr>
            <w:tcW w:w="3827" w:type="dxa"/>
            <w:shd w:val="clear" w:color="auto" w:fill="auto"/>
          </w:tcPr>
          <w:p w14:paraId="5BD9C23B" w14:textId="0F1BB731" w:rsidR="001620D0" w:rsidRPr="00A20E62" w:rsidRDefault="00E541AF" w:rsidP="00A20E62">
            <w:pPr>
              <w:rPr>
                <w:rFonts w:ascii="Arial" w:hAnsi="Arial" w:cs="Arial"/>
                <w:sz w:val="20"/>
                <w:szCs w:val="20"/>
              </w:rPr>
            </w:pPr>
            <w:r w:rsidRPr="00A20E62">
              <w:rPr>
                <w:rFonts w:ascii="Arial" w:hAnsi="Arial" w:cs="Arial"/>
                <w:sz w:val="20"/>
                <w:szCs w:val="20"/>
              </w:rPr>
              <w:t xml:space="preserve">Department of </w:t>
            </w:r>
            <w:r w:rsidR="001279CC">
              <w:rPr>
                <w:rFonts w:ascii="Arial" w:hAnsi="Arial" w:cs="Arial"/>
                <w:sz w:val="20"/>
                <w:szCs w:val="20"/>
              </w:rPr>
              <w:t>Treaty, Aboriginal</w:t>
            </w:r>
            <w:r w:rsidR="0043370B">
              <w:rPr>
                <w:rFonts w:ascii="Arial" w:hAnsi="Arial" w:cs="Arial"/>
                <w:sz w:val="20"/>
                <w:szCs w:val="20"/>
              </w:rPr>
              <w:t xml:space="preserve"> and Torres Strait Islander Partnerships, Communities and the Arts.</w:t>
            </w:r>
          </w:p>
          <w:p w14:paraId="22B11B5F" w14:textId="68AD4FC2" w:rsidR="00770F9E" w:rsidRPr="002F357D" w:rsidRDefault="00770F9E" w:rsidP="00A20E62">
            <w:pPr>
              <w:rPr>
                <w:rFonts w:ascii="Arial" w:hAnsi="Arial" w:cs="Arial"/>
                <w:sz w:val="20"/>
                <w:szCs w:val="20"/>
              </w:rPr>
            </w:pPr>
          </w:p>
        </w:tc>
        <w:tc>
          <w:tcPr>
            <w:tcW w:w="3969" w:type="dxa"/>
            <w:shd w:val="clear" w:color="auto" w:fill="auto"/>
          </w:tcPr>
          <w:p w14:paraId="7F73D9F5" w14:textId="3DB3833E" w:rsidR="00770F9E" w:rsidRPr="002F357D" w:rsidRDefault="00735347" w:rsidP="00FC3798">
            <w:pPr>
              <w:rPr>
                <w:rFonts w:ascii="Arial" w:hAnsi="Arial" w:cs="Arial"/>
                <w:sz w:val="20"/>
                <w:szCs w:val="20"/>
              </w:rPr>
            </w:pPr>
            <w:r>
              <w:rPr>
                <w:rFonts w:ascii="Arial" w:hAnsi="Arial" w:cs="Arial"/>
                <w:sz w:val="20"/>
                <w:szCs w:val="20"/>
              </w:rPr>
              <w:t>Manager Community Recovery</w:t>
            </w:r>
          </w:p>
        </w:tc>
      </w:tr>
      <w:tr w:rsidR="00770F9E" w:rsidRPr="002F357D" w14:paraId="212F254C" w14:textId="77777777" w:rsidTr="00134578">
        <w:trPr>
          <w:jc w:val="center"/>
        </w:trPr>
        <w:tc>
          <w:tcPr>
            <w:tcW w:w="1838" w:type="dxa"/>
            <w:shd w:val="clear" w:color="auto" w:fill="auto"/>
          </w:tcPr>
          <w:p w14:paraId="5E7E334E" w14:textId="77777777" w:rsidR="00770F9E" w:rsidRPr="002F357D" w:rsidRDefault="00770F9E" w:rsidP="00FC3798">
            <w:pPr>
              <w:rPr>
                <w:rFonts w:ascii="Arial" w:hAnsi="Arial" w:cs="Arial"/>
                <w:sz w:val="20"/>
                <w:szCs w:val="20"/>
              </w:rPr>
            </w:pPr>
            <w:r w:rsidRPr="002F357D">
              <w:rPr>
                <w:rFonts w:ascii="Arial" w:hAnsi="Arial" w:cs="Arial"/>
                <w:sz w:val="20"/>
                <w:szCs w:val="20"/>
              </w:rPr>
              <w:t>Member – Govt. Dept.</w:t>
            </w:r>
          </w:p>
        </w:tc>
        <w:tc>
          <w:tcPr>
            <w:tcW w:w="3827" w:type="dxa"/>
            <w:shd w:val="clear" w:color="auto" w:fill="auto"/>
          </w:tcPr>
          <w:p w14:paraId="2A832748" w14:textId="5BFAD93D" w:rsidR="00770F9E" w:rsidRPr="002F357D" w:rsidRDefault="00770F9E" w:rsidP="00FC3798">
            <w:pPr>
              <w:rPr>
                <w:rFonts w:ascii="Arial" w:hAnsi="Arial" w:cs="Arial"/>
                <w:sz w:val="20"/>
                <w:szCs w:val="20"/>
              </w:rPr>
            </w:pPr>
            <w:r w:rsidRPr="002F357D">
              <w:rPr>
                <w:rFonts w:ascii="Arial" w:hAnsi="Arial" w:cs="Arial"/>
                <w:sz w:val="20"/>
                <w:szCs w:val="20"/>
              </w:rPr>
              <w:t>Queensland Ambulance Service</w:t>
            </w:r>
            <w:r w:rsidR="00005093">
              <w:rPr>
                <w:rFonts w:ascii="Arial" w:hAnsi="Arial" w:cs="Arial"/>
                <w:sz w:val="20"/>
                <w:szCs w:val="20"/>
              </w:rPr>
              <w:t xml:space="preserve"> (QAS)</w:t>
            </w:r>
          </w:p>
          <w:p w14:paraId="0486B6DF" w14:textId="77777777" w:rsidR="00770F9E" w:rsidRPr="002F357D" w:rsidRDefault="00770F9E" w:rsidP="00FC3798">
            <w:pPr>
              <w:rPr>
                <w:rFonts w:ascii="Arial" w:hAnsi="Arial" w:cs="Arial"/>
                <w:sz w:val="20"/>
                <w:szCs w:val="20"/>
              </w:rPr>
            </w:pPr>
          </w:p>
        </w:tc>
        <w:tc>
          <w:tcPr>
            <w:tcW w:w="3969" w:type="dxa"/>
            <w:shd w:val="clear" w:color="auto" w:fill="auto"/>
          </w:tcPr>
          <w:p w14:paraId="3F2247F4" w14:textId="77777777" w:rsidR="00770F9E" w:rsidRPr="002F357D" w:rsidRDefault="00770F9E" w:rsidP="00FC3798">
            <w:pPr>
              <w:rPr>
                <w:rFonts w:ascii="Arial" w:hAnsi="Arial" w:cs="Arial"/>
                <w:sz w:val="20"/>
                <w:szCs w:val="20"/>
              </w:rPr>
            </w:pPr>
            <w:r w:rsidRPr="002F357D">
              <w:rPr>
                <w:rFonts w:ascii="Arial" w:hAnsi="Arial" w:cs="Arial"/>
                <w:sz w:val="20"/>
                <w:szCs w:val="20"/>
              </w:rPr>
              <w:t>Area Director (Central Queensland)</w:t>
            </w:r>
          </w:p>
        </w:tc>
      </w:tr>
      <w:tr w:rsidR="00770F9E" w:rsidRPr="002F357D" w14:paraId="138DBD6B" w14:textId="77777777" w:rsidTr="00134578">
        <w:trPr>
          <w:jc w:val="center"/>
        </w:trPr>
        <w:tc>
          <w:tcPr>
            <w:tcW w:w="1838" w:type="dxa"/>
            <w:shd w:val="clear" w:color="auto" w:fill="auto"/>
          </w:tcPr>
          <w:p w14:paraId="28B69D4B" w14:textId="77777777" w:rsidR="00770F9E" w:rsidRPr="002F357D" w:rsidRDefault="00770F9E" w:rsidP="00FC3798">
            <w:pPr>
              <w:rPr>
                <w:rFonts w:ascii="Arial" w:hAnsi="Arial" w:cs="Arial"/>
                <w:sz w:val="20"/>
                <w:szCs w:val="20"/>
              </w:rPr>
            </w:pPr>
            <w:r w:rsidRPr="002F357D">
              <w:rPr>
                <w:rFonts w:ascii="Arial" w:hAnsi="Arial" w:cs="Arial"/>
                <w:sz w:val="20"/>
                <w:szCs w:val="20"/>
              </w:rPr>
              <w:t>Member – Govt. Dept.</w:t>
            </w:r>
          </w:p>
        </w:tc>
        <w:tc>
          <w:tcPr>
            <w:tcW w:w="3827" w:type="dxa"/>
            <w:shd w:val="clear" w:color="auto" w:fill="auto"/>
          </w:tcPr>
          <w:p w14:paraId="00BD0112" w14:textId="77777777" w:rsidR="00770F9E" w:rsidRPr="002F357D" w:rsidRDefault="00770F9E" w:rsidP="00FC3798">
            <w:pPr>
              <w:rPr>
                <w:rFonts w:ascii="Arial" w:hAnsi="Arial" w:cs="Arial"/>
                <w:sz w:val="20"/>
                <w:szCs w:val="20"/>
              </w:rPr>
            </w:pPr>
            <w:smartTag w:uri="urn:schemas-microsoft-com:office:smarttags" w:element="State">
              <w:smartTag w:uri="urn:schemas-microsoft-com:office:smarttags" w:element="place">
                <w:r w:rsidRPr="002F357D">
                  <w:rPr>
                    <w:rFonts w:ascii="Arial" w:hAnsi="Arial" w:cs="Arial"/>
                    <w:sz w:val="20"/>
                    <w:szCs w:val="20"/>
                  </w:rPr>
                  <w:t>Queensland</w:t>
                </w:r>
              </w:smartTag>
            </w:smartTag>
            <w:r w:rsidRPr="002F357D">
              <w:rPr>
                <w:rFonts w:ascii="Arial" w:hAnsi="Arial" w:cs="Arial"/>
                <w:sz w:val="20"/>
                <w:szCs w:val="20"/>
              </w:rPr>
              <w:t xml:space="preserve"> Fire and Emergency Service</w:t>
            </w:r>
          </w:p>
        </w:tc>
        <w:tc>
          <w:tcPr>
            <w:tcW w:w="3969" w:type="dxa"/>
            <w:shd w:val="clear" w:color="auto" w:fill="auto"/>
          </w:tcPr>
          <w:p w14:paraId="6DDEB334" w14:textId="40F98F71" w:rsidR="00770F9E" w:rsidRPr="002F357D" w:rsidRDefault="008E2BEF" w:rsidP="00FC3798">
            <w:pPr>
              <w:rPr>
                <w:rFonts w:ascii="Arial" w:hAnsi="Arial" w:cs="Arial"/>
                <w:sz w:val="20"/>
                <w:szCs w:val="20"/>
              </w:rPr>
            </w:pPr>
            <w:r>
              <w:rPr>
                <w:rFonts w:ascii="Arial" w:hAnsi="Arial" w:cs="Arial"/>
                <w:sz w:val="20"/>
                <w:szCs w:val="20"/>
              </w:rPr>
              <w:t>Zone Commander – Fitzroy Zone</w:t>
            </w:r>
          </w:p>
        </w:tc>
      </w:tr>
    </w:tbl>
    <w:p w14:paraId="3FA863B3" w14:textId="77777777" w:rsidR="00322D53" w:rsidRDefault="00322D53" w:rsidP="0094253D">
      <w:pPr>
        <w:tabs>
          <w:tab w:val="left" w:pos="0"/>
        </w:tabs>
        <w:jc w:val="both"/>
        <w:rPr>
          <w:rFonts w:ascii="Arial" w:hAnsi="Arial" w:cs="Arial"/>
          <w:b/>
          <w:sz w:val="20"/>
          <w:szCs w:val="20"/>
        </w:rPr>
      </w:pPr>
    </w:p>
    <w:p w14:paraId="39636475" w14:textId="77777777" w:rsidR="00997E50" w:rsidRDefault="00997E50">
      <w:pPr>
        <w:rPr>
          <w:rFonts w:ascii="Arial" w:hAnsi="Arial" w:cs="Arial"/>
          <w:b/>
          <w:sz w:val="20"/>
          <w:szCs w:val="20"/>
        </w:rPr>
      </w:pPr>
      <w:r>
        <w:rPr>
          <w:rFonts w:ascii="Arial" w:hAnsi="Arial" w:cs="Arial"/>
          <w:b/>
          <w:sz w:val="20"/>
          <w:szCs w:val="20"/>
        </w:rPr>
        <w:br w:type="page"/>
      </w:r>
    </w:p>
    <w:p w14:paraId="3511BA8A" w14:textId="77777777" w:rsidR="00DF109C" w:rsidRPr="00F50B89" w:rsidRDefault="00DF109C" w:rsidP="00DF109C">
      <w:pPr>
        <w:pStyle w:val="Heading2"/>
        <w:jc w:val="both"/>
        <w:rPr>
          <w:rFonts w:ascii="Arial" w:hAnsi="Arial" w:cs="Arial"/>
          <w:color w:val="800000"/>
          <w:sz w:val="24"/>
        </w:rPr>
      </w:pPr>
      <w:bookmarkStart w:id="29" w:name="_Toc82590356"/>
      <w:r w:rsidRPr="00F50B89">
        <w:rPr>
          <w:rFonts w:ascii="Arial" w:hAnsi="Arial" w:cs="Arial"/>
          <w:color w:val="800000"/>
          <w:sz w:val="24"/>
        </w:rPr>
        <w:lastRenderedPageBreak/>
        <w:t>Advisors</w:t>
      </w:r>
      <w:bookmarkEnd w:id="29"/>
    </w:p>
    <w:p w14:paraId="042E1867" w14:textId="77777777" w:rsidR="0094253D" w:rsidRDefault="0094253D" w:rsidP="0094253D">
      <w:pPr>
        <w:tabs>
          <w:tab w:val="left" w:pos="0"/>
        </w:tabs>
        <w:jc w:val="both"/>
        <w:rPr>
          <w:rFonts w:ascii="Arial" w:hAnsi="Arial" w:cs="Arial"/>
          <w:b/>
          <w:sz w:val="20"/>
          <w:szCs w:val="20"/>
        </w:rPr>
      </w:pPr>
    </w:p>
    <w:p w14:paraId="776AD9D7" w14:textId="42E1E847" w:rsidR="00770F9E" w:rsidRDefault="003E6DBD" w:rsidP="00770F9E">
      <w:pPr>
        <w:jc w:val="both"/>
        <w:rPr>
          <w:rFonts w:ascii="Arial" w:hAnsi="Arial" w:cs="Arial"/>
          <w:sz w:val="20"/>
          <w:szCs w:val="20"/>
        </w:rPr>
      </w:pPr>
      <w:r w:rsidRPr="003E6DBD">
        <w:rPr>
          <w:rFonts w:ascii="Arial" w:hAnsi="Arial" w:cs="Arial"/>
          <w:sz w:val="20"/>
          <w:szCs w:val="20"/>
        </w:rPr>
        <w:t>Advisory members are invaluable in the decision</w:t>
      </w:r>
      <w:r w:rsidR="009B4679">
        <w:rPr>
          <w:rFonts w:ascii="Arial" w:hAnsi="Arial" w:cs="Arial"/>
          <w:sz w:val="20"/>
          <w:szCs w:val="20"/>
        </w:rPr>
        <w:t>-</w:t>
      </w:r>
      <w:r w:rsidRPr="003E6DBD">
        <w:rPr>
          <w:rFonts w:ascii="Arial" w:hAnsi="Arial" w:cs="Arial"/>
          <w:sz w:val="20"/>
          <w:szCs w:val="20"/>
        </w:rPr>
        <w:t>making process</w:t>
      </w:r>
      <w:r w:rsidR="009B4679">
        <w:rPr>
          <w:rFonts w:ascii="Arial" w:hAnsi="Arial" w:cs="Arial"/>
          <w:sz w:val="20"/>
          <w:szCs w:val="20"/>
        </w:rPr>
        <w:t xml:space="preserve">, supporting capability/capacity gaps and the provision of resources in support of disaster </w:t>
      </w:r>
      <w:r w:rsidR="0050222C">
        <w:rPr>
          <w:rFonts w:ascii="Arial" w:hAnsi="Arial" w:cs="Arial"/>
          <w:sz w:val="20"/>
          <w:szCs w:val="20"/>
        </w:rPr>
        <w:t xml:space="preserve">management and </w:t>
      </w:r>
      <w:r w:rsidR="009B4679">
        <w:rPr>
          <w:rFonts w:ascii="Arial" w:hAnsi="Arial" w:cs="Arial"/>
          <w:sz w:val="20"/>
          <w:szCs w:val="20"/>
        </w:rPr>
        <w:t>operations</w:t>
      </w:r>
      <w:r w:rsidRPr="003E6DBD">
        <w:rPr>
          <w:rFonts w:ascii="Arial" w:hAnsi="Arial" w:cs="Arial"/>
          <w:sz w:val="20"/>
          <w:szCs w:val="20"/>
        </w:rPr>
        <w:t>.  The</w:t>
      </w:r>
      <w:r w:rsidR="00770F9E">
        <w:rPr>
          <w:rFonts w:ascii="Arial" w:hAnsi="Arial" w:cs="Arial"/>
          <w:sz w:val="20"/>
          <w:szCs w:val="20"/>
        </w:rPr>
        <w:t xml:space="preserve">ir </w:t>
      </w:r>
      <w:r w:rsidRPr="003E6DBD">
        <w:rPr>
          <w:rFonts w:ascii="Arial" w:hAnsi="Arial" w:cs="Arial"/>
          <w:sz w:val="20"/>
          <w:szCs w:val="20"/>
        </w:rPr>
        <w:t>knowledge and content expert information support</w:t>
      </w:r>
      <w:r w:rsidR="007E1798">
        <w:rPr>
          <w:rFonts w:ascii="Arial" w:hAnsi="Arial" w:cs="Arial"/>
          <w:sz w:val="20"/>
          <w:szCs w:val="20"/>
        </w:rPr>
        <w:t>s</w:t>
      </w:r>
      <w:r w:rsidRPr="003E6DBD">
        <w:rPr>
          <w:rFonts w:ascii="Arial" w:hAnsi="Arial" w:cs="Arial"/>
          <w:sz w:val="20"/>
          <w:szCs w:val="20"/>
        </w:rPr>
        <w:t xml:space="preserve"> the decision</w:t>
      </w:r>
      <w:r w:rsidR="0093240B">
        <w:rPr>
          <w:rFonts w:ascii="Arial" w:hAnsi="Arial" w:cs="Arial"/>
          <w:sz w:val="20"/>
          <w:szCs w:val="20"/>
        </w:rPr>
        <w:t>-</w:t>
      </w:r>
      <w:r w:rsidRPr="003E6DBD">
        <w:rPr>
          <w:rFonts w:ascii="Arial" w:hAnsi="Arial" w:cs="Arial"/>
          <w:sz w:val="20"/>
          <w:szCs w:val="20"/>
        </w:rPr>
        <w:t xml:space="preserve">making process through the </w:t>
      </w:r>
      <w:r w:rsidR="008E3D9D">
        <w:rPr>
          <w:rFonts w:ascii="Arial" w:hAnsi="Arial" w:cs="Arial"/>
          <w:sz w:val="20"/>
          <w:szCs w:val="20"/>
        </w:rPr>
        <w:t xml:space="preserve">accurate and timely </w:t>
      </w:r>
      <w:r w:rsidR="00FA1653">
        <w:rPr>
          <w:rFonts w:ascii="Arial" w:hAnsi="Arial" w:cs="Arial"/>
          <w:sz w:val="20"/>
          <w:szCs w:val="20"/>
        </w:rPr>
        <w:t xml:space="preserve">identification of risk and </w:t>
      </w:r>
      <w:r>
        <w:rPr>
          <w:rFonts w:ascii="Arial" w:hAnsi="Arial" w:cs="Arial"/>
          <w:sz w:val="20"/>
          <w:szCs w:val="20"/>
        </w:rPr>
        <w:t>exchange process</w:t>
      </w:r>
      <w:r w:rsidR="00770F9E">
        <w:rPr>
          <w:rFonts w:ascii="Arial" w:hAnsi="Arial" w:cs="Arial"/>
          <w:sz w:val="20"/>
          <w:szCs w:val="20"/>
        </w:rPr>
        <w:t>es</w:t>
      </w:r>
      <w:r>
        <w:rPr>
          <w:rFonts w:ascii="Arial" w:hAnsi="Arial" w:cs="Arial"/>
          <w:sz w:val="20"/>
          <w:szCs w:val="20"/>
        </w:rPr>
        <w:t xml:space="preserve"> through the information, collection, collation and dissemination process</w:t>
      </w:r>
      <w:r w:rsidR="008E3D9D">
        <w:rPr>
          <w:rFonts w:ascii="Arial" w:hAnsi="Arial" w:cs="Arial"/>
          <w:sz w:val="20"/>
          <w:szCs w:val="20"/>
        </w:rPr>
        <w:t xml:space="preserve"> (including warnings)</w:t>
      </w:r>
      <w:r>
        <w:rPr>
          <w:rFonts w:ascii="Arial" w:hAnsi="Arial" w:cs="Arial"/>
          <w:sz w:val="20"/>
          <w:szCs w:val="20"/>
        </w:rPr>
        <w:t>.</w:t>
      </w:r>
    </w:p>
    <w:p w14:paraId="593416AC" w14:textId="77777777" w:rsidR="00770F9E" w:rsidRDefault="00770F9E" w:rsidP="00770F9E">
      <w:pPr>
        <w:jc w:val="both"/>
        <w:rPr>
          <w:rFonts w:ascii="Arial" w:hAnsi="Arial" w:cs="Arial"/>
          <w:sz w:val="20"/>
          <w:szCs w:val="20"/>
        </w:rPr>
      </w:pPr>
    </w:p>
    <w:p w14:paraId="3E56B135" w14:textId="77777777" w:rsidR="003E6DBD" w:rsidRPr="008F3662" w:rsidRDefault="003E6DBD" w:rsidP="00770F9E">
      <w:pPr>
        <w:jc w:val="both"/>
        <w:rPr>
          <w:rFonts w:ascii="Arial" w:hAnsi="Arial" w:cs="Arial"/>
          <w:sz w:val="20"/>
          <w:szCs w:val="20"/>
        </w:rPr>
      </w:pPr>
      <w:r>
        <w:rPr>
          <w:rFonts w:ascii="Arial" w:hAnsi="Arial" w:cs="Arial"/>
          <w:sz w:val="20"/>
          <w:szCs w:val="20"/>
        </w:rPr>
        <w:t>Advisory members may also be requested to perform a task</w:t>
      </w:r>
      <w:r w:rsidR="002F1A7E">
        <w:rPr>
          <w:rFonts w:ascii="Arial" w:hAnsi="Arial" w:cs="Arial"/>
          <w:sz w:val="20"/>
          <w:szCs w:val="20"/>
        </w:rPr>
        <w:t xml:space="preserve">, </w:t>
      </w:r>
      <w:r w:rsidR="00770F9E">
        <w:rPr>
          <w:rFonts w:ascii="Arial" w:hAnsi="Arial" w:cs="Arial"/>
          <w:sz w:val="20"/>
          <w:szCs w:val="20"/>
        </w:rPr>
        <w:t xml:space="preserve">allocate a resource, </w:t>
      </w:r>
      <w:r w:rsidR="002F1A7E">
        <w:rPr>
          <w:rFonts w:ascii="Arial" w:hAnsi="Arial" w:cs="Arial"/>
          <w:sz w:val="20"/>
          <w:szCs w:val="20"/>
        </w:rPr>
        <w:t xml:space="preserve">identify forward planning issues and facilitate the development of action plans </w:t>
      </w:r>
      <w:r>
        <w:rPr>
          <w:rFonts w:ascii="Arial" w:hAnsi="Arial" w:cs="Arial"/>
          <w:sz w:val="20"/>
          <w:szCs w:val="20"/>
        </w:rPr>
        <w:t>within their normal core business responsibilities</w:t>
      </w:r>
      <w:r w:rsidR="008F3662">
        <w:rPr>
          <w:rFonts w:ascii="Arial" w:hAnsi="Arial" w:cs="Arial"/>
          <w:sz w:val="20"/>
          <w:szCs w:val="20"/>
        </w:rPr>
        <w:t xml:space="preserve"> </w:t>
      </w:r>
      <w:r w:rsidR="008F3662" w:rsidRPr="008F3662">
        <w:rPr>
          <w:rFonts w:ascii="Arial" w:eastAsia="SimSun" w:hAnsi="Arial" w:cs="Arial"/>
          <w:sz w:val="20"/>
          <w:szCs w:val="20"/>
          <w:lang w:eastAsia="en-AU"/>
        </w:rPr>
        <w:t xml:space="preserve">as </w:t>
      </w:r>
      <w:r w:rsidRPr="008F3662">
        <w:rPr>
          <w:rFonts w:ascii="Arial" w:hAnsi="Arial" w:cs="Arial"/>
          <w:sz w:val="20"/>
          <w:szCs w:val="20"/>
        </w:rPr>
        <w:t>if they were a core member of the DDMG.</w:t>
      </w:r>
    </w:p>
    <w:p w14:paraId="1ED9073D" w14:textId="77777777" w:rsidR="0067480B" w:rsidRPr="003E6DBD" w:rsidRDefault="0067480B" w:rsidP="0094253D">
      <w:pPr>
        <w:tabs>
          <w:tab w:val="left" w:pos="0"/>
        </w:tabs>
        <w:jc w:val="both"/>
        <w:rPr>
          <w:rFonts w:ascii="Arial" w:hAnsi="Arial" w:cs="Arial"/>
          <w:b/>
          <w:sz w:val="20"/>
          <w:szCs w:val="20"/>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3"/>
        <w:gridCol w:w="5087"/>
      </w:tblGrid>
      <w:tr w:rsidR="00770F9E" w:rsidRPr="002F357D" w14:paraId="20F2F673" w14:textId="77777777" w:rsidTr="005B27C6">
        <w:trPr>
          <w:trHeight w:val="523"/>
          <w:jc w:val="center"/>
        </w:trPr>
        <w:tc>
          <w:tcPr>
            <w:tcW w:w="4553" w:type="dxa"/>
            <w:shd w:val="clear" w:color="auto" w:fill="800000"/>
            <w:vAlign w:val="center"/>
          </w:tcPr>
          <w:p w14:paraId="06F75F7E" w14:textId="77777777" w:rsidR="00770F9E" w:rsidRPr="002F357D" w:rsidRDefault="00770F9E" w:rsidP="002F357D">
            <w:pPr>
              <w:jc w:val="center"/>
              <w:rPr>
                <w:rFonts w:ascii="Arial" w:hAnsi="Arial" w:cs="Arial"/>
                <w:sz w:val="20"/>
                <w:szCs w:val="20"/>
              </w:rPr>
            </w:pPr>
            <w:r w:rsidRPr="002F357D">
              <w:rPr>
                <w:rFonts w:ascii="Arial" w:hAnsi="Arial" w:cs="Arial"/>
                <w:sz w:val="20"/>
                <w:szCs w:val="20"/>
              </w:rPr>
              <w:t>Organisation</w:t>
            </w:r>
          </w:p>
        </w:tc>
        <w:tc>
          <w:tcPr>
            <w:tcW w:w="5087" w:type="dxa"/>
            <w:shd w:val="clear" w:color="auto" w:fill="800000"/>
            <w:vAlign w:val="center"/>
          </w:tcPr>
          <w:p w14:paraId="5B171E51" w14:textId="77777777" w:rsidR="00770F9E" w:rsidRPr="002F357D" w:rsidRDefault="00770F9E" w:rsidP="002F357D">
            <w:pPr>
              <w:jc w:val="center"/>
              <w:rPr>
                <w:rFonts w:ascii="Arial" w:hAnsi="Arial" w:cs="Arial"/>
                <w:sz w:val="20"/>
                <w:szCs w:val="20"/>
              </w:rPr>
            </w:pPr>
            <w:r w:rsidRPr="002F357D">
              <w:rPr>
                <w:rFonts w:ascii="Arial" w:hAnsi="Arial" w:cs="Arial"/>
                <w:sz w:val="20"/>
                <w:szCs w:val="20"/>
              </w:rPr>
              <w:t>Organisational Position</w:t>
            </w:r>
          </w:p>
        </w:tc>
      </w:tr>
      <w:tr w:rsidR="00770F9E" w:rsidRPr="002F357D" w14:paraId="09D4FFD7" w14:textId="77777777" w:rsidTr="005B27C6">
        <w:trPr>
          <w:jc w:val="center"/>
        </w:trPr>
        <w:tc>
          <w:tcPr>
            <w:tcW w:w="4553" w:type="dxa"/>
            <w:shd w:val="clear" w:color="auto" w:fill="auto"/>
          </w:tcPr>
          <w:p w14:paraId="23E55845" w14:textId="2D2BCF36" w:rsidR="001A3439" w:rsidRPr="002F357D" w:rsidRDefault="00AC788E" w:rsidP="0094253D">
            <w:pPr>
              <w:rPr>
                <w:rFonts w:ascii="Arial" w:hAnsi="Arial" w:cs="Arial"/>
                <w:sz w:val="20"/>
                <w:szCs w:val="20"/>
              </w:rPr>
            </w:pPr>
            <w:r w:rsidRPr="00AC788E">
              <w:rPr>
                <w:rFonts w:ascii="Arial" w:hAnsi="Arial" w:cs="Arial"/>
                <w:sz w:val="20"/>
                <w:szCs w:val="20"/>
              </w:rPr>
              <w:t>Queensland Building and Construction Commission</w:t>
            </w:r>
          </w:p>
        </w:tc>
        <w:tc>
          <w:tcPr>
            <w:tcW w:w="5087" w:type="dxa"/>
            <w:shd w:val="clear" w:color="auto" w:fill="auto"/>
          </w:tcPr>
          <w:p w14:paraId="30781547" w14:textId="0EBA1B52" w:rsidR="00770F9E" w:rsidRPr="002F357D" w:rsidRDefault="00AC788E" w:rsidP="0094253D">
            <w:pPr>
              <w:rPr>
                <w:rFonts w:ascii="Arial" w:hAnsi="Arial" w:cs="Arial"/>
                <w:sz w:val="20"/>
                <w:szCs w:val="20"/>
              </w:rPr>
            </w:pPr>
            <w:r w:rsidRPr="00AC788E">
              <w:rPr>
                <w:rFonts w:ascii="Arial" w:hAnsi="Arial" w:cs="Arial"/>
                <w:sz w:val="20"/>
                <w:szCs w:val="20"/>
              </w:rPr>
              <w:t>Regional Manager, QBCC</w:t>
            </w:r>
          </w:p>
        </w:tc>
      </w:tr>
      <w:tr w:rsidR="00093706" w:rsidRPr="002F357D" w14:paraId="4D6BC52F" w14:textId="77777777" w:rsidTr="005B27C6">
        <w:trPr>
          <w:trHeight w:val="569"/>
          <w:jc w:val="center"/>
        </w:trPr>
        <w:tc>
          <w:tcPr>
            <w:tcW w:w="4553" w:type="dxa"/>
            <w:shd w:val="clear" w:color="auto" w:fill="auto"/>
          </w:tcPr>
          <w:p w14:paraId="58E84F1F" w14:textId="35F11250" w:rsidR="00093706" w:rsidRPr="00A20E62" w:rsidRDefault="00093706" w:rsidP="00A20E62">
            <w:pPr>
              <w:rPr>
                <w:rFonts w:ascii="Arial" w:hAnsi="Arial" w:cs="Arial"/>
                <w:sz w:val="20"/>
                <w:szCs w:val="20"/>
              </w:rPr>
            </w:pPr>
            <w:r w:rsidRPr="00093706">
              <w:rPr>
                <w:rFonts w:ascii="Arial" w:hAnsi="Arial" w:cs="Arial"/>
                <w:sz w:val="20"/>
                <w:szCs w:val="20"/>
              </w:rPr>
              <w:t xml:space="preserve">Department of </w:t>
            </w:r>
            <w:r w:rsidR="0043370B">
              <w:rPr>
                <w:rFonts w:ascii="Arial" w:hAnsi="Arial" w:cs="Arial"/>
                <w:sz w:val="20"/>
                <w:szCs w:val="20"/>
              </w:rPr>
              <w:t xml:space="preserve">Youth Justice, </w:t>
            </w:r>
            <w:r w:rsidRPr="00093706">
              <w:rPr>
                <w:rFonts w:ascii="Arial" w:hAnsi="Arial" w:cs="Arial"/>
                <w:sz w:val="20"/>
                <w:szCs w:val="20"/>
              </w:rPr>
              <w:t>Employment, Small Business and Training</w:t>
            </w:r>
          </w:p>
        </w:tc>
        <w:tc>
          <w:tcPr>
            <w:tcW w:w="5087" w:type="dxa"/>
            <w:shd w:val="clear" w:color="auto" w:fill="auto"/>
          </w:tcPr>
          <w:p w14:paraId="63304249" w14:textId="259D3433" w:rsidR="00093706" w:rsidRDefault="0043370B" w:rsidP="0094253D">
            <w:pPr>
              <w:rPr>
                <w:rFonts w:ascii="Arial" w:hAnsi="Arial" w:cs="Arial"/>
                <w:sz w:val="20"/>
                <w:szCs w:val="20"/>
              </w:rPr>
            </w:pPr>
            <w:r>
              <w:rPr>
                <w:rFonts w:ascii="Arial" w:hAnsi="Arial" w:cs="Arial"/>
                <w:sz w:val="20"/>
                <w:szCs w:val="20"/>
              </w:rPr>
              <w:t>Regional Director</w:t>
            </w:r>
          </w:p>
        </w:tc>
      </w:tr>
      <w:tr w:rsidR="00770F9E" w:rsidRPr="002F357D" w14:paraId="32602696" w14:textId="77777777" w:rsidTr="005B27C6">
        <w:trPr>
          <w:jc w:val="center"/>
        </w:trPr>
        <w:tc>
          <w:tcPr>
            <w:tcW w:w="4553" w:type="dxa"/>
            <w:shd w:val="clear" w:color="auto" w:fill="auto"/>
          </w:tcPr>
          <w:p w14:paraId="511E9578" w14:textId="77777777" w:rsidR="00770F9E" w:rsidRDefault="00770F9E" w:rsidP="0094253D">
            <w:pPr>
              <w:rPr>
                <w:rFonts w:ascii="Arial" w:hAnsi="Arial" w:cs="Arial"/>
                <w:sz w:val="20"/>
                <w:szCs w:val="20"/>
              </w:rPr>
            </w:pPr>
            <w:r w:rsidRPr="002F357D">
              <w:rPr>
                <w:rFonts w:ascii="Arial" w:hAnsi="Arial" w:cs="Arial"/>
                <w:sz w:val="20"/>
                <w:szCs w:val="20"/>
              </w:rPr>
              <w:t>Red Cross</w:t>
            </w:r>
          </w:p>
          <w:p w14:paraId="17ABBA4D" w14:textId="3A14F598" w:rsidR="001A3439" w:rsidRPr="002F357D" w:rsidRDefault="001A3439" w:rsidP="0094253D">
            <w:pPr>
              <w:rPr>
                <w:rFonts w:ascii="Arial" w:hAnsi="Arial" w:cs="Arial"/>
                <w:sz w:val="20"/>
                <w:szCs w:val="20"/>
              </w:rPr>
            </w:pPr>
          </w:p>
        </w:tc>
        <w:tc>
          <w:tcPr>
            <w:tcW w:w="5087" w:type="dxa"/>
            <w:shd w:val="clear" w:color="auto" w:fill="auto"/>
          </w:tcPr>
          <w:p w14:paraId="3216DE6F" w14:textId="7BA91C86" w:rsidR="00770F9E" w:rsidRPr="002F357D" w:rsidRDefault="009302DB" w:rsidP="0094253D">
            <w:pPr>
              <w:rPr>
                <w:rFonts w:ascii="Arial" w:hAnsi="Arial" w:cs="Arial"/>
                <w:sz w:val="20"/>
                <w:szCs w:val="20"/>
              </w:rPr>
            </w:pPr>
            <w:r>
              <w:rPr>
                <w:rFonts w:ascii="Arial" w:hAnsi="Arial" w:cs="Arial"/>
                <w:sz w:val="20"/>
                <w:szCs w:val="20"/>
              </w:rPr>
              <w:t>Emergency Services Liaison Officer</w:t>
            </w:r>
          </w:p>
        </w:tc>
      </w:tr>
      <w:tr w:rsidR="00770F9E" w:rsidRPr="002F357D" w14:paraId="4FF33262" w14:textId="77777777" w:rsidTr="005B27C6">
        <w:trPr>
          <w:jc w:val="center"/>
        </w:trPr>
        <w:tc>
          <w:tcPr>
            <w:tcW w:w="4553" w:type="dxa"/>
            <w:shd w:val="clear" w:color="auto" w:fill="auto"/>
          </w:tcPr>
          <w:p w14:paraId="7A826004" w14:textId="77777777" w:rsidR="00770F9E" w:rsidRDefault="00770F9E" w:rsidP="0094253D">
            <w:pPr>
              <w:rPr>
                <w:rFonts w:ascii="Arial" w:hAnsi="Arial" w:cs="Arial"/>
                <w:sz w:val="20"/>
                <w:szCs w:val="20"/>
              </w:rPr>
            </w:pPr>
            <w:r w:rsidRPr="002F357D">
              <w:rPr>
                <w:rFonts w:ascii="Arial" w:hAnsi="Arial" w:cs="Arial"/>
                <w:sz w:val="20"/>
                <w:szCs w:val="20"/>
              </w:rPr>
              <w:t>Telstra</w:t>
            </w:r>
          </w:p>
          <w:p w14:paraId="2DB50F4D" w14:textId="76AA7BD3" w:rsidR="001A3439" w:rsidRPr="002F357D" w:rsidRDefault="001A3439" w:rsidP="0094253D">
            <w:pPr>
              <w:rPr>
                <w:rFonts w:ascii="Arial" w:hAnsi="Arial" w:cs="Arial"/>
                <w:sz w:val="20"/>
                <w:szCs w:val="20"/>
              </w:rPr>
            </w:pPr>
          </w:p>
        </w:tc>
        <w:tc>
          <w:tcPr>
            <w:tcW w:w="5087" w:type="dxa"/>
            <w:shd w:val="clear" w:color="auto" w:fill="auto"/>
          </w:tcPr>
          <w:p w14:paraId="1618C967" w14:textId="77777777" w:rsidR="00770F9E" w:rsidRPr="002F357D" w:rsidRDefault="00770F9E" w:rsidP="0094253D">
            <w:pPr>
              <w:rPr>
                <w:rFonts w:ascii="Arial" w:hAnsi="Arial" w:cs="Arial"/>
                <w:sz w:val="20"/>
                <w:szCs w:val="20"/>
              </w:rPr>
            </w:pPr>
            <w:r w:rsidRPr="002F357D">
              <w:rPr>
                <w:rFonts w:ascii="Arial" w:hAnsi="Arial" w:cs="Arial"/>
                <w:sz w:val="20"/>
                <w:szCs w:val="20"/>
              </w:rPr>
              <w:t>Emergency Services Liaison Officer</w:t>
            </w:r>
          </w:p>
        </w:tc>
      </w:tr>
      <w:tr w:rsidR="00770F9E" w:rsidRPr="002F357D" w14:paraId="4892C776" w14:textId="77777777" w:rsidTr="005B27C6">
        <w:trPr>
          <w:jc w:val="center"/>
        </w:trPr>
        <w:tc>
          <w:tcPr>
            <w:tcW w:w="4553" w:type="dxa"/>
            <w:shd w:val="clear" w:color="auto" w:fill="auto"/>
          </w:tcPr>
          <w:p w14:paraId="5BACD1A2" w14:textId="77777777" w:rsidR="00770F9E" w:rsidRDefault="00770F9E" w:rsidP="0094253D">
            <w:pPr>
              <w:rPr>
                <w:rFonts w:ascii="Arial" w:hAnsi="Arial" w:cs="Arial"/>
                <w:sz w:val="20"/>
                <w:szCs w:val="20"/>
              </w:rPr>
            </w:pPr>
            <w:r w:rsidRPr="002F357D">
              <w:rPr>
                <w:rFonts w:ascii="Arial" w:hAnsi="Arial" w:cs="Arial"/>
                <w:sz w:val="20"/>
                <w:szCs w:val="20"/>
              </w:rPr>
              <w:t>Rockhampton Regional Council</w:t>
            </w:r>
          </w:p>
          <w:p w14:paraId="3FE0BBC2" w14:textId="67D118AF" w:rsidR="001A3439" w:rsidRPr="002F357D" w:rsidRDefault="001A3439" w:rsidP="0094253D">
            <w:pPr>
              <w:rPr>
                <w:rFonts w:ascii="Arial" w:hAnsi="Arial" w:cs="Arial"/>
                <w:sz w:val="20"/>
                <w:szCs w:val="20"/>
              </w:rPr>
            </w:pPr>
          </w:p>
        </w:tc>
        <w:tc>
          <w:tcPr>
            <w:tcW w:w="5087" w:type="dxa"/>
            <w:shd w:val="clear" w:color="auto" w:fill="auto"/>
          </w:tcPr>
          <w:p w14:paraId="2B8FD95E" w14:textId="77777777" w:rsidR="00770F9E" w:rsidRPr="002F357D" w:rsidRDefault="00770F9E" w:rsidP="0094253D">
            <w:pPr>
              <w:rPr>
                <w:rFonts w:ascii="Arial" w:hAnsi="Arial" w:cs="Arial"/>
                <w:sz w:val="20"/>
                <w:szCs w:val="20"/>
              </w:rPr>
            </w:pPr>
            <w:r w:rsidRPr="002F357D">
              <w:rPr>
                <w:rFonts w:ascii="Arial" w:hAnsi="Arial" w:cs="Arial"/>
                <w:sz w:val="20"/>
                <w:szCs w:val="20"/>
              </w:rPr>
              <w:t>Local Disaster Coordinator LDMG</w:t>
            </w:r>
          </w:p>
        </w:tc>
      </w:tr>
      <w:tr w:rsidR="00770F9E" w:rsidRPr="002F357D" w14:paraId="104E133C" w14:textId="77777777" w:rsidTr="005B27C6">
        <w:trPr>
          <w:jc w:val="center"/>
        </w:trPr>
        <w:tc>
          <w:tcPr>
            <w:tcW w:w="4553" w:type="dxa"/>
            <w:shd w:val="clear" w:color="auto" w:fill="auto"/>
          </w:tcPr>
          <w:p w14:paraId="7997DA06" w14:textId="77777777" w:rsidR="00770F9E" w:rsidRDefault="00770F9E" w:rsidP="0094253D">
            <w:pPr>
              <w:rPr>
                <w:rFonts w:ascii="Arial" w:hAnsi="Arial" w:cs="Arial"/>
                <w:sz w:val="20"/>
                <w:szCs w:val="20"/>
              </w:rPr>
            </w:pPr>
            <w:r w:rsidRPr="002F357D">
              <w:rPr>
                <w:rFonts w:ascii="Arial" w:hAnsi="Arial" w:cs="Arial"/>
                <w:sz w:val="20"/>
                <w:szCs w:val="20"/>
              </w:rPr>
              <w:t>Central Highlands Regional Council</w:t>
            </w:r>
          </w:p>
          <w:p w14:paraId="41FACB50" w14:textId="0FF30873" w:rsidR="001A3439" w:rsidRPr="002F357D" w:rsidRDefault="001A3439" w:rsidP="0094253D">
            <w:pPr>
              <w:rPr>
                <w:rFonts w:ascii="Arial" w:hAnsi="Arial" w:cs="Arial"/>
                <w:sz w:val="20"/>
                <w:szCs w:val="20"/>
              </w:rPr>
            </w:pPr>
          </w:p>
        </w:tc>
        <w:tc>
          <w:tcPr>
            <w:tcW w:w="5087" w:type="dxa"/>
            <w:shd w:val="clear" w:color="auto" w:fill="auto"/>
          </w:tcPr>
          <w:p w14:paraId="4D56A6E9" w14:textId="77777777" w:rsidR="00770F9E" w:rsidRPr="002F357D" w:rsidRDefault="00770F9E" w:rsidP="0094253D">
            <w:pPr>
              <w:rPr>
                <w:rFonts w:ascii="Arial" w:hAnsi="Arial" w:cs="Arial"/>
                <w:sz w:val="20"/>
                <w:szCs w:val="20"/>
              </w:rPr>
            </w:pPr>
            <w:r w:rsidRPr="002F357D">
              <w:rPr>
                <w:rFonts w:ascii="Arial" w:hAnsi="Arial" w:cs="Arial"/>
                <w:sz w:val="20"/>
                <w:szCs w:val="20"/>
              </w:rPr>
              <w:t>Local Disaster Coordinator LDMG</w:t>
            </w:r>
          </w:p>
        </w:tc>
      </w:tr>
      <w:tr w:rsidR="00770F9E" w:rsidRPr="002F357D" w14:paraId="53539A0C" w14:textId="77777777" w:rsidTr="005B27C6">
        <w:trPr>
          <w:jc w:val="center"/>
        </w:trPr>
        <w:tc>
          <w:tcPr>
            <w:tcW w:w="4553" w:type="dxa"/>
            <w:shd w:val="clear" w:color="auto" w:fill="auto"/>
          </w:tcPr>
          <w:p w14:paraId="36A3D9F0" w14:textId="77777777" w:rsidR="00770F9E" w:rsidRDefault="00770F9E" w:rsidP="0094253D">
            <w:pPr>
              <w:rPr>
                <w:rFonts w:ascii="Arial" w:hAnsi="Arial" w:cs="Arial"/>
                <w:sz w:val="20"/>
                <w:szCs w:val="20"/>
              </w:rPr>
            </w:pPr>
            <w:r w:rsidRPr="002F357D">
              <w:rPr>
                <w:rFonts w:ascii="Arial" w:hAnsi="Arial" w:cs="Arial"/>
                <w:sz w:val="20"/>
                <w:szCs w:val="20"/>
              </w:rPr>
              <w:t>Woorabinda Aboriginal Shire Council</w:t>
            </w:r>
          </w:p>
          <w:p w14:paraId="1E44AF6E" w14:textId="51940580" w:rsidR="001A3439" w:rsidRPr="002F357D" w:rsidRDefault="001A3439" w:rsidP="0094253D">
            <w:pPr>
              <w:rPr>
                <w:rFonts w:ascii="Arial" w:hAnsi="Arial" w:cs="Arial"/>
                <w:sz w:val="20"/>
                <w:szCs w:val="20"/>
              </w:rPr>
            </w:pPr>
          </w:p>
        </w:tc>
        <w:tc>
          <w:tcPr>
            <w:tcW w:w="5087" w:type="dxa"/>
            <w:shd w:val="clear" w:color="auto" w:fill="auto"/>
          </w:tcPr>
          <w:p w14:paraId="4C0ABF24" w14:textId="77777777" w:rsidR="00770F9E" w:rsidRPr="002F357D" w:rsidRDefault="00770F9E" w:rsidP="0094253D">
            <w:pPr>
              <w:rPr>
                <w:rFonts w:ascii="Arial" w:hAnsi="Arial" w:cs="Arial"/>
                <w:sz w:val="20"/>
                <w:szCs w:val="20"/>
              </w:rPr>
            </w:pPr>
            <w:r w:rsidRPr="002F357D">
              <w:rPr>
                <w:rFonts w:ascii="Arial" w:hAnsi="Arial" w:cs="Arial"/>
                <w:sz w:val="20"/>
                <w:szCs w:val="20"/>
              </w:rPr>
              <w:t>Local Disaster Coordinator LDMG</w:t>
            </w:r>
          </w:p>
        </w:tc>
      </w:tr>
      <w:tr w:rsidR="00770F9E" w:rsidRPr="002F357D" w14:paraId="6BB317E6" w14:textId="77777777" w:rsidTr="005B27C6">
        <w:trPr>
          <w:jc w:val="center"/>
        </w:trPr>
        <w:tc>
          <w:tcPr>
            <w:tcW w:w="4553" w:type="dxa"/>
            <w:shd w:val="clear" w:color="auto" w:fill="auto"/>
          </w:tcPr>
          <w:p w14:paraId="010BBC50" w14:textId="77777777" w:rsidR="00770F9E" w:rsidRDefault="00770F9E" w:rsidP="0094253D">
            <w:pPr>
              <w:rPr>
                <w:rFonts w:ascii="Arial" w:hAnsi="Arial" w:cs="Arial"/>
                <w:sz w:val="20"/>
                <w:szCs w:val="20"/>
              </w:rPr>
            </w:pPr>
            <w:r w:rsidRPr="002F357D">
              <w:rPr>
                <w:rFonts w:ascii="Arial" w:hAnsi="Arial" w:cs="Arial"/>
                <w:sz w:val="20"/>
                <w:szCs w:val="20"/>
              </w:rPr>
              <w:t>Livingstone Shire Council</w:t>
            </w:r>
          </w:p>
          <w:p w14:paraId="4949B39F" w14:textId="46ECAF3E" w:rsidR="001A3439" w:rsidRPr="002F357D" w:rsidRDefault="001A3439" w:rsidP="0094253D">
            <w:pPr>
              <w:rPr>
                <w:rFonts w:ascii="Arial" w:hAnsi="Arial" w:cs="Arial"/>
                <w:sz w:val="20"/>
                <w:szCs w:val="20"/>
              </w:rPr>
            </w:pPr>
          </w:p>
        </w:tc>
        <w:tc>
          <w:tcPr>
            <w:tcW w:w="5087" w:type="dxa"/>
            <w:shd w:val="clear" w:color="auto" w:fill="auto"/>
          </w:tcPr>
          <w:p w14:paraId="2B7CBEDE" w14:textId="77777777" w:rsidR="00770F9E" w:rsidRPr="002F357D" w:rsidRDefault="00770F9E" w:rsidP="0094253D">
            <w:pPr>
              <w:rPr>
                <w:rFonts w:ascii="Arial" w:hAnsi="Arial" w:cs="Arial"/>
                <w:sz w:val="20"/>
                <w:szCs w:val="20"/>
              </w:rPr>
            </w:pPr>
            <w:r w:rsidRPr="002F357D">
              <w:rPr>
                <w:rFonts w:ascii="Arial" w:hAnsi="Arial" w:cs="Arial"/>
                <w:sz w:val="20"/>
                <w:szCs w:val="20"/>
              </w:rPr>
              <w:t>Local Disaster Coordinator LDMG</w:t>
            </w:r>
          </w:p>
        </w:tc>
      </w:tr>
      <w:tr w:rsidR="00770F9E" w:rsidRPr="002F357D" w14:paraId="2A26B7B8" w14:textId="77777777" w:rsidTr="005B27C6">
        <w:trPr>
          <w:jc w:val="center"/>
        </w:trPr>
        <w:tc>
          <w:tcPr>
            <w:tcW w:w="4553" w:type="dxa"/>
            <w:shd w:val="clear" w:color="auto" w:fill="auto"/>
          </w:tcPr>
          <w:p w14:paraId="5BF17AAD" w14:textId="77777777" w:rsidR="00770F9E" w:rsidRDefault="00770F9E" w:rsidP="0094253D">
            <w:pPr>
              <w:rPr>
                <w:rFonts w:ascii="Arial" w:hAnsi="Arial" w:cs="Arial"/>
                <w:sz w:val="20"/>
                <w:szCs w:val="20"/>
              </w:rPr>
            </w:pPr>
            <w:r w:rsidRPr="002F357D">
              <w:rPr>
                <w:rFonts w:ascii="Arial" w:hAnsi="Arial" w:cs="Arial"/>
                <w:sz w:val="20"/>
                <w:szCs w:val="20"/>
              </w:rPr>
              <w:t>Queensland Fire and Emergency Service</w:t>
            </w:r>
          </w:p>
          <w:p w14:paraId="50A8B6CF" w14:textId="3A43F3EC" w:rsidR="001A3439" w:rsidRPr="002F357D" w:rsidRDefault="001A3439" w:rsidP="0094253D">
            <w:pPr>
              <w:rPr>
                <w:rFonts w:ascii="Arial" w:hAnsi="Arial" w:cs="Arial"/>
                <w:sz w:val="20"/>
                <w:szCs w:val="20"/>
              </w:rPr>
            </w:pPr>
          </w:p>
        </w:tc>
        <w:tc>
          <w:tcPr>
            <w:tcW w:w="5087" w:type="dxa"/>
            <w:shd w:val="clear" w:color="auto" w:fill="auto"/>
          </w:tcPr>
          <w:p w14:paraId="7379FE89" w14:textId="6AC0E355" w:rsidR="00770F9E" w:rsidRPr="002F357D" w:rsidRDefault="008E2BEF" w:rsidP="0094253D">
            <w:pPr>
              <w:rPr>
                <w:rFonts w:ascii="Arial" w:hAnsi="Arial" w:cs="Arial"/>
                <w:sz w:val="20"/>
                <w:szCs w:val="20"/>
              </w:rPr>
            </w:pPr>
            <w:r>
              <w:rPr>
                <w:rFonts w:ascii="Arial" w:hAnsi="Arial" w:cs="Arial"/>
                <w:sz w:val="20"/>
                <w:szCs w:val="20"/>
              </w:rPr>
              <w:t>Director Regional</w:t>
            </w:r>
            <w:r w:rsidR="00770F9E" w:rsidRPr="002F357D">
              <w:rPr>
                <w:rFonts w:ascii="Arial" w:hAnsi="Arial" w:cs="Arial"/>
                <w:sz w:val="20"/>
                <w:szCs w:val="20"/>
              </w:rPr>
              <w:t xml:space="preserve"> Operations</w:t>
            </w:r>
          </w:p>
        </w:tc>
      </w:tr>
      <w:tr w:rsidR="00770F9E" w:rsidRPr="002F357D" w14:paraId="73189105" w14:textId="77777777" w:rsidTr="005B27C6">
        <w:trPr>
          <w:jc w:val="center"/>
        </w:trPr>
        <w:tc>
          <w:tcPr>
            <w:tcW w:w="4553" w:type="dxa"/>
            <w:shd w:val="clear" w:color="auto" w:fill="auto"/>
          </w:tcPr>
          <w:p w14:paraId="3AFABF31" w14:textId="77777777" w:rsidR="00770F9E" w:rsidRDefault="00770F9E" w:rsidP="0094253D">
            <w:pPr>
              <w:rPr>
                <w:rFonts w:ascii="Arial" w:hAnsi="Arial" w:cs="Arial"/>
                <w:sz w:val="20"/>
                <w:szCs w:val="20"/>
              </w:rPr>
            </w:pPr>
            <w:r w:rsidRPr="002F357D">
              <w:rPr>
                <w:rFonts w:ascii="Arial" w:hAnsi="Arial" w:cs="Arial"/>
                <w:sz w:val="20"/>
                <w:szCs w:val="20"/>
              </w:rPr>
              <w:t>E</w:t>
            </w:r>
            <w:r w:rsidR="00605D86">
              <w:rPr>
                <w:rFonts w:ascii="Arial" w:hAnsi="Arial" w:cs="Arial"/>
                <w:sz w:val="20"/>
                <w:szCs w:val="20"/>
              </w:rPr>
              <w:t>nergy Queensland</w:t>
            </w:r>
          </w:p>
          <w:p w14:paraId="2A62E1B1" w14:textId="59FC3143" w:rsidR="001A3439" w:rsidRPr="002F357D" w:rsidRDefault="001A3439" w:rsidP="0094253D">
            <w:pPr>
              <w:rPr>
                <w:rFonts w:ascii="Arial" w:hAnsi="Arial" w:cs="Arial"/>
                <w:sz w:val="20"/>
                <w:szCs w:val="20"/>
              </w:rPr>
            </w:pPr>
          </w:p>
        </w:tc>
        <w:tc>
          <w:tcPr>
            <w:tcW w:w="5087" w:type="dxa"/>
            <w:shd w:val="clear" w:color="auto" w:fill="auto"/>
          </w:tcPr>
          <w:p w14:paraId="2E790098" w14:textId="77777777" w:rsidR="00770F9E" w:rsidRPr="002F357D" w:rsidRDefault="00770F9E" w:rsidP="0094253D">
            <w:pPr>
              <w:rPr>
                <w:rFonts w:ascii="Arial" w:hAnsi="Arial" w:cs="Arial"/>
                <w:sz w:val="20"/>
                <w:szCs w:val="20"/>
              </w:rPr>
            </w:pPr>
            <w:r w:rsidRPr="002F357D">
              <w:rPr>
                <w:rFonts w:ascii="Arial" w:hAnsi="Arial" w:cs="Arial"/>
                <w:sz w:val="20"/>
                <w:szCs w:val="20"/>
              </w:rPr>
              <w:t>Operations Manager</w:t>
            </w:r>
          </w:p>
        </w:tc>
      </w:tr>
      <w:tr w:rsidR="00770F9E" w:rsidRPr="002F357D" w14:paraId="050E0D81" w14:textId="77777777" w:rsidTr="005B27C6">
        <w:trPr>
          <w:jc w:val="center"/>
        </w:trPr>
        <w:tc>
          <w:tcPr>
            <w:tcW w:w="4553" w:type="dxa"/>
            <w:shd w:val="clear" w:color="auto" w:fill="auto"/>
          </w:tcPr>
          <w:p w14:paraId="108069CD" w14:textId="068F06ED" w:rsidR="001A3439" w:rsidRPr="00A20E62" w:rsidRDefault="001620D0" w:rsidP="00A20E62">
            <w:pPr>
              <w:rPr>
                <w:rFonts w:ascii="Arial" w:hAnsi="Arial" w:cs="Arial"/>
                <w:sz w:val="20"/>
                <w:szCs w:val="20"/>
              </w:rPr>
            </w:pPr>
            <w:r w:rsidRPr="00A20E62">
              <w:rPr>
                <w:rFonts w:ascii="Arial" w:hAnsi="Arial" w:cs="Arial"/>
                <w:sz w:val="20"/>
                <w:szCs w:val="20"/>
              </w:rPr>
              <w:t>Regional Development, Manufacturing and Water</w:t>
            </w:r>
          </w:p>
        </w:tc>
        <w:tc>
          <w:tcPr>
            <w:tcW w:w="5087" w:type="dxa"/>
            <w:shd w:val="clear" w:color="auto" w:fill="auto"/>
          </w:tcPr>
          <w:p w14:paraId="2967900D" w14:textId="2B69015A" w:rsidR="00770F9E" w:rsidRPr="002F357D" w:rsidRDefault="001620D0" w:rsidP="0094253D">
            <w:pPr>
              <w:rPr>
                <w:rFonts w:ascii="Arial" w:hAnsi="Arial" w:cs="Arial"/>
                <w:sz w:val="20"/>
                <w:szCs w:val="20"/>
              </w:rPr>
            </w:pPr>
            <w:r>
              <w:rPr>
                <w:rFonts w:ascii="Arial" w:hAnsi="Arial" w:cs="Arial"/>
                <w:sz w:val="20"/>
                <w:szCs w:val="20"/>
              </w:rPr>
              <w:t>D</w:t>
            </w:r>
            <w:r w:rsidR="00770F9E" w:rsidRPr="002F357D">
              <w:rPr>
                <w:rFonts w:ascii="Arial" w:hAnsi="Arial" w:cs="Arial"/>
                <w:sz w:val="20"/>
                <w:szCs w:val="20"/>
              </w:rPr>
              <w:t>irector Fitzroy and Central</w:t>
            </w:r>
          </w:p>
        </w:tc>
      </w:tr>
      <w:tr w:rsidR="00770F9E" w:rsidRPr="002F357D" w14:paraId="298951A9" w14:textId="77777777" w:rsidTr="005B27C6">
        <w:trPr>
          <w:jc w:val="center"/>
        </w:trPr>
        <w:tc>
          <w:tcPr>
            <w:tcW w:w="4553" w:type="dxa"/>
            <w:shd w:val="clear" w:color="auto" w:fill="auto"/>
          </w:tcPr>
          <w:p w14:paraId="0885C942" w14:textId="77777777" w:rsidR="00770F9E" w:rsidRDefault="00770F9E" w:rsidP="008E3D9D">
            <w:pPr>
              <w:rPr>
                <w:rFonts w:ascii="Arial" w:hAnsi="Arial" w:cs="Arial"/>
                <w:sz w:val="20"/>
                <w:szCs w:val="20"/>
              </w:rPr>
            </w:pPr>
            <w:r w:rsidRPr="002F357D">
              <w:rPr>
                <w:rFonts w:ascii="Arial" w:hAnsi="Arial" w:cs="Arial"/>
                <w:sz w:val="20"/>
                <w:szCs w:val="20"/>
              </w:rPr>
              <w:t>Department of Agriculture</w:t>
            </w:r>
            <w:r>
              <w:rPr>
                <w:rFonts w:ascii="Arial" w:hAnsi="Arial" w:cs="Arial"/>
                <w:sz w:val="20"/>
                <w:szCs w:val="20"/>
              </w:rPr>
              <w:t xml:space="preserve"> and </w:t>
            </w:r>
            <w:r w:rsidRPr="002F357D">
              <w:rPr>
                <w:rFonts w:ascii="Arial" w:hAnsi="Arial" w:cs="Arial"/>
                <w:sz w:val="20"/>
                <w:szCs w:val="20"/>
              </w:rPr>
              <w:t>Fisheries</w:t>
            </w:r>
          </w:p>
          <w:p w14:paraId="0728CBFC" w14:textId="7127376A" w:rsidR="001A3439" w:rsidRPr="002F357D" w:rsidRDefault="001A3439" w:rsidP="008E3D9D">
            <w:pPr>
              <w:rPr>
                <w:rFonts w:ascii="Arial" w:hAnsi="Arial" w:cs="Arial"/>
                <w:sz w:val="20"/>
                <w:szCs w:val="20"/>
              </w:rPr>
            </w:pPr>
          </w:p>
        </w:tc>
        <w:tc>
          <w:tcPr>
            <w:tcW w:w="5087" w:type="dxa"/>
            <w:shd w:val="clear" w:color="auto" w:fill="auto"/>
          </w:tcPr>
          <w:p w14:paraId="432625EA" w14:textId="77777777" w:rsidR="00770F9E" w:rsidRPr="002F357D" w:rsidRDefault="00770F9E" w:rsidP="00997E50">
            <w:pPr>
              <w:rPr>
                <w:rFonts w:ascii="Arial" w:hAnsi="Arial" w:cs="Arial"/>
                <w:sz w:val="20"/>
                <w:szCs w:val="20"/>
              </w:rPr>
            </w:pPr>
            <w:r>
              <w:rPr>
                <w:rFonts w:ascii="Arial" w:hAnsi="Arial" w:cs="Arial"/>
                <w:sz w:val="20"/>
                <w:szCs w:val="20"/>
              </w:rPr>
              <w:t xml:space="preserve">Senior </w:t>
            </w:r>
            <w:r w:rsidRPr="002F357D">
              <w:rPr>
                <w:rFonts w:ascii="Arial" w:hAnsi="Arial" w:cs="Arial"/>
                <w:sz w:val="20"/>
                <w:szCs w:val="20"/>
              </w:rPr>
              <w:t>Veterinary Officer</w:t>
            </w:r>
          </w:p>
        </w:tc>
      </w:tr>
      <w:tr w:rsidR="00770F9E" w:rsidRPr="002F357D" w14:paraId="1E07650E" w14:textId="77777777" w:rsidTr="005B27C6">
        <w:trPr>
          <w:jc w:val="center"/>
        </w:trPr>
        <w:tc>
          <w:tcPr>
            <w:tcW w:w="4553" w:type="dxa"/>
            <w:shd w:val="clear" w:color="auto" w:fill="auto"/>
          </w:tcPr>
          <w:p w14:paraId="4C432AAA" w14:textId="437E94C7" w:rsidR="00770F9E" w:rsidRDefault="00770F9E" w:rsidP="0094253D">
            <w:pPr>
              <w:rPr>
                <w:rFonts w:ascii="Arial" w:hAnsi="Arial" w:cs="Arial"/>
                <w:sz w:val="20"/>
                <w:szCs w:val="20"/>
              </w:rPr>
            </w:pPr>
            <w:r w:rsidRPr="002F357D">
              <w:rPr>
                <w:rFonts w:ascii="Arial" w:hAnsi="Arial" w:cs="Arial"/>
                <w:sz w:val="20"/>
                <w:szCs w:val="20"/>
              </w:rPr>
              <w:t>Department of Resources</w:t>
            </w:r>
          </w:p>
          <w:p w14:paraId="72B8CFA9" w14:textId="500433C7" w:rsidR="001A3439" w:rsidRPr="002F357D" w:rsidRDefault="001A3439" w:rsidP="0094253D">
            <w:pPr>
              <w:rPr>
                <w:rFonts w:ascii="Arial" w:hAnsi="Arial" w:cs="Arial"/>
                <w:sz w:val="20"/>
                <w:szCs w:val="20"/>
              </w:rPr>
            </w:pPr>
          </w:p>
        </w:tc>
        <w:tc>
          <w:tcPr>
            <w:tcW w:w="5087" w:type="dxa"/>
            <w:shd w:val="clear" w:color="auto" w:fill="auto"/>
          </w:tcPr>
          <w:p w14:paraId="37038B65" w14:textId="77777777" w:rsidR="00770F9E" w:rsidRPr="002F357D" w:rsidRDefault="00770F9E" w:rsidP="0094253D">
            <w:pPr>
              <w:rPr>
                <w:rFonts w:ascii="Arial" w:hAnsi="Arial" w:cs="Arial"/>
                <w:sz w:val="20"/>
                <w:szCs w:val="20"/>
              </w:rPr>
            </w:pPr>
            <w:r w:rsidRPr="002F357D">
              <w:rPr>
                <w:rFonts w:ascii="Arial" w:hAnsi="Arial" w:cs="Arial"/>
                <w:sz w:val="20"/>
                <w:szCs w:val="20"/>
              </w:rPr>
              <w:t>Mines Inspector</w:t>
            </w:r>
          </w:p>
        </w:tc>
      </w:tr>
      <w:tr w:rsidR="00770F9E" w:rsidRPr="002F357D" w14:paraId="187EE86E" w14:textId="77777777" w:rsidTr="005B27C6">
        <w:trPr>
          <w:jc w:val="center"/>
        </w:trPr>
        <w:tc>
          <w:tcPr>
            <w:tcW w:w="4553" w:type="dxa"/>
            <w:shd w:val="clear" w:color="auto" w:fill="auto"/>
          </w:tcPr>
          <w:p w14:paraId="76A10EEC" w14:textId="77777777" w:rsidR="00770F9E" w:rsidRDefault="00770F9E" w:rsidP="0094253D">
            <w:pPr>
              <w:rPr>
                <w:rFonts w:ascii="Arial" w:hAnsi="Arial" w:cs="Arial"/>
                <w:sz w:val="20"/>
                <w:szCs w:val="20"/>
              </w:rPr>
            </w:pPr>
            <w:r w:rsidRPr="002F357D">
              <w:rPr>
                <w:rFonts w:ascii="Arial" w:hAnsi="Arial" w:cs="Arial"/>
                <w:sz w:val="20"/>
                <w:szCs w:val="20"/>
              </w:rPr>
              <w:t xml:space="preserve">Department of Environment and </w:t>
            </w:r>
            <w:r>
              <w:rPr>
                <w:rFonts w:ascii="Arial" w:hAnsi="Arial" w:cs="Arial"/>
                <w:sz w:val="20"/>
                <w:szCs w:val="20"/>
              </w:rPr>
              <w:t>Science</w:t>
            </w:r>
          </w:p>
          <w:p w14:paraId="1CBC88E1" w14:textId="47C89FA3" w:rsidR="001A3439" w:rsidRPr="002F357D" w:rsidRDefault="001A3439" w:rsidP="0094253D">
            <w:pPr>
              <w:rPr>
                <w:rFonts w:ascii="Arial" w:hAnsi="Arial" w:cs="Arial"/>
                <w:sz w:val="20"/>
                <w:szCs w:val="20"/>
              </w:rPr>
            </w:pPr>
          </w:p>
        </w:tc>
        <w:tc>
          <w:tcPr>
            <w:tcW w:w="5087" w:type="dxa"/>
            <w:shd w:val="clear" w:color="auto" w:fill="auto"/>
          </w:tcPr>
          <w:p w14:paraId="07DBDB76" w14:textId="127373F0" w:rsidR="00770F9E" w:rsidRPr="002F357D" w:rsidRDefault="000C601C" w:rsidP="0094253D">
            <w:pPr>
              <w:rPr>
                <w:rFonts w:ascii="Arial" w:hAnsi="Arial" w:cs="Arial"/>
                <w:sz w:val="20"/>
                <w:szCs w:val="20"/>
              </w:rPr>
            </w:pPr>
            <w:r>
              <w:rPr>
                <w:rFonts w:ascii="Arial" w:hAnsi="Arial" w:cs="Arial"/>
                <w:sz w:val="20"/>
                <w:szCs w:val="20"/>
              </w:rPr>
              <w:t>Senior Investigator</w:t>
            </w:r>
          </w:p>
        </w:tc>
      </w:tr>
      <w:tr w:rsidR="00770F9E" w:rsidRPr="002F357D" w14:paraId="00436A32" w14:textId="77777777" w:rsidTr="005B27C6">
        <w:trPr>
          <w:jc w:val="center"/>
        </w:trPr>
        <w:tc>
          <w:tcPr>
            <w:tcW w:w="4553" w:type="dxa"/>
            <w:shd w:val="clear" w:color="auto" w:fill="auto"/>
          </w:tcPr>
          <w:p w14:paraId="2504AAD6" w14:textId="77777777" w:rsidR="00770F9E" w:rsidRDefault="00770F9E" w:rsidP="008E3D9D">
            <w:pPr>
              <w:rPr>
                <w:rFonts w:ascii="Arial" w:hAnsi="Arial" w:cs="Arial"/>
                <w:sz w:val="20"/>
                <w:szCs w:val="20"/>
              </w:rPr>
            </w:pPr>
            <w:r>
              <w:rPr>
                <w:rFonts w:ascii="Arial" w:hAnsi="Arial" w:cs="Arial"/>
                <w:sz w:val="20"/>
                <w:szCs w:val="20"/>
              </w:rPr>
              <w:t>Department of Education</w:t>
            </w:r>
          </w:p>
          <w:p w14:paraId="57A77E07" w14:textId="1BC6645B" w:rsidR="001A3439" w:rsidRPr="002F357D" w:rsidRDefault="001A3439" w:rsidP="008E3D9D">
            <w:pPr>
              <w:rPr>
                <w:rFonts w:ascii="Arial" w:hAnsi="Arial" w:cs="Arial"/>
                <w:sz w:val="20"/>
                <w:szCs w:val="20"/>
              </w:rPr>
            </w:pPr>
          </w:p>
        </w:tc>
        <w:tc>
          <w:tcPr>
            <w:tcW w:w="5087" w:type="dxa"/>
            <w:shd w:val="clear" w:color="auto" w:fill="auto"/>
          </w:tcPr>
          <w:p w14:paraId="4F9AC9FA" w14:textId="77777777" w:rsidR="00770F9E" w:rsidRPr="002F357D" w:rsidRDefault="00770F9E" w:rsidP="00897DF9">
            <w:pPr>
              <w:rPr>
                <w:rFonts w:ascii="Arial" w:hAnsi="Arial" w:cs="Arial"/>
                <w:sz w:val="20"/>
                <w:szCs w:val="20"/>
              </w:rPr>
            </w:pPr>
            <w:r w:rsidRPr="002F357D">
              <w:rPr>
                <w:rFonts w:ascii="Arial" w:hAnsi="Arial" w:cs="Arial"/>
                <w:sz w:val="20"/>
                <w:szCs w:val="20"/>
              </w:rPr>
              <w:t xml:space="preserve">Regional </w:t>
            </w:r>
            <w:r>
              <w:rPr>
                <w:rFonts w:ascii="Arial" w:hAnsi="Arial" w:cs="Arial"/>
                <w:sz w:val="20"/>
                <w:szCs w:val="20"/>
              </w:rPr>
              <w:t>Director, CQ Region</w:t>
            </w:r>
          </w:p>
        </w:tc>
      </w:tr>
      <w:tr w:rsidR="00F615B2" w:rsidRPr="002F357D" w14:paraId="0255A810" w14:textId="77777777" w:rsidTr="005B27C6">
        <w:trPr>
          <w:jc w:val="center"/>
        </w:trPr>
        <w:tc>
          <w:tcPr>
            <w:tcW w:w="4553" w:type="dxa"/>
            <w:shd w:val="clear" w:color="auto" w:fill="auto"/>
          </w:tcPr>
          <w:p w14:paraId="13AF656A" w14:textId="78586079" w:rsidR="00F615B2" w:rsidRPr="00A20E62" w:rsidRDefault="00F615B2" w:rsidP="00A20E62">
            <w:pPr>
              <w:rPr>
                <w:rFonts w:ascii="Arial" w:hAnsi="Arial" w:cs="Arial"/>
                <w:sz w:val="20"/>
                <w:szCs w:val="20"/>
              </w:rPr>
            </w:pPr>
            <w:r w:rsidRPr="00A20E62">
              <w:rPr>
                <w:rFonts w:ascii="Arial" w:hAnsi="Arial" w:cs="Arial"/>
                <w:sz w:val="20"/>
                <w:szCs w:val="20"/>
              </w:rPr>
              <w:t>State Development, Infrastructure, Local Government and Planning</w:t>
            </w:r>
          </w:p>
        </w:tc>
        <w:tc>
          <w:tcPr>
            <w:tcW w:w="5087" w:type="dxa"/>
            <w:shd w:val="clear" w:color="auto" w:fill="auto"/>
          </w:tcPr>
          <w:p w14:paraId="4AD256B8" w14:textId="77777777" w:rsidR="00F615B2" w:rsidRPr="002F357D" w:rsidRDefault="00F615B2" w:rsidP="0094253D">
            <w:pPr>
              <w:rPr>
                <w:rFonts w:ascii="Arial" w:hAnsi="Arial" w:cs="Arial"/>
                <w:sz w:val="20"/>
                <w:szCs w:val="20"/>
              </w:rPr>
            </w:pPr>
          </w:p>
        </w:tc>
      </w:tr>
      <w:tr w:rsidR="00F615B2" w:rsidRPr="002F357D" w14:paraId="26FD9BC8" w14:textId="77777777" w:rsidTr="005B27C6">
        <w:trPr>
          <w:jc w:val="center"/>
        </w:trPr>
        <w:tc>
          <w:tcPr>
            <w:tcW w:w="4553" w:type="dxa"/>
            <w:shd w:val="clear" w:color="auto" w:fill="auto"/>
          </w:tcPr>
          <w:p w14:paraId="43A74179" w14:textId="3373B0F4" w:rsidR="00F615B2" w:rsidRPr="00A20E62" w:rsidRDefault="00F615B2" w:rsidP="00A20E62">
            <w:pPr>
              <w:rPr>
                <w:rFonts w:ascii="Arial" w:hAnsi="Arial" w:cs="Arial"/>
                <w:sz w:val="20"/>
                <w:szCs w:val="20"/>
              </w:rPr>
            </w:pPr>
            <w:r w:rsidRPr="00A20E62">
              <w:rPr>
                <w:rFonts w:ascii="Arial" w:hAnsi="Arial" w:cs="Arial"/>
                <w:sz w:val="20"/>
                <w:szCs w:val="20"/>
              </w:rPr>
              <w:t>Seniors, Disability Services and Aboriginal and Torres Strait Islander Partnerships</w:t>
            </w:r>
          </w:p>
        </w:tc>
        <w:tc>
          <w:tcPr>
            <w:tcW w:w="5087" w:type="dxa"/>
            <w:shd w:val="clear" w:color="auto" w:fill="auto"/>
          </w:tcPr>
          <w:p w14:paraId="028798CD" w14:textId="77777777" w:rsidR="00F615B2" w:rsidRPr="002F357D" w:rsidRDefault="00F615B2" w:rsidP="0094253D">
            <w:pPr>
              <w:rPr>
                <w:rFonts w:ascii="Arial" w:hAnsi="Arial" w:cs="Arial"/>
                <w:sz w:val="20"/>
                <w:szCs w:val="20"/>
              </w:rPr>
            </w:pPr>
          </w:p>
        </w:tc>
      </w:tr>
      <w:tr w:rsidR="00770F9E" w:rsidRPr="002F357D" w14:paraId="0062D5D9" w14:textId="77777777" w:rsidTr="005B27C6">
        <w:trPr>
          <w:jc w:val="center"/>
        </w:trPr>
        <w:tc>
          <w:tcPr>
            <w:tcW w:w="4553" w:type="dxa"/>
            <w:shd w:val="clear" w:color="auto" w:fill="auto"/>
          </w:tcPr>
          <w:p w14:paraId="7AB63F00" w14:textId="77777777" w:rsidR="00770F9E" w:rsidRDefault="00770F9E" w:rsidP="0094253D">
            <w:pPr>
              <w:rPr>
                <w:rFonts w:ascii="Arial" w:hAnsi="Arial" w:cs="Arial"/>
                <w:sz w:val="20"/>
                <w:szCs w:val="20"/>
              </w:rPr>
            </w:pPr>
            <w:r w:rsidRPr="002F357D">
              <w:rPr>
                <w:rFonts w:ascii="Arial" w:hAnsi="Arial" w:cs="Arial"/>
                <w:sz w:val="20"/>
                <w:szCs w:val="20"/>
              </w:rPr>
              <w:t>Corrective Services</w:t>
            </w:r>
          </w:p>
          <w:p w14:paraId="354DA2A2" w14:textId="3F1A9AED" w:rsidR="001A3439" w:rsidRPr="002F357D" w:rsidRDefault="001A3439" w:rsidP="0094253D">
            <w:pPr>
              <w:rPr>
                <w:rFonts w:ascii="Arial" w:hAnsi="Arial" w:cs="Arial"/>
                <w:sz w:val="20"/>
                <w:szCs w:val="20"/>
              </w:rPr>
            </w:pPr>
          </w:p>
        </w:tc>
        <w:tc>
          <w:tcPr>
            <w:tcW w:w="5087" w:type="dxa"/>
            <w:shd w:val="clear" w:color="auto" w:fill="auto"/>
          </w:tcPr>
          <w:p w14:paraId="7E64E99B" w14:textId="77777777" w:rsidR="00770F9E" w:rsidRPr="002F357D" w:rsidRDefault="00770F9E" w:rsidP="0094253D">
            <w:pPr>
              <w:rPr>
                <w:rFonts w:ascii="Arial" w:hAnsi="Arial" w:cs="Arial"/>
                <w:sz w:val="20"/>
                <w:szCs w:val="20"/>
              </w:rPr>
            </w:pPr>
            <w:r w:rsidRPr="002F357D">
              <w:rPr>
                <w:rFonts w:ascii="Arial" w:hAnsi="Arial" w:cs="Arial"/>
                <w:sz w:val="20"/>
                <w:szCs w:val="20"/>
              </w:rPr>
              <w:t>General Manager</w:t>
            </w:r>
          </w:p>
        </w:tc>
      </w:tr>
      <w:tr w:rsidR="00770F9E" w:rsidRPr="002F357D" w14:paraId="26CB692C" w14:textId="77777777" w:rsidTr="005B27C6">
        <w:trPr>
          <w:jc w:val="center"/>
        </w:trPr>
        <w:tc>
          <w:tcPr>
            <w:tcW w:w="4553" w:type="dxa"/>
            <w:shd w:val="clear" w:color="auto" w:fill="auto"/>
          </w:tcPr>
          <w:p w14:paraId="41E40506" w14:textId="77777777" w:rsidR="00770F9E" w:rsidRDefault="00770F9E" w:rsidP="0094253D">
            <w:pPr>
              <w:rPr>
                <w:rFonts w:ascii="Arial" w:hAnsi="Arial" w:cs="Arial"/>
                <w:sz w:val="20"/>
                <w:szCs w:val="20"/>
              </w:rPr>
            </w:pPr>
            <w:r w:rsidRPr="002F357D">
              <w:rPr>
                <w:rFonts w:ascii="Arial" w:hAnsi="Arial" w:cs="Arial"/>
                <w:sz w:val="20"/>
                <w:szCs w:val="20"/>
              </w:rPr>
              <w:t xml:space="preserve">Regional </w:t>
            </w:r>
            <w:smartTag w:uri="urn:schemas-microsoft-com:office:smarttags" w:element="PlaceType">
              <w:r w:rsidRPr="002F357D">
                <w:rPr>
                  <w:rFonts w:ascii="Arial" w:hAnsi="Arial" w:cs="Arial"/>
                  <w:sz w:val="20"/>
                  <w:szCs w:val="20"/>
                </w:rPr>
                <w:t>Harbour</w:t>
              </w:r>
            </w:smartTag>
            <w:r w:rsidRPr="002F357D">
              <w:rPr>
                <w:rFonts w:ascii="Arial" w:hAnsi="Arial" w:cs="Arial"/>
                <w:sz w:val="20"/>
                <w:szCs w:val="20"/>
              </w:rPr>
              <w:t xml:space="preserve"> Master</w:t>
            </w:r>
          </w:p>
          <w:p w14:paraId="6AB2A718" w14:textId="3C9BD916" w:rsidR="001A3439" w:rsidRPr="002F357D" w:rsidRDefault="001A3439" w:rsidP="0094253D">
            <w:pPr>
              <w:rPr>
                <w:rFonts w:ascii="Arial" w:hAnsi="Arial" w:cs="Arial"/>
                <w:sz w:val="20"/>
                <w:szCs w:val="20"/>
              </w:rPr>
            </w:pPr>
          </w:p>
        </w:tc>
        <w:tc>
          <w:tcPr>
            <w:tcW w:w="5087" w:type="dxa"/>
            <w:shd w:val="clear" w:color="auto" w:fill="auto"/>
          </w:tcPr>
          <w:p w14:paraId="62C12593" w14:textId="77777777" w:rsidR="00770F9E" w:rsidRPr="002F357D" w:rsidRDefault="00770F9E" w:rsidP="0094253D">
            <w:pPr>
              <w:rPr>
                <w:rFonts w:ascii="Arial" w:hAnsi="Arial" w:cs="Arial"/>
                <w:sz w:val="20"/>
                <w:szCs w:val="20"/>
              </w:rPr>
            </w:pPr>
            <w:smartTag w:uri="urn:schemas-microsoft-com:office:smarttags" w:element="place">
              <w:smartTag w:uri="urn:schemas-microsoft-com:office:smarttags" w:element="PlaceName">
                <w:r w:rsidRPr="002F357D">
                  <w:rPr>
                    <w:rFonts w:ascii="Arial" w:hAnsi="Arial" w:cs="Arial"/>
                    <w:sz w:val="20"/>
                    <w:szCs w:val="20"/>
                  </w:rPr>
                  <w:t>Regional</w:t>
                </w:r>
              </w:smartTag>
              <w:r w:rsidRPr="002F357D">
                <w:rPr>
                  <w:rFonts w:ascii="Arial" w:hAnsi="Arial" w:cs="Arial"/>
                  <w:sz w:val="20"/>
                  <w:szCs w:val="20"/>
                </w:rPr>
                <w:t xml:space="preserve"> </w:t>
              </w:r>
              <w:smartTag w:uri="urn:schemas-microsoft-com:office:smarttags" w:element="PlaceType">
                <w:r w:rsidRPr="002F357D">
                  <w:rPr>
                    <w:rFonts w:ascii="Arial" w:hAnsi="Arial" w:cs="Arial"/>
                    <w:sz w:val="20"/>
                    <w:szCs w:val="20"/>
                  </w:rPr>
                  <w:t>Harbour</w:t>
                </w:r>
              </w:smartTag>
            </w:smartTag>
            <w:r w:rsidRPr="002F357D">
              <w:rPr>
                <w:rFonts w:ascii="Arial" w:hAnsi="Arial" w:cs="Arial"/>
                <w:sz w:val="20"/>
                <w:szCs w:val="20"/>
              </w:rPr>
              <w:t xml:space="preserve"> Master</w:t>
            </w:r>
          </w:p>
        </w:tc>
      </w:tr>
      <w:tr w:rsidR="00770F9E" w:rsidRPr="002F357D" w14:paraId="12B824DC" w14:textId="77777777" w:rsidTr="005B27C6">
        <w:trPr>
          <w:jc w:val="center"/>
        </w:trPr>
        <w:tc>
          <w:tcPr>
            <w:tcW w:w="4553" w:type="dxa"/>
            <w:shd w:val="clear" w:color="auto" w:fill="auto"/>
          </w:tcPr>
          <w:p w14:paraId="4557003E" w14:textId="77777777" w:rsidR="00770F9E" w:rsidRDefault="00770F9E" w:rsidP="0094253D">
            <w:pPr>
              <w:rPr>
                <w:rFonts w:ascii="Arial" w:hAnsi="Arial" w:cs="Arial"/>
                <w:sz w:val="20"/>
                <w:szCs w:val="20"/>
              </w:rPr>
            </w:pPr>
            <w:r w:rsidRPr="002F357D">
              <w:rPr>
                <w:rFonts w:ascii="Arial" w:hAnsi="Arial" w:cs="Arial"/>
                <w:sz w:val="20"/>
                <w:szCs w:val="20"/>
              </w:rPr>
              <w:t>Media Liaison Officer</w:t>
            </w:r>
          </w:p>
          <w:p w14:paraId="648E7E9F" w14:textId="63A17D76" w:rsidR="001A3439" w:rsidRPr="002F357D" w:rsidRDefault="001A3439" w:rsidP="0094253D">
            <w:pPr>
              <w:rPr>
                <w:rFonts w:ascii="Arial" w:hAnsi="Arial" w:cs="Arial"/>
                <w:sz w:val="20"/>
                <w:szCs w:val="20"/>
              </w:rPr>
            </w:pPr>
          </w:p>
        </w:tc>
        <w:tc>
          <w:tcPr>
            <w:tcW w:w="5087" w:type="dxa"/>
            <w:shd w:val="clear" w:color="auto" w:fill="auto"/>
          </w:tcPr>
          <w:p w14:paraId="499C7819" w14:textId="77777777" w:rsidR="00770F9E" w:rsidRPr="002F357D" w:rsidRDefault="00770F9E" w:rsidP="0094253D">
            <w:pPr>
              <w:rPr>
                <w:rFonts w:ascii="Arial" w:hAnsi="Arial" w:cs="Arial"/>
                <w:sz w:val="20"/>
                <w:szCs w:val="20"/>
              </w:rPr>
            </w:pPr>
            <w:r w:rsidRPr="002F357D">
              <w:rPr>
                <w:rFonts w:ascii="Arial" w:hAnsi="Arial" w:cs="Arial"/>
                <w:sz w:val="20"/>
                <w:szCs w:val="20"/>
              </w:rPr>
              <w:t>QPS – Rockhampton DCPC</w:t>
            </w:r>
          </w:p>
        </w:tc>
      </w:tr>
      <w:tr w:rsidR="00770F9E" w:rsidRPr="002F357D" w14:paraId="69841F90" w14:textId="77777777" w:rsidTr="005B27C6">
        <w:trPr>
          <w:jc w:val="center"/>
        </w:trPr>
        <w:tc>
          <w:tcPr>
            <w:tcW w:w="4553" w:type="dxa"/>
            <w:shd w:val="clear" w:color="auto" w:fill="auto"/>
          </w:tcPr>
          <w:p w14:paraId="67F233C6" w14:textId="1A29DD7D" w:rsidR="00770F9E" w:rsidRDefault="00770F9E" w:rsidP="0094253D">
            <w:pPr>
              <w:rPr>
                <w:rFonts w:ascii="Arial" w:hAnsi="Arial" w:cs="Arial"/>
                <w:sz w:val="20"/>
                <w:szCs w:val="20"/>
              </w:rPr>
            </w:pPr>
            <w:r w:rsidRPr="002F357D">
              <w:rPr>
                <w:rFonts w:ascii="Arial" w:hAnsi="Arial" w:cs="Arial"/>
                <w:sz w:val="20"/>
                <w:szCs w:val="20"/>
              </w:rPr>
              <w:lastRenderedPageBreak/>
              <w:t>Australian Defence Force</w:t>
            </w:r>
          </w:p>
          <w:p w14:paraId="3D6AD43A" w14:textId="35B12556" w:rsidR="001A3439" w:rsidRPr="002F357D" w:rsidRDefault="001A3439" w:rsidP="0094253D">
            <w:pPr>
              <w:rPr>
                <w:rFonts w:ascii="Arial" w:hAnsi="Arial" w:cs="Arial"/>
                <w:sz w:val="20"/>
                <w:szCs w:val="20"/>
              </w:rPr>
            </w:pPr>
          </w:p>
        </w:tc>
        <w:tc>
          <w:tcPr>
            <w:tcW w:w="5087" w:type="dxa"/>
            <w:shd w:val="clear" w:color="auto" w:fill="auto"/>
          </w:tcPr>
          <w:p w14:paraId="465C99C6" w14:textId="77777777" w:rsidR="00770F9E" w:rsidRPr="002F357D" w:rsidRDefault="00770F9E" w:rsidP="0094253D">
            <w:pPr>
              <w:rPr>
                <w:rFonts w:ascii="Arial" w:hAnsi="Arial" w:cs="Arial"/>
                <w:sz w:val="20"/>
                <w:szCs w:val="20"/>
              </w:rPr>
            </w:pPr>
            <w:r w:rsidRPr="002F357D">
              <w:rPr>
                <w:rFonts w:ascii="Arial" w:hAnsi="Arial" w:cs="Arial"/>
                <w:sz w:val="20"/>
                <w:szCs w:val="20"/>
              </w:rPr>
              <w:t>Joss NQ - Liaison Officer</w:t>
            </w:r>
          </w:p>
        </w:tc>
      </w:tr>
      <w:tr w:rsidR="00770F9E" w:rsidRPr="002F357D" w14:paraId="3A1EB66D" w14:textId="77777777" w:rsidTr="005B27C6">
        <w:trPr>
          <w:jc w:val="center"/>
        </w:trPr>
        <w:tc>
          <w:tcPr>
            <w:tcW w:w="4553" w:type="dxa"/>
            <w:shd w:val="clear" w:color="auto" w:fill="auto"/>
          </w:tcPr>
          <w:p w14:paraId="4692AC0D" w14:textId="77777777" w:rsidR="00770F9E" w:rsidRDefault="00770F9E" w:rsidP="0094253D">
            <w:pPr>
              <w:rPr>
                <w:rFonts w:ascii="Arial" w:hAnsi="Arial" w:cs="Arial"/>
                <w:sz w:val="20"/>
                <w:szCs w:val="20"/>
              </w:rPr>
            </w:pPr>
            <w:r>
              <w:rPr>
                <w:rFonts w:ascii="Arial" w:hAnsi="Arial" w:cs="Arial"/>
                <w:sz w:val="20"/>
                <w:szCs w:val="20"/>
              </w:rPr>
              <w:t>Australian Broadcasting Corporation – Capricornia</w:t>
            </w:r>
          </w:p>
          <w:p w14:paraId="0CBBC0F7" w14:textId="51B92379" w:rsidR="001A3439" w:rsidRPr="002F357D" w:rsidRDefault="001A3439" w:rsidP="0094253D">
            <w:pPr>
              <w:rPr>
                <w:rFonts w:ascii="Arial" w:hAnsi="Arial" w:cs="Arial"/>
                <w:sz w:val="20"/>
                <w:szCs w:val="20"/>
              </w:rPr>
            </w:pPr>
          </w:p>
        </w:tc>
        <w:tc>
          <w:tcPr>
            <w:tcW w:w="5087" w:type="dxa"/>
            <w:shd w:val="clear" w:color="auto" w:fill="auto"/>
          </w:tcPr>
          <w:p w14:paraId="19E67B8E" w14:textId="77777777" w:rsidR="00770F9E" w:rsidRPr="002F357D" w:rsidRDefault="00770F9E" w:rsidP="0094253D">
            <w:pPr>
              <w:rPr>
                <w:rFonts w:ascii="Arial" w:hAnsi="Arial" w:cs="Arial"/>
                <w:sz w:val="20"/>
                <w:szCs w:val="20"/>
              </w:rPr>
            </w:pPr>
            <w:r>
              <w:rPr>
                <w:rFonts w:ascii="Arial" w:hAnsi="Arial" w:cs="Arial"/>
                <w:sz w:val="20"/>
                <w:szCs w:val="20"/>
              </w:rPr>
              <w:t>Chief of Staff</w:t>
            </w:r>
          </w:p>
        </w:tc>
      </w:tr>
      <w:tr w:rsidR="00A15885" w:rsidRPr="002F357D" w14:paraId="342650E3" w14:textId="77777777" w:rsidTr="005B27C6">
        <w:trPr>
          <w:jc w:val="center"/>
        </w:trPr>
        <w:tc>
          <w:tcPr>
            <w:tcW w:w="4553" w:type="dxa"/>
            <w:shd w:val="clear" w:color="auto" w:fill="auto"/>
          </w:tcPr>
          <w:p w14:paraId="662D4609" w14:textId="77777777" w:rsidR="00A15885" w:rsidRDefault="00A15885" w:rsidP="0094253D">
            <w:pPr>
              <w:rPr>
                <w:rFonts w:ascii="Arial" w:hAnsi="Arial" w:cs="Arial"/>
                <w:sz w:val="20"/>
                <w:szCs w:val="20"/>
              </w:rPr>
            </w:pPr>
            <w:r>
              <w:rPr>
                <w:rFonts w:ascii="Arial" w:hAnsi="Arial" w:cs="Arial"/>
                <w:sz w:val="20"/>
                <w:szCs w:val="20"/>
              </w:rPr>
              <w:t>National Recovery and Resilience Agency</w:t>
            </w:r>
          </w:p>
          <w:p w14:paraId="725F83EC" w14:textId="5F9159C2" w:rsidR="00A15885" w:rsidRDefault="00A15885" w:rsidP="0094253D">
            <w:pPr>
              <w:rPr>
                <w:rFonts w:ascii="Arial" w:hAnsi="Arial" w:cs="Arial"/>
                <w:sz w:val="20"/>
                <w:szCs w:val="20"/>
              </w:rPr>
            </w:pPr>
          </w:p>
        </w:tc>
        <w:tc>
          <w:tcPr>
            <w:tcW w:w="5087" w:type="dxa"/>
            <w:shd w:val="clear" w:color="auto" w:fill="auto"/>
          </w:tcPr>
          <w:p w14:paraId="5554E01B" w14:textId="2643CB28" w:rsidR="00A15885" w:rsidRDefault="00A15885" w:rsidP="0094253D">
            <w:pPr>
              <w:rPr>
                <w:rFonts w:ascii="Arial" w:hAnsi="Arial" w:cs="Arial"/>
                <w:sz w:val="20"/>
                <w:szCs w:val="20"/>
              </w:rPr>
            </w:pPr>
            <w:r>
              <w:rPr>
                <w:rFonts w:ascii="Arial" w:hAnsi="Arial" w:cs="Arial"/>
                <w:sz w:val="20"/>
                <w:szCs w:val="20"/>
              </w:rPr>
              <w:t>Team Leader Central and South Queensland</w:t>
            </w:r>
          </w:p>
        </w:tc>
      </w:tr>
      <w:tr w:rsidR="00E420F0" w:rsidRPr="002F357D" w14:paraId="53B8C1AA" w14:textId="77777777" w:rsidTr="005B27C6">
        <w:trPr>
          <w:jc w:val="center"/>
        </w:trPr>
        <w:tc>
          <w:tcPr>
            <w:tcW w:w="4553" w:type="dxa"/>
            <w:shd w:val="clear" w:color="auto" w:fill="auto"/>
          </w:tcPr>
          <w:p w14:paraId="756B632D" w14:textId="77777777" w:rsidR="00E420F0" w:rsidRDefault="00E420F0" w:rsidP="0094253D">
            <w:pPr>
              <w:rPr>
                <w:rFonts w:ascii="Arial" w:hAnsi="Arial" w:cs="Arial"/>
                <w:sz w:val="20"/>
                <w:szCs w:val="20"/>
              </w:rPr>
            </w:pPr>
            <w:r>
              <w:rPr>
                <w:rFonts w:ascii="Arial" w:hAnsi="Arial" w:cs="Arial"/>
                <w:sz w:val="20"/>
                <w:szCs w:val="20"/>
              </w:rPr>
              <w:t>Department of Housing</w:t>
            </w:r>
          </w:p>
          <w:p w14:paraId="197CE7F2" w14:textId="430D6F15" w:rsidR="00E420F0" w:rsidRDefault="00E420F0" w:rsidP="0094253D">
            <w:pPr>
              <w:rPr>
                <w:rFonts w:ascii="Arial" w:hAnsi="Arial" w:cs="Arial"/>
                <w:sz w:val="20"/>
                <w:szCs w:val="20"/>
              </w:rPr>
            </w:pPr>
          </w:p>
        </w:tc>
        <w:tc>
          <w:tcPr>
            <w:tcW w:w="5087" w:type="dxa"/>
            <w:shd w:val="clear" w:color="auto" w:fill="auto"/>
          </w:tcPr>
          <w:p w14:paraId="67DAE60F" w14:textId="7167C69E" w:rsidR="00E420F0" w:rsidRDefault="00E420F0" w:rsidP="0094253D">
            <w:pPr>
              <w:rPr>
                <w:rFonts w:ascii="Arial" w:hAnsi="Arial" w:cs="Arial"/>
                <w:sz w:val="20"/>
                <w:szCs w:val="20"/>
              </w:rPr>
            </w:pPr>
            <w:r>
              <w:rPr>
                <w:rFonts w:ascii="Arial" w:hAnsi="Arial" w:cs="Arial"/>
                <w:sz w:val="20"/>
                <w:szCs w:val="20"/>
              </w:rPr>
              <w:t>Area Manager</w:t>
            </w:r>
          </w:p>
        </w:tc>
      </w:tr>
      <w:tr w:rsidR="00770F9E" w:rsidRPr="002F357D" w14:paraId="7902BF5E" w14:textId="77777777" w:rsidTr="005B27C6">
        <w:trPr>
          <w:jc w:val="center"/>
        </w:trPr>
        <w:tc>
          <w:tcPr>
            <w:tcW w:w="4553" w:type="dxa"/>
            <w:shd w:val="clear" w:color="auto" w:fill="auto"/>
          </w:tcPr>
          <w:p w14:paraId="2A7650E3" w14:textId="1809E757" w:rsidR="00770F9E" w:rsidRDefault="00770F9E" w:rsidP="0094253D">
            <w:pPr>
              <w:rPr>
                <w:rFonts w:ascii="Arial" w:hAnsi="Arial" w:cs="Arial"/>
                <w:sz w:val="20"/>
                <w:szCs w:val="20"/>
              </w:rPr>
            </w:pPr>
            <w:r w:rsidRPr="002F357D">
              <w:rPr>
                <w:rFonts w:ascii="Arial" w:hAnsi="Arial" w:cs="Arial"/>
                <w:sz w:val="20"/>
                <w:szCs w:val="20"/>
              </w:rPr>
              <w:t>Other representatives of organisations / agencies as required</w:t>
            </w:r>
          </w:p>
          <w:p w14:paraId="47494425" w14:textId="03DF596D" w:rsidR="001A3439" w:rsidRPr="002F357D" w:rsidRDefault="001A3439" w:rsidP="0094253D">
            <w:pPr>
              <w:rPr>
                <w:rFonts w:ascii="Arial" w:hAnsi="Arial" w:cs="Arial"/>
                <w:sz w:val="20"/>
                <w:szCs w:val="20"/>
              </w:rPr>
            </w:pPr>
          </w:p>
        </w:tc>
        <w:tc>
          <w:tcPr>
            <w:tcW w:w="5087" w:type="dxa"/>
            <w:shd w:val="clear" w:color="auto" w:fill="auto"/>
          </w:tcPr>
          <w:p w14:paraId="60C82365" w14:textId="77777777" w:rsidR="00770F9E" w:rsidRPr="002F357D" w:rsidRDefault="00770F9E" w:rsidP="0094253D">
            <w:pPr>
              <w:rPr>
                <w:rFonts w:ascii="Arial" w:hAnsi="Arial" w:cs="Arial"/>
                <w:sz w:val="20"/>
                <w:szCs w:val="20"/>
              </w:rPr>
            </w:pPr>
          </w:p>
        </w:tc>
      </w:tr>
    </w:tbl>
    <w:p w14:paraId="797465A4" w14:textId="77777777" w:rsidR="0094253D" w:rsidRPr="006E35AD" w:rsidRDefault="0094253D" w:rsidP="0094253D">
      <w:pPr>
        <w:autoSpaceDE w:val="0"/>
        <w:autoSpaceDN w:val="0"/>
        <w:adjustRightInd w:val="0"/>
        <w:rPr>
          <w:rFonts w:ascii="Arial" w:eastAsia="SimSun" w:hAnsi="Arial" w:cs="Arial"/>
          <w:i/>
          <w:iCs/>
          <w:color w:val="000000"/>
          <w:sz w:val="20"/>
          <w:szCs w:val="20"/>
          <w:lang w:eastAsia="zh-CN"/>
        </w:rPr>
      </w:pPr>
    </w:p>
    <w:p w14:paraId="016C4562" w14:textId="77777777" w:rsidR="0094253D" w:rsidRDefault="0094253D" w:rsidP="0094253D">
      <w:pPr>
        <w:autoSpaceDE w:val="0"/>
        <w:autoSpaceDN w:val="0"/>
        <w:adjustRightInd w:val="0"/>
        <w:rPr>
          <w:rFonts w:ascii="Arial" w:eastAsia="SimSun" w:hAnsi="Arial" w:cs="Arial"/>
          <w:sz w:val="20"/>
          <w:szCs w:val="20"/>
          <w:lang w:eastAsia="zh-CN"/>
        </w:rPr>
      </w:pPr>
      <w:r w:rsidRPr="006E35AD">
        <w:rPr>
          <w:rFonts w:ascii="Arial" w:eastAsia="SimSun" w:hAnsi="Arial" w:cs="Arial"/>
          <w:sz w:val="20"/>
          <w:szCs w:val="20"/>
          <w:lang w:eastAsia="zh-CN"/>
        </w:rPr>
        <w:t>A list of current members of the Rockhampton DDMG are contained within Annexure ‘</w:t>
      </w:r>
      <w:r w:rsidR="00F44E1A">
        <w:rPr>
          <w:rFonts w:ascii="Arial" w:eastAsia="SimSun" w:hAnsi="Arial" w:cs="Arial"/>
          <w:sz w:val="20"/>
          <w:szCs w:val="20"/>
          <w:lang w:eastAsia="zh-CN"/>
        </w:rPr>
        <w:t>B</w:t>
      </w:r>
      <w:r w:rsidRPr="006E35AD">
        <w:rPr>
          <w:rFonts w:ascii="Arial" w:eastAsia="SimSun" w:hAnsi="Arial" w:cs="Arial"/>
          <w:sz w:val="20"/>
          <w:szCs w:val="20"/>
          <w:lang w:eastAsia="zh-CN"/>
        </w:rPr>
        <w:t>’ to this Plan Titled ‘</w:t>
      </w:r>
      <w:r w:rsidRPr="006E35AD">
        <w:rPr>
          <w:rFonts w:ascii="Arial" w:eastAsia="SimSun" w:hAnsi="Arial" w:cs="Arial"/>
          <w:i/>
          <w:sz w:val="20"/>
          <w:szCs w:val="20"/>
          <w:lang w:eastAsia="zh-CN"/>
        </w:rPr>
        <w:t>Rockhampton DDMG Contact List’</w:t>
      </w:r>
      <w:r w:rsidR="000A6EAC">
        <w:rPr>
          <w:rFonts w:ascii="Arial" w:eastAsia="SimSun" w:hAnsi="Arial" w:cs="Arial"/>
          <w:sz w:val="20"/>
          <w:szCs w:val="20"/>
          <w:lang w:eastAsia="zh-CN"/>
        </w:rPr>
        <w:t>.</w:t>
      </w:r>
    </w:p>
    <w:p w14:paraId="31AE7D5F" w14:textId="77777777" w:rsidR="00156918" w:rsidRDefault="00156918" w:rsidP="0094253D">
      <w:pPr>
        <w:autoSpaceDE w:val="0"/>
        <w:autoSpaceDN w:val="0"/>
        <w:adjustRightInd w:val="0"/>
        <w:rPr>
          <w:rFonts w:ascii="Arial" w:eastAsia="SimSun" w:hAnsi="Arial" w:cs="Arial"/>
          <w:sz w:val="20"/>
          <w:szCs w:val="20"/>
          <w:lang w:eastAsia="zh-CN"/>
        </w:rPr>
      </w:pPr>
    </w:p>
    <w:p w14:paraId="0E0C64E8" w14:textId="77777777" w:rsidR="0094253D" w:rsidRPr="00F50B89" w:rsidRDefault="0094253D" w:rsidP="0094253D">
      <w:pPr>
        <w:pStyle w:val="Heading2"/>
        <w:rPr>
          <w:rFonts w:ascii="Arial" w:hAnsi="Arial" w:cs="Arial"/>
          <w:color w:val="800000"/>
          <w:sz w:val="24"/>
        </w:rPr>
      </w:pPr>
      <w:bookmarkStart w:id="30" w:name="_Toc82590357"/>
      <w:r w:rsidRPr="00F50B89">
        <w:rPr>
          <w:rFonts w:ascii="Arial" w:hAnsi="Arial" w:cs="Arial"/>
          <w:color w:val="800000"/>
          <w:sz w:val="24"/>
        </w:rPr>
        <w:t>Functional and Supporting Committees</w:t>
      </w:r>
      <w:bookmarkEnd w:id="30"/>
    </w:p>
    <w:p w14:paraId="0C87CA86" w14:textId="77777777" w:rsidR="0094253D" w:rsidRPr="006E35AD" w:rsidRDefault="0094253D" w:rsidP="0094253D">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2926"/>
        <w:gridCol w:w="2706"/>
      </w:tblGrid>
      <w:tr w:rsidR="0094253D" w:rsidRPr="002F357D" w14:paraId="1A10446E" w14:textId="77777777" w:rsidTr="005B27C6">
        <w:trPr>
          <w:trHeight w:val="452"/>
          <w:jc w:val="center"/>
        </w:trPr>
        <w:tc>
          <w:tcPr>
            <w:tcW w:w="3978" w:type="dxa"/>
            <w:shd w:val="clear" w:color="auto" w:fill="800000"/>
          </w:tcPr>
          <w:p w14:paraId="50713548" w14:textId="77777777" w:rsidR="0094253D" w:rsidRPr="002F357D" w:rsidRDefault="0094253D" w:rsidP="00E76690">
            <w:pPr>
              <w:pStyle w:val="Header"/>
              <w:tabs>
                <w:tab w:val="clear" w:pos="4320"/>
                <w:tab w:val="clear" w:pos="8640"/>
              </w:tabs>
              <w:jc w:val="center"/>
              <w:rPr>
                <w:rFonts w:ascii="Arial" w:hAnsi="Arial" w:cs="Arial"/>
                <w:bCs/>
                <w:szCs w:val="22"/>
              </w:rPr>
            </w:pPr>
            <w:r w:rsidRPr="002F357D">
              <w:rPr>
                <w:rFonts w:ascii="Arial" w:hAnsi="Arial" w:cs="Arial"/>
                <w:bCs/>
                <w:szCs w:val="22"/>
              </w:rPr>
              <w:t>S</w:t>
            </w:r>
            <w:r w:rsidR="00E76690">
              <w:rPr>
                <w:rFonts w:ascii="Arial" w:hAnsi="Arial" w:cs="Arial"/>
                <w:bCs/>
                <w:szCs w:val="22"/>
              </w:rPr>
              <w:t>upporting Committee</w:t>
            </w:r>
          </w:p>
        </w:tc>
        <w:tc>
          <w:tcPr>
            <w:tcW w:w="2926" w:type="dxa"/>
            <w:shd w:val="clear" w:color="auto" w:fill="800000"/>
          </w:tcPr>
          <w:p w14:paraId="2215EF00" w14:textId="77777777" w:rsidR="0094253D" w:rsidRPr="002F357D" w:rsidRDefault="0094253D" w:rsidP="00E76690">
            <w:pPr>
              <w:pStyle w:val="Header"/>
              <w:tabs>
                <w:tab w:val="clear" w:pos="4320"/>
                <w:tab w:val="clear" w:pos="8640"/>
              </w:tabs>
              <w:jc w:val="center"/>
              <w:rPr>
                <w:rFonts w:ascii="Arial" w:hAnsi="Arial" w:cs="Arial"/>
                <w:bCs/>
                <w:szCs w:val="22"/>
              </w:rPr>
            </w:pPr>
            <w:r w:rsidRPr="002F357D">
              <w:rPr>
                <w:rFonts w:ascii="Arial" w:hAnsi="Arial" w:cs="Arial"/>
                <w:bCs/>
                <w:szCs w:val="22"/>
              </w:rPr>
              <w:t>A</w:t>
            </w:r>
            <w:r w:rsidR="00E76690">
              <w:rPr>
                <w:rFonts w:ascii="Arial" w:hAnsi="Arial" w:cs="Arial"/>
                <w:bCs/>
                <w:szCs w:val="22"/>
              </w:rPr>
              <w:t>gency</w:t>
            </w:r>
          </w:p>
        </w:tc>
        <w:tc>
          <w:tcPr>
            <w:tcW w:w="2706" w:type="dxa"/>
            <w:shd w:val="clear" w:color="auto" w:fill="800000"/>
          </w:tcPr>
          <w:p w14:paraId="3E7E9B15" w14:textId="77777777" w:rsidR="0094253D" w:rsidRPr="002F357D" w:rsidRDefault="0094253D" w:rsidP="00E76690">
            <w:pPr>
              <w:pStyle w:val="Header"/>
              <w:tabs>
                <w:tab w:val="clear" w:pos="4320"/>
                <w:tab w:val="clear" w:pos="8640"/>
              </w:tabs>
              <w:jc w:val="center"/>
              <w:rPr>
                <w:rFonts w:ascii="Arial" w:hAnsi="Arial" w:cs="Arial"/>
                <w:b/>
                <w:bCs/>
                <w:szCs w:val="22"/>
              </w:rPr>
            </w:pPr>
            <w:r w:rsidRPr="002F357D">
              <w:rPr>
                <w:rFonts w:ascii="Arial" w:hAnsi="Arial" w:cs="Arial"/>
                <w:bCs/>
                <w:szCs w:val="22"/>
              </w:rPr>
              <w:t>M</w:t>
            </w:r>
            <w:r w:rsidR="00E76690">
              <w:rPr>
                <w:rFonts w:ascii="Arial" w:hAnsi="Arial" w:cs="Arial"/>
                <w:bCs/>
                <w:szCs w:val="22"/>
              </w:rPr>
              <w:t>eetings / Plans</w:t>
            </w:r>
          </w:p>
        </w:tc>
      </w:tr>
      <w:tr w:rsidR="0094253D" w:rsidRPr="002F357D" w14:paraId="4E642A07" w14:textId="77777777" w:rsidTr="005B27C6">
        <w:trPr>
          <w:jc w:val="center"/>
        </w:trPr>
        <w:tc>
          <w:tcPr>
            <w:tcW w:w="3978" w:type="dxa"/>
            <w:shd w:val="clear" w:color="auto" w:fill="auto"/>
          </w:tcPr>
          <w:p w14:paraId="7D1DF498" w14:textId="77777777" w:rsidR="0094253D" w:rsidRDefault="0094253D" w:rsidP="002F357D">
            <w:pPr>
              <w:pStyle w:val="Header"/>
              <w:tabs>
                <w:tab w:val="clear" w:pos="4320"/>
                <w:tab w:val="clear" w:pos="8640"/>
              </w:tabs>
              <w:rPr>
                <w:rFonts w:ascii="Arial" w:hAnsi="Arial" w:cs="Arial"/>
                <w:bCs/>
                <w:sz w:val="20"/>
                <w:szCs w:val="20"/>
              </w:rPr>
            </w:pPr>
            <w:r w:rsidRPr="002F357D">
              <w:rPr>
                <w:rFonts w:ascii="Arial" w:hAnsi="Arial" w:cs="Arial"/>
                <w:bCs/>
                <w:sz w:val="20"/>
                <w:szCs w:val="20"/>
              </w:rPr>
              <w:t>Disaster Management Plan Review Committee</w:t>
            </w:r>
          </w:p>
          <w:p w14:paraId="013D53BF" w14:textId="77777777" w:rsidR="007E1798" w:rsidRPr="002F357D" w:rsidRDefault="007E1798" w:rsidP="002F357D">
            <w:pPr>
              <w:pStyle w:val="Header"/>
              <w:tabs>
                <w:tab w:val="clear" w:pos="4320"/>
                <w:tab w:val="clear" w:pos="8640"/>
              </w:tabs>
              <w:rPr>
                <w:rFonts w:ascii="Arial" w:hAnsi="Arial" w:cs="Arial"/>
                <w:bCs/>
                <w:sz w:val="20"/>
                <w:szCs w:val="20"/>
              </w:rPr>
            </w:pPr>
          </w:p>
        </w:tc>
        <w:tc>
          <w:tcPr>
            <w:tcW w:w="2926" w:type="dxa"/>
            <w:shd w:val="clear" w:color="auto" w:fill="auto"/>
          </w:tcPr>
          <w:p w14:paraId="28C288DA" w14:textId="77777777" w:rsidR="0094253D" w:rsidRPr="002F357D" w:rsidRDefault="0094253D" w:rsidP="002F357D">
            <w:pPr>
              <w:pStyle w:val="Header"/>
              <w:tabs>
                <w:tab w:val="clear" w:pos="4320"/>
                <w:tab w:val="clear" w:pos="8640"/>
              </w:tabs>
              <w:rPr>
                <w:rFonts w:ascii="Arial" w:hAnsi="Arial" w:cs="Arial"/>
                <w:bCs/>
                <w:sz w:val="20"/>
                <w:szCs w:val="20"/>
              </w:rPr>
            </w:pPr>
            <w:r w:rsidRPr="002F357D">
              <w:rPr>
                <w:rFonts w:ascii="Arial" w:hAnsi="Arial" w:cs="Arial"/>
                <w:bCs/>
                <w:sz w:val="20"/>
                <w:szCs w:val="20"/>
              </w:rPr>
              <w:t xml:space="preserve">QPS / </w:t>
            </w:r>
            <w:r w:rsidR="003C4495" w:rsidRPr="002F357D">
              <w:rPr>
                <w:rFonts w:ascii="Arial" w:hAnsi="Arial" w:cs="Arial"/>
                <w:bCs/>
                <w:sz w:val="20"/>
                <w:szCs w:val="20"/>
              </w:rPr>
              <w:t>QFES</w:t>
            </w:r>
            <w:r w:rsidRPr="002F357D">
              <w:rPr>
                <w:rFonts w:ascii="Arial" w:hAnsi="Arial" w:cs="Arial"/>
                <w:bCs/>
                <w:sz w:val="20"/>
                <w:szCs w:val="20"/>
              </w:rPr>
              <w:t xml:space="preserve"> / </w:t>
            </w:r>
            <w:r w:rsidR="00C77450" w:rsidRPr="002F357D">
              <w:rPr>
                <w:rFonts w:ascii="Arial" w:hAnsi="Arial" w:cs="Arial"/>
                <w:bCs/>
                <w:sz w:val="20"/>
                <w:szCs w:val="20"/>
              </w:rPr>
              <w:t>Local Governments representatives</w:t>
            </w:r>
          </w:p>
        </w:tc>
        <w:tc>
          <w:tcPr>
            <w:tcW w:w="2706" w:type="dxa"/>
            <w:shd w:val="clear" w:color="auto" w:fill="auto"/>
          </w:tcPr>
          <w:p w14:paraId="4A08CB18" w14:textId="77777777" w:rsidR="0094253D" w:rsidRPr="002F357D" w:rsidRDefault="00561423" w:rsidP="002F357D">
            <w:pPr>
              <w:pStyle w:val="Header"/>
              <w:tabs>
                <w:tab w:val="clear" w:pos="4320"/>
                <w:tab w:val="clear" w:pos="8640"/>
              </w:tabs>
              <w:rPr>
                <w:rFonts w:ascii="Arial" w:hAnsi="Arial" w:cs="Arial"/>
                <w:bCs/>
                <w:sz w:val="20"/>
                <w:szCs w:val="20"/>
              </w:rPr>
            </w:pPr>
            <w:r w:rsidRPr="002F357D">
              <w:rPr>
                <w:rFonts w:ascii="Arial" w:hAnsi="Arial" w:cs="Arial"/>
                <w:bCs/>
                <w:sz w:val="20"/>
                <w:szCs w:val="20"/>
              </w:rPr>
              <w:t>District Disaster Management Plan</w:t>
            </w:r>
          </w:p>
        </w:tc>
      </w:tr>
      <w:tr w:rsidR="00FA1653" w:rsidRPr="002F357D" w14:paraId="4505116B" w14:textId="77777777" w:rsidTr="005B27C6">
        <w:trPr>
          <w:jc w:val="center"/>
        </w:trPr>
        <w:tc>
          <w:tcPr>
            <w:tcW w:w="3978" w:type="dxa"/>
            <w:shd w:val="clear" w:color="auto" w:fill="auto"/>
          </w:tcPr>
          <w:p w14:paraId="73AD29A7" w14:textId="77777777" w:rsidR="00FA1653" w:rsidRDefault="00FA1653" w:rsidP="002F357D">
            <w:pPr>
              <w:pStyle w:val="Header"/>
              <w:tabs>
                <w:tab w:val="clear" w:pos="4320"/>
                <w:tab w:val="clear" w:pos="8640"/>
              </w:tabs>
              <w:rPr>
                <w:rFonts w:ascii="Arial" w:hAnsi="Arial" w:cs="Arial"/>
                <w:sz w:val="20"/>
                <w:szCs w:val="20"/>
              </w:rPr>
            </w:pPr>
            <w:r>
              <w:rPr>
                <w:rFonts w:ascii="Arial" w:hAnsi="Arial" w:cs="Arial"/>
                <w:sz w:val="20"/>
                <w:szCs w:val="20"/>
              </w:rPr>
              <w:t>District Risk Management Group</w:t>
            </w:r>
          </w:p>
          <w:p w14:paraId="5523E713" w14:textId="77777777" w:rsidR="007E1798" w:rsidRDefault="007E1798" w:rsidP="002F357D">
            <w:pPr>
              <w:pStyle w:val="Header"/>
              <w:tabs>
                <w:tab w:val="clear" w:pos="4320"/>
                <w:tab w:val="clear" w:pos="8640"/>
              </w:tabs>
              <w:rPr>
                <w:rFonts w:ascii="Arial" w:hAnsi="Arial" w:cs="Arial"/>
                <w:sz w:val="20"/>
                <w:szCs w:val="20"/>
              </w:rPr>
            </w:pPr>
          </w:p>
          <w:p w14:paraId="5D64A409" w14:textId="77777777" w:rsidR="007E1798" w:rsidRPr="002F357D" w:rsidRDefault="007E1798" w:rsidP="002F357D">
            <w:pPr>
              <w:pStyle w:val="Header"/>
              <w:tabs>
                <w:tab w:val="clear" w:pos="4320"/>
                <w:tab w:val="clear" w:pos="8640"/>
              </w:tabs>
              <w:rPr>
                <w:rFonts w:ascii="Arial" w:hAnsi="Arial" w:cs="Arial"/>
                <w:sz w:val="20"/>
                <w:szCs w:val="20"/>
              </w:rPr>
            </w:pPr>
          </w:p>
        </w:tc>
        <w:tc>
          <w:tcPr>
            <w:tcW w:w="2926" w:type="dxa"/>
            <w:shd w:val="clear" w:color="auto" w:fill="auto"/>
          </w:tcPr>
          <w:p w14:paraId="78F5C8D4" w14:textId="77777777" w:rsidR="00FA1653" w:rsidRPr="002F357D" w:rsidRDefault="00FA1653" w:rsidP="00A0116A">
            <w:pPr>
              <w:pStyle w:val="Header"/>
              <w:tabs>
                <w:tab w:val="clear" w:pos="4320"/>
                <w:tab w:val="clear" w:pos="8640"/>
              </w:tabs>
              <w:rPr>
                <w:rFonts w:ascii="Arial" w:hAnsi="Arial" w:cs="Arial"/>
                <w:bCs/>
                <w:sz w:val="20"/>
                <w:szCs w:val="20"/>
              </w:rPr>
            </w:pPr>
            <w:r>
              <w:rPr>
                <w:rFonts w:ascii="Arial" w:hAnsi="Arial" w:cs="Arial"/>
                <w:bCs/>
                <w:sz w:val="20"/>
                <w:szCs w:val="20"/>
              </w:rPr>
              <w:t>All agencies</w:t>
            </w:r>
          </w:p>
        </w:tc>
        <w:tc>
          <w:tcPr>
            <w:tcW w:w="2706" w:type="dxa"/>
            <w:shd w:val="clear" w:color="auto" w:fill="auto"/>
          </w:tcPr>
          <w:p w14:paraId="08266BDF" w14:textId="77777777" w:rsidR="00FA1653" w:rsidRPr="002F357D" w:rsidRDefault="00FA1653" w:rsidP="002F357D">
            <w:pPr>
              <w:pStyle w:val="Header"/>
              <w:tabs>
                <w:tab w:val="clear" w:pos="4320"/>
                <w:tab w:val="clear" w:pos="8640"/>
              </w:tabs>
              <w:rPr>
                <w:rFonts w:ascii="Arial" w:hAnsi="Arial" w:cs="Arial"/>
                <w:sz w:val="20"/>
                <w:szCs w:val="20"/>
              </w:rPr>
            </w:pPr>
            <w:r>
              <w:rPr>
                <w:rFonts w:ascii="Arial" w:hAnsi="Arial" w:cs="Arial"/>
                <w:sz w:val="20"/>
                <w:szCs w:val="20"/>
              </w:rPr>
              <w:t>District Risk Management Plan</w:t>
            </w:r>
          </w:p>
        </w:tc>
      </w:tr>
      <w:tr w:rsidR="00D86FC0" w:rsidRPr="002F357D" w14:paraId="1DA05CBC" w14:textId="77777777" w:rsidTr="005B27C6">
        <w:trPr>
          <w:jc w:val="center"/>
        </w:trPr>
        <w:tc>
          <w:tcPr>
            <w:tcW w:w="3978" w:type="dxa"/>
            <w:shd w:val="clear" w:color="auto" w:fill="auto"/>
          </w:tcPr>
          <w:p w14:paraId="6E7A13AE" w14:textId="77777777" w:rsidR="00D86FC0" w:rsidRDefault="00D86FC0" w:rsidP="002F357D">
            <w:pPr>
              <w:pStyle w:val="Header"/>
              <w:tabs>
                <w:tab w:val="clear" w:pos="4320"/>
                <w:tab w:val="clear" w:pos="8640"/>
              </w:tabs>
              <w:rPr>
                <w:rFonts w:ascii="Arial" w:hAnsi="Arial" w:cs="Arial"/>
                <w:sz w:val="20"/>
                <w:szCs w:val="20"/>
              </w:rPr>
            </w:pPr>
            <w:r w:rsidRPr="002F357D">
              <w:rPr>
                <w:rFonts w:ascii="Arial" w:hAnsi="Arial" w:cs="Arial"/>
                <w:sz w:val="20"/>
                <w:szCs w:val="20"/>
              </w:rPr>
              <w:t xml:space="preserve">District </w:t>
            </w:r>
            <w:r w:rsidR="00561423" w:rsidRPr="002F357D">
              <w:rPr>
                <w:rFonts w:ascii="Arial" w:hAnsi="Arial" w:cs="Arial"/>
                <w:sz w:val="20"/>
                <w:szCs w:val="20"/>
              </w:rPr>
              <w:t xml:space="preserve">Human Social </w:t>
            </w:r>
            <w:r w:rsidRPr="002F357D">
              <w:rPr>
                <w:rFonts w:ascii="Arial" w:hAnsi="Arial" w:cs="Arial"/>
                <w:sz w:val="20"/>
                <w:szCs w:val="20"/>
              </w:rPr>
              <w:t>Recovery Committee</w:t>
            </w:r>
          </w:p>
          <w:p w14:paraId="5C51E3EF" w14:textId="77777777" w:rsidR="007E1798" w:rsidRPr="002F357D" w:rsidRDefault="007E1798" w:rsidP="002F357D">
            <w:pPr>
              <w:pStyle w:val="Header"/>
              <w:tabs>
                <w:tab w:val="clear" w:pos="4320"/>
                <w:tab w:val="clear" w:pos="8640"/>
              </w:tabs>
              <w:rPr>
                <w:rFonts w:ascii="Arial" w:hAnsi="Arial" w:cs="Arial"/>
                <w:sz w:val="20"/>
                <w:szCs w:val="20"/>
              </w:rPr>
            </w:pPr>
          </w:p>
        </w:tc>
        <w:tc>
          <w:tcPr>
            <w:tcW w:w="2926" w:type="dxa"/>
            <w:shd w:val="clear" w:color="auto" w:fill="auto"/>
          </w:tcPr>
          <w:p w14:paraId="4CA22D0D" w14:textId="12302265" w:rsidR="00D86FC0" w:rsidRPr="002F357D" w:rsidRDefault="00D546A9" w:rsidP="00A0116A">
            <w:pPr>
              <w:pStyle w:val="Header"/>
              <w:tabs>
                <w:tab w:val="clear" w:pos="4320"/>
                <w:tab w:val="clear" w:pos="8640"/>
              </w:tabs>
              <w:rPr>
                <w:rFonts w:ascii="Arial" w:hAnsi="Arial" w:cs="Arial"/>
                <w:bCs/>
                <w:sz w:val="20"/>
                <w:szCs w:val="20"/>
              </w:rPr>
            </w:pPr>
            <w:r>
              <w:rPr>
                <w:rFonts w:ascii="Arial" w:hAnsi="Arial" w:cs="Arial"/>
                <w:bCs/>
                <w:sz w:val="20"/>
                <w:szCs w:val="20"/>
              </w:rPr>
              <w:t>DTATSIPCA</w:t>
            </w:r>
          </w:p>
        </w:tc>
        <w:tc>
          <w:tcPr>
            <w:tcW w:w="2706" w:type="dxa"/>
            <w:shd w:val="clear" w:color="auto" w:fill="auto"/>
          </w:tcPr>
          <w:p w14:paraId="04A734C7" w14:textId="77777777" w:rsidR="00D86FC0" w:rsidRPr="002F357D" w:rsidRDefault="00D86FC0" w:rsidP="007E1798">
            <w:pPr>
              <w:pStyle w:val="Header"/>
              <w:tabs>
                <w:tab w:val="clear" w:pos="4320"/>
                <w:tab w:val="clear" w:pos="8640"/>
              </w:tabs>
              <w:rPr>
                <w:rFonts w:ascii="Arial" w:hAnsi="Arial" w:cs="Arial"/>
                <w:sz w:val="20"/>
                <w:szCs w:val="20"/>
              </w:rPr>
            </w:pPr>
            <w:r w:rsidRPr="002F357D">
              <w:rPr>
                <w:rFonts w:ascii="Arial" w:hAnsi="Arial" w:cs="Arial"/>
                <w:sz w:val="20"/>
                <w:szCs w:val="20"/>
              </w:rPr>
              <w:t xml:space="preserve">District </w:t>
            </w:r>
            <w:r w:rsidR="00561423" w:rsidRPr="002F357D">
              <w:rPr>
                <w:rFonts w:ascii="Arial" w:hAnsi="Arial" w:cs="Arial"/>
                <w:sz w:val="20"/>
                <w:szCs w:val="20"/>
              </w:rPr>
              <w:t xml:space="preserve">Human Social </w:t>
            </w:r>
            <w:r w:rsidRPr="002F357D">
              <w:rPr>
                <w:rFonts w:ascii="Arial" w:hAnsi="Arial" w:cs="Arial"/>
                <w:sz w:val="20"/>
                <w:szCs w:val="20"/>
              </w:rPr>
              <w:t xml:space="preserve">Recovery </w:t>
            </w:r>
            <w:r w:rsidR="007E1798">
              <w:rPr>
                <w:rFonts w:ascii="Arial" w:hAnsi="Arial" w:cs="Arial"/>
                <w:sz w:val="20"/>
                <w:szCs w:val="20"/>
              </w:rPr>
              <w:t>Sub-p</w:t>
            </w:r>
            <w:r w:rsidRPr="002F357D">
              <w:rPr>
                <w:rFonts w:ascii="Arial" w:hAnsi="Arial" w:cs="Arial"/>
                <w:sz w:val="20"/>
                <w:szCs w:val="20"/>
              </w:rPr>
              <w:t>lan</w:t>
            </w:r>
          </w:p>
        </w:tc>
      </w:tr>
      <w:tr w:rsidR="00D86FC0" w:rsidRPr="002F357D" w14:paraId="2DABD19C" w14:textId="77777777" w:rsidTr="005B27C6">
        <w:trPr>
          <w:jc w:val="center"/>
        </w:trPr>
        <w:tc>
          <w:tcPr>
            <w:tcW w:w="3978" w:type="dxa"/>
            <w:shd w:val="clear" w:color="auto" w:fill="auto"/>
          </w:tcPr>
          <w:p w14:paraId="2C1252BE" w14:textId="77777777" w:rsidR="00D86FC0" w:rsidRDefault="00D86FC0" w:rsidP="002F357D">
            <w:pPr>
              <w:pStyle w:val="Header"/>
              <w:tabs>
                <w:tab w:val="clear" w:pos="4320"/>
                <w:tab w:val="clear" w:pos="8640"/>
              </w:tabs>
              <w:rPr>
                <w:rFonts w:ascii="Arial" w:hAnsi="Arial" w:cs="Arial"/>
                <w:sz w:val="20"/>
                <w:szCs w:val="20"/>
              </w:rPr>
            </w:pPr>
            <w:r w:rsidRPr="002F357D">
              <w:rPr>
                <w:rFonts w:ascii="Arial" w:hAnsi="Arial" w:cs="Arial"/>
                <w:sz w:val="20"/>
                <w:szCs w:val="20"/>
              </w:rPr>
              <w:t>District Logistics Committee</w:t>
            </w:r>
          </w:p>
          <w:p w14:paraId="55FD1093" w14:textId="77777777" w:rsidR="007E1798" w:rsidRDefault="007E1798" w:rsidP="002F357D">
            <w:pPr>
              <w:pStyle w:val="Header"/>
              <w:tabs>
                <w:tab w:val="clear" w:pos="4320"/>
                <w:tab w:val="clear" w:pos="8640"/>
              </w:tabs>
              <w:rPr>
                <w:rFonts w:ascii="Arial" w:hAnsi="Arial" w:cs="Arial"/>
                <w:sz w:val="20"/>
                <w:szCs w:val="20"/>
              </w:rPr>
            </w:pPr>
          </w:p>
          <w:p w14:paraId="6871B12A" w14:textId="77777777" w:rsidR="007E1798" w:rsidRPr="002F357D" w:rsidRDefault="007E1798" w:rsidP="002F357D">
            <w:pPr>
              <w:pStyle w:val="Header"/>
              <w:tabs>
                <w:tab w:val="clear" w:pos="4320"/>
                <w:tab w:val="clear" w:pos="8640"/>
              </w:tabs>
              <w:rPr>
                <w:rFonts w:ascii="Arial" w:hAnsi="Arial" w:cs="Arial"/>
                <w:sz w:val="20"/>
                <w:szCs w:val="20"/>
              </w:rPr>
            </w:pPr>
          </w:p>
        </w:tc>
        <w:tc>
          <w:tcPr>
            <w:tcW w:w="2926" w:type="dxa"/>
            <w:shd w:val="clear" w:color="auto" w:fill="auto"/>
          </w:tcPr>
          <w:p w14:paraId="6CA68952" w14:textId="77777777" w:rsidR="00D86FC0" w:rsidRPr="002F357D" w:rsidRDefault="003C4495" w:rsidP="002F357D">
            <w:pPr>
              <w:pStyle w:val="Header"/>
              <w:tabs>
                <w:tab w:val="clear" w:pos="4320"/>
                <w:tab w:val="clear" w:pos="8640"/>
              </w:tabs>
              <w:rPr>
                <w:rFonts w:ascii="Arial" w:hAnsi="Arial" w:cs="Arial"/>
                <w:bCs/>
                <w:sz w:val="20"/>
                <w:szCs w:val="20"/>
              </w:rPr>
            </w:pPr>
            <w:r w:rsidRPr="002F357D">
              <w:rPr>
                <w:rFonts w:ascii="Arial" w:hAnsi="Arial" w:cs="Arial"/>
                <w:bCs/>
                <w:sz w:val="20"/>
                <w:szCs w:val="20"/>
              </w:rPr>
              <w:t>QFES</w:t>
            </w:r>
          </w:p>
        </w:tc>
        <w:tc>
          <w:tcPr>
            <w:tcW w:w="2706" w:type="dxa"/>
            <w:shd w:val="clear" w:color="auto" w:fill="auto"/>
          </w:tcPr>
          <w:p w14:paraId="4BEF12AA" w14:textId="77777777" w:rsidR="00D86FC0" w:rsidRPr="002F357D" w:rsidRDefault="00D86FC0" w:rsidP="002F357D">
            <w:pPr>
              <w:pStyle w:val="Header"/>
              <w:tabs>
                <w:tab w:val="clear" w:pos="4320"/>
                <w:tab w:val="clear" w:pos="8640"/>
              </w:tabs>
              <w:rPr>
                <w:rFonts w:ascii="Arial" w:hAnsi="Arial" w:cs="Arial"/>
                <w:sz w:val="20"/>
                <w:szCs w:val="20"/>
              </w:rPr>
            </w:pPr>
            <w:r w:rsidRPr="002F357D">
              <w:rPr>
                <w:rFonts w:ascii="Arial" w:hAnsi="Arial" w:cs="Arial"/>
                <w:sz w:val="20"/>
                <w:szCs w:val="20"/>
              </w:rPr>
              <w:t>Distri</w:t>
            </w:r>
            <w:r w:rsidR="007E1798">
              <w:rPr>
                <w:rFonts w:ascii="Arial" w:hAnsi="Arial" w:cs="Arial"/>
                <w:sz w:val="20"/>
                <w:szCs w:val="20"/>
              </w:rPr>
              <w:t>ct Logistics Sub-p</w:t>
            </w:r>
            <w:r w:rsidRPr="002F357D">
              <w:rPr>
                <w:rFonts w:ascii="Arial" w:hAnsi="Arial" w:cs="Arial"/>
                <w:sz w:val="20"/>
                <w:szCs w:val="20"/>
              </w:rPr>
              <w:t>lan</w:t>
            </w:r>
          </w:p>
        </w:tc>
      </w:tr>
      <w:tr w:rsidR="00D86FC0" w:rsidRPr="002F357D" w14:paraId="1348A69F" w14:textId="77777777" w:rsidTr="005B27C6">
        <w:trPr>
          <w:jc w:val="center"/>
        </w:trPr>
        <w:tc>
          <w:tcPr>
            <w:tcW w:w="3978" w:type="dxa"/>
            <w:shd w:val="clear" w:color="auto" w:fill="auto"/>
          </w:tcPr>
          <w:p w14:paraId="33951CF2" w14:textId="77777777" w:rsidR="00D86FC0" w:rsidRDefault="00324CBC" w:rsidP="002F357D">
            <w:pPr>
              <w:pStyle w:val="Header"/>
              <w:tabs>
                <w:tab w:val="clear" w:pos="4320"/>
                <w:tab w:val="clear" w:pos="8640"/>
              </w:tabs>
              <w:rPr>
                <w:rFonts w:ascii="Arial" w:hAnsi="Arial" w:cs="Arial"/>
                <w:bCs/>
                <w:sz w:val="20"/>
                <w:szCs w:val="20"/>
              </w:rPr>
            </w:pPr>
            <w:r w:rsidRPr="00324CBC">
              <w:rPr>
                <w:rFonts w:ascii="Arial" w:hAnsi="Arial" w:cs="Arial"/>
                <w:bCs/>
                <w:sz w:val="20"/>
                <w:szCs w:val="20"/>
              </w:rPr>
              <w:t>Emergency Planning Steering Committee</w:t>
            </w:r>
          </w:p>
          <w:p w14:paraId="7A84507E" w14:textId="77777777" w:rsidR="007E1798" w:rsidRPr="00324CBC" w:rsidRDefault="007E1798" w:rsidP="002F357D">
            <w:pPr>
              <w:pStyle w:val="Header"/>
              <w:tabs>
                <w:tab w:val="clear" w:pos="4320"/>
                <w:tab w:val="clear" w:pos="8640"/>
              </w:tabs>
              <w:rPr>
                <w:rFonts w:ascii="Arial" w:hAnsi="Arial" w:cs="Arial"/>
                <w:sz w:val="20"/>
                <w:szCs w:val="20"/>
              </w:rPr>
            </w:pPr>
          </w:p>
        </w:tc>
        <w:tc>
          <w:tcPr>
            <w:tcW w:w="2926" w:type="dxa"/>
            <w:shd w:val="clear" w:color="auto" w:fill="auto"/>
          </w:tcPr>
          <w:p w14:paraId="4110F725" w14:textId="77777777" w:rsidR="00D86FC0" w:rsidRPr="002F357D" w:rsidRDefault="00D86FC0" w:rsidP="002F357D">
            <w:pPr>
              <w:pStyle w:val="Header"/>
              <w:tabs>
                <w:tab w:val="clear" w:pos="4320"/>
                <w:tab w:val="clear" w:pos="8640"/>
              </w:tabs>
              <w:rPr>
                <w:rFonts w:ascii="Arial" w:hAnsi="Arial" w:cs="Arial"/>
                <w:bCs/>
                <w:sz w:val="20"/>
                <w:szCs w:val="20"/>
              </w:rPr>
            </w:pPr>
            <w:r w:rsidRPr="002F357D">
              <w:rPr>
                <w:rFonts w:ascii="Arial" w:hAnsi="Arial" w:cs="Arial"/>
                <w:bCs/>
                <w:sz w:val="20"/>
                <w:szCs w:val="20"/>
              </w:rPr>
              <w:t>Qld Health</w:t>
            </w:r>
          </w:p>
        </w:tc>
        <w:tc>
          <w:tcPr>
            <w:tcW w:w="2706" w:type="dxa"/>
            <w:shd w:val="clear" w:color="auto" w:fill="auto"/>
          </w:tcPr>
          <w:p w14:paraId="42E62C92" w14:textId="77777777" w:rsidR="00D86FC0" w:rsidRPr="002F357D" w:rsidRDefault="00D86FC0" w:rsidP="007E1798">
            <w:pPr>
              <w:pStyle w:val="Header"/>
              <w:tabs>
                <w:tab w:val="clear" w:pos="4320"/>
                <w:tab w:val="clear" w:pos="8640"/>
              </w:tabs>
              <w:rPr>
                <w:rFonts w:ascii="Arial" w:hAnsi="Arial" w:cs="Arial"/>
                <w:sz w:val="20"/>
                <w:szCs w:val="20"/>
              </w:rPr>
            </w:pPr>
            <w:r w:rsidRPr="002F357D">
              <w:rPr>
                <w:rFonts w:ascii="Arial" w:hAnsi="Arial" w:cs="Arial"/>
                <w:sz w:val="20"/>
                <w:szCs w:val="20"/>
              </w:rPr>
              <w:t xml:space="preserve">District Health </w:t>
            </w:r>
            <w:r w:rsidR="007E1798">
              <w:rPr>
                <w:rFonts w:ascii="Arial" w:hAnsi="Arial" w:cs="Arial"/>
                <w:sz w:val="20"/>
                <w:szCs w:val="20"/>
              </w:rPr>
              <w:t>Sub-p</w:t>
            </w:r>
            <w:r w:rsidRPr="002F357D">
              <w:rPr>
                <w:rFonts w:ascii="Arial" w:hAnsi="Arial" w:cs="Arial"/>
                <w:sz w:val="20"/>
                <w:szCs w:val="20"/>
              </w:rPr>
              <w:t>lan</w:t>
            </w:r>
          </w:p>
        </w:tc>
      </w:tr>
      <w:tr w:rsidR="00D86FC0" w:rsidRPr="002F357D" w14:paraId="1CD1DE2B" w14:textId="77777777" w:rsidTr="005B27C6">
        <w:trPr>
          <w:jc w:val="center"/>
        </w:trPr>
        <w:tc>
          <w:tcPr>
            <w:tcW w:w="3978" w:type="dxa"/>
            <w:shd w:val="clear" w:color="auto" w:fill="auto"/>
          </w:tcPr>
          <w:p w14:paraId="652CE379" w14:textId="77777777" w:rsidR="00D86FC0" w:rsidRDefault="00D86FC0" w:rsidP="002F357D">
            <w:pPr>
              <w:pStyle w:val="Header"/>
              <w:tabs>
                <w:tab w:val="clear" w:pos="4320"/>
                <w:tab w:val="clear" w:pos="8640"/>
              </w:tabs>
              <w:rPr>
                <w:rFonts w:ascii="Arial" w:hAnsi="Arial" w:cs="Arial"/>
                <w:sz w:val="20"/>
                <w:szCs w:val="20"/>
              </w:rPr>
            </w:pPr>
            <w:r w:rsidRPr="002F357D">
              <w:rPr>
                <w:rFonts w:ascii="Arial" w:hAnsi="Arial" w:cs="Arial"/>
                <w:sz w:val="20"/>
                <w:szCs w:val="20"/>
              </w:rPr>
              <w:t>District Evacuation Committee</w:t>
            </w:r>
          </w:p>
          <w:p w14:paraId="061F7E44" w14:textId="77777777" w:rsidR="007E1798" w:rsidRDefault="007E1798" w:rsidP="002F357D">
            <w:pPr>
              <w:pStyle w:val="Header"/>
              <w:tabs>
                <w:tab w:val="clear" w:pos="4320"/>
                <w:tab w:val="clear" w:pos="8640"/>
              </w:tabs>
              <w:rPr>
                <w:rFonts w:ascii="Arial" w:hAnsi="Arial" w:cs="Arial"/>
                <w:sz w:val="20"/>
                <w:szCs w:val="20"/>
              </w:rPr>
            </w:pPr>
          </w:p>
          <w:p w14:paraId="013B9A00" w14:textId="77777777" w:rsidR="007E1798" w:rsidRPr="002F357D" w:rsidRDefault="007E1798" w:rsidP="002F357D">
            <w:pPr>
              <w:pStyle w:val="Header"/>
              <w:tabs>
                <w:tab w:val="clear" w:pos="4320"/>
                <w:tab w:val="clear" w:pos="8640"/>
              </w:tabs>
              <w:rPr>
                <w:rFonts w:ascii="Arial" w:hAnsi="Arial" w:cs="Arial"/>
                <w:sz w:val="20"/>
                <w:szCs w:val="20"/>
              </w:rPr>
            </w:pPr>
          </w:p>
        </w:tc>
        <w:tc>
          <w:tcPr>
            <w:tcW w:w="2926" w:type="dxa"/>
            <w:shd w:val="clear" w:color="auto" w:fill="auto"/>
          </w:tcPr>
          <w:p w14:paraId="668F9451" w14:textId="77777777" w:rsidR="00D86FC0" w:rsidRPr="002F357D" w:rsidRDefault="00D86FC0" w:rsidP="002F357D">
            <w:pPr>
              <w:pStyle w:val="Header"/>
              <w:tabs>
                <w:tab w:val="clear" w:pos="4320"/>
                <w:tab w:val="clear" w:pos="8640"/>
              </w:tabs>
              <w:rPr>
                <w:rFonts w:ascii="Arial" w:hAnsi="Arial" w:cs="Arial"/>
                <w:bCs/>
                <w:sz w:val="20"/>
                <w:szCs w:val="20"/>
              </w:rPr>
            </w:pPr>
            <w:r w:rsidRPr="002F357D">
              <w:rPr>
                <w:rFonts w:ascii="Arial" w:hAnsi="Arial" w:cs="Arial"/>
                <w:bCs/>
                <w:sz w:val="20"/>
                <w:szCs w:val="20"/>
              </w:rPr>
              <w:t>QPS</w:t>
            </w:r>
          </w:p>
        </w:tc>
        <w:tc>
          <w:tcPr>
            <w:tcW w:w="2706" w:type="dxa"/>
            <w:shd w:val="clear" w:color="auto" w:fill="auto"/>
          </w:tcPr>
          <w:p w14:paraId="2D39C89C" w14:textId="77777777" w:rsidR="00D86FC0" w:rsidRPr="002F357D" w:rsidRDefault="00D86FC0" w:rsidP="007E1798">
            <w:pPr>
              <w:pStyle w:val="Header"/>
              <w:tabs>
                <w:tab w:val="clear" w:pos="4320"/>
                <w:tab w:val="clear" w:pos="8640"/>
              </w:tabs>
              <w:rPr>
                <w:rFonts w:ascii="Arial" w:hAnsi="Arial" w:cs="Arial"/>
                <w:sz w:val="20"/>
                <w:szCs w:val="20"/>
              </w:rPr>
            </w:pPr>
            <w:r w:rsidRPr="002F357D">
              <w:rPr>
                <w:rFonts w:ascii="Arial" w:hAnsi="Arial" w:cs="Arial"/>
                <w:sz w:val="20"/>
                <w:szCs w:val="20"/>
              </w:rPr>
              <w:t xml:space="preserve">District Evacuation </w:t>
            </w:r>
            <w:r w:rsidR="007E1798">
              <w:rPr>
                <w:rFonts w:ascii="Arial" w:hAnsi="Arial" w:cs="Arial"/>
                <w:sz w:val="20"/>
                <w:szCs w:val="20"/>
              </w:rPr>
              <w:t>Sub-p</w:t>
            </w:r>
            <w:r w:rsidRPr="002F357D">
              <w:rPr>
                <w:rFonts w:ascii="Arial" w:hAnsi="Arial" w:cs="Arial"/>
                <w:sz w:val="20"/>
                <w:szCs w:val="20"/>
              </w:rPr>
              <w:t>lan</w:t>
            </w:r>
          </w:p>
        </w:tc>
      </w:tr>
      <w:tr w:rsidR="00D86FC0" w:rsidRPr="002F357D" w14:paraId="1047C1CF" w14:textId="77777777" w:rsidTr="005B27C6">
        <w:trPr>
          <w:jc w:val="center"/>
        </w:trPr>
        <w:tc>
          <w:tcPr>
            <w:tcW w:w="3978" w:type="dxa"/>
            <w:shd w:val="clear" w:color="auto" w:fill="auto"/>
          </w:tcPr>
          <w:p w14:paraId="3A44D4C3" w14:textId="77777777" w:rsidR="00D86FC0" w:rsidRDefault="00D86FC0" w:rsidP="002F357D">
            <w:pPr>
              <w:pStyle w:val="Header"/>
              <w:tabs>
                <w:tab w:val="clear" w:pos="4320"/>
                <w:tab w:val="clear" w:pos="8640"/>
              </w:tabs>
              <w:rPr>
                <w:rFonts w:ascii="Arial" w:hAnsi="Arial" w:cs="Arial"/>
                <w:sz w:val="20"/>
                <w:szCs w:val="20"/>
              </w:rPr>
            </w:pPr>
            <w:r w:rsidRPr="002F357D">
              <w:rPr>
                <w:rFonts w:ascii="Arial" w:hAnsi="Arial" w:cs="Arial"/>
                <w:sz w:val="20"/>
                <w:szCs w:val="20"/>
              </w:rPr>
              <w:t>District Transport Committee</w:t>
            </w:r>
          </w:p>
          <w:p w14:paraId="7DA31F11" w14:textId="77777777" w:rsidR="007E1798" w:rsidRDefault="007E1798" w:rsidP="002F357D">
            <w:pPr>
              <w:pStyle w:val="Header"/>
              <w:tabs>
                <w:tab w:val="clear" w:pos="4320"/>
                <w:tab w:val="clear" w:pos="8640"/>
              </w:tabs>
              <w:rPr>
                <w:rFonts w:ascii="Arial" w:hAnsi="Arial" w:cs="Arial"/>
                <w:sz w:val="20"/>
                <w:szCs w:val="20"/>
              </w:rPr>
            </w:pPr>
          </w:p>
          <w:p w14:paraId="75EBD465" w14:textId="77777777" w:rsidR="007E1798" w:rsidRPr="002F357D" w:rsidRDefault="007E1798" w:rsidP="002F357D">
            <w:pPr>
              <w:pStyle w:val="Header"/>
              <w:tabs>
                <w:tab w:val="clear" w:pos="4320"/>
                <w:tab w:val="clear" w:pos="8640"/>
              </w:tabs>
              <w:rPr>
                <w:rFonts w:ascii="Arial" w:hAnsi="Arial" w:cs="Arial"/>
                <w:sz w:val="20"/>
                <w:szCs w:val="20"/>
              </w:rPr>
            </w:pPr>
          </w:p>
        </w:tc>
        <w:tc>
          <w:tcPr>
            <w:tcW w:w="2926" w:type="dxa"/>
            <w:shd w:val="clear" w:color="auto" w:fill="auto"/>
          </w:tcPr>
          <w:p w14:paraId="73402564" w14:textId="0ECD866F" w:rsidR="00D86FC0" w:rsidRPr="002F357D" w:rsidRDefault="00D86FC0" w:rsidP="002F357D">
            <w:pPr>
              <w:pStyle w:val="Header"/>
              <w:tabs>
                <w:tab w:val="clear" w:pos="4320"/>
                <w:tab w:val="clear" w:pos="8640"/>
              </w:tabs>
              <w:rPr>
                <w:rFonts w:ascii="Arial" w:hAnsi="Arial" w:cs="Arial"/>
                <w:bCs/>
                <w:sz w:val="20"/>
                <w:szCs w:val="20"/>
              </w:rPr>
            </w:pPr>
            <w:r w:rsidRPr="002F357D">
              <w:rPr>
                <w:rFonts w:ascii="Arial" w:hAnsi="Arial" w:cs="Arial"/>
                <w:bCs/>
                <w:sz w:val="20"/>
                <w:szCs w:val="20"/>
              </w:rPr>
              <w:t>D</w:t>
            </w:r>
            <w:r w:rsidR="00E541AF">
              <w:rPr>
                <w:rFonts w:ascii="Arial" w:hAnsi="Arial" w:cs="Arial"/>
                <w:bCs/>
                <w:sz w:val="20"/>
                <w:szCs w:val="20"/>
              </w:rPr>
              <w:t>TMR</w:t>
            </w:r>
          </w:p>
        </w:tc>
        <w:tc>
          <w:tcPr>
            <w:tcW w:w="2706" w:type="dxa"/>
            <w:shd w:val="clear" w:color="auto" w:fill="auto"/>
          </w:tcPr>
          <w:p w14:paraId="7EE77385" w14:textId="77777777" w:rsidR="00D86FC0" w:rsidRPr="002F357D" w:rsidRDefault="007E1798" w:rsidP="002F357D">
            <w:pPr>
              <w:pStyle w:val="Header"/>
              <w:tabs>
                <w:tab w:val="clear" w:pos="4320"/>
                <w:tab w:val="clear" w:pos="8640"/>
              </w:tabs>
              <w:rPr>
                <w:rFonts w:ascii="Arial" w:hAnsi="Arial" w:cs="Arial"/>
                <w:sz w:val="20"/>
                <w:szCs w:val="20"/>
              </w:rPr>
            </w:pPr>
            <w:r>
              <w:rPr>
                <w:rFonts w:ascii="Arial" w:hAnsi="Arial" w:cs="Arial"/>
                <w:sz w:val="20"/>
                <w:szCs w:val="20"/>
              </w:rPr>
              <w:t>District Transport Sub-p</w:t>
            </w:r>
            <w:r w:rsidR="00D86FC0" w:rsidRPr="002F357D">
              <w:rPr>
                <w:rFonts w:ascii="Arial" w:hAnsi="Arial" w:cs="Arial"/>
                <w:sz w:val="20"/>
                <w:szCs w:val="20"/>
              </w:rPr>
              <w:t>lan</w:t>
            </w:r>
          </w:p>
        </w:tc>
      </w:tr>
    </w:tbl>
    <w:p w14:paraId="2BE2EBDB" w14:textId="77777777" w:rsidR="000A6EAC" w:rsidRDefault="000A6EAC" w:rsidP="0094253D">
      <w:pPr>
        <w:pStyle w:val="Header"/>
        <w:tabs>
          <w:tab w:val="clear" w:pos="4320"/>
          <w:tab w:val="clear" w:pos="8640"/>
          <w:tab w:val="right" w:leader="dot" w:pos="9540"/>
        </w:tabs>
        <w:rPr>
          <w:rFonts w:ascii="Arial" w:hAnsi="Arial" w:cs="Arial"/>
          <w:b/>
          <w:bCs/>
        </w:rPr>
      </w:pPr>
    </w:p>
    <w:p w14:paraId="3B7EF93D" w14:textId="77777777" w:rsidR="001371F2" w:rsidRPr="00F50B89" w:rsidRDefault="001371F2" w:rsidP="001371F2">
      <w:pPr>
        <w:pStyle w:val="Heading2"/>
        <w:rPr>
          <w:rFonts w:ascii="Arial" w:hAnsi="Arial" w:cs="Arial"/>
          <w:color w:val="800000"/>
          <w:sz w:val="24"/>
        </w:rPr>
      </w:pPr>
      <w:bookmarkStart w:id="31" w:name="_Toc82590358"/>
      <w:r w:rsidRPr="00F50B89">
        <w:rPr>
          <w:rFonts w:ascii="Arial" w:hAnsi="Arial" w:cs="Arial"/>
          <w:color w:val="800000"/>
          <w:sz w:val="24"/>
        </w:rPr>
        <w:t>Meetings</w:t>
      </w:r>
      <w:bookmarkEnd w:id="31"/>
    </w:p>
    <w:p w14:paraId="112C7A58" w14:textId="77777777" w:rsidR="001371F2" w:rsidRPr="005904D4" w:rsidRDefault="001371F2" w:rsidP="001371F2">
      <w:pPr>
        <w:rPr>
          <w:rFonts w:ascii="Arial" w:hAnsi="Arial" w:cs="Arial"/>
          <w:sz w:val="20"/>
          <w:szCs w:val="20"/>
        </w:rPr>
      </w:pPr>
    </w:p>
    <w:p w14:paraId="725E4BFF" w14:textId="68AD2AB2" w:rsidR="001371F2" w:rsidRPr="005904D4" w:rsidRDefault="001371F2" w:rsidP="0050222C">
      <w:pPr>
        <w:pStyle w:val="Header"/>
        <w:tabs>
          <w:tab w:val="clear" w:pos="4320"/>
          <w:tab w:val="clear" w:pos="8640"/>
          <w:tab w:val="right" w:leader="dot" w:pos="9540"/>
        </w:tabs>
        <w:jc w:val="both"/>
        <w:rPr>
          <w:rFonts w:ascii="Arial" w:hAnsi="Arial" w:cs="Arial"/>
          <w:bCs/>
          <w:sz w:val="20"/>
          <w:szCs w:val="20"/>
        </w:rPr>
      </w:pPr>
      <w:r w:rsidRPr="005904D4">
        <w:rPr>
          <w:rFonts w:ascii="Arial" w:hAnsi="Arial" w:cs="Arial"/>
          <w:bCs/>
          <w:sz w:val="20"/>
          <w:szCs w:val="20"/>
        </w:rPr>
        <w:t xml:space="preserve">In accordance with section </w:t>
      </w:r>
      <w:r w:rsidR="0057183C">
        <w:rPr>
          <w:rFonts w:ascii="Arial" w:hAnsi="Arial" w:cs="Arial"/>
          <w:bCs/>
          <w:sz w:val="20"/>
          <w:szCs w:val="20"/>
        </w:rPr>
        <w:t>12</w:t>
      </w:r>
      <w:r w:rsidR="00FF2F09">
        <w:rPr>
          <w:rFonts w:ascii="Arial" w:hAnsi="Arial" w:cs="Arial"/>
          <w:bCs/>
          <w:sz w:val="20"/>
          <w:szCs w:val="20"/>
        </w:rPr>
        <w:t xml:space="preserve">, ‘Times and places of meetings,’ </w:t>
      </w:r>
      <w:r w:rsidRPr="005904D4">
        <w:rPr>
          <w:rFonts w:ascii="Arial" w:hAnsi="Arial" w:cs="Arial"/>
          <w:bCs/>
          <w:sz w:val="20"/>
          <w:szCs w:val="20"/>
        </w:rPr>
        <w:t xml:space="preserve">of the </w:t>
      </w:r>
      <w:hyperlink r:id="rId45" w:history="1">
        <w:r w:rsidR="0050222C" w:rsidRPr="00451650">
          <w:rPr>
            <w:rStyle w:val="Hyperlink"/>
            <w:rFonts w:ascii="Arial" w:hAnsi="Arial" w:cs="Arial"/>
            <w:i/>
            <w:sz w:val="20"/>
            <w:szCs w:val="20"/>
          </w:rPr>
          <w:t>DM Regs</w:t>
        </w:r>
      </w:hyperlink>
      <w:r w:rsidR="00B8395E">
        <w:rPr>
          <w:rFonts w:ascii="Arial" w:hAnsi="Arial" w:cs="Arial"/>
          <w:bCs/>
          <w:sz w:val="20"/>
          <w:szCs w:val="20"/>
        </w:rPr>
        <w:t xml:space="preserve"> </w:t>
      </w:r>
      <w:r w:rsidRPr="005904D4">
        <w:rPr>
          <w:rFonts w:ascii="Arial" w:hAnsi="Arial" w:cs="Arial"/>
          <w:bCs/>
          <w:sz w:val="20"/>
          <w:szCs w:val="20"/>
        </w:rPr>
        <w:t>group meetings must be held at least once every six (6) months at the times and place decided by the chair of the group.</w:t>
      </w:r>
    </w:p>
    <w:p w14:paraId="26966129" w14:textId="77777777" w:rsidR="001371F2" w:rsidRPr="005904D4" w:rsidRDefault="001371F2" w:rsidP="0050222C">
      <w:pPr>
        <w:pStyle w:val="Header"/>
        <w:tabs>
          <w:tab w:val="clear" w:pos="4320"/>
          <w:tab w:val="clear" w:pos="8640"/>
          <w:tab w:val="right" w:leader="dot" w:pos="9540"/>
        </w:tabs>
        <w:jc w:val="both"/>
        <w:rPr>
          <w:rFonts w:ascii="Arial" w:hAnsi="Arial" w:cs="Arial"/>
          <w:bCs/>
          <w:sz w:val="20"/>
          <w:szCs w:val="20"/>
        </w:rPr>
      </w:pPr>
    </w:p>
    <w:p w14:paraId="721A2E8B" w14:textId="24D9CA86" w:rsidR="001371F2" w:rsidRPr="00C41934" w:rsidRDefault="001371F2" w:rsidP="00C41934">
      <w:pPr>
        <w:numPr>
          <w:ilvl w:val="0"/>
          <w:numId w:val="10"/>
        </w:numPr>
        <w:tabs>
          <w:tab w:val="left" w:pos="1716"/>
        </w:tabs>
        <w:spacing w:before="120" w:after="120"/>
        <w:jc w:val="both"/>
        <w:rPr>
          <w:rFonts w:ascii="Arial" w:hAnsi="Arial" w:cs="Arial"/>
          <w:sz w:val="20"/>
          <w:szCs w:val="20"/>
        </w:rPr>
      </w:pPr>
      <w:r w:rsidRPr="00C41934">
        <w:rPr>
          <w:rFonts w:ascii="Arial" w:hAnsi="Arial" w:cs="Arial"/>
          <w:b/>
          <w:bCs/>
          <w:sz w:val="20"/>
          <w:szCs w:val="20"/>
        </w:rPr>
        <w:t>Ordinary</w:t>
      </w:r>
      <w:r w:rsidRPr="00C41934">
        <w:rPr>
          <w:rFonts w:ascii="Arial" w:hAnsi="Arial" w:cs="Arial"/>
          <w:sz w:val="20"/>
          <w:szCs w:val="20"/>
        </w:rPr>
        <w:t xml:space="preserve"> – a meeting which is scheduled and convened on a regular basis at an agreed time. Ordinary meetings are used to address the general business of the group.</w:t>
      </w:r>
    </w:p>
    <w:p w14:paraId="717883BA" w14:textId="3296BE95" w:rsidR="001371F2" w:rsidRPr="00C41934" w:rsidRDefault="001371F2" w:rsidP="00C41934">
      <w:pPr>
        <w:numPr>
          <w:ilvl w:val="0"/>
          <w:numId w:val="10"/>
        </w:numPr>
        <w:tabs>
          <w:tab w:val="left" w:pos="1716"/>
        </w:tabs>
        <w:spacing w:before="120" w:after="120"/>
        <w:jc w:val="both"/>
        <w:rPr>
          <w:rFonts w:ascii="Arial" w:hAnsi="Arial" w:cs="Arial"/>
          <w:sz w:val="20"/>
          <w:szCs w:val="20"/>
        </w:rPr>
      </w:pPr>
      <w:r w:rsidRPr="00C41934">
        <w:rPr>
          <w:rFonts w:ascii="Arial" w:hAnsi="Arial" w:cs="Arial"/>
          <w:b/>
          <w:bCs/>
          <w:sz w:val="20"/>
          <w:szCs w:val="20"/>
        </w:rPr>
        <w:t xml:space="preserve">Extraordinary </w:t>
      </w:r>
      <w:r w:rsidRPr="00C41934">
        <w:rPr>
          <w:rFonts w:ascii="Arial" w:hAnsi="Arial" w:cs="Arial"/>
          <w:sz w:val="20"/>
          <w:szCs w:val="20"/>
        </w:rPr>
        <w:t>– a special meeting convened by the Chair in response to an operational event.</w:t>
      </w:r>
    </w:p>
    <w:p w14:paraId="376272E1" w14:textId="77777777" w:rsidR="001371F2" w:rsidRPr="005904D4" w:rsidRDefault="001371F2" w:rsidP="0050222C">
      <w:pPr>
        <w:pStyle w:val="Header"/>
        <w:tabs>
          <w:tab w:val="clear" w:pos="4320"/>
          <w:tab w:val="clear" w:pos="8640"/>
          <w:tab w:val="right" w:leader="dot" w:pos="9540"/>
        </w:tabs>
        <w:jc w:val="both"/>
        <w:rPr>
          <w:rFonts w:ascii="Arial" w:hAnsi="Arial" w:cs="Arial"/>
          <w:bCs/>
          <w:sz w:val="20"/>
          <w:szCs w:val="20"/>
        </w:rPr>
      </w:pPr>
    </w:p>
    <w:p w14:paraId="56DDE266" w14:textId="77777777" w:rsidR="001371F2" w:rsidRDefault="001371F2" w:rsidP="0050222C">
      <w:pPr>
        <w:pStyle w:val="Header"/>
        <w:tabs>
          <w:tab w:val="clear" w:pos="4320"/>
          <w:tab w:val="clear" w:pos="8640"/>
          <w:tab w:val="right" w:leader="dot" w:pos="9540"/>
        </w:tabs>
        <w:jc w:val="both"/>
        <w:rPr>
          <w:rFonts w:ascii="Arial" w:hAnsi="Arial" w:cs="Arial"/>
          <w:sz w:val="20"/>
          <w:szCs w:val="20"/>
        </w:rPr>
      </w:pPr>
      <w:r w:rsidRPr="008149CA">
        <w:rPr>
          <w:rFonts w:ascii="Arial" w:hAnsi="Arial" w:cs="Arial"/>
          <w:bCs/>
          <w:sz w:val="20"/>
          <w:szCs w:val="20"/>
        </w:rPr>
        <w:t xml:space="preserve">The calendar for meetings </w:t>
      </w:r>
      <w:r w:rsidRPr="008149CA">
        <w:rPr>
          <w:rFonts w:ascii="Arial" w:hAnsi="Arial" w:cs="Arial"/>
          <w:sz w:val="20"/>
          <w:szCs w:val="20"/>
        </w:rPr>
        <w:t>will be reviewed periodically and amended as necessary to address any emerging situations that may arise.</w:t>
      </w:r>
      <w:r>
        <w:rPr>
          <w:rFonts w:ascii="Arial" w:hAnsi="Arial" w:cs="Arial"/>
          <w:sz w:val="20"/>
          <w:szCs w:val="20"/>
        </w:rPr>
        <w:t xml:space="preserve">  The Rockhampton DDMG has agreed to schedule meetings quarterly on or around:</w:t>
      </w:r>
    </w:p>
    <w:p w14:paraId="194359E5" w14:textId="77777777" w:rsidR="001371F2" w:rsidRDefault="001371F2" w:rsidP="0050222C">
      <w:pPr>
        <w:pStyle w:val="Header"/>
        <w:tabs>
          <w:tab w:val="clear" w:pos="4320"/>
          <w:tab w:val="clear" w:pos="8640"/>
          <w:tab w:val="right" w:leader="dot" w:pos="9540"/>
        </w:tabs>
        <w:jc w:val="both"/>
        <w:rPr>
          <w:rFonts w:ascii="Arial" w:hAnsi="Arial" w:cs="Arial"/>
          <w:sz w:val="20"/>
          <w:szCs w:val="20"/>
        </w:rPr>
      </w:pPr>
    </w:p>
    <w:p w14:paraId="47DC5CD0" w14:textId="77777777" w:rsidR="001371F2" w:rsidRPr="00C41934" w:rsidRDefault="001371F2" w:rsidP="00E63E6F">
      <w:pPr>
        <w:pStyle w:val="ListParagraph"/>
        <w:numPr>
          <w:ilvl w:val="0"/>
          <w:numId w:val="71"/>
        </w:numPr>
        <w:spacing w:after="0" w:line="240" w:lineRule="auto"/>
        <w:jc w:val="both"/>
        <w:rPr>
          <w:rFonts w:ascii="Arial" w:hAnsi="Arial" w:cs="Arial"/>
          <w:sz w:val="20"/>
          <w:szCs w:val="20"/>
        </w:rPr>
      </w:pPr>
      <w:r w:rsidRPr="00C41934">
        <w:rPr>
          <w:rFonts w:ascii="Arial" w:hAnsi="Arial" w:cs="Arial"/>
          <w:sz w:val="20"/>
          <w:szCs w:val="20"/>
        </w:rPr>
        <w:lastRenderedPageBreak/>
        <w:t>February (Priorities for disaster management)</w:t>
      </w:r>
    </w:p>
    <w:p w14:paraId="6BE1815C" w14:textId="77777777" w:rsidR="001371F2" w:rsidRPr="00C41934" w:rsidRDefault="001371F2" w:rsidP="00E63E6F">
      <w:pPr>
        <w:pStyle w:val="ListParagraph"/>
        <w:numPr>
          <w:ilvl w:val="0"/>
          <w:numId w:val="71"/>
        </w:numPr>
        <w:spacing w:after="0" w:line="240" w:lineRule="auto"/>
        <w:jc w:val="both"/>
        <w:rPr>
          <w:rFonts w:ascii="Arial" w:hAnsi="Arial" w:cs="Arial"/>
          <w:sz w:val="20"/>
          <w:szCs w:val="20"/>
        </w:rPr>
      </w:pPr>
      <w:r w:rsidRPr="00C41934">
        <w:rPr>
          <w:rFonts w:ascii="Arial" w:hAnsi="Arial" w:cs="Arial"/>
          <w:sz w:val="20"/>
          <w:szCs w:val="20"/>
        </w:rPr>
        <w:t>June (Status reports due – briefing and governance considerations)</w:t>
      </w:r>
    </w:p>
    <w:p w14:paraId="452C928B" w14:textId="77777777" w:rsidR="001371F2" w:rsidRPr="00C41934" w:rsidRDefault="001371F2" w:rsidP="00E63E6F">
      <w:pPr>
        <w:pStyle w:val="ListParagraph"/>
        <w:numPr>
          <w:ilvl w:val="0"/>
          <w:numId w:val="71"/>
        </w:numPr>
        <w:spacing w:after="0" w:line="240" w:lineRule="auto"/>
        <w:jc w:val="both"/>
        <w:rPr>
          <w:rFonts w:ascii="Arial" w:hAnsi="Arial" w:cs="Arial"/>
          <w:sz w:val="20"/>
          <w:szCs w:val="20"/>
        </w:rPr>
      </w:pPr>
      <w:r w:rsidRPr="00C41934">
        <w:rPr>
          <w:rFonts w:ascii="Arial" w:hAnsi="Arial" w:cs="Arial"/>
          <w:sz w:val="20"/>
          <w:szCs w:val="20"/>
        </w:rPr>
        <w:t>September (Exercise)</w:t>
      </w:r>
    </w:p>
    <w:p w14:paraId="59FEBC88" w14:textId="77777777" w:rsidR="001371F2" w:rsidRPr="00C41934" w:rsidRDefault="001371F2" w:rsidP="00E63E6F">
      <w:pPr>
        <w:pStyle w:val="ListParagraph"/>
        <w:numPr>
          <w:ilvl w:val="0"/>
          <w:numId w:val="71"/>
        </w:numPr>
        <w:spacing w:after="0" w:line="240" w:lineRule="auto"/>
        <w:jc w:val="both"/>
        <w:rPr>
          <w:rFonts w:ascii="Arial" w:hAnsi="Arial" w:cs="Arial"/>
          <w:sz w:val="20"/>
          <w:szCs w:val="20"/>
        </w:rPr>
      </w:pPr>
      <w:r w:rsidRPr="00C41934">
        <w:rPr>
          <w:rFonts w:ascii="Arial" w:hAnsi="Arial" w:cs="Arial"/>
          <w:sz w:val="20"/>
          <w:szCs w:val="20"/>
        </w:rPr>
        <w:t>November (Exercise training and seasonal outlook – Review year to date / set priorities for upcoming year)</w:t>
      </w:r>
    </w:p>
    <w:p w14:paraId="1C9385AD" w14:textId="77777777" w:rsidR="0057183C" w:rsidRDefault="0057183C" w:rsidP="0050222C">
      <w:pPr>
        <w:pStyle w:val="Default"/>
        <w:jc w:val="both"/>
      </w:pPr>
    </w:p>
    <w:p w14:paraId="627BF046" w14:textId="77777777" w:rsidR="0057183C" w:rsidRPr="0057183C" w:rsidRDefault="0057183C" w:rsidP="0050222C">
      <w:pPr>
        <w:pStyle w:val="Default"/>
        <w:jc w:val="both"/>
        <w:rPr>
          <w:rFonts w:ascii="Arial" w:hAnsi="Arial" w:cs="Arial"/>
          <w:sz w:val="20"/>
          <w:szCs w:val="20"/>
        </w:rPr>
      </w:pPr>
      <w:r w:rsidRPr="0057183C">
        <w:rPr>
          <w:rFonts w:ascii="Arial" w:hAnsi="Arial" w:cs="Arial"/>
          <w:sz w:val="20"/>
          <w:szCs w:val="20"/>
        </w:rPr>
        <w:t>Terms of reference have been set outlining the conduct of business by the group.</w:t>
      </w:r>
    </w:p>
    <w:p w14:paraId="46FD8730" w14:textId="77777777" w:rsidR="009B4679" w:rsidRDefault="009B4679" w:rsidP="001371F2">
      <w:pPr>
        <w:pStyle w:val="Header"/>
        <w:tabs>
          <w:tab w:val="clear" w:pos="4320"/>
          <w:tab w:val="clear" w:pos="8640"/>
          <w:tab w:val="right" w:leader="dot" w:pos="9540"/>
        </w:tabs>
        <w:rPr>
          <w:rFonts w:ascii="Arial" w:hAnsi="Arial" w:cs="Arial"/>
          <w:sz w:val="20"/>
          <w:szCs w:val="20"/>
        </w:rPr>
      </w:pPr>
    </w:p>
    <w:p w14:paraId="0738214B" w14:textId="77777777" w:rsidR="001371F2" w:rsidRPr="00F50B89" w:rsidRDefault="001371F2" w:rsidP="001371F2">
      <w:pPr>
        <w:pStyle w:val="Heading2"/>
        <w:rPr>
          <w:rFonts w:ascii="Arial" w:hAnsi="Arial" w:cs="Arial"/>
          <w:color w:val="800000"/>
          <w:sz w:val="24"/>
        </w:rPr>
      </w:pPr>
      <w:bookmarkStart w:id="32" w:name="_Toc82590359"/>
      <w:r w:rsidRPr="00F50B89">
        <w:rPr>
          <w:rFonts w:ascii="Arial" w:hAnsi="Arial" w:cs="Arial"/>
          <w:color w:val="800000"/>
          <w:sz w:val="24"/>
        </w:rPr>
        <w:t>Quorum</w:t>
      </w:r>
      <w:bookmarkEnd w:id="32"/>
    </w:p>
    <w:p w14:paraId="0F620075" w14:textId="77777777" w:rsidR="001371F2" w:rsidRPr="005904D4" w:rsidRDefault="001371F2" w:rsidP="001371F2">
      <w:pPr>
        <w:autoSpaceDE w:val="0"/>
        <w:autoSpaceDN w:val="0"/>
        <w:adjustRightInd w:val="0"/>
        <w:spacing w:line="241" w:lineRule="atLeast"/>
        <w:jc w:val="both"/>
        <w:rPr>
          <w:rFonts w:ascii="Arial" w:hAnsi="Arial" w:cs="Arial"/>
          <w:b/>
          <w:bCs/>
          <w:color w:val="000000"/>
          <w:sz w:val="20"/>
          <w:szCs w:val="20"/>
        </w:rPr>
      </w:pPr>
    </w:p>
    <w:p w14:paraId="3DB8438C" w14:textId="564BE02E" w:rsidR="001371F2" w:rsidRPr="005904D4" w:rsidRDefault="001371F2" w:rsidP="001371F2">
      <w:pPr>
        <w:autoSpaceDE w:val="0"/>
        <w:autoSpaceDN w:val="0"/>
        <w:adjustRightInd w:val="0"/>
        <w:jc w:val="both"/>
        <w:rPr>
          <w:rFonts w:ascii="Arial" w:hAnsi="Arial" w:cs="Arial"/>
          <w:color w:val="000000"/>
          <w:sz w:val="20"/>
          <w:szCs w:val="20"/>
        </w:rPr>
      </w:pPr>
      <w:r w:rsidRPr="005904D4">
        <w:rPr>
          <w:rFonts w:ascii="Arial" w:hAnsi="Arial" w:cs="Arial"/>
          <w:color w:val="000000"/>
          <w:sz w:val="20"/>
          <w:szCs w:val="20"/>
        </w:rPr>
        <w:t>A quorum is required in order for meeting resolutions to be officiated.  DDMG members are required to achieve quorum, which in accordance with s</w:t>
      </w:r>
      <w:r w:rsidR="005C4A08">
        <w:rPr>
          <w:rFonts w:ascii="Arial" w:hAnsi="Arial" w:cs="Arial"/>
          <w:color w:val="000000"/>
          <w:sz w:val="20"/>
          <w:szCs w:val="20"/>
        </w:rPr>
        <w:t>ection</w:t>
      </w:r>
      <w:r w:rsidRPr="005904D4">
        <w:rPr>
          <w:rFonts w:ascii="Arial" w:hAnsi="Arial" w:cs="Arial"/>
          <w:color w:val="000000"/>
          <w:sz w:val="20"/>
          <w:szCs w:val="20"/>
        </w:rPr>
        <w:t xml:space="preserve"> </w:t>
      </w:r>
      <w:r w:rsidR="0057183C">
        <w:rPr>
          <w:rFonts w:ascii="Arial" w:hAnsi="Arial" w:cs="Arial"/>
          <w:color w:val="000000"/>
          <w:sz w:val="20"/>
          <w:szCs w:val="20"/>
        </w:rPr>
        <w:t>13</w:t>
      </w:r>
      <w:r w:rsidRPr="005904D4">
        <w:rPr>
          <w:rFonts w:ascii="Arial" w:hAnsi="Arial" w:cs="Arial"/>
          <w:color w:val="000000"/>
          <w:sz w:val="20"/>
          <w:szCs w:val="20"/>
        </w:rPr>
        <w:t xml:space="preserve"> of the </w:t>
      </w:r>
      <w:hyperlink r:id="rId46" w:history="1">
        <w:r w:rsidR="0050222C" w:rsidRPr="00451650">
          <w:rPr>
            <w:rStyle w:val="Hyperlink"/>
            <w:rFonts w:ascii="Arial" w:hAnsi="Arial" w:cs="Arial"/>
            <w:i/>
            <w:sz w:val="20"/>
            <w:szCs w:val="20"/>
          </w:rPr>
          <w:t>DM Regs</w:t>
        </w:r>
      </w:hyperlink>
      <w:r w:rsidRPr="005904D4">
        <w:rPr>
          <w:rFonts w:ascii="Arial" w:hAnsi="Arial" w:cs="Arial"/>
          <w:color w:val="000000"/>
          <w:sz w:val="20"/>
          <w:szCs w:val="20"/>
        </w:rPr>
        <w:t>, is equal to:</w:t>
      </w:r>
    </w:p>
    <w:p w14:paraId="610430CB" w14:textId="77777777" w:rsidR="001371F2" w:rsidRPr="005904D4" w:rsidRDefault="001371F2" w:rsidP="001371F2">
      <w:pPr>
        <w:autoSpaceDE w:val="0"/>
        <w:autoSpaceDN w:val="0"/>
        <w:adjustRightInd w:val="0"/>
        <w:jc w:val="both"/>
        <w:rPr>
          <w:rFonts w:ascii="Arial" w:hAnsi="Arial" w:cs="Arial"/>
          <w:color w:val="000000"/>
          <w:sz w:val="20"/>
          <w:szCs w:val="20"/>
        </w:rPr>
      </w:pPr>
    </w:p>
    <w:p w14:paraId="78D0BAE7" w14:textId="77777777" w:rsidR="001371F2" w:rsidRPr="00C41934" w:rsidRDefault="001371F2" w:rsidP="00E63E6F">
      <w:pPr>
        <w:pStyle w:val="ListParagraph"/>
        <w:numPr>
          <w:ilvl w:val="0"/>
          <w:numId w:val="71"/>
        </w:numPr>
        <w:spacing w:after="0" w:line="240" w:lineRule="auto"/>
        <w:jc w:val="both"/>
        <w:rPr>
          <w:rFonts w:ascii="Arial" w:hAnsi="Arial" w:cs="Arial"/>
          <w:sz w:val="20"/>
          <w:szCs w:val="20"/>
        </w:rPr>
      </w:pPr>
      <w:r w:rsidRPr="00C41934">
        <w:rPr>
          <w:rFonts w:ascii="Arial" w:hAnsi="Arial" w:cs="Arial"/>
          <w:sz w:val="20"/>
          <w:szCs w:val="20"/>
        </w:rPr>
        <w:t>one-half of its members holding office plus one; or in the case where one-half of its members is not a whole number, the next highest whole number.</w:t>
      </w:r>
    </w:p>
    <w:p w14:paraId="7A9F23FB" w14:textId="77777777" w:rsidR="001371F2" w:rsidRPr="005904D4" w:rsidRDefault="001371F2" w:rsidP="001371F2">
      <w:pPr>
        <w:autoSpaceDE w:val="0"/>
        <w:autoSpaceDN w:val="0"/>
        <w:adjustRightInd w:val="0"/>
        <w:jc w:val="both"/>
        <w:rPr>
          <w:rFonts w:ascii="Arial" w:hAnsi="Arial" w:cs="Arial"/>
          <w:color w:val="000000"/>
          <w:sz w:val="20"/>
          <w:szCs w:val="20"/>
        </w:rPr>
      </w:pPr>
    </w:p>
    <w:p w14:paraId="46343BF6" w14:textId="77777777" w:rsidR="001371F2" w:rsidRPr="005904D4" w:rsidRDefault="001371F2" w:rsidP="001371F2">
      <w:pPr>
        <w:autoSpaceDE w:val="0"/>
        <w:autoSpaceDN w:val="0"/>
        <w:adjustRightInd w:val="0"/>
        <w:jc w:val="both"/>
        <w:rPr>
          <w:rFonts w:ascii="Arial" w:hAnsi="Arial" w:cs="Arial"/>
          <w:color w:val="000000"/>
          <w:sz w:val="20"/>
          <w:szCs w:val="20"/>
        </w:rPr>
      </w:pPr>
      <w:r w:rsidRPr="005904D4">
        <w:rPr>
          <w:rFonts w:ascii="Arial" w:hAnsi="Arial" w:cs="Arial"/>
          <w:color w:val="000000"/>
          <w:sz w:val="20"/>
          <w:szCs w:val="20"/>
        </w:rPr>
        <w:t>An attendance sheet will be completed at the commencement of each DDMG meeting to record member attendance and ensure the meeting has reached quorum.</w:t>
      </w:r>
      <w:r>
        <w:rPr>
          <w:rFonts w:ascii="Arial" w:hAnsi="Arial" w:cs="Arial"/>
          <w:color w:val="000000"/>
          <w:sz w:val="20"/>
          <w:szCs w:val="20"/>
        </w:rPr>
        <w:t xml:space="preserve"> </w:t>
      </w:r>
      <w:r w:rsidRPr="005904D4">
        <w:rPr>
          <w:rFonts w:ascii="Arial" w:hAnsi="Arial" w:cs="Arial"/>
          <w:color w:val="000000"/>
          <w:sz w:val="20"/>
          <w:szCs w:val="20"/>
        </w:rPr>
        <w:t xml:space="preserve"> This attendance sheet also forms part of the meeting minutes.</w:t>
      </w:r>
    </w:p>
    <w:p w14:paraId="5CED15DF" w14:textId="77777777" w:rsidR="001371F2" w:rsidRPr="005904D4" w:rsidRDefault="001371F2" w:rsidP="001371F2">
      <w:pPr>
        <w:autoSpaceDE w:val="0"/>
        <w:autoSpaceDN w:val="0"/>
        <w:adjustRightInd w:val="0"/>
        <w:jc w:val="both"/>
        <w:rPr>
          <w:rFonts w:ascii="Arial" w:hAnsi="Arial" w:cs="Arial"/>
          <w:color w:val="000000"/>
          <w:sz w:val="20"/>
          <w:szCs w:val="20"/>
        </w:rPr>
      </w:pPr>
    </w:p>
    <w:p w14:paraId="0E6CED1F" w14:textId="6AD232D0" w:rsidR="001371F2" w:rsidRPr="005904D4" w:rsidRDefault="001371F2" w:rsidP="001371F2">
      <w:pPr>
        <w:autoSpaceDE w:val="0"/>
        <w:autoSpaceDN w:val="0"/>
        <w:adjustRightInd w:val="0"/>
        <w:jc w:val="both"/>
        <w:rPr>
          <w:rFonts w:ascii="Arial" w:hAnsi="Arial" w:cs="Arial"/>
          <w:color w:val="000000"/>
          <w:sz w:val="20"/>
          <w:szCs w:val="20"/>
        </w:rPr>
      </w:pPr>
      <w:r w:rsidRPr="005904D4">
        <w:rPr>
          <w:rFonts w:ascii="Arial" w:hAnsi="Arial" w:cs="Arial"/>
          <w:color w:val="000000"/>
          <w:sz w:val="20"/>
          <w:szCs w:val="20"/>
        </w:rPr>
        <w:t xml:space="preserve">Where it is anticipated that a scheduled meeting will not reach quorum, the </w:t>
      </w:r>
      <w:r w:rsidR="00677C28">
        <w:rPr>
          <w:rFonts w:ascii="Arial" w:hAnsi="Arial" w:cs="Arial"/>
          <w:color w:val="000000"/>
          <w:sz w:val="20"/>
          <w:szCs w:val="20"/>
        </w:rPr>
        <w:t xml:space="preserve">Chair </w:t>
      </w:r>
      <w:r w:rsidRPr="005904D4">
        <w:rPr>
          <w:rFonts w:ascii="Arial" w:hAnsi="Arial" w:cs="Arial"/>
          <w:color w:val="000000"/>
          <w:sz w:val="20"/>
          <w:szCs w:val="20"/>
        </w:rPr>
        <w:t>may:</w:t>
      </w:r>
    </w:p>
    <w:p w14:paraId="03D18154" w14:textId="77777777" w:rsidR="001371F2" w:rsidRPr="005904D4" w:rsidRDefault="001371F2" w:rsidP="001371F2">
      <w:pPr>
        <w:autoSpaceDE w:val="0"/>
        <w:autoSpaceDN w:val="0"/>
        <w:adjustRightInd w:val="0"/>
        <w:jc w:val="both"/>
        <w:rPr>
          <w:rFonts w:ascii="Arial" w:hAnsi="Arial" w:cs="Arial"/>
          <w:color w:val="000000"/>
          <w:sz w:val="20"/>
          <w:szCs w:val="20"/>
        </w:rPr>
      </w:pPr>
    </w:p>
    <w:p w14:paraId="175B166F" w14:textId="77777777" w:rsidR="001371F2" w:rsidRPr="005904D4" w:rsidRDefault="001371F2" w:rsidP="004702FB">
      <w:pPr>
        <w:autoSpaceDE w:val="0"/>
        <w:autoSpaceDN w:val="0"/>
        <w:adjustRightInd w:val="0"/>
        <w:ind w:left="284" w:firstLine="66"/>
        <w:jc w:val="both"/>
        <w:rPr>
          <w:rFonts w:ascii="Arial" w:hAnsi="Arial" w:cs="Arial"/>
          <w:color w:val="000000"/>
          <w:sz w:val="20"/>
          <w:szCs w:val="20"/>
        </w:rPr>
      </w:pPr>
      <w:r w:rsidRPr="005904D4">
        <w:rPr>
          <w:rFonts w:ascii="Arial" w:hAnsi="Arial" w:cs="Arial"/>
          <w:color w:val="000000"/>
          <w:sz w:val="20"/>
          <w:szCs w:val="20"/>
        </w:rPr>
        <w:t>1.</w:t>
      </w:r>
      <w:r w:rsidRPr="005904D4">
        <w:rPr>
          <w:rFonts w:ascii="Arial" w:hAnsi="Arial" w:cs="Arial"/>
          <w:color w:val="000000"/>
          <w:sz w:val="20"/>
          <w:szCs w:val="20"/>
        </w:rPr>
        <w:tab/>
        <w:t>Proceed with the meeting – any proposed resolutions would need to be endorsed via a flying minute;</w:t>
      </w:r>
    </w:p>
    <w:p w14:paraId="1C786C87" w14:textId="4625E17A" w:rsidR="001371F2" w:rsidRPr="005904D4" w:rsidRDefault="001371F2" w:rsidP="004702FB">
      <w:pPr>
        <w:autoSpaceDE w:val="0"/>
        <w:autoSpaceDN w:val="0"/>
        <w:adjustRightInd w:val="0"/>
        <w:ind w:left="284" w:firstLine="66"/>
        <w:jc w:val="both"/>
        <w:rPr>
          <w:rFonts w:ascii="Arial" w:hAnsi="Arial" w:cs="Arial"/>
          <w:color w:val="000000"/>
          <w:sz w:val="20"/>
          <w:szCs w:val="20"/>
        </w:rPr>
      </w:pPr>
      <w:r w:rsidRPr="005904D4">
        <w:rPr>
          <w:rFonts w:ascii="Arial" w:hAnsi="Arial" w:cs="Arial"/>
          <w:color w:val="000000"/>
          <w:sz w:val="20"/>
          <w:szCs w:val="20"/>
        </w:rPr>
        <w:t>2.</w:t>
      </w:r>
      <w:r w:rsidRPr="005904D4">
        <w:rPr>
          <w:rFonts w:ascii="Arial" w:hAnsi="Arial" w:cs="Arial"/>
          <w:color w:val="000000"/>
          <w:sz w:val="20"/>
          <w:szCs w:val="20"/>
        </w:rPr>
        <w:tab/>
        <w:t xml:space="preserve">Reschedule the meeting – this option is best if there are proposed agenda items that would require a </w:t>
      </w:r>
      <w:r w:rsidR="004702FB">
        <w:rPr>
          <w:rFonts w:ascii="Arial" w:hAnsi="Arial" w:cs="Arial"/>
          <w:color w:val="000000"/>
          <w:sz w:val="20"/>
          <w:szCs w:val="20"/>
        </w:rPr>
        <w:tab/>
      </w:r>
      <w:r w:rsidRPr="005904D4">
        <w:rPr>
          <w:rFonts w:ascii="Arial" w:hAnsi="Arial" w:cs="Arial"/>
          <w:color w:val="000000"/>
          <w:sz w:val="20"/>
          <w:szCs w:val="20"/>
        </w:rPr>
        <w:t>discussion from members;</w:t>
      </w:r>
    </w:p>
    <w:p w14:paraId="52E84677" w14:textId="2F16E8BC" w:rsidR="001371F2" w:rsidRPr="005904D4" w:rsidRDefault="001371F2" w:rsidP="004702FB">
      <w:pPr>
        <w:autoSpaceDE w:val="0"/>
        <w:autoSpaceDN w:val="0"/>
        <w:adjustRightInd w:val="0"/>
        <w:ind w:left="720" w:hanging="370"/>
        <w:jc w:val="both"/>
        <w:rPr>
          <w:rFonts w:ascii="Arial" w:hAnsi="Arial" w:cs="Arial"/>
          <w:color w:val="000000"/>
          <w:sz w:val="20"/>
          <w:szCs w:val="20"/>
        </w:rPr>
      </w:pPr>
      <w:r w:rsidRPr="005904D4">
        <w:rPr>
          <w:rFonts w:ascii="Arial" w:hAnsi="Arial" w:cs="Arial"/>
          <w:color w:val="000000"/>
          <w:sz w:val="20"/>
          <w:szCs w:val="20"/>
        </w:rPr>
        <w:t>3.</w:t>
      </w:r>
      <w:r w:rsidRPr="005904D4">
        <w:rPr>
          <w:rFonts w:ascii="Arial" w:hAnsi="Arial" w:cs="Arial"/>
          <w:color w:val="000000"/>
          <w:sz w:val="20"/>
          <w:szCs w:val="20"/>
        </w:rPr>
        <w:tab/>
        <w:t xml:space="preserve">Cancel the meeting – whilst not the preferred option, the </w:t>
      </w:r>
      <w:r w:rsidR="00677C28">
        <w:rPr>
          <w:rFonts w:ascii="Arial" w:hAnsi="Arial" w:cs="Arial"/>
          <w:color w:val="000000"/>
          <w:sz w:val="20"/>
          <w:szCs w:val="20"/>
        </w:rPr>
        <w:t>Chair</w:t>
      </w:r>
      <w:r w:rsidRPr="005904D4">
        <w:rPr>
          <w:rFonts w:ascii="Arial" w:hAnsi="Arial" w:cs="Arial"/>
          <w:color w:val="000000"/>
          <w:sz w:val="20"/>
          <w:szCs w:val="20"/>
        </w:rPr>
        <w:t xml:space="preserve"> may cancel a meeting if the proposed agenda items could be held over until the next scheduled meeting;</w:t>
      </w:r>
    </w:p>
    <w:p w14:paraId="33E431C0" w14:textId="77777777" w:rsidR="001371F2" w:rsidRPr="005904D4" w:rsidRDefault="001371F2" w:rsidP="004702FB">
      <w:pPr>
        <w:autoSpaceDE w:val="0"/>
        <w:autoSpaceDN w:val="0"/>
        <w:adjustRightInd w:val="0"/>
        <w:ind w:left="720" w:hanging="370"/>
        <w:jc w:val="both"/>
        <w:rPr>
          <w:rFonts w:ascii="Arial" w:hAnsi="Arial" w:cs="Arial"/>
          <w:color w:val="000000"/>
          <w:sz w:val="20"/>
          <w:szCs w:val="20"/>
        </w:rPr>
      </w:pPr>
      <w:r w:rsidRPr="005904D4">
        <w:rPr>
          <w:rFonts w:ascii="Arial" w:hAnsi="Arial" w:cs="Arial"/>
          <w:color w:val="000000"/>
          <w:sz w:val="20"/>
          <w:szCs w:val="20"/>
        </w:rPr>
        <w:t>4.</w:t>
      </w:r>
      <w:r w:rsidRPr="005904D4">
        <w:rPr>
          <w:rFonts w:ascii="Arial" w:hAnsi="Arial" w:cs="Arial"/>
          <w:color w:val="000000"/>
          <w:sz w:val="20"/>
          <w:szCs w:val="20"/>
        </w:rPr>
        <w:tab/>
        <w:t>Progress the business via a flying minute – this option allows progression of any urgent agenda items whilst not requiring a physical meeting of the DDMG.</w:t>
      </w:r>
    </w:p>
    <w:p w14:paraId="54556984" w14:textId="77777777" w:rsidR="001371F2" w:rsidRDefault="001371F2" w:rsidP="001371F2">
      <w:pPr>
        <w:pStyle w:val="Header"/>
        <w:tabs>
          <w:tab w:val="clear" w:pos="4320"/>
          <w:tab w:val="clear" w:pos="8640"/>
          <w:tab w:val="right" w:leader="dot" w:pos="9540"/>
        </w:tabs>
        <w:rPr>
          <w:rFonts w:ascii="Arial" w:hAnsi="Arial" w:cs="Arial"/>
          <w:b/>
          <w:bCs/>
          <w:sz w:val="20"/>
          <w:szCs w:val="20"/>
        </w:rPr>
      </w:pPr>
    </w:p>
    <w:p w14:paraId="6BBDD3D4" w14:textId="77777777" w:rsidR="002142B9" w:rsidRPr="002142B9" w:rsidRDefault="002142B9" w:rsidP="002142B9">
      <w:pPr>
        <w:pStyle w:val="Heading2"/>
        <w:jc w:val="both"/>
        <w:rPr>
          <w:rFonts w:ascii="Arial" w:hAnsi="Arial" w:cs="Arial"/>
          <w:color w:val="800000"/>
          <w:sz w:val="24"/>
        </w:rPr>
      </w:pPr>
      <w:bookmarkStart w:id="33" w:name="_Toc82590360"/>
      <w:r w:rsidRPr="002142B9">
        <w:rPr>
          <w:rFonts w:ascii="Arial" w:hAnsi="Arial" w:cs="Arial"/>
          <w:color w:val="800000"/>
          <w:sz w:val="24"/>
        </w:rPr>
        <w:t>Temporary district</w:t>
      </w:r>
      <w:bookmarkEnd w:id="33"/>
    </w:p>
    <w:p w14:paraId="6C7454EA" w14:textId="77777777" w:rsidR="002142B9" w:rsidRPr="002142B9" w:rsidRDefault="002142B9" w:rsidP="002142B9">
      <w:pPr>
        <w:pStyle w:val="Header"/>
        <w:tabs>
          <w:tab w:val="clear" w:pos="4320"/>
          <w:tab w:val="clear" w:pos="8640"/>
          <w:tab w:val="right" w:leader="dot" w:pos="9540"/>
        </w:tabs>
        <w:jc w:val="both"/>
        <w:rPr>
          <w:rFonts w:ascii="Arial" w:hAnsi="Arial" w:cs="Arial"/>
          <w:b/>
          <w:bCs/>
          <w:sz w:val="20"/>
          <w:szCs w:val="20"/>
        </w:rPr>
      </w:pPr>
    </w:p>
    <w:p w14:paraId="2DEF7A11" w14:textId="37E425AB" w:rsidR="00677C28" w:rsidRDefault="002142B9" w:rsidP="002142B9">
      <w:pPr>
        <w:pStyle w:val="Header"/>
        <w:tabs>
          <w:tab w:val="clear" w:pos="4320"/>
          <w:tab w:val="clear" w:pos="8640"/>
          <w:tab w:val="right" w:leader="dot" w:pos="9540"/>
        </w:tabs>
        <w:jc w:val="both"/>
        <w:rPr>
          <w:rFonts w:ascii="Arial" w:hAnsi="Arial" w:cs="Arial"/>
          <w:sz w:val="20"/>
          <w:szCs w:val="20"/>
        </w:rPr>
      </w:pPr>
      <w:r w:rsidRPr="002142B9">
        <w:rPr>
          <w:rFonts w:ascii="Arial" w:hAnsi="Arial" w:cs="Arial"/>
          <w:sz w:val="20"/>
          <w:szCs w:val="20"/>
        </w:rPr>
        <w:t>Section 28</w:t>
      </w:r>
      <w:r w:rsidR="00A156CB">
        <w:rPr>
          <w:rFonts w:ascii="Arial" w:hAnsi="Arial" w:cs="Arial"/>
          <w:sz w:val="20"/>
          <w:szCs w:val="20"/>
        </w:rPr>
        <w:t>A, ‘Temporary disaster district groups,’</w:t>
      </w:r>
      <w:r w:rsidRPr="002142B9">
        <w:rPr>
          <w:rFonts w:ascii="Arial" w:hAnsi="Arial" w:cs="Arial"/>
          <w:sz w:val="20"/>
          <w:szCs w:val="20"/>
        </w:rPr>
        <w:t xml:space="preserve"> of </w:t>
      </w:r>
      <w:hyperlink r:id="rId47" w:history="1">
        <w:r w:rsidR="00102911" w:rsidRPr="00D223DE">
          <w:rPr>
            <w:rStyle w:val="Hyperlink"/>
            <w:rFonts w:ascii="Arial" w:eastAsia="SimSun" w:hAnsi="Arial" w:cs="Arial"/>
            <w:i/>
            <w:iCs/>
            <w:sz w:val="20"/>
            <w:szCs w:val="20"/>
            <w:lang w:eastAsia="zh-CN"/>
          </w:rPr>
          <w:t>DM Act</w:t>
        </w:r>
      </w:hyperlink>
      <w:r w:rsidRPr="002142B9">
        <w:rPr>
          <w:rFonts w:ascii="Arial" w:hAnsi="Arial" w:cs="Arial"/>
          <w:sz w:val="20"/>
          <w:szCs w:val="20"/>
        </w:rPr>
        <w:t xml:space="preserve"> provides for the establishment of temporary districts when the chairperson of the State group (</w:t>
      </w:r>
      <w:r w:rsidR="00102911">
        <w:rPr>
          <w:rFonts w:ascii="Arial" w:hAnsi="Arial" w:cs="Arial"/>
          <w:sz w:val="20"/>
          <w:szCs w:val="20"/>
        </w:rPr>
        <w:t xml:space="preserve">Queensland Disaster Management Committee - </w:t>
      </w:r>
      <w:r w:rsidRPr="002142B9">
        <w:rPr>
          <w:rFonts w:ascii="Arial" w:hAnsi="Arial" w:cs="Arial"/>
          <w:sz w:val="20"/>
          <w:szCs w:val="20"/>
        </w:rPr>
        <w:t>QDMC) is satisfied that a disaster has happened, is happening or is likely to happen, in two or more adjoining disaster districts.</w:t>
      </w:r>
    </w:p>
    <w:p w14:paraId="1A3621E8" w14:textId="77777777" w:rsidR="00677C28" w:rsidRDefault="00677C28" w:rsidP="002142B9">
      <w:pPr>
        <w:pStyle w:val="Header"/>
        <w:tabs>
          <w:tab w:val="clear" w:pos="4320"/>
          <w:tab w:val="clear" w:pos="8640"/>
          <w:tab w:val="right" w:leader="dot" w:pos="9540"/>
        </w:tabs>
        <w:jc w:val="both"/>
        <w:rPr>
          <w:rFonts w:ascii="Arial" w:hAnsi="Arial" w:cs="Arial"/>
          <w:sz w:val="20"/>
          <w:szCs w:val="20"/>
        </w:rPr>
      </w:pPr>
    </w:p>
    <w:p w14:paraId="45EA7A3C" w14:textId="657594C5" w:rsidR="002142B9" w:rsidRPr="002142B9" w:rsidRDefault="002142B9" w:rsidP="002142B9">
      <w:pPr>
        <w:pStyle w:val="Header"/>
        <w:tabs>
          <w:tab w:val="clear" w:pos="4320"/>
          <w:tab w:val="clear" w:pos="8640"/>
          <w:tab w:val="right" w:leader="dot" w:pos="9540"/>
        </w:tabs>
        <w:jc w:val="both"/>
        <w:rPr>
          <w:rFonts w:ascii="Arial" w:hAnsi="Arial" w:cs="Arial"/>
          <w:b/>
          <w:bCs/>
          <w:sz w:val="20"/>
          <w:szCs w:val="20"/>
        </w:rPr>
      </w:pPr>
      <w:r w:rsidRPr="002142B9">
        <w:rPr>
          <w:rFonts w:ascii="Arial" w:hAnsi="Arial" w:cs="Arial"/>
          <w:sz w:val="20"/>
          <w:szCs w:val="20"/>
        </w:rPr>
        <w:t>The function</w:t>
      </w:r>
      <w:r w:rsidR="00A156CB">
        <w:rPr>
          <w:rFonts w:ascii="Arial" w:hAnsi="Arial" w:cs="Arial"/>
          <w:sz w:val="20"/>
          <w:szCs w:val="20"/>
        </w:rPr>
        <w:t>s</w:t>
      </w:r>
      <w:r w:rsidRPr="002142B9">
        <w:rPr>
          <w:rFonts w:ascii="Arial" w:hAnsi="Arial" w:cs="Arial"/>
          <w:sz w:val="20"/>
          <w:szCs w:val="20"/>
        </w:rPr>
        <w:t xml:space="preserve"> of the </w:t>
      </w:r>
      <w:r w:rsidR="00A156CB">
        <w:rPr>
          <w:rFonts w:ascii="Arial" w:hAnsi="Arial" w:cs="Arial"/>
          <w:sz w:val="20"/>
          <w:szCs w:val="20"/>
        </w:rPr>
        <w:t xml:space="preserve">chairperson of </w:t>
      </w:r>
      <w:r w:rsidRPr="002142B9">
        <w:rPr>
          <w:rFonts w:ascii="Arial" w:hAnsi="Arial" w:cs="Arial"/>
          <w:sz w:val="20"/>
          <w:szCs w:val="20"/>
        </w:rPr>
        <w:t xml:space="preserve">temporary district </w:t>
      </w:r>
      <w:r w:rsidR="00A156CB">
        <w:rPr>
          <w:rFonts w:ascii="Arial" w:hAnsi="Arial" w:cs="Arial"/>
          <w:sz w:val="20"/>
          <w:szCs w:val="20"/>
        </w:rPr>
        <w:t>group (section 28D),</w:t>
      </w:r>
      <w:r w:rsidRPr="002142B9">
        <w:rPr>
          <w:rFonts w:ascii="Arial" w:hAnsi="Arial" w:cs="Arial"/>
          <w:sz w:val="20"/>
          <w:szCs w:val="20"/>
        </w:rPr>
        <w:t xml:space="preserve"> is to </w:t>
      </w:r>
      <w:r w:rsidR="00A156CB">
        <w:rPr>
          <w:rFonts w:ascii="Arial" w:hAnsi="Arial" w:cs="Arial"/>
          <w:sz w:val="20"/>
          <w:szCs w:val="20"/>
        </w:rPr>
        <w:t xml:space="preserve">manage and </w:t>
      </w:r>
      <w:r w:rsidRPr="002142B9">
        <w:rPr>
          <w:rFonts w:ascii="Arial" w:hAnsi="Arial" w:cs="Arial"/>
          <w:sz w:val="20"/>
          <w:szCs w:val="20"/>
        </w:rPr>
        <w:t xml:space="preserve">coordinate disaster </w:t>
      </w:r>
      <w:r w:rsidR="00587375">
        <w:rPr>
          <w:rFonts w:ascii="Arial" w:hAnsi="Arial" w:cs="Arial"/>
          <w:sz w:val="20"/>
          <w:szCs w:val="20"/>
        </w:rPr>
        <w:t>the business of the group in the performance of its functions</w:t>
      </w:r>
      <w:r w:rsidR="00770F9E">
        <w:rPr>
          <w:rFonts w:ascii="Arial" w:hAnsi="Arial" w:cs="Arial"/>
          <w:sz w:val="20"/>
          <w:szCs w:val="20"/>
        </w:rPr>
        <w:t xml:space="preserve"> </w:t>
      </w:r>
      <w:r w:rsidRPr="002142B9">
        <w:rPr>
          <w:rFonts w:ascii="Arial" w:hAnsi="Arial" w:cs="Arial"/>
          <w:sz w:val="20"/>
          <w:szCs w:val="20"/>
        </w:rPr>
        <w:t>in the temporary disaster district for the group.</w:t>
      </w:r>
    </w:p>
    <w:p w14:paraId="4F6038EC" w14:textId="77777777" w:rsidR="002142B9" w:rsidRPr="005904D4" w:rsidRDefault="002142B9" w:rsidP="001371F2">
      <w:pPr>
        <w:pStyle w:val="Header"/>
        <w:tabs>
          <w:tab w:val="clear" w:pos="4320"/>
          <w:tab w:val="clear" w:pos="8640"/>
          <w:tab w:val="right" w:leader="dot" w:pos="9540"/>
        </w:tabs>
        <w:rPr>
          <w:rFonts w:ascii="Arial" w:hAnsi="Arial" w:cs="Arial"/>
          <w:b/>
          <w:bCs/>
          <w:sz w:val="20"/>
          <w:szCs w:val="20"/>
        </w:rPr>
      </w:pPr>
    </w:p>
    <w:p w14:paraId="39748981" w14:textId="77777777" w:rsidR="001371F2" w:rsidRPr="00F50B89" w:rsidRDefault="001371F2" w:rsidP="001371F2">
      <w:pPr>
        <w:pStyle w:val="Heading2"/>
        <w:rPr>
          <w:rFonts w:ascii="Arial" w:hAnsi="Arial" w:cs="Arial"/>
          <w:color w:val="800000"/>
          <w:sz w:val="24"/>
        </w:rPr>
      </w:pPr>
      <w:bookmarkStart w:id="34" w:name="_Toc82590361"/>
      <w:r w:rsidRPr="00F50B89">
        <w:rPr>
          <w:rFonts w:ascii="Arial" w:hAnsi="Arial" w:cs="Arial"/>
          <w:color w:val="800000"/>
          <w:sz w:val="24"/>
        </w:rPr>
        <w:t>Reporting</w:t>
      </w:r>
      <w:bookmarkEnd w:id="34"/>
    </w:p>
    <w:p w14:paraId="46CBF68D" w14:textId="77777777" w:rsidR="001371F2" w:rsidRPr="005904D4" w:rsidRDefault="001371F2" w:rsidP="001371F2">
      <w:pPr>
        <w:rPr>
          <w:rFonts w:ascii="Arial" w:hAnsi="Arial" w:cs="Arial"/>
          <w:sz w:val="20"/>
          <w:szCs w:val="20"/>
        </w:rPr>
      </w:pPr>
    </w:p>
    <w:p w14:paraId="19BE4D27" w14:textId="4685EC9C" w:rsidR="001371F2" w:rsidRDefault="001371F2" w:rsidP="001371F2">
      <w:pPr>
        <w:jc w:val="both"/>
        <w:rPr>
          <w:rFonts w:ascii="Arial" w:hAnsi="Arial" w:cs="Arial"/>
          <w:bCs/>
          <w:sz w:val="20"/>
          <w:szCs w:val="20"/>
        </w:rPr>
      </w:pPr>
      <w:r w:rsidRPr="005904D4">
        <w:rPr>
          <w:rFonts w:ascii="Arial" w:hAnsi="Arial" w:cs="Arial"/>
          <w:bCs/>
          <w:sz w:val="20"/>
          <w:szCs w:val="20"/>
        </w:rPr>
        <w:t xml:space="preserve">Business reporting requirements of the DDMG are to be managed by the Executive Officer. </w:t>
      </w:r>
      <w:r>
        <w:rPr>
          <w:rFonts w:ascii="Arial" w:hAnsi="Arial" w:cs="Arial"/>
          <w:bCs/>
          <w:sz w:val="20"/>
          <w:szCs w:val="20"/>
        </w:rPr>
        <w:t xml:space="preserve"> </w:t>
      </w:r>
      <w:r w:rsidRPr="005904D4">
        <w:rPr>
          <w:rFonts w:ascii="Arial" w:hAnsi="Arial" w:cs="Arial"/>
          <w:bCs/>
          <w:sz w:val="20"/>
          <w:szCs w:val="20"/>
        </w:rPr>
        <w:t xml:space="preserve">Meetings, status reports and annual operational planning requirements will be maintained in accordance with the </w:t>
      </w:r>
      <w:hyperlink r:id="rId48" w:history="1">
        <w:r w:rsidR="00102911" w:rsidRPr="00D223DE">
          <w:rPr>
            <w:rStyle w:val="Hyperlink"/>
            <w:rFonts w:ascii="Arial" w:eastAsia="SimSun" w:hAnsi="Arial" w:cs="Arial"/>
            <w:i/>
            <w:iCs/>
            <w:sz w:val="20"/>
            <w:szCs w:val="20"/>
            <w:lang w:eastAsia="zh-CN"/>
          </w:rPr>
          <w:t>DM Act</w:t>
        </w:r>
      </w:hyperlink>
      <w:r>
        <w:rPr>
          <w:rFonts w:ascii="Arial" w:hAnsi="Arial" w:cs="Arial"/>
          <w:bCs/>
          <w:sz w:val="20"/>
          <w:szCs w:val="20"/>
        </w:rPr>
        <w:t xml:space="preserve"> </w:t>
      </w:r>
      <w:r w:rsidRPr="005904D4">
        <w:rPr>
          <w:rFonts w:ascii="Arial" w:hAnsi="Arial" w:cs="Arial"/>
          <w:bCs/>
          <w:sz w:val="20"/>
          <w:szCs w:val="20"/>
        </w:rPr>
        <w:t xml:space="preserve">and </w:t>
      </w:r>
      <w:r w:rsidR="0057183C">
        <w:rPr>
          <w:rFonts w:ascii="Arial" w:hAnsi="Arial" w:cs="Arial"/>
          <w:bCs/>
          <w:sz w:val="20"/>
          <w:szCs w:val="20"/>
        </w:rPr>
        <w:t xml:space="preserve">supporting </w:t>
      </w:r>
      <w:r w:rsidRPr="005904D4">
        <w:rPr>
          <w:rFonts w:ascii="Arial" w:hAnsi="Arial" w:cs="Arial"/>
          <w:bCs/>
          <w:sz w:val="20"/>
          <w:szCs w:val="20"/>
        </w:rPr>
        <w:t>guidelines.</w:t>
      </w:r>
    </w:p>
    <w:p w14:paraId="34A2810C" w14:textId="77777777" w:rsidR="001371F2" w:rsidRDefault="001371F2" w:rsidP="001371F2">
      <w:pPr>
        <w:jc w:val="both"/>
        <w:rPr>
          <w:rFonts w:ascii="Arial" w:hAnsi="Arial" w:cs="Arial"/>
          <w:bCs/>
          <w:sz w:val="20"/>
          <w:szCs w:val="20"/>
        </w:rPr>
      </w:pPr>
    </w:p>
    <w:p w14:paraId="593D85D2" w14:textId="77777777" w:rsidR="001371F2" w:rsidRPr="005904D4" w:rsidRDefault="001371F2" w:rsidP="001371F2">
      <w:pPr>
        <w:jc w:val="both"/>
        <w:rPr>
          <w:rFonts w:ascii="Arial" w:hAnsi="Arial" w:cs="Arial"/>
          <w:bCs/>
          <w:sz w:val="20"/>
          <w:szCs w:val="20"/>
        </w:rPr>
      </w:pPr>
      <w:r>
        <w:rPr>
          <w:rFonts w:ascii="Arial" w:hAnsi="Arial" w:cs="Arial"/>
          <w:bCs/>
          <w:sz w:val="20"/>
          <w:szCs w:val="20"/>
        </w:rPr>
        <w:t xml:space="preserve">Each LDMG and Core member agency is required to complete and submit a status report </w:t>
      </w:r>
      <w:r w:rsidR="0057183C">
        <w:rPr>
          <w:rFonts w:ascii="Arial" w:hAnsi="Arial" w:cs="Arial"/>
          <w:bCs/>
          <w:sz w:val="20"/>
          <w:szCs w:val="20"/>
        </w:rPr>
        <w:t>as soon as practicable after th</w:t>
      </w:r>
      <w:r>
        <w:rPr>
          <w:rFonts w:ascii="Arial" w:hAnsi="Arial" w:cs="Arial"/>
          <w:bCs/>
          <w:sz w:val="20"/>
          <w:szCs w:val="20"/>
        </w:rPr>
        <w:t>e end of each financial year for inclusion into th</w:t>
      </w:r>
      <w:r w:rsidR="00BC64E4">
        <w:rPr>
          <w:rFonts w:ascii="Arial" w:hAnsi="Arial" w:cs="Arial"/>
          <w:bCs/>
          <w:sz w:val="20"/>
          <w:szCs w:val="20"/>
        </w:rPr>
        <w:t>e</w:t>
      </w:r>
      <w:r>
        <w:rPr>
          <w:rFonts w:ascii="Arial" w:hAnsi="Arial" w:cs="Arial"/>
          <w:bCs/>
          <w:sz w:val="20"/>
          <w:szCs w:val="20"/>
        </w:rPr>
        <w:t xml:space="preserve"> District Annual Report.</w:t>
      </w:r>
    </w:p>
    <w:p w14:paraId="2843A8AD" w14:textId="77777777" w:rsidR="001371F2" w:rsidRDefault="001371F2" w:rsidP="001371F2"/>
    <w:p w14:paraId="46AAB117" w14:textId="77777777" w:rsidR="001371F2" w:rsidRPr="00F50B89" w:rsidRDefault="001371F2" w:rsidP="001371F2">
      <w:pPr>
        <w:pStyle w:val="Heading2"/>
        <w:jc w:val="both"/>
        <w:rPr>
          <w:rFonts w:ascii="Arial" w:hAnsi="Arial" w:cs="Arial"/>
          <w:color w:val="800000"/>
          <w:sz w:val="24"/>
        </w:rPr>
      </w:pPr>
      <w:bookmarkStart w:id="35" w:name="_Toc82590362"/>
      <w:r w:rsidRPr="00F50B89">
        <w:rPr>
          <w:rFonts w:ascii="Arial" w:hAnsi="Arial" w:cs="Arial"/>
          <w:color w:val="800000"/>
          <w:sz w:val="24"/>
        </w:rPr>
        <w:t>Administrative Reporting</w:t>
      </w:r>
      <w:bookmarkEnd w:id="35"/>
    </w:p>
    <w:p w14:paraId="1D589AB2" w14:textId="77777777" w:rsidR="001371F2" w:rsidRPr="00D30FFD" w:rsidRDefault="001371F2" w:rsidP="001371F2">
      <w:pPr>
        <w:rPr>
          <w:rFonts w:ascii="Arial" w:hAnsi="Arial" w:cs="Arial"/>
          <w:b/>
          <w:color w:val="800000"/>
          <w:sz w:val="20"/>
          <w:szCs w:val="20"/>
        </w:rPr>
      </w:pPr>
    </w:p>
    <w:p w14:paraId="0DB0B59F" w14:textId="77777777" w:rsidR="00E93DE7" w:rsidRDefault="00D30FFD" w:rsidP="00E93DE7">
      <w:pPr>
        <w:jc w:val="both"/>
        <w:rPr>
          <w:rFonts w:ascii="Arial" w:hAnsi="Arial" w:cs="Arial"/>
          <w:sz w:val="20"/>
          <w:szCs w:val="20"/>
        </w:rPr>
      </w:pPr>
      <w:r w:rsidRPr="00D30FFD">
        <w:rPr>
          <w:rFonts w:ascii="Arial" w:hAnsi="Arial" w:cs="Arial"/>
          <w:sz w:val="20"/>
          <w:szCs w:val="20"/>
        </w:rPr>
        <w:t>In compliance with section 3</w:t>
      </w:r>
      <w:r w:rsidR="00587375">
        <w:rPr>
          <w:rFonts w:ascii="Arial" w:hAnsi="Arial" w:cs="Arial"/>
          <w:sz w:val="20"/>
          <w:szCs w:val="20"/>
        </w:rPr>
        <w:t>7, ‘Notice about membership of local group,’</w:t>
      </w:r>
      <w:r w:rsidRPr="00D30FFD">
        <w:rPr>
          <w:rFonts w:ascii="Arial" w:hAnsi="Arial" w:cs="Arial"/>
          <w:sz w:val="20"/>
          <w:szCs w:val="20"/>
        </w:rPr>
        <w:t xml:space="preserve"> </w:t>
      </w:r>
      <w:hyperlink r:id="rId49" w:history="1">
        <w:r w:rsidR="00102911" w:rsidRPr="00D223DE">
          <w:rPr>
            <w:rStyle w:val="Hyperlink"/>
            <w:rFonts w:ascii="Arial" w:eastAsia="SimSun" w:hAnsi="Arial" w:cs="Arial"/>
            <w:i/>
            <w:iCs/>
            <w:sz w:val="20"/>
            <w:szCs w:val="20"/>
            <w:lang w:eastAsia="zh-CN"/>
          </w:rPr>
          <w:t>DM Act</w:t>
        </w:r>
      </w:hyperlink>
      <w:r w:rsidRPr="00D30FFD">
        <w:rPr>
          <w:rFonts w:ascii="Arial" w:hAnsi="Arial" w:cs="Arial"/>
          <w:sz w:val="20"/>
          <w:szCs w:val="20"/>
        </w:rPr>
        <w:t>, each relevant Local Government must at least once a year give written notice of membership to the chief executive and the chairperson of the District Group.</w:t>
      </w:r>
      <w:bookmarkStart w:id="36" w:name="_Toc82590363"/>
    </w:p>
    <w:p w14:paraId="23CCBD72" w14:textId="77777777" w:rsidR="00E93DE7" w:rsidRDefault="00E93DE7" w:rsidP="00E93DE7">
      <w:pPr>
        <w:jc w:val="both"/>
        <w:rPr>
          <w:rFonts w:ascii="Arial" w:hAnsi="Arial" w:cs="Arial"/>
          <w:sz w:val="20"/>
          <w:szCs w:val="20"/>
        </w:rPr>
      </w:pPr>
    </w:p>
    <w:p w14:paraId="7EC38DB4" w14:textId="4F344876" w:rsidR="001371F2" w:rsidRPr="00E93DE7" w:rsidRDefault="001371F2" w:rsidP="00E93DE7">
      <w:pPr>
        <w:jc w:val="both"/>
        <w:rPr>
          <w:rFonts w:ascii="Arial" w:hAnsi="Arial" w:cs="Arial"/>
          <w:b/>
          <w:bCs/>
          <w:color w:val="800000"/>
          <w:sz w:val="24"/>
        </w:rPr>
      </w:pPr>
      <w:r w:rsidRPr="00E93DE7">
        <w:rPr>
          <w:rFonts w:ascii="Arial" w:hAnsi="Arial" w:cs="Arial"/>
          <w:b/>
          <w:bCs/>
          <w:color w:val="800000"/>
          <w:sz w:val="24"/>
        </w:rPr>
        <w:t>Agency Status Reports</w:t>
      </w:r>
      <w:bookmarkEnd w:id="36"/>
    </w:p>
    <w:p w14:paraId="2F2031C5" w14:textId="77777777" w:rsidR="001371F2" w:rsidRPr="002416BC" w:rsidRDefault="001371F2" w:rsidP="001371F2">
      <w:pPr>
        <w:jc w:val="both"/>
        <w:rPr>
          <w:sz w:val="20"/>
          <w:szCs w:val="20"/>
        </w:rPr>
      </w:pPr>
    </w:p>
    <w:p w14:paraId="01222451" w14:textId="77777777" w:rsidR="001371F2" w:rsidRDefault="001371F2" w:rsidP="001371F2">
      <w:pPr>
        <w:autoSpaceDE w:val="0"/>
        <w:autoSpaceDN w:val="0"/>
        <w:adjustRightInd w:val="0"/>
        <w:jc w:val="both"/>
        <w:rPr>
          <w:rFonts w:ascii="Arial" w:hAnsi="Arial" w:cs="Arial"/>
          <w:iCs/>
          <w:sz w:val="20"/>
          <w:szCs w:val="20"/>
        </w:rPr>
      </w:pPr>
      <w:r w:rsidRPr="002416BC">
        <w:rPr>
          <w:rFonts w:ascii="Arial" w:hAnsi="Arial" w:cs="Arial"/>
          <w:iCs/>
          <w:sz w:val="20"/>
          <w:szCs w:val="20"/>
        </w:rPr>
        <w:t>Written member status reports on behalf of core member age</w:t>
      </w:r>
      <w:r>
        <w:rPr>
          <w:rFonts w:ascii="Arial" w:hAnsi="Arial" w:cs="Arial"/>
          <w:iCs/>
          <w:sz w:val="20"/>
          <w:szCs w:val="20"/>
        </w:rPr>
        <w:t>ncies are used to update other D</w:t>
      </w:r>
      <w:r w:rsidRPr="002416BC">
        <w:rPr>
          <w:rFonts w:ascii="Arial" w:hAnsi="Arial" w:cs="Arial"/>
          <w:iCs/>
          <w:sz w:val="20"/>
          <w:szCs w:val="20"/>
        </w:rPr>
        <w:t>DMG members on the status of the member agency’s disaster management initiatives, projects, training</w:t>
      </w:r>
      <w:r>
        <w:rPr>
          <w:rFonts w:ascii="Arial" w:hAnsi="Arial" w:cs="Arial"/>
          <w:iCs/>
          <w:sz w:val="20"/>
          <w:szCs w:val="20"/>
        </w:rPr>
        <w:t>/exercises</w:t>
      </w:r>
      <w:r w:rsidRPr="002416BC">
        <w:rPr>
          <w:rFonts w:ascii="Arial" w:hAnsi="Arial" w:cs="Arial"/>
          <w:iCs/>
          <w:sz w:val="20"/>
          <w:szCs w:val="20"/>
        </w:rPr>
        <w:t>, community awareness</w:t>
      </w:r>
      <w:r>
        <w:rPr>
          <w:rFonts w:ascii="Arial" w:hAnsi="Arial" w:cs="Arial"/>
          <w:iCs/>
          <w:sz w:val="20"/>
          <w:szCs w:val="20"/>
        </w:rPr>
        <w:t xml:space="preserve"> programs</w:t>
      </w:r>
      <w:r w:rsidRPr="002416BC">
        <w:rPr>
          <w:rFonts w:ascii="Arial" w:hAnsi="Arial" w:cs="Arial"/>
          <w:iCs/>
          <w:sz w:val="20"/>
          <w:szCs w:val="20"/>
        </w:rPr>
        <w:t>, disaster management plans, ope</w:t>
      </w:r>
      <w:r>
        <w:rPr>
          <w:rFonts w:ascii="Arial" w:hAnsi="Arial" w:cs="Arial"/>
          <w:iCs/>
          <w:sz w:val="20"/>
          <w:szCs w:val="20"/>
        </w:rPr>
        <w:t>rations conducted or contact information.</w:t>
      </w:r>
    </w:p>
    <w:p w14:paraId="15D7F16C" w14:textId="77777777" w:rsidR="001371F2" w:rsidRPr="002416BC" w:rsidRDefault="001371F2" w:rsidP="001371F2">
      <w:pPr>
        <w:autoSpaceDE w:val="0"/>
        <w:autoSpaceDN w:val="0"/>
        <w:adjustRightInd w:val="0"/>
        <w:jc w:val="both"/>
        <w:rPr>
          <w:rFonts w:ascii="Arial" w:hAnsi="Arial" w:cs="Arial"/>
          <w:iCs/>
          <w:sz w:val="20"/>
          <w:szCs w:val="20"/>
        </w:rPr>
      </w:pPr>
    </w:p>
    <w:p w14:paraId="18558658" w14:textId="69203E4B" w:rsidR="001371F2" w:rsidRDefault="001371F2" w:rsidP="001371F2">
      <w:pPr>
        <w:autoSpaceDE w:val="0"/>
        <w:autoSpaceDN w:val="0"/>
        <w:adjustRightInd w:val="0"/>
        <w:jc w:val="both"/>
        <w:rPr>
          <w:rFonts w:ascii="Arial" w:hAnsi="Arial" w:cs="Arial"/>
          <w:iCs/>
          <w:sz w:val="20"/>
          <w:szCs w:val="20"/>
        </w:rPr>
      </w:pPr>
      <w:r w:rsidRPr="002416BC">
        <w:rPr>
          <w:rFonts w:ascii="Arial" w:hAnsi="Arial" w:cs="Arial"/>
          <w:iCs/>
          <w:sz w:val="20"/>
          <w:szCs w:val="20"/>
        </w:rPr>
        <w:t xml:space="preserve">This information assists the </w:t>
      </w:r>
      <w:r>
        <w:rPr>
          <w:rFonts w:ascii="Arial" w:hAnsi="Arial" w:cs="Arial"/>
          <w:iCs/>
          <w:sz w:val="20"/>
          <w:szCs w:val="20"/>
        </w:rPr>
        <w:t>D</w:t>
      </w:r>
      <w:r w:rsidRPr="002416BC">
        <w:rPr>
          <w:rFonts w:ascii="Arial" w:hAnsi="Arial" w:cs="Arial"/>
          <w:iCs/>
          <w:sz w:val="20"/>
          <w:szCs w:val="20"/>
        </w:rPr>
        <w:t xml:space="preserve">DMG to evaluate the status of the disaster management and disaster operations for the </w:t>
      </w:r>
      <w:r>
        <w:rPr>
          <w:rFonts w:ascii="Arial" w:hAnsi="Arial" w:cs="Arial"/>
          <w:iCs/>
          <w:sz w:val="20"/>
          <w:szCs w:val="20"/>
        </w:rPr>
        <w:t xml:space="preserve">Disaster District </w:t>
      </w:r>
      <w:r w:rsidRPr="002416BC">
        <w:rPr>
          <w:rFonts w:ascii="Arial" w:hAnsi="Arial" w:cs="Arial"/>
          <w:iCs/>
          <w:sz w:val="20"/>
          <w:szCs w:val="20"/>
        </w:rPr>
        <w:t xml:space="preserve">area.  Member status reports are </w:t>
      </w:r>
      <w:r>
        <w:rPr>
          <w:rFonts w:ascii="Arial" w:hAnsi="Arial" w:cs="Arial"/>
          <w:iCs/>
          <w:sz w:val="20"/>
          <w:szCs w:val="20"/>
        </w:rPr>
        <w:t xml:space="preserve">to be </w:t>
      </w:r>
      <w:r w:rsidRPr="002416BC">
        <w:rPr>
          <w:rFonts w:ascii="Arial" w:hAnsi="Arial" w:cs="Arial"/>
          <w:iCs/>
          <w:sz w:val="20"/>
          <w:szCs w:val="20"/>
        </w:rPr>
        <w:t xml:space="preserve">provided </w:t>
      </w:r>
      <w:r>
        <w:rPr>
          <w:rFonts w:ascii="Arial" w:hAnsi="Arial" w:cs="Arial"/>
          <w:iCs/>
          <w:sz w:val="20"/>
          <w:szCs w:val="20"/>
        </w:rPr>
        <w:t>for each D</w:t>
      </w:r>
      <w:r w:rsidRPr="002416BC">
        <w:rPr>
          <w:rFonts w:ascii="Arial" w:hAnsi="Arial" w:cs="Arial"/>
          <w:iCs/>
          <w:sz w:val="20"/>
          <w:szCs w:val="20"/>
        </w:rPr>
        <w:t>DMG meeting.</w:t>
      </w:r>
    </w:p>
    <w:p w14:paraId="240F8F3C" w14:textId="77777777" w:rsidR="00146BB4" w:rsidRPr="002416BC" w:rsidRDefault="00146BB4" w:rsidP="001371F2">
      <w:pPr>
        <w:autoSpaceDE w:val="0"/>
        <w:autoSpaceDN w:val="0"/>
        <w:adjustRightInd w:val="0"/>
        <w:jc w:val="both"/>
        <w:rPr>
          <w:rFonts w:ascii="Arial" w:hAnsi="Arial" w:cs="Arial"/>
          <w:iCs/>
          <w:sz w:val="20"/>
          <w:szCs w:val="20"/>
        </w:rPr>
      </w:pPr>
    </w:p>
    <w:p w14:paraId="03F6C7E8" w14:textId="77777777" w:rsidR="001371F2" w:rsidRPr="002416BC" w:rsidRDefault="001371F2" w:rsidP="001371F2">
      <w:pPr>
        <w:pStyle w:val="Heading2"/>
        <w:jc w:val="both"/>
        <w:rPr>
          <w:rFonts w:ascii="Arial" w:hAnsi="Arial" w:cs="Arial"/>
          <w:color w:val="800000"/>
          <w:sz w:val="24"/>
        </w:rPr>
      </w:pPr>
      <w:bookmarkStart w:id="37" w:name="_Toc82590364"/>
      <w:r w:rsidRPr="002416BC">
        <w:rPr>
          <w:rFonts w:ascii="Arial" w:hAnsi="Arial" w:cs="Arial"/>
          <w:color w:val="800000"/>
          <w:sz w:val="24"/>
        </w:rPr>
        <w:t>Annual Reports</w:t>
      </w:r>
      <w:bookmarkEnd w:id="37"/>
    </w:p>
    <w:p w14:paraId="2D5FB59C" w14:textId="77777777" w:rsidR="001371F2" w:rsidRPr="002416BC" w:rsidRDefault="001371F2" w:rsidP="001371F2">
      <w:pPr>
        <w:jc w:val="both"/>
        <w:rPr>
          <w:sz w:val="20"/>
          <w:szCs w:val="20"/>
        </w:rPr>
      </w:pPr>
    </w:p>
    <w:p w14:paraId="4BC6E4D8" w14:textId="77777777" w:rsidR="003262BC" w:rsidRDefault="001371F2" w:rsidP="001371F2">
      <w:pPr>
        <w:autoSpaceDE w:val="0"/>
        <w:autoSpaceDN w:val="0"/>
        <w:adjustRightInd w:val="0"/>
        <w:jc w:val="both"/>
        <w:rPr>
          <w:rFonts w:ascii="Arial" w:hAnsi="Arial" w:cs="Arial"/>
          <w:iCs/>
          <w:sz w:val="20"/>
          <w:szCs w:val="20"/>
        </w:rPr>
      </w:pPr>
      <w:r w:rsidRPr="002416BC">
        <w:rPr>
          <w:rFonts w:ascii="Arial" w:hAnsi="Arial" w:cs="Arial"/>
          <w:iCs/>
          <w:sz w:val="20"/>
          <w:szCs w:val="20"/>
        </w:rPr>
        <w:t xml:space="preserve">The </w:t>
      </w:r>
      <w:r>
        <w:rPr>
          <w:rFonts w:ascii="Arial" w:hAnsi="Arial" w:cs="Arial"/>
          <w:iCs/>
          <w:sz w:val="20"/>
          <w:szCs w:val="20"/>
        </w:rPr>
        <w:t>D</w:t>
      </w:r>
      <w:r w:rsidRPr="002416BC">
        <w:rPr>
          <w:rFonts w:ascii="Arial" w:hAnsi="Arial" w:cs="Arial"/>
          <w:iCs/>
          <w:sz w:val="20"/>
          <w:szCs w:val="20"/>
        </w:rPr>
        <w:t xml:space="preserve">DMG is required to complete a status report at the end of each financial year and provide the completed report to the </w:t>
      </w:r>
      <w:r w:rsidR="00176076">
        <w:rPr>
          <w:rFonts w:ascii="Arial" w:hAnsi="Arial" w:cs="Arial"/>
          <w:iCs/>
          <w:sz w:val="20"/>
          <w:szCs w:val="20"/>
        </w:rPr>
        <w:t>Queensland Disaster Management Committee (</w:t>
      </w:r>
      <w:r>
        <w:rPr>
          <w:rFonts w:ascii="Arial" w:hAnsi="Arial" w:cs="Arial"/>
          <w:iCs/>
          <w:sz w:val="20"/>
          <w:szCs w:val="20"/>
        </w:rPr>
        <w:t>QDMC</w:t>
      </w:r>
      <w:r w:rsidR="00176076">
        <w:rPr>
          <w:rFonts w:ascii="Arial" w:hAnsi="Arial" w:cs="Arial"/>
          <w:iCs/>
          <w:sz w:val="20"/>
          <w:szCs w:val="20"/>
        </w:rPr>
        <w:t>)</w:t>
      </w:r>
      <w:r w:rsidRPr="002416BC">
        <w:rPr>
          <w:rFonts w:ascii="Arial" w:hAnsi="Arial" w:cs="Arial"/>
          <w:iCs/>
          <w:sz w:val="20"/>
          <w:szCs w:val="20"/>
        </w:rPr>
        <w:t>.</w:t>
      </w:r>
    </w:p>
    <w:p w14:paraId="28461962" w14:textId="77777777" w:rsidR="003262BC" w:rsidRDefault="003262BC" w:rsidP="001371F2">
      <w:pPr>
        <w:autoSpaceDE w:val="0"/>
        <w:autoSpaceDN w:val="0"/>
        <w:adjustRightInd w:val="0"/>
        <w:jc w:val="both"/>
        <w:rPr>
          <w:rFonts w:ascii="Arial" w:hAnsi="Arial" w:cs="Arial"/>
          <w:iCs/>
          <w:sz w:val="20"/>
          <w:szCs w:val="20"/>
        </w:rPr>
      </w:pPr>
    </w:p>
    <w:p w14:paraId="49B0C948" w14:textId="2117E62D" w:rsidR="00774D99" w:rsidRDefault="001371F2" w:rsidP="009B4679">
      <w:pPr>
        <w:autoSpaceDE w:val="0"/>
        <w:autoSpaceDN w:val="0"/>
        <w:adjustRightInd w:val="0"/>
        <w:jc w:val="both"/>
        <w:rPr>
          <w:rFonts w:ascii="Arial" w:hAnsi="Arial" w:cs="Arial"/>
          <w:iCs/>
          <w:sz w:val="20"/>
          <w:szCs w:val="20"/>
        </w:rPr>
      </w:pPr>
      <w:r w:rsidRPr="002416BC">
        <w:rPr>
          <w:rFonts w:ascii="Arial" w:hAnsi="Arial" w:cs="Arial"/>
          <w:iCs/>
          <w:sz w:val="20"/>
          <w:szCs w:val="20"/>
        </w:rPr>
        <w:t>Th</w:t>
      </w:r>
      <w:r w:rsidR="003262BC">
        <w:rPr>
          <w:rFonts w:ascii="Arial" w:hAnsi="Arial" w:cs="Arial"/>
          <w:iCs/>
          <w:sz w:val="20"/>
          <w:szCs w:val="20"/>
        </w:rPr>
        <w:t>is</w:t>
      </w:r>
      <w:r w:rsidRPr="002416BC">
        <w:rPr>
          <w:rFonts w:ascii="Arial" w:hAnsi="Arial" w:cs="Arial"/>
          <w:iCs/>
          <w:sz w:val="20"/>
          <w:szCs w:val="20"/>
        </w:rPr>
        <w:t xml:space="preserve"> report will be furnished in the format and at the time stipulated by the </w:t>
      </w:r>
      <w:r>
        <w:rPr>
          <w:rFonts w:ascii="Arial" w:hAnsi="Arial" w:cs="Arial"/>
          <w:iCs/>
          <w:sz w:val="20"/>
          <w:szCs w:val="20"/>
        </w:rPr>
        <w:t>QDMC</w:t>
      </w:r>
      <w:r w:rsidRPr="002416BC">
        <w:rPr>
          <w:rFonts w:ascii="Arial" w:hAnsi="Arial" w:cs="Arial"/>
          <w:iCs/>
          <w:sz w:val="20"/>
          <w:szCs w:val="20"/>
        </w:rPr>
        <w:t>.</w:t>
      </w:r>
      <w:r>
        <w:rPr>
          <w:rFonts w:ascii="Arial" w:hAnsi="Arial" w:cs="Arial"/>
          <w:iCs/>
          <w:sz w:val="20"/>
          <w:szCs w:val="20"/>
        </w:rPr>
        <w:t xml:space="preserve">  </w:t>
      </w:r>
      <w:r w:rsidRPr="002416BC">
        <w:rPr>
          <w:rFonts w:ascii="Arial" w:hAnsi="Arial" w:cs="Arial"/>
          <w:iCs/>
          <w:sz w:val="20"/>
          <w:szCs w:val="20"/>
        </w:rPr>
        <w:t xml:space="preserve">This report will also be furnished to </w:t>
      </w:r>
      <w:r>
        <w:rPr>
          <w:rFonts w:ascii="Arial" w:hAnsi="Arial" w:cs="Arial"/>
          <w:iCs/>
          <w:sz w:val="20"/>
          <w:szCs w:val="20"/>
        </w:rPr>
        <w:t>the DDMG</w:t>
      </w:r>
      <w:r w:rsidRPr="002416BC">
        <w:rPr>
          <w:rFonts w:ascii="Arial" w:hAnsi="Arial" w:cs="Arial"/>
          <w:iCs/>
          <w:sz w:val="20"/>
          <w:szCs w:val="20"/>
        </w:rPr>
        <w:t xml:space="preserve"> as an Annual Report o</w:t>
      </w:r>
      <w:r>
        <w:rPr>
          <w:rFonts w:ascii="Arial" w:hAnsi="Arial" w:cs="Arial"/>
          <w:iCs/>
          <w:sz w:val="20"/>
          <w:szCs w:val="20"/>
        </w:rPr>
        <w:t>n</w:t>
      </w:r>
      <w:r w:rsidRPr="002416BC">
        <w:rPr>
          <w:rFonts w:ascii="Arial" w:hAnsi="Arial" w:cs="Arial"/>
          <w:iCs/>
          <w:sz w:val="20"/>
          <w:szCs w:val="20"/>
        </w:rPr>
        <w:t xml:space="preserve"> the activities of the Dis</w:t>
      </w:r>
      <w:r>
        <w:rPr>
          <w:rFonts w:ascii="Arial" w:hAnsi="Arial" w:cs="Arial"/>
          <w:iCs/>
          <w:sz w:val="20"/>
          <w:szCs w:val="20"/>
        </w:rPr>
        <w:t>trict</w:t>
      </w:r>
      <w:r w:rsidRPr="002416BC">
        <w:rPr>
          <w:rFonts w:ascii="Arial" w:hAnsi="Arial" w:cs="Arial"/>
          <w:iCs/>
          <w:sz w:val="20"/>
          <w:szCs w:val="20"/>
        </w:rPr>
        <w:t xml:space="preserve"> Group</w:t>
      </w:r>
      <w:r w:rsidR="00587375">
        <w:rPr>
          <w:rFonts w:ascii="Arial" w:hAnsi="Arial" w:cs="Arial"/>
          <w:iCs/>
          <w:sz w:val="20"/>
          <w:szCs w:val="20"/>
        </w:rPr>
        <w:t xml:space="preserve"> in the performance of the group functions</w:t>
      </w:r>
      <w:r w:rsidRPr="002416BC">
        <w:rPr>
          <w:rFonts w:ascii="Arial" w:hAnsi="Arial" w:cs="Arial"/>
          <w:iCs/>
          <w:sz w:val="20"/>
          <w:szCs w:val="20"/>
        </w:rPr>
        <w:t>.</w:t>
      </w:r>
    </w:p>
    <w:p w14:paraId="4DBABE76" w14:textId="77777777" w:rsidR="00774D99" w:rsidRDefault="00774D99" w:rsidP="009B4679">
      <w:pPr>
        <w:autoSpaceDE w:val="0"/>
        <w:autoSpaceDN w:val="0"/>
        <w:adjustRightInd w:val="0"/>
        <w:jc w:val="both"/>
        <w:rPr>
          <w:rFonts w:ascii="Arial" w:hAnsi="Arial" w:cs="Arial"/>
          <w:iCs/>
          <w:sz w:val="20"/>
          <w:szCs w:val="20"/>
        </w:rPr>
      </w:pPr>
    </w:p>
    <w:p w14:paraId="24489DC5" w14:textId="2645FC90" w:rsidR="009B4679" w:rsidRDefault="001371F2" w:rsidP="009B4679">
      <w:pPr>
        <w:autoSpaceDE w:val="0"/>
        <w:autoSpaceDN w:val="0"/>
        <w:adjustRightInd w:val="0"/>
        <w:jc w:val="both"/>
        <w:rPr>
          <w:rFonts w:ascii="Arial" w:hAnsi="Arial" w:cs="Arial"/>
          <w:iCs/>
          <w:sz w:val="20"/>
          <w:szCs w:val="20"/>
        </w:rPr>
      </w:pPr>
      <w:r w:rsidRPr="002416BC">
        <w:rPr>
          <w:rFonts w:ascii="Arial" w:hAnsi="Arial" w:cs="Arial"/>
          <w:iCs/>
          <w:sz w:val="20"/>
          <w:szCs w:val="20"/>
        </w:rPr>
        <w:t xml:space="preserve">The </w:t>
      </w:r>
      <w:r>
        <w:rPr>
          <w:rFonts w:ascii="Arial" w:hAnsi="Arial" w:cs="Arial"/>
          <w:iCs/>
          <w:sz w:val="20"/>
          <w:szCs w:val="20"/>
        </w:rPr>
        <w:t xml:space="preserve">Executive Officer of the District Group </w:t>
      </w:r>
      <w:r w:rsidRPr="002416BC">
        <w:rPr>
          <w:rFonts w:ascii="Arial" w:hAnsi="Arial" w:cs="Arial"/>
          <w:iCs/>
          <w:sz w:val="20"/>
          <w:szCs w:val="20"/>
        </w:rPr>
        <w:t xml:space="preserve">is responsible for the </w:t>
      </w:r>
      <w:r>
        <w:rPr>
          <w:rFonts w:ascii="Arial" w:hAnsi="Arial" w:cs="Arial"/>
          <w:iCs/>
          <w:sz w:val="20"/>
          <w:szCs w:val="20"/>
        </w:rPr>
        <w:t xml:space="preserve">preparation </w:t>
      </w:r>
      <w:r w:rsidRPr="002416BC">
        <w:rPr>
          <w:rFonts w:ascii="Arial" w:hAnsi="Arial" w:cs="Arial"/>
          <w:iCs/>
          <w:sz w:val="20"/>
          <w:szCs w:val="20"/>
        </w:rPr>
        <w:t>of th</w:t>
      </w:r>
      <w:r>
        <w:rPr>
          <w:rFonts w:ascii="Arial" w:hAnsi="Arial" w:cs="Arial"/>
          <w:iCs/>
          <w:sz w:val="20"/>
          <w:szCs w:val="20"/>
        </w:rPr>
        <w:t>is</w:t>
      </w:r>
      <w:r w:rsidRPr="002416BC">
        <w:rPr>
          <w:rFonts w:ascii="Arial" w:hAnsi="Arial" w:cs="Arial"/>
          <w:iCs/>
          <w:sz w:val="20"/>
          <w:szCs w:val="20"/>
        </w:rPr>
        <w:t xml:space="preserve"> report.</w:t>
      </w:r>
    </w:p>
    <w:p w14:paraId="2F49557B" w14:textId="77777777" w:rsidR="00774D99" w:rsidRDefault="00774D99" w:rsidP="009B4679">
      <w:pPr>
        <w:autoSpaceDE w:val="0"/>
        <w:autoSpaceDN w:val="0"/>
        <w:adjustRightInd w:val="0"/>
        <w:jc w:val="both"/>
        <w:rPr>
          <w:rFonts w:ascii="Arial" w:hAnsi="Arial" w:cs="Arial"/>
          <w:iCs/>
          <w:sz w:val="20"/>
          <w:szCs w:val="20"/>
        </w:rPr>
      </w:pPr>
    </w:p>
    <w:p w14:paraId="10D947E4" w14:textId="77777777" w:rsidR="00F22AF5" w:rsidRDefault="00F22AF5" w:rsidP="009B4679">
      <w:pPr>
        <w:autoSpaceDE w:val="0"/>
        <w:autoSpaceDN w:val="0"/>
        <w:adjustRightInd w:val="0"/>
        <w:jc w:val="both"/>
        <w:rPr>
          <w:rFonts w:ascii="Arial" w:hAnsi="Arial" w:cs="Arial"/>
          <w:b/>
          <w:bCs/>
        </w:rPr>
      </w:pPr>
      <w:r>
        <w:rPr>
          <w:rFonts w:ascii="Arial" w:hAnsi="Arial" w:cs="Arial"/>
          <w:b/>
          <w:bCs/>
        </w:rPr>
        <w:br w:type="page"/>
      </w:r>
    </w:p>
    <w:p w14:paraId="7AA7A794" w14:textId="77777777" w:rsidR="00F22AF5" w:rsidRPr="00CE41CF" w:rsidRDefault="00F22AF5" w:rsidP="00F22AF5">
      <w:pPr>
        <w:pStyle w:val="Heading1"/>
        <w:rPr>
          <w:rFonts w:ascii="Arial" w:hAnsi="Arial" w:cs="Arial"/>
          <w:color w:val="800000"/>
        </w:rPr>
      </w:pPr>
      <w:bookmarkStart w:id="38" w:name="_Toc82590365"/>
      <w:r w:rsidRPr="00CE41CF">
        <w:rPr>
          <w:rFonts w:ascii="Arial" w:hAnsi="Arial" w:cs="Arial"/>
          <w:color w:val="800000"/>
        </w:rPr>
        <w:lastRenderedPageBreak/>
        <w:t>Functions of the DDMG</w:t>
      </w:r>
      <w:bookmarkEnd w:id="38"/>
    </w:p>
    <w:p w14:paraId="0CD4C9FC" w14:textId="77777777" w:rsidR="00F22AF5" w:rsidRDefault="00F22AF5" w:rsidP="00F22AF5">
      <w:pPr>
        <w:rPr>
          <w:rFonts w:ascii="Arial" w:hAnsi="Arial" w:cs="Arial"/>
        </w:rPr>
      </w:pPr>
    </w:p>
    <w:p w14:paraId="5A558DB4" w14:textId="2908BF9E" w:rsidR="00F22AF5" w:rsidRPr="00D633B7" w:rsidRDefault="00F22AF5" w:rsidP="00F22AF5">
      <w:pPr>
        <w:jc w:val="both"/>
        <w:rPr>
          <w:rFonts w:ascii="Arial" w:hAnsi="Arial" w:cs="Arial"/>
          <w:color w:val="000000"/>
          <w:sz w:val="20"/>
          <w:szCs w:val="20"/>
        </w:rPr>
      </w:pPr>
      <w:r w:rsidRPr="00D633B7">
        <w:rPr>
          <w:rFonts w:ascii="Arial" w:hAnsi="Arial" w:cs="Arial"/>
          <w:color w:val="000000"/>
          <w:sz w:val="20"/>
          <w:szCs w:val="20"/>
        </w:rPr>
        <w:t xml:space="preserve">The RKHDDMG </w:t>
      </w:r>
      <w:r w:rsidR="000D28CC">
        <w:rPr>
          <w:rFonts w:ascii="Arial" w:hAnsi="Arial" w:cs="Arial"/>
          <w:color w:val="000000"/>
          <w:sz w:val="20"/>
          <w:szCs w:val="20"/>
        </w:rPr>
        <w:t xml:space="preserve">is established </w:t>
      </w:r>
      <w:r w:rsidRPr="00D633B7">
        <w:rPr>
          <w:rFonts w:ascii="Arial" w:hAnsi="Arial" w:cs="Arial"/>
          <w:color w:val="000000"/>
          <w:sz w:val="20"/>
          <w:szCs w:val="20"/>
        </w:rPr>
        <w:t xml:space="preserve">under the </w:t>
      </w:r>
      <w:r w:rsidR="000D28CC">
        <w:rPr>
          <w:rFonts w:ascii="Arial" w:hAnsi="Arial" w:cs="Arial"/>
          <w:color w:val="000000"/>
          <w:sz w:val="20"/>
          <w:szCs w:val="20"/>
        </w:rPr>
        <w:t xml:space="preserve">authority </w:t>
      </w:r>
      <w:r w:rsidRPr="00D633B7">
        <w:rPr>
          <w:rFonts w:ascii="Arial" w:hAnsi="Arial" w:cs="Arial"/>
          <w:color w:val="000000"/>
          <w:sz w:val="20"/>
          <w:szCs w:val="20"/>
        </w:rPr>
        <w:t xml:space="preserve">of the </w:t>
      </w:r>
      <w:hyperlink r:id="rId50" w:history="1">
        <w:r w:rsidR="007C1689" w:rsidRPr="00D223DE">
          <w:rPr>
            <w:rStyle w:val="Hyperlink"/>
            <w:rFonts w:ascii="Arial" w:eastAsia="SimSun" w:hAnsi="Arial" w:cs="Arial"/>
            <w:i/>
            <w:iCs/>
            <w:sz w:val="20"/>
            <w:szCs w:val="20"/>
            <w:lang w:eastAsia="zh-CN"/>
          </w:rPr>
          <w:t>DM Act</w:t>
        </w:r>
      </w:hyperlink>
      <w:r w:rsidRPr="00D633B7">
        <w:rPr>
          <w:rFonts w:ascii="Arial" w:hAnsi="Arial" w:cs="Arial"/>
          <w:color w:val="000000"/>
          <w:sz w:val="20"/>
          <w:szCs w:val="20"/>
        </w:rPr>
        <w:t xml:space="preserve"> and provides support to the local areas </w:t>
      </w:r>
      <w:r w:rsidR="000D28CC">
        <w:rPr>
          <w:rFonts w:ascii="Arial" w:hAnsi="Arial" w:cs="Arial"/>
          <w:color w:val="000000"/>
          <w:sz w:val="20"/>
          <w:szCs w:val="20"/>
        </w:rPr>
        <w:t xml:space="preserve">within the district and other areas on request </w:t>
      </w:r>
      <w:r w:rsidRPr="00D633B7">
        <w:rPr>
          <w:rFonts w:ascii="Arial" w:hAnsi="Arial" w:cs="Arial"/>
          <w:color w:val="000000"/>
          <w:sz w:val="20"/>
          <w:szCs w:val="20"/>
        </w:rPr>
        <w:t xml:space="preserve">in compliance with </w:t>
      </w:r>
      <w:r w:rsidR="005C4A08">
        <w:rPr>
          <w:rFonts w:ascii="Arial" w:hAnsi="Arial" w:cs="Arial"/>
          <w:color w:val="000000"/>
          <w:sz w:val="20"/>
          <w:szCs w:val="20"/>
        </w:rPr>
        <w:t>s</w:t>
      </w:r>
      <w:r w:rsidRPr="00D633B7">
        <w:rPr>
          <w:rFonts w:ascii="Arial" w:hAnsi="Arial" w:cs="Arial"/>
          <w:color w:val="000000"/>
          <w:sz w:val="20"/>
          <w:szCs w:val="20"/>
        </w:rPr>
        <w:t xml:space="preserve">ection 23 </w:t>
      </w:r>
      <w:r w:rsidR="000D28CC">
        <w:rPr>
          <w:rFonts w:ascii="Arial" w:hAnsi="Arial" w:cs="Arial"/>
          <w:color w:val="000000"/>
          <w:sz w:val="20"/>
          <w:szCs w:val="20"/>
        </w:rPr>
        <w:t xml:space="preserve">‘Functions’, </w:t>
      </w:r>
      <w:r w:rsidRPr="00D633B7">
        <w:rPr>
          <w:rFonts w:ascii="Arial" w:hAnsi="Arial" w:cs="Arial"/>
          <w:color w:val="000000"/>
          <w:sz w:val="20"/>
          <w:szCs w:val="20"/>
        </w:rPr>
        <w:t>of th</w:t>
      </w:r>
      <w:r w:rsidR="000D28CC">
        <w:rPr>
          <w:rFonts w:ascii="Arial" w:hAnsi="Arial" w:cs="Arial"/>
          <w:color w:val="000000"/>
          <w:sz w:val="20"/>
          <w:szCs w:val="20"/>
        </w:rPr>
        <w:t>is Act</w:t>
      </w:r>
      <w:r w:rsidRPr="00D633B7">
        <w:rPr>
          <w:rFonts w:ascii="Arial" w:hAnsi="Arial" w:cs="Arial"/>
          <w:color w:val="000000"/>
          <w:sz w:val="20"/>
          <w:szCs w:val="20"/>
        </w:rPr>
        <w:t>.  The functions of the Rockhampton DDMG are:</w:t>
      </w:r>
    </w:p>
    <w:p w14:paraId="1F2A2555" w14:textId="77777777" w:rsidR="00F22AF5" w:rsidRPr="006E35AD" w:rsidRDefault="00F22AF5" w:rsidP="00F22AF5">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835"/>
        <w:gridCol w:w="6194"/>
      </w:tblGrid>
      <w:tr w:rsidR="00F22AF5" w:rsidRPr="002F357D" w14:paraId="55EDDC8E" w14:textId="77777777" w:rsidTr="00E7328E">
        <w:trPr>
          <w:tblHeader/>
          <w:jc w:val="center"/>
        </w:trPr>
        <w:tc>
          <w:tcPr>
            <w:tcW w:w="562" w:type="dxa"/>
            <w:tcBorders>
              <w:bottom w:val="single" w:sz="4" w:space="0" w:color="auto"/>
            </w:tcBorders>
            <w:shd w:val="clear" w:color="auto" w:fill="800000"/>
          </w:tcPr>
          <w:p w14:paraId="2EE6F9C8" w14:textId="77777777" w:rsidR="00F22AF5" w:rsidRPr="002F357D" w:rsidRDefault="00F22AF5" w:rsidP="00B71832">
            <w:pPr>
              <w:rPr>
                <w:rFonts w:ascii="Arial" w:hAnsi="Arial" w:cs="Arial"/>
                <w:b/>
                <w:color w:val="FFFFFF"/>
                <w:sz w:val="20"/>
                <w:szCs w:val="20"/>
              </w:rPr>
            </w:pPr>
          </w:p>
        </w:tc>
        <w:tc>
          <w:tcPr>
            <w:tcW w:w="2835" w:type="dxa"/>
            <w:shd w:val="clear" w:color="auto" w:fill="800000"/>
          </w:tcPr>
          <w:p w14:paraId="6E094791" w14:textId="77777777" w:rsidR="00F22AF5" w:rsidRPr="002F357D" w:rsidRDefault="00F22AF5" w:rsidP="00B71832">
            <w:pPr>
              <w:jc w:val="center"/>
              <w:rPr>
                <w:rFonts w:ascii="Arial" w:hAnsi="Arial" w:cs="Arial"/>
                <w:b/>
                <w:color w:val="FFFFFF"/>
                <w:sz w:val="20"/>
                <w:szCs w:val="20"/>
              </w:rPr>
            </w:pPr>
            <w:r w:rsidRPr="002F357D">
              <w:rPr>
                <w:rFonts w:ascii="Arial" w:hAnsi="Arial" w:cs="Arial"/>
                <w:b/>
                <w:color w:val="FFFFFF"/>
                <w:sz w:val="20"/>
                <w:szCs w:val="20"/>
              </w:rPr>
              <w:t>DDMG FUNCTION</w:t>
            </w:r>
          </w:p>
        </w:tc>
        <w:tc>
          <w:tcPr>
            <w:tcW w:w="6194" w:type="dxa"/>
            <w:shd w:val="clear" w:color="auto" w:fill="800000"/>
          </w:tcPr>
          <w:p w14:paraId="750B84AD" w14:textId="77777777" w:rsidR="00F22AF5" w:rsidRPr="002F357D" w:rsidRDefault="00F22AF5" w:rsidP="00B71832">
            <w:pPr>
              <w:jc w:val="center"/>
              <w:rPr>
                <w:rFonts w:ascii="Arial" w:hAnsi="Arial" w:cs="Arial"/>
                <w:b/>
                <w:color w:val="FFFFFF"/>
                <w:sz w:val="20"/>
                <w:szCs w:val="20"/>
              </w:rPr>
            </w:pPr>
            <w:r w:rsidRPr="002F357D">
              <w:rPr>
                <w:rFonts w:ascii="Arial" w:hAnsi="Arial" w:cs="Arial"/>
                <w:b/>
                <w:color w:val="FFFFFF"/>
                <w:sz w:val="20"/>
                <w:szCs w:val="20"/>
              </w:rPr>
              <w:t>SUMMARY</w:t>
            </w:r>
          </w:p>
        </w:tc>
      </w:tr>
      <w:tr w:rsidR="00F22AF5" w:rsidRPr="002F357D" w14:paraId="0E32CC28" w14:textId="77777777" w:rsidTr="00E7328E">
        <w:trPr>
          <w:jc w:val="center"/>
        </w:trPr>
        <w:tc>
          <w:tcPr>
            <w:tcW w:w="562" w:type="dxa"/>
            <w:shd w:val="clear" w:color="auto" w:fill="800000"/>
          </w:tcPr>
          <w:p w14:paraId="2133093B"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(a)</w:t>
            </w:r>
          </w:p>
        </w:tc>
        <w:tc>
          <w:tcPr>
            <w:tcW w:w="2835" w:type="dxa"/>
            <w:shd w:val="clear" w:color="auto" w:fill="auto"/>
          </w:tcPr>
          <w:p w14:paraId="3DF5E783" w14:textId="77777777" w:rsidR="00F22AF5" w:rsidRPr="002F357D" w:rsidRDefault="0087666D" w:rsidP="00B71832">
            <w:pPr>
              <w:pStyle w:val="Default"/>
              <w:jc w:val="both"/>
              <w:rPr>
                <w:rFonts w:ascii="Arial" w:eastAsia="Times New Roman" w:hAnsi="Arial" w:cs="Arial"/>
                <w:sz w:val="20"/>
                <w:szCs w:val="20"/>
              </w:rPr>
            </w:pPr>
            <w:r>
              <w:rPr>
                <w:rFonts w:ascii="Arial" w:eastAsia="Times New Roman" w:hAnsi="Arial" w:cs="Arial"/>
                <w:sz w:val="20"/>
                <w:szCs w:val="20"/>
              </w:rPr>
              <w:t xml:space="preserve">Ensure </w:t>
            </w:r>
            <w:r w:rsidR="00F22AF5" w:rsidRPr="002F357D">
              <w:rPr>
                <w:rFonts w:ascii="Arial" w:eastAsia="Times New Roman" w:hAnsi="Arial" w:cs="Arial"/>
                <w:sz w:val="20"/>
                <w:szCs w:val="20"/>
              </w:rPr>
              <w:t xml:space="preserve">disaster management and disaster operations in the district are consistent with the </w:t>
            </w:r>
            <w:r w:rsidR="00F22AF5">
              <w:rPr>
                <w:rFonts w:ascii="Arial" w:eastAsia="Times New Roman" w:hAnsi="Arial" w:cs="Arial"/>
                <w:sz w:val="20"/>
                <w:szCs w:val="20"/>
              </w:rPr>
              <w:t>QDMC</w:t>
            </w:r>
            <w:r w:rsidR="00F22AF5" w:rsidRPr="002F357D">
              <w:rPr>
                <w:rFonts w:ascii="Arial" w:eastAsia="Times New Roman" w:hAnsi="Arial" w:cs="Arial"/>
                <w:sz w:val="20"/>
                <w:szCs w:val="20"/>
              </w:rPr>
              <w:t>’s SP</w:t>
            </w:r>
            <w:r w:rsidR="00C51B91">
              <w:rPr>
                <w:rFonts w:ascii="Arial" w:eastAsia="Times New Roman" w:hAnsi="Arial" w:cs="Arial"/>
                <w:sz w:val="20"/>
                <w:szCs w:val="20"/>
              </w:rPr>
              <w:t>S</w:t>
            </w:r>
            <w:r w:rsidR="00F22AF5" w:rsidRPr="002F357D">
              <w:rPr>
                <w:rFonts w:ascii="Arial" w:eastAsia="Times New Roman" w:hAnsi="Arial" w:cs="Arial"/>
                <w:sz w:val="20"/>
                <w:szCs w:val="20"/>
              </w:rPr>
              <w:t xml:space="preserve"> for disaster management for the State; </w:t>
            </w:r>
          </w:p>
          <w:p w14:paraId="1DBF6695" w14:textId="77777777" w:rsidR="00F22AF5" w:rsidRPr="002F357D" w:rsidRDefault="00F22AF5" w:rsidP="00B71832">
            <w:pPr>
              <w:jc w:val="both"/>
              <w:rPr>
                <w:rFonts w:ascii="Arial" w:hAnsi="Arial" w:cs="Arial"/>
                <w:sz w:val="20"/>
                <w:szCs w:val="20"/>
              </w:rPr>
            </w:pPr>
          </w:p>
        </w:tc>
        <w:tc>
          <w:tcPr>
            <w:tcW w:w="6194" w:type="dxa"/>
            <w:shd w:val="clear" w:color="auto" w:fill="auto"/>
          </w:tcPr>
          <w:p w14:paraId="52CF1B60"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The Strategic Policy </w:t>
            </w:r>
            <w:r w:rsidR="004752CB">
              <w:rPr>
                <w:rFonts w:ascii="Arial" w:eastAsia="Times New Roman" w:hAnsi="Arial" w:cs="Arial"/>
                <w:sz w:val="20"/>
                <w:szCs w:val="20"/>
              </w:rPr>
              <w:t>Statement</w:t>
            </w:r>
            <w:r w:rsidRPr="002F357D">
              <w:rPr>
                <w:rFonts w:ascii="Arial" w:eastAsia="Times New Roman" w:hAnsi="Arial" w:cs="Arial"/>
                <w:sz w:val="20"/>
                <w:szCs w:val="20"/>
              </w:rPr>
              <w:t xml:space="preserve"> (SP</w:t>
            </w:r>
            <w:r w:rsidR="004752CB">
              <w:rPr>
                <w:rFonts w:ascii="Arial" w:eastAsia="Times New Roman" w:hAnsi="Arial" w:cs="Arial"/>
                <w:sz w:val="20"/>
                <w:szCs w:val="20"/>
              </w:rPr>
              <w:t>S</w:t>
            </w:r>
            <w:r w:rsidRPr="002F357D">
              <w:rPr>
                <w:rFonts w:ascii="Arial" w:eastAsia="Times New Roman" w:hAnsi="Arial" w:cs="Arial"/>
                <w:sz w:val="20"/>
                <w:szCs w:val="20"/>
              </w:rPr>
              <w:t xml:space="preserve">) </w:t>
            </w:r>
            <w:r w:rsidR="004752CB">
              <w:rPr>
                <w:rFonts w:ascii="Arial" w:eastAsia="Times New Roman" w:hAnsi="Arial" w:cs="Arial"/>
                <w:sz w:val="20"/>
                <w:szCs w:val="20"/>
              </w:rPr>
              <w:t xml:space="preserve">and the </w:t>
            </w:r>
            <w:r w:rsidR="00AD1F5A">
              <w:rPr>
                <w:rFonts w:ascii="Arial" w:eastAsia="Times New Roman" w:hAnsi="Arial" w:cs="Arial"/>
                <w:sz w:val="20"/>
                <w:szCs w:val="20"/>
              </w:rPr>
              <w:t xml:space="preserve">Emergency Management Assurance Framework (EMAF) </w:t>
            </w:r>
            <w:r w:rsidR="004752CB">
              <w:rPr>
                <w:rFonts w:ascii="Arial" w:eastAsia="Times New Roman" w:hAnsi="Arial" w:cs="Arial"/>
                <w:sz w:val="20"/>
                <w:szCs w:val="20"/>
              </w:rPr>
              <w:t xml:space="preserve">Standard </w:t>
            </w:r>
            <w:r w:rsidRPr="002F357D">
              <w:rPr>
                <w:rFonts w:ascii="Arial" w:eastAsia="Times New Roman" w:hAnsi="Arial" w:cs="Arial"/>
                <w:sz w:val="20"/>
                <w:szCs w:val="20"/>
              </w:rPr>
              <w:t>establish strategies</w:t>
            </w:r>
            <w:r w:rsidR="0087666D">
              <w:rPr>
                <w:rFonts w:ascii="Arial" w:eastAsia="Times New Roman" w:hAnsi="Arial" w:cs="Arial"/>
                <w:sz w:val="20"/>
                <w:szCs w:val="20"/>
              </w:rPr>
              <w:t xml:space="preserve">, principles, shared responsibilities and outcomes </w:t>
            </w:r>
            <w:r w:rsidRPr="002F357D">
              <w:rPr>
                <w:rFonts w:ascii="Arial" w:eastAsia="Times New Roman" w:hAnsi="Arial" w:cs="Arial"/>
                <w:sz w:val="20"/>
                <w:szCs w:val="20"/>
              </w:rPr>
              <w:t>for the disaster management groups to discharge their DM responsibilities</w:t>
            </w:r>
            <w:r w:rsidR="00DE7E9C">
              <w:rPr>
                <w:rFonts w:ascii="Arial" w:eastAsia="Times New Roman" w:hAnsi="Arial" w:cs="Arial"/>
                <w:sz w:val="20"/>
                <w:szCs w:val="20"/>
              </w:rPr>
              <w:t xml:space="preserve"> in accordance with the DM Act.</w:t>
            </w:r>
          </w:p>
          <w:p w14:paraId="6E5A0305" w14:textId="77777777" w:rsidR="00F22AF5" w:rsidRPr="002F357D" w:rsidRDefault="00F22AF5" w:rsidP="00B71832">
            <w:pPr>
              <w:jc w:val="both"/>
              <w:rPr>
                <w:rFonts w:ascii="Arial" w:hAnsi="Arial" w:cs="Arial"/>
                <w:sz w:val="20"/>
                <w:szCs w:val="20"/>
              </w:rPr>
            </w:pPr>
          </w:p>
        </w:tc>
      </w:tr>
      <w:tr w:rsidR="00F22AF5" w:rsidRPr="002F357D" w14:paraId="763EEA46" w14:textId="77777777" w:rsidTr="00E7328E">
        <w:trPr>
          <w:jc w:val="center"/>
        </w:trPr>
        <w:tc>
          <w:tcPr>
            <w:tcW w:w="562" w:type="dxa"/>
            <w:shd w:val="clear" w:color="auto" w:fill="800000"/>
          </w:tcPr>
          <w:p w14:paraId="4DCEDF64"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(b)</w:t>
            </w:r>
          </w:p>
        </w:tc>
        <w:tc>
          <w:tcPr>
            <w:tcW w:w="2835" w:type="dxa"/>
            <w:shd w:val="clear" w:color="auto" w:fill="auto"/>
          </w:tcPr>
          <w:p w14:paraId="145CD666"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Develop effective disaster management for the district, including a District Disaster Management Plan (DDMP), and regularly review and assess disaster management; </w:t>
            </w:r>
          </w:p>
        </w:tc>
        <w:tc>
          <w:tcPr>
            <w:tcW w:w="6194" w:type="dxa"/>
            <w:shd w:val="clear" w:color="auto" w:fill="auto"/>
          </w:tcPr>
          <w:p w14:paraId="4899BD14" w14:textId="77777777" w:rsidR="00F22AF5"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Effective disaster management for DDMG’s follows the comprehensive (all-hazards, all agencies and prepared communities) approach of prevention, preparedness, response and recovery, whilst applying effective </w:t>
            </w:r>
            <w:r w:rsidR="00AD1F5A">
              <w:rPr>
                <w:rFonts w:ascii="Arial" w:eastAsia="Times New Roman" w:hAnsi="Arial" w:cs="Arial"/>
                <w:sz w:val="20"/>
                <w:szCs w:val="20"/>
              </w:rPr>
              <w:t xml:space="preserve">evidence based </w:t>
            </w:r>
            <w:r w:rsidRPr="002F357D">
              <w:rPr>
                <w:rFonts w:ascii="Arial" w:eastAsia="Times New Roman" w:hAnsi="Arial" w:cs="Arial"/>
                <w:sz w:val="20"/>
                <w:szCs w:val="20"/>
              </w:rPr>
              <w:t>risk management.</w:t>
            </w:r>
          </w:p>
          <w:p w14:paraId="4CF780AE" w14:textId="2275172C" w:rsidR="00ED51A8" w:rsidRPr="005C4A08" w:rsidRDefault="0042528B" w:rsidP="005339D9">
            <w:pPr>
              <w:pStyle w:val="Normal-Level2"/>
              <w:spacing w:before="120"/>
              <w:ind w:left="0"/>
              <w:jc w:val="both"/>
              <w:rPr>
                <w:rFonts w:ascii="Arial" w:hAnsi="Arial"/>
                <w:color w:val="000000"/>
                <w:sz w:val="20"/>
                <w:szCs w:val="20"/>
                <w:lang w:eastAsia="zh-CN"/>
              </w:rPr>
            </w:pPr>
            <w:r w:rsidRPr="005C4A08">
              <w:rPr>
                <w:rFonts w:ascii="Arial" w:hAnsi="Arial"/>
                <w:color w:val="000000"/>
                <w:sz w:val="20"/>
                <w:szCs w:val="20"/>
                <w:lang w:eastAsia="zh-CN"/>
              </w:rPr>
              <w:t xml:space="preserve">Under s.53: 'Plan for disaster management in disaster district' of the DMA, a district disaster management plan must </w:t>
            </w:r>
            <w:r w:rsidR="006169CA" w:rsidRPr="005C4A08">
              <w:rPr>
                <w:rFonts w:ascii="Arial" w:hAnsi="Arial"/>
                <w:color w:val="000000"/>
                <w:sz w:val="20"/>
                <w:szCs w:val="20"/>
                <w:lang w:eastAsia="zh-CN"/>
              </w:rPr>
              <w:t>include provision for the State Group’s Strategic Policy Framework, and (s</w:t>
            </w:r>
            <w:r w:rsidR="000D28CC">
              <w:rPr>
                <w:rFonts w:ascii="Arial" w:hAnsi="Arial"/>
                <w:color w:val="000000"/>
                <w:sz w:val="20"/>
                <w:szCs w:val="20"/>
                <w:lang w:eastAsia="zh-CN"/>
              </w:rPr>
              <w:t>ection</w:t>
            </w:r>
            <w:r w:rsidR="006169CA" w:rsidRPr="005C4A08">
              <w:rPr>
                <w:rFonts w:ascii="Arial" w:hAnsi="Arial"/>
                <w:color w:val="000000"/>
                <w:sz w:val="20"/>
                <w:szCs w:val="20"/>
                <w:lang w:eastAsia="zh-CN"/>
              </w:rPr>
              <w:t xml:space="preserve"> 54 </w:t>
            </w:r>
            <w:r w:rsidR="000D28CC">
              <w:rPr>
                <w:rFonts w:ascii="Arial" w:hAnsi="Arial"/>
                <w:color w:val="000000"/>
                <w:sz w:val="20"/>
                <w:szCs w:val="20"/>
                <w:lang w:eastAsia="zh-CN"/>
              </w:rPr>
              <w:t>‘</w:t>
            </w:r>
            <w:r w:rsidR="006169CA" w:rsidRPr="005C4A08">
              <w:rPr>
                <w:rFonts w:ascii="Arial" w:hAnsi="Arial"/>
                <w:color w:val="000000"/>
                <w:sz w:val="20"/>
                <w:szCs w:val="20"/>
                <w:lang w:eastAsia="zh-CN"/>
              </w:rPr>
              <w:t>Requirements of Plan</w:t>
            </w:r>
            <w:r w:rsidR="000D28CC">
              <w:rPr>
                <w:rFonts w:ascii="Arial" w:hAnsi="Arial"/>
                <w:color w:val="000000"/>
                <w:sz w:val="20"/>
                <w:szCs w:val="20"/>
                <w:lang w:eastAsia="zh-CN"/>
              </w:rPr>
              <w:t>’</w:t>
            </w:r>
            <w:r w:rsidR="006169CA" w:rsidRPr="005C4A08">
              <w:rPr>
                <w:rFonts w:ascii="Arial" w:hAnsi="Arial"/>
                <w:color w:val="000000"/>
                <w:sz w:val="20"/>
                <w:szCs w:val="20"/>
                <w:lang w:eastAsia="zh-CN"/>
              </w:rPr>
              <w:t>) must be consistent with the disaster management standard and guidelines</w:t>
            </w:r>
            <w:r w:rsidRPr="005C4A08">
              <w:rPr>
                <w:rFonts w:ascii="Arial" w:hAnsi="Arial"/>
                <w:color w:val="000000"/>
                <w:sz w:val="20"/>
                <w:szCs w:val="20"/>
                <w:lang w:eastAsia="zh-CN"/>
              </w:rPr>
              <w:t>.</w:t>
            </w:r>
          </w:p>
          <w:p w14:paraId="4E1079F0" w14:textId="5FDE3B71" w:rsidR="0042528B" w:rsidRPr="005C4A08" w:rsidRDefault="0042528B" w:rsidP="005339D9">
            <w:pPr>
              <w:pStyle w:val="Normal-Level2"/>
              <w:spacing w:before="120"/>
              <w:ind w:left="0"/>
              <w:jc w:val="both"/>
              <w:rPr>
                <w:rFonts w:ascii="Arial" w:hAnsi="Arial"/>
                <w:color w:val="000000"/>
                <w:sz w:val="20"/>
                <w:szCs w:val="20"/>
                <w:lang w:eastAsia="zh-CN"/>
              </w:rPr>
            </w:pPr>
            <w:r w:rsidRPr="005C4A08">
              <w:rPr>
                <w:rFonts w:ascii="Arial" w:hAnsi="Arial"/>
                <w:color w:val="000000"/>
                <w:sz w:val="20"/>
                <w:szCs w:val="20"/>
                <w:lang w:eastAsia="zh-CN"/>
              </w:rPr>
              <w:t>When a district group considers it appropriate the plan may be reviewed or renewed (must occur at least once a year (s</w:t>
            </w:r>
            <w:r w:rsidR="009A4FAB">
              <w:rPr>
                <w:rFonts w:ascii="Arial" w:hAnsi="Arial"/>
                <w:color w:val="000000"/>
                <w:sz w:val="20"/>
                <w:szCs w:val="20"/>
                <w:lang w:eastAsia="zh-CN"/>
              </w:rPr>
              <w:t xml:space="preserve">ection </w:t>
            </w:r>
            <w:r w:rsidRPr="005C4A08">
              <w:rPr>
                <w:rFonts w:ascii="Arial" w:hAnsi="Arial"/>
                <w:color w:val="000000"/>
                <w:sz w:val="20"/>
                <w:szCs w:val="20"/>
                <w:lang w:eastAsia="zh-CN"/>
              </w:rPr>
              <w:t xml:space="preserve">55: 'Reviewing and renewing </w:t>
            </w:r>
            <w:r w:rsidR="006169CA" w:rsidRPr="005C4A08">
              <w:rPr>
                <w:rFonts w:ascii="Arial" w:hAnsi="Arial"/>
                <w:color w:val="000000"/>
                <w:sz w:val="20"/>
                <w:szCs w:val="20"/>
                <w:lang w:eastAsia="zh-CN"/>
              </w:rPr>
              <w:t>plan' of the DMA).</w:t>
            </w:r>
          </w:p>
          <w:p w14:paraId="6922C726" w14:textId="77777777" w:rsidR="00F22AF5" w:rsidRPr="005C4A08" w:rsidRDefault="00F22AF5" w:rsidP="00B71832">
            <w:pPr>
              <w:jc w:val="both"/>
              <w:rPr>
                <w:rFonts w:ascii="Arial" w:hAnsi="Arial" w:cs="Arial"/>
                <w:color w:val="000000"/>
                <w:sz w:val="20"/>
                <w:szCs w:val="20"/>
                <w:lang w:eastAsia="zh-CN"/>
              </w:rPr>
            </w:pPr>
          </w:p>
        </w:tc>
      </w:tr>
      <w:tr w:rsidR="00F22AF5" w:rsidRPr="002F357D" w14:paraId="5CF8513F" w14:textId="77777777" w:rsidTr="00E7328E">
        <w:trPr>
          <w:jc w:val="center"/>
        </w:trPr>
        <w:tc>
          <w:tcPr>
            <w:tcW w:w="562" w:type="dxa"/>
            <w:shd w:val="clear" w:color="auto" w:fill="800000"/>
          </w:tcPr>
          <w:p w14:paraId="66AE67BA"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(c)</w:t>
            </w:r>
          </w:p>
        </w:tc>
        <w:tc>
          <w:tcPr>
            <w:tcW w:w="2835" w:type="dxa"/>
            <w:shd w:val="clear" w:color="auto" w:fill="auto"/>
          </w:tcPr>
          <w:p w14:paraId="4BCE44C7"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Provide reports and make recommendations to the </w:t>
            </w:r>
            <w:r>
              <w:rPr>
                <w:rFonts w:ascii="Arial" w:eastAsia="Times New Roman" w:hAnsi="Arial" w:cs="Arial"/>
                <w:sz w:val="20"/>
                <w:szCs w:val="20"/>
              </w:rPr>
              <w:t>QDMC</w:t>
            </w:r>
            <w:r w:rsidRPr="002F357D">
              <w:rPr>
                <w:rFonts w:ascii="Arial" w:eastAsia="Times New Roman" w:hAnsi="Arial" w:cs="Arial"/>
                <w:sz w:val="20"/>
                <w:szCs w:val="20"/>
              </w:rPr>
              <w:t xml:space="preserve"> about matters relating to disaster management and disaster operations in the district; </w:t>
            </w:r>
          </w:p>
        </w:tc>
        <w:tc>
          <w:tcPr>
            <w:tcW w:w="6194" w:type="dxa"/>
            <w:shd w:val="clear" w:color="auto" w:fill="auto"/>
          </w:tcPr>
          <w:p w14:paraId="433169F3"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Establishment of DDMG accountability through consistent reporting (preparation of s</w:t>
            </w:r>
            <w:r w:rsidR="00AD1F5A">
              <w:rPr>
                <w:rFonts w:ascii="Arial" w:eastAsia="Times New Roman" w:hAnsi="Arial" w:cs="Arial"/>
                <w:sz w:val="20"/>
                <w:szCs w:val="20"/>
              </w:rPr>
              <w:t>tatus</w:t>
            </w:r>
            <w:r w:rsidRPr="002F357D">
              <w:rPr>
                <w:rFonts w:ascii="Arial" w:eastAsia="Times New Roman" w:hAnsi="Arial" w:cs="Arial"/>
                <w:sz w:val="20"/>
                <w:szCs w:val="20"/>
              </w:rPr>
              <w:t>, annual and operational reports</w:t>
            </w:r>
            <w:r w:rsidR="00AD1F5A">
              <w:rPr>
                <w:rFonts w:ascii="Arial" w:eastAsia="Times New Roman" w:hAnsi="Arial" w:cs="Arial"/>
                <w:sz w:val="20"/>
                <w:szCs w:val="20"/>
              </w:rPr>
              <w:t xml:space="preserve"> and post-incident reviews</w:t>
            </w:r>
            <w:r w:rsidRPr="002F357D">
              <w:rPr>
                <w:rFonts w:ascii="Arial" w:eastAsia="Times New Roman" w:hAnsi="Arial" w:cs="Arial"/>
                <w:sz w:val="20"/>
                <w:szCs w:val="20"/>
              </w:rPr>
              <w:t>) on disaster management and disaster operations against the SP</w:t>
            </w:r>
            <w:r w:rsidR="00AD1F5A">
              <w:rPr>
                <w:rFonts w:ascii="Arial" w:eastAsia="Times New Roman" w:hAnsi="Arial" w:cs="Arial"/>
                <w:sz w:val="20"/>
                <w:szCs w:val="20"/>
              </w:rPr>
              <w:t>S</w:t>
            </w:r>
            <w:r w:rsidRPr="002F357D">
              <w:rPr>
                <w:rFonts w:ascii="Arial" w:eastAsia="Times New Roman" w:hAnsi="Arial" w:cs="Arial"/>
                <w:sz w:val="20"/>
                <w:szCs w:val="20"/>
              </w:rPr>
              <w:t xml:space="preserve"> ensures DDMG’s meet their responsibilities in accordance with the DM Act.</w:t>
            </w:r>
          </w:p>
          <w:p w14:paraId="59BA5915" w14:textId="77777777" w:rsidR="00F22AF5" w:rsidRPr="002F357D" w:rsidRDefault="00F22AF5" w:rsidP="00B71832">
            <w:pPr>
              <w:pStyle w:val="Default"/>
              <w:jc w:val="both"/>
              <w:rPr>
                <w:rFonts w:ascii="Arial" w:eastAsia="Times New Roman" w:hAnsi="Arial" w:cs="Arial"/>
                <w:sz w:val="20"/>
                <w:szCs w:val="20"/>
              </w:rPr>
            </w:pPr>
          </w:p>
        </w:tc>
      </w:tr>
      <w:tr w:rsidR="00F22AF5" w:rsidRPr="002F357D" w14:paraId="05AD2221" w14:textId="77777777" w:rsidTr="00E7328E">
        <w:trPr>
          <w:jc w:val="center"/>
        </w:trPr>
        <w:tc>
          <w:tcPr>
            <w:tcW w:w="562" w:type="dxa"/>
            <w:shd w:val="clear" w:color="auto" w:fill="800000"/>
          </w:tcPr>
          <w:p w14:paraId="3D51B6D4"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(d)</w:t>
            </w:r>
          </w:p>
        </w:tc>
        <w:tc>
          <w:tcPr>
            <w:tcW w:w="2835" w:type="dxa"/>
            <w:shd w:val="clear" w:color="auto" w:fill="auto"/>
          </w:tcPr>
          <w:p w14:paraId="02DFADCC"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Regularly review and assess the disaster management of LDMG’s in the district; </w:t>
            </w:r>
          </w:p>
        </w:tc>
        <w:tc>
          <w:tcPr>
            <w:tcW w:w="6194" w:type="dxa"/>
            <w:shd w:val="clear" w:color="auto" w:fill="auto"/>
          </w:tcPr>
          <w:p w14:paraId="5A1B2939"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Effective disaster management follows the national concepts and principles of a comprehensive (prevention, preparedness, response and recovery), all-hazards, all agencies and prepared communities approach, whilst applying effective risk management</w:t>
            </w:r>
            <w:r w:rsidR="00441FB9">
              <w:rPr>
                <w:rFonts w:ascii="Arial" w:eastAsia="Times New Roman" w:hAnsi="Arial" w:cs="Arial"/>
                <w:sz w:val="20"/>
                <w:szCs w:val="20"/>
              </w:rPr>
              <w:t xml:space="preserve"> and resilience building</w:t>
            </w:r>
            <w:r w:rsidRPr="002F357D">
              <w:rPr>
                <w:rFonts w:ascii="Arial" w:eastAsia="Times New Roman" w:hAnsi="Arial" w:cs="Arial"/>
                <w:sz w:val="20"/>
                <w:szCs w:val="20"/>
              </w:rPr>
              <w:t>. It is the role of the DDMG to review and assess LDMG</w:t>
            </w:r>
            <w:r w:rsidR="00ED51A8">
              <w:rPr>
                <w:rFonts w:ascii="Arial" w:eastAsia="Times New Roman" w:hAnsi="Arial" w:cs="Arial"/>
                <w:sz w:val="20"/>
                <w:szCs w:val="20"/>
              </w:rPr>
              <w:t>s</w:t>
            </w:r>
            <w:r w:rsidRPr="002F357D">
              <w:rPr>
                <w:rFonts w:ascii="Arial" w:eastAsia="Times New Roman" w:hAnsi="Arial" w:cs="Arial"/>
                <w:sz w:val="20"/>
                <w:szCs w:val="20"/>
              </w:rPr>
              <w:t xml:space="preserve"> disaster management activities in </w:t>
            </w:r>
            <w:r>
              <w:rPr>
                <w:rFonts w:ascii="Arial" w:eastAsia="Times New Roman" w:hAnsi="Arial" w:cs="Arial"/>
                <w:sz w:val="20"/>
                <w:szCs w:val="20"/>
              </w:rPr>
              <w:t>the disaster district annually.</w:t>
            </w:r>
          </w:p>
          <w:p w14:paraId="5F095FCD" w14:textId="77777777" w:rsidR="00F22AF5" w:rsidRPr="002F357D" w:rsidRDefault="00F22AF5" w:rsidP="00B71832">
            <w:pPr>
              <w:jc w:val="both"/>
              <w:rPr>
                <w:rFonts w:ascii="Arial" w:hAnsi="Arial" w:cs="Arial"/>
                <w:sz w:val="20"/>
                <w:szCs w:val="20"/>
              </w:rPr>
            </w:pPr>
          </w:p>
        </w:tc>
      </w:tr>
      <w:tr w:rsidR="00F22AF5" w:rsidRPr="002F357D" w14:paraId="64777778" w14:textId="77777777" w:rsidTr="00E7328E">
        <w:trPr>
          <w:jc w:val="center"/>
        </w:trPr>
        <w:tc>
          <w:tcPr>
            <w:tcW w:w="562" w:type="dxa"/>
            <w:shd w:val="clear" w:color="auto" w:fill="800000"/>
          </w:tcPr>
          <w:p w14:paraId="5E02F99E"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(e)</w:t>
            </w:r>
          </w:p>
        </w:tc>
        <w:tc>
          <w:tcPr>
            <w:tcW w:w="2835" w:type="dxa"/>
            <w:shd w:val="clear" w:color="auto" w:fill="auto"/>
          </w:tcPr>
          <w:p w14:paraId="332F13FE"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Ensure any relevant decisions and policies made by the </w:t>
            </w:r>
            <w:r>
              <w:rPr>
                <w:rFonts w:ascii="Arial" w:eastAsia="Times New Roman" w:hAnsi="Arial" w:cs="Arial"/>
                <w:sz w:val="20"/>
                <w:szCs w:val="20"/>
              </w:rPr>
              <w:t>QDMC</w:t>
            </w:r>
            <w:r w:rsidRPr="002F357D">
              <w:rPr>
                <w:rFonts w:ascii="Arial" w:eastAsia="Times New Roman" w:hAnsi="Arial" w:cs="Arial"/>
                <w:sz w:val="20"/>
                <w:szCs w:val="20"/>
              </w:rPr>
              <w:t xml:space="preserve"> are incorporated in its disaster management, and the disaster management of LDMG’s in the district;</w:t>
            </w:r>
          </w:p>
          <w:p w14:paraId="301EB8D6" w14:textId="77777777" w:rsidR="00F22AF5" w:rsidRPr="002F357D" w:rsidRDefault="00F22AF5" w:rsidP="00B71832">
            <w:pPr>
              <w:jc w:val="both"/>
              <w:rPr>
                <w:rFonts w:ascii="Arial" w:hAnsi="Arial" w:cs="Arial"/>
                <w:sz w:val="20"/>
                <w:szCs w:val="20"/>
              </w:rPr>
            </w:pPr>
          </w:p>
        </w:tc>
        <w:tc>
          <w:tcPr>
            <w:tcW w:w="6194" w:type="dxa"/>
            <w:shd w:val="clear" w:color="auto" w:fill="auto"/>
          </w:tcPr>
          <w:p w14:paraId="25A5C11C" w14:textId="77777777" w:rsidR="00F22AF5" w:rsidRPr="002F357D" w:rsidRDefault="00F22AF5" w:rsidP="00B71832">
            <w:pPr>
              <w:pStyle w:val="Default"/>
              <w:jc w:val="both"/>
              <w:rPr>
                <w:rFonts w:ascii="Arial" w:eastAsia="Times New Roman" w:hAnsi="Arial" w:cs="Arial"/>
                <w:sz w:val="20"/>
                <w:szCs w:val="20"/>
              </w:rPr>
            </w:pPr>
            <w:r>
              <w:rPr>
                <w:rFonts w:ascii="Arial" w:eastAsia="Times New Roman" w:hAnsi="Arial" w:cs="Arial"/>
                <w:sz w:val="20"/>
                <w:szCs w:val="20"/>
              </w:rPr>
              <w:t>QDMC</w:t>
            </w:r>
            <w:r w:rsidRPr="002F357D">
              <w:rPr>
                <w:rFonts w:ascii="Arial" w:eastAsia="Times New Roman" w:hAnsi="Arial" w:cs="Arial"/>
                <w:sz w:val="20"/>
                <w:szCs w:val="20"/>
              </w:rPr>
              <w:t xml:space="preserve"> decisions and policies such as the State Plan, the SP</w:t>
            </w:r>
            <w:r w:rsidR="00AD1F5A">
              <w:rPr>
                <w:rFonts w:ascii="Arial" w:eastAsia="Times New Roman" w:hAnsi="Arial" w:cs="Arial"/>
                <w:sz w:val="20"/>
                <w:szCs w:val="20"/>
              </w:rPr>
              <w:t>S</w:t>
            </w:r>
            <w:r w:rsidRPr="002F357D">
              <w:rPr>
                <w:rFonts w:ascii="Arial" w:eastAsia="Times New Roman" w:hAnsi="Arial" w:cs="Arial"/>
                <w:sz w:val="20"/>
                <w:szCs w:val="20"/>
              </w:rPr>
              <w:t xml:space="preserve"> and disaster management or operational guidelines are considered and incorporated into District and Local disaster management through planning</w:t>
            </w:r>
            <w:r w:rsidR="00DE7E9C">
              <w:rPr>
                <w:rFonts w:ascii="Arial" w:eastAsia="Times New Roman" w:hAnsi="Arial" w:cs="Arial"/>
                <w:sz w:val="20"/>
                <w:szCs w:val="20"/>
              </w:rPr>
              <w:t>, risk assessments and DM activities.</w:t>
            </w:r>
          </w:p>
          <w:p w14:paraId="62EE2111" w14:textId="77777777" w:rsidR="00F22AF5" w:rsidRPr="002F357D" w:rsidRDefault="00F22AF5" w:rsidP="00B71832">
            <w:pPr>
              <w:pStyle w:val="Default"/>
              <w:jc w:val="both"/>
              <w:rPr>
                <w:rFonts w:ascii="Arial" w:eastAsia="Times New Roman" w:hAnsi="Arial" w:cs="Arial"/>
                <w:sz w:val="20"/>
                <w:szCs w:val="20"/>
              </w:rPr>
            </w:pPr>
          </w:p>
        </w:tc>
      </w:tr>
      <w:tr w:rsidR="00F22AF5" w:rsidRPr="002F357D" w14:paraId="125EE92B" w14:textId="77777777" w:rsidTr="00E7328E">
        <w:trPr>
          <w:jc w:val="center"/>
        </w:trPr>
        <w:tc>
          <w:tcPr>
            <w:tcW w:w="562" w:type="dxa"/>
            <w:shd w:val="clear" w:color="auto" w:fill="800000"/>
          </w:tcPr>
          <w:p w14:paraId="562F1ED1"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(f)</w:t>
            </w:r>
          </w:p>
        </w:tc>
        <w:tc>
          <w:tcPr>
            <w:tcW w:w="2835" w:type="dxa"/>
            <w:shd w:val="clear" w:color="auto" w:fill="auto"/>
          </w:tcPr>
          <w:p w14:paraId="68BE2B2A"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Ensure the community is aware of ways of mitigating the adverse effects of an event, and preparing for, </w:t>
            </w:r>
            <w:r w:rsidRPr="002F357D">
              <w:rPr>
                <w:rFonts w:ascii="Arial" w:eastAsia="Times New Roman" w:hAnsi="Arial" w:cs="Arial"/>
                <w:sz w:val="20"/>
                <w:szCs w:val="20"/>
              </w:rPr>
              <w:lastRenderedPageBreak/>
              <w:t xml:space="preserve">responding to and recovering from a disaster; </w:t>
            </w:r>
          </w:p>
        </w:tc>
        <w:tc>
          <w:tcPr>
            <w:tcW w:w="6194" w:type="dxa"/>
            <w:shd w:val="clear" w:color="auto" w:fill="auto"/>
          </w:tcPr>
          <w:p w14:paraId="628AD208"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lastRenderedPageBreak/>
              <w:t>Disaster management and disaster operational activities and requirements are communicated to the community, utilising effective public education, and awareness strategies and mechanisms.</w:t>
            </w:r>
          </w:p>
          <w:p w14:paraId="02A86CB4" w14:textId="77777777" w:rsidR="00F22AF5" w:rsidRPr="002F357D" w:rsidRDefault="00F22AF5" w:rsidP="00B71832">
            <w:pPr>
              <w:pStyle w:val="Default"/>
              <w:jc w:val="both"/>
              <w:rPr>
                <w:rFonts w:ascii="Arial" w:eastAsia="Times New Roman" w:hAnsi="Arial" w:cs="Arial"/>
                <w:sz w:val="20"/>
                <w:szCs w:val="20"/>
              </w:rPr>
            </w:pPr>
          </w:p>
        </w:tc>
      </w:tr>
      <w:tr w:rsidR="00F22AF5" w:rsidRPr="002F357D" w14:paraId="56D76CD3" w14:textId="77777777" w:rsidTr="00E7328E">
        <w:trPr>
          <w:jc w:val="center"/>
        </w:trPr>
        <w:tc>
          <w:tcPr>
            <w:tcW w:w="562" w:type="dxa"/>
            <w:shd w:val="clear" w:color="auto" w:fill="800000"/>
          </w:tcPr>
          <w:p w14:paraId="5E23DDCE"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(h)</w:t>
            </w:r>
          </w:p>
        </w:tc>
        <w:tc>
          <w:tcPr>
            <w:tcW w:w="2835" w:type="dxa"/>
            <w:shd w:val="clear" w:color="auto" w:fill="auto"/>
          </w:tcPr>
          <w:p w14:paraId="210107BF"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Identify resources that may be used for disaster operations in the district; </w:t>
            </w:r>
          </w:p>
        </w:tc>
        <w:tc>
          <w:tcPr>
            <w:tcW w:w="6194" w:type="dxa"/>
            <w:shd w:val="clear" w:color="auto" w:fill="auto"/>
          </w:tcPr>
          <w:p w14:paraId="3F92F10B" w14:textId="77777777" w:rsidR="00BC3276"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Resources are identified and prioritised by undertaking </w:t>
            </w:r>
            <w:r w:rsidR="00570723">
              <w:rPr>
                <w:rFonts w:ascii="Arial" w:eastAsia="Times New Roman" w:hAnsi="Arial" w:cs="Arial"/>
                <w:sz w:val="20"/>
                <w:szCs w:val="20"/>
              </w:rPr>
              <w:t xml:space="preserve">evidenced based </w:t>
            </w:r>
            <w:r w:rsidRPr="002F357D">
              <w:rPr>
                <w:rFonts w:ascii="Arial" w:eastAsia="Times New Roman" w:hAnsi="Arial" w:cs="Arial"/>
                <w:sz w:val="20"/>
                <w:szCs w:val="20"/>
              </w:rPr>
              <w:t>risk assessment</w:t>
            </w:r>
            <w:r w:rsidR="00570723">
              <w:rPr>
                <w:rFonts w:ascii="Arial" w:eastAsia="Times New Roman" w:hAnsi="Arial" w:cs="Arial"/>
                <w:sz w:val="20"/>
                <w:szCs w:val="20"/>
              </w:rPr>
              <w:t>s</w:t>
            </w:r>
            <w:r w:rsidRPr="002F357D">
              <w:rPr>
                <w:rFonts w:ascii="Arial" w:eastAsia="Times New Roman" w:hAnsi="Arial" w:cs="Arial"/>
                <w:sz w:val="20"/>
                <w:szCs w:val="20"/>
              </w:rPr>
              <w:t xml:space="preserve"> of the disaster district. This identifies </w:t>
            </w:r>
            <w:r w:rsidR="00570723">
              <w:rPr>
                <w:rFonts w:ascii="Arial" w:eastAsia="Times New Roman" w:hAnsi="Arial" w:cs="Arial"/>
                <w:sz w:val="20"/>
                <w:szCs w:val="20"/>
              </w:rPr>
              <w:t xml:space="preserve">priorities, </w:t>
            </w:r>
            <w:r w:rsidRPr="002F357D">
              <w:rPr>
                <w:rFonts w:ascii="Arial" w:eastAsia="Times New Roman" w:hAnsi="Arial" w:cs="Arial"/>
                <w:sz w:val="20"/>
                <w:szCs w:val="20"/>
              </w:rPr>
              <w:t>resources</w:t>
            </w:r>
            <w:r w:rsidR="00570723">
              <w:rPr>
                <w:rFonts w:ascii="Arial" w:eastAsia="Times New Roman" w:hAnsi="Arial" w:cs="Arial"/>
                <w:sz w:val="20"/>
                <w:szCs w:val="20"/>
              </w:rPr>
              <w:t>, mitigation strategies and treatment options</w:t>
            </w:r>
            <w:r w:rsidRPr="002F357D">
              <w:rPr>
                <w:rFonts w:ascii="Arial" w:eastAsia="Times New Roman" w:hAnsi="Arial" w:cs="Arial"/>
                <w:sz w:val="20"/>
                <w:szCs w:val="20"/>
              </w:rPr>
              <w:t xml:space="preserve"> required and accessible within the district.</w:t>
            </w:r>
          </w:p>
          <w:p w14:paraId="033617DB"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A gap analysis and contingency plans are implemented to ensure the shortfall can be accessed from outside the disaster district e.g. State or Australian Government.</w:t>
            </w:r>
          </w:p>
          <w:p w14:paraId="4D3DCC67" w14:textId="77777777" w:rsidR="00F22AF5" w:rsidRPr="002F357D" w:rsidRDefault="00F22AF5" w:rsidP="00B71832">
            <w:pPr>
              <w:pStyle w:val="Default"/>
              <w:jc w:val="both"/>
              <w:rPr>
                <w:rFonts w:ascii="Arial" w:eastAsia="Times New Roman" w:hAnsi="Arial" w:cs="Arial"/>
                <w:sz w:val="20"/>
                <w:szCs w:val="20"/>
              </w:rPr>
            </w:pPr>
          </w:p>
        </w:tc>
      </w:tr>
      <w:tr w:rsidR="00F22AF5" w:rsidRPr="002F357D" w14:paraId="0937D6F1" w14:textId="77777777" w:rsidTr="00E7328E">
        <w:trPr>
          <w:jc w:val="center"/>
        </w:trPr>
        <w:tc>
          <w:tcPr>
            <w:tcW w:w="562" w:type="dxa"/>
            <w:shd w:val="clear" w:color="auto" w:fill="800000"/>
          </w:tcPr>
          <w:p w14:paraId="2176D097"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(i)</w:t>
            </w:r>
          </w:p>
        </w:tc>
        <w:tc>
          <w:tcPr>
            <w:tcW w:w="2835" w:type="dxa"/>
            <w:shd w:val="clear" w:color="auto" w:fill="auto"/>
          </w:tcPr>
          <w:p w14:paraId="662D06F2"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Make plans for the allocation, and coordination of the usage of resources mentioned in paragraph (h); </w:t>
            </w:r>
          </w:p>
        </w:tc>
        <w:tc>
          <w:tcPr>
            <w:tcW w:w="6194" w:type="dxa"/>
            <w:shd w:val="clear" w:color="auto" w:fill="auto"/>
          </w:tcPr>
          <w:p w14:paraId="687066CD" w14:textId="2E7D3EAF"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Development of disaster plans at all levels </w:t>
            </w:r>
            <w:r w:rsidR="00570723">
              <w:rPr>
                <w:rFonts w:ascii="Arial" w:eastAsia="Times New Roman" w:hAnsi="Arial" w:cs="Arial"/>
                <w:sz w:val="20"/>
                <w:szCs w:val="20"/>
              </w:rPr>
              <w:t xml:space="preserve">identify capability and capacity gaps which </w:t>
            </w:r>
            <w:r w:rsidRPr="002F357D">
              <w:rPr>
                <w:rFonts w:ascii="Arial" w:eastAsia="Times New Roman" w:hAnsi="Arial" w:cs="Arial"/>
                <w:sz w:val="20"/>
                <w:szCs w:val="20"/>
              </w:rPr>
              <w:t>guide disaster management activities.</w:t>
            </w:r>
          </w:p>
          <w:p w14:paraId="3B24AE19" w14:textId="77777777" w:rsidR="00F22AF5" w:rsidRPr="002F357D" w:rsidRDefault="00F22AF5" w:rsidP="00B71832">
            <w:pPr>
              <w:jc w:val="both"/>
              <w:rPr>
                <w:rFonts w:ascii="Arial" w:hAnsi="Arial" w:cs="Arial"/>
                <w:sz w:val="20"/>
                <w:szCs w:val="20"/>
              </w:rPr>
            </w:pPr>
          </w:p>
        </w:tc>
      </w:tr>
      <w:tr w:rsidR="00F22AF5" w:rsidRPr="002F357D" w14:paraId="6CAE4DD1" w14:textId="77777777" w:rsidTr="00E7328E">
        <w:trPr>
          <w:jc w:val="center"/>
        </w:trPr>
        <w:tc>
          <w:tcPr>
            <w:tcW w:w="562" w:type="dxa"/>
            <w:shd w:val="clear" w:color="auto" w:fill="800000"/>
          </w:tcPr>
          <w:p w14:paraId="3E3D9792"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(j)</w:t>
            </w:r>
          </w:p>
        </w:tc>
        <w:tc>
          <w:tcPr>
            <w:tcW w:w="2835" w:type="dxa"/>
            <w:shd w:val="clear" w:color="auto" w:fill="auto"/>
          </w:tcPr>
          <w:p w14:paraId="5BEC8278"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Establish and review communication systems for use when a disaster happens, in the group, and with and between LDMG’s in the district;</w:t>
            </w:r>
          </w:p>
          <w:p w14:paraId="1B562BE8" w14:textId="77777777" w:rsidR="00F22AF5" w:rsidRPr="002F357D" w:rsidRDefault="00F22AF5" w:rsidP="00B71832">
            <w:pPr>
              <w:pStyle w:val="Default"/>
              <w:jc w:val="both"/>
              <w:rPr>
                <w:rFonts w:ascii="Arial" w:eastAsia="Times New Roman" w:hAnsi="Arial" w:cs="Arial"/>
                <w:sz w:val="20"/>
                <w:szCs w:val="20"/>
              </w:rPr>
            </w:pPr>
          </w:p>
        </w:tc>
        <w:tc>
          <w:tcPr>
            <w:tcW w:w="6194" w:type="dxa"/>
            <w:shd w:val="clear" w:color="auto" w:fill="auto"/>
          </w:tcPr>
          <w:p w14:paraId="53DF35DA" w14:textId="6B9B3EEE" w:rsidR="00570723"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Maintain a contemporary, up to date approach to communications and communication systems.</w:t>
            </w:r>
            <w:r w:rsidR="00570723">
              <w:rPr>
                <w:rFonts w:ascii="Arial" w:eastAsia="Times New Roman" w:hAnsi="Arial" w:cs="Arial"/>
                <w:sz w:val="20"/>
                <w:szCs w:val="20"/>
              </w:rPr>
              <w:t xml:space="preserve"> The district utilises a communication cascade where message content and contingencies are consistent, reliable and value add to the message dissemination process.</w:t>
            </w:r>
          </w:p>
          <w:p w14:paraId="3DCA2B58" w14:textId="5F8E67FC" w:rsidR="009A4FAB" w:rsidRDefault="009A4FAB" w:rsidP="00B71832">
            <w:pPr>
              <w:pStyle w:val="Default"/>
              <w:jc w:val="both"/>
              <w:rPr>
                <w:rFonts w:ascii="Arial" w:eastAsia="Times New Roman" w:hAnsi="Arial" w:cs="Arial"/>
                <w:sz w:val="20"/>
                <w:szCs w:val="20"/>
              </w:rPr>
            </w:pPr>
          </w:p>
          <w:p w14:paraId="15C4AEFC" w14:textId="174CF411" w:rsidR="00E63E6F" w:rsidRDefault="00E63E6F" w:rsidP="00B71832">
            <w:pPr>
              <w:pStyle w:val="Default"/>
              <w:jc w:val="both"/>
              <w:rPr>
                <w:rFonts w:ascii="Arial" w:eastAsia="Times New Roman" w:hAnsi="Arial" w:cs="Arial"/>
                <w:sz w:val="20"/>
                <w:szCs w:val="20"/>
              </w:rPr>
            </w:pPr>
            <w:r>
              <w:rPr>
                <w:rFonts w:ascii="Arial" w:eastAsia="Times New Roman" w:hAnsi="Arial" w:cs="Arial"/>
                <w:sz w:val="20"/>
                <w:szCs w:val="20"/>
              </w:rPr>
              <w:t xml:space="preserve">Councils have established disaster dashboards </w:t>
            </w:r>
            <w:r w:rsidR="00E7328E">
              <w:rPr>
                <w:rFonts w:ascii="Arial" w:eastAsia="Times New Roman" w:hAnsi="Arial" w:cs="Arial"/>
                <w:sz w:val="20"/>
                <w:szCs w:val="20"/>
              </w:rPr>
              <w:t xml:space="preserve">or websites </w:t>
            </w:r>
            <w:r>
              <w:rPr>
                <w:rFonts w:ascii="Arial" w:eastAsia="Times New Roman" w:hAnsi="Arial" w:cs="Arial"/>
                <w:sz w:val="20"/>
                <w:szCs w:val="20"/>
              </w:rPr>
              <w:t>to assist their communities in awareness, messaging and providing updates on current events within their area</w:t>
            </w:r>
            <w:r w:rsidR="00E7328E">
              <w:rPr>
                <w:rFonts w:ascii="Arial" w:eastAsia="Times New Roman" w:hAnsi="Arial" w:cs="Arial"/>
                <w:sz w:val="20"/>
                <w:szCs w:val="20"/>
              </w:rPr>
              <w:t>:</w:t>
            </w:r>
          </w:p>
          <w:p w14:paraId="7A976678" w14:textId="4FABE6DD" w:rsidR="00E63E6F" w:rsidRPr="009A4FAB" w:rsidRDefault="00E63E6F" w:rsidP="00E63E6F">
            <w:pPr>
              <w:numPr>
                <w:ilvl w:val="1"/>
                <w:numId w:val="80"/>
              </w:numPr>
              <w:tabs>
                <w:tab w:val="clear" w:pos="1440"/>
                <w:tab w:val="num" w:pos="420"/>
              </w:tabs>
              <w:ind w:left="420" w:hanging="420"/>
              <w:rPr>
                <w:rFonts w:ascii="Arial" w:hAnsi="Arial" w:cs="Arial"/>
                <w:sz w:val="20"/>
                <w:szCs w:val="20"/>
                <w:lang w:eastAsia="en-AU"/>
              </w:rPr>
            </w:pPr>
            <w:r w:rsidRPr="009A4FAB">
              <w:rPr>
                <w:rFonts w:ascii="Arial" w:hAnsi="Arial" w:cs="Arial"/>
                <w:sz w:val="20"/>
                <w:szCs w:val="20"/>
              </w:rPr>
              <w:t xml:space="preserve">Central Highlands Emergency Dashboard – </w:t>
            </w:r>
            <w:hyperlink r:id="rId51" w:history="1">
              <w:r w:rsidRPr="009A4FAB">
                <w:rPr>
                  <w:rStyle w:val="Hyperlink"/>
                  <w:rFonts w:ascii="Arial" w:hAnsi="Arial" w:cs="Arial"/>
                  <w:b/>
                  <w:bCs/>
                  <w:sz w:val="20"/>
                  <w:szCs w:val="20"/>
                </w:rPr>
                <w:t>http://beprepared.chrc.qld.gov.au/</w:t>
              </w:r>
            </w:hyperlink>
          </w:p>
          <w:p w14:paraId="26CA9EE3" w14:textId="10C49DA8" w:rsidR="009A4FAB" w:rsidRPr="009A4FAB" w:rsidRDefault="009A4FAB" w:rsidP="00E63E6F">
            <w:pPr>
              <w:numPr>
                <w:ilvl w:val="1"/>
                <w:numId w:val="80"/>
              </w:numPr>
              <w:tabs>
                <w:tab w:val="clear" w:pos="1440"/>
                <w:tab w:val="num" w:pos="420"/>
              </w:tabs>
              <w:ind w:left="420" w:hanging="420"/>
              <w:rPr>
                <w:rFonts w:ascii="Arial" w:hAnsi="Arial" w:cs="Arial"/>
                <w:sz w:val="20"/>
                <w:szCs w:val="20"/>
                <w:lang w:eastAsia="en-AU"/>
              </w:rPr>
            </w:pPr>
            <w:r w:rsidRPr="009A4FAB">
              <w:rPr>
                <w:rFonts w:ascii="Arial" w:hAnsi="Arial" w:cs="Arial"/>
                <w:sz w:val="20"/>
                <w:szCs w:val="20"/>
              </w:rPr>
              <w:t xml:space="preserve">Livingstone Disaster Dashboard - </w:t>
            </w:r>
            <w:hyperlink r:id="rId52" w:history="1">
              <w:r w:rsidRPr="009A4FAB">
                <w:rPr>
                  <w:rStyle w:val="Hyperlink"/>
                  <w:rFonts w:ascii="Arial" w:hAnsi="Arial" w:cs="Arial"/>
                  <w:b/>
                  <w:bCs/>
                  <w:sz w:val="20"/>
                  <w:szCs w:val="20"/>
                </w:rPr>
                <w:t>https://disaster.livingstone.qld.gov.au/</w:t>
              </w:r>
            </w:hyperlink>
          </w:p>
          <w:p w14:paraId="1AF2FD4A" w14:textId="61E0E2B0" w:rsidR="009A4FAB" w:rsidRPr="00E7328E" w:rsidRDefault="009A4FAB" w:rsidP="00E63E6F">
            <w:pPr>
              <w:numPr>
                <w:ilvl w:val="1"/>
                <w:numId w:val="80"/>
              </w:numPr>
              <w:tabs>
                <w:tab w:val="clear" w:pos="1440"/>
                <w:tab w:val="num" w:pos="420"/>
              </w:tabs>
              <w:ind w:left="420" w:hanging="420"/>
              <w:rPr>
                <w:rFonts w:ascii="Arial" w:hAnsi="Arial" w:cs="Arial"/>
                <w:sz w:val="20"/>
                <w:szCs w:val="20"/>
                <w:lang w:eastAsia="en-AU"/>
              </w:rPr>
            </w:pPr>
            <w:r w:rsidRPr="009A4FAB">
              <w:rPr>
                <w:rFonts w:ascii="Arial" w:hAnsi="Arial" w:cs="Arial"/>
                <w:sz w:val="20"/>
                <w:szCs w:val="20"/>
              </w:rPr>
              <w:t>Rockhampton Disaster dashboard</w:t>
            </w:r>
            <w:r w:rsidRPr="009A4FAB">
              <w:rPr>
                <w:rFonts w:ascii="Arial" w:hAnsi="Arial" w:cs="Arial"/>
                <w:b/>
                <w:bCs/>
                <w:color w:val="1F4E79"/>
                <w:sz w:val="20"/>
                <w:szCs w:val="20"/>
              </w:rPr>
              <w:t xml:space="preserve"> - </w:t>
            </w:r>
            <w:hyperlink r:id="rId53" w:history="1">
              <w:r w:rsidRPr="009A4FAB">
                <w:rPr>
                  <w:rStyle w:val="Hyperlink"/>
                  <w:rFonts w:ascii="Arial" w:hAnsi="Arial" w:cs="Arial"/>
                  <w:b/>
                  <w:bCs/>
                  <w:color w:val="4472C4"/>
                  <w:sz w:val="20"/>
                  <w:szCs w:val="20"/>
                </w:rPr>
                <w:t>http://emergency.rockhamptonregion.qld.gov.au/</w:t>
              </w:r>
            </w:hyperlink>
          </w:p>
          <w:p w14:paraId="1DDEFA38" w14:textId="0B655DAC" w:rsidR="00E7328E" w:rsidRPr="00E7328E" w:rsidRDefault="00E7328E" w:rsidP="00E63E6F">
            <w:pPr>
              <w:numPr>
                <w:ilvl w:val="1"/>
                <w:numId w:val="80"/>
              </w:numPr>
              <w:tabs>
                <w:tab w:val="clear" w:pos="1440"/>
                <w:tab w:val="num" w:pos="420"/>
              </w:tabs>
              <w:ind w:left="420" w:hanging="420"/>
              <w:rPr>
                <w:rFonts w:ascii="Arial" w:hAnsi="Arial" w:cs="Arial"/>
                <w:sz w:val="20"/>
                <w:szCs w:val="20"/>
                <w:lang w:eastAsia="en-AU"/>
              </w:rPr>
            </w:pPr>
            <w:r w:rsidRPr="00E7328E">
              <w:rPr>
                <w:rFonts w:ascii="Arial" w:hAnsi="Arial" w:cs="Arial"/>
                <w:sz w:val="20"/>
                <w:szCs w:val="20"/>
              </w:rPr>
              <w:t xml:space="preserve">Woorabinda Aboriginal Shire Council - </w:t>
            </w:r>
            <w:hyperlink r:id="rId54" w:history="1">
              <w:r w:rsidRPr="00E7328E">
                <w:rPr>
                  <w:rStyle w:val="Hyperlink"/>
                  <w:rFonts w:ascii="Arial" w:hAnsi="Arial" w:cs="Arial"/>
                  <w:sz w:val="20"/>
                  <w:szCs w:val="20"/>
                </w:rPr>
                <w:t>https://www.woorabinda.qld.gov.au/</w:t>
              </w:r>
            </w:hyperlink>
          </w:p>
          <w:p w14:paraId="3521CC7B" w14:textId="77777777" w:rsidR="00F22AF5" w:rsidRPr="002F357D" w:rsidRDefault="00F22AF5" w:rsidP="00B71832">
            <w:pPr>
              <w:pStyle w:val="Default"/>
              <w:jc w:val="both"/>
              <w:rPr>
                <w:rFonts w:ascii="Arial" w:eastAsia="Times New Roman" w:hAnsi="Arial" w:cs="Arial"/>
                <w:sz w:val="20"/>
                <w:szCs w:val="20"/>
              </w:rPr>
            </w:pPr>
          </w:p>
        </w:tc>
      </w:tr>
      <w:tr w:rsidR="00F22AF5" w:rsidRPr="002F357D" w14:paraId="7B851D4F" w14:textId="77777777" w:rsidTr="00E7328E">
        <w:trPr>
          <w:jc w:val="center"/>
        </w:trPr>
        <w:tc>
          <w:tcPr>
            <w:tcW w:w="562" w:type="dxa"/>
            <w:shd w:val="clear" w:color="auto" w:fill="800000"/>
          </w:tcPr>
          <w:p w14:paraId="75EC4189"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(k)</w:t>
            </w:r>
          </w:p>
        </w:tc>
        <w:tc>
          <w:tcPr>
            <w:tcW w:w="2835" w:type="dxa"/>
            <w:shd w:val="clear" w:color="auto" w:fill="auto"/>
          </w:tcPr>
          <w:p w14:paraId="039B134B"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Ensure information about an event or a disaster in the district is promptly given to the </w:t>
            </w:r>
            <w:r>
              <w:rPr>
                <w:rFonts w:ascii="Arial" w:eastAsia="Times New Roman" w:hAnsi="Arial" w:cs="Arial"/>
                <w:sz w:val="20"/>
                <w:szCs w:val="20"/>
              </w:rPr>
              <w:t>QDMC</w:t>
            </w:r>
            <w:r w:rsidRPr="002F357D">
              <w:rPr>
                <w:rFonts w:ascii="Arial" w:eastAsia="Times New Roman" w:hAnsi="Arial" w:cs="Arial"/>
                <w:sz w:val="20"/>
                <w:szCs w:val="20"/>
              </w:rPr>
              <w:t xml:space="preserve"> and each LDMG in the district; </w:t>
            </w:r>
          </w:p>
        </w:tc>
        <w:tc>
          <w:tcPr>
            <w:tcW w:w="6194" w:type="dxa"/>
            <w:shd w:val="clear" w:color="auto" w:fill="auto"/>
          </w:tcPr>
          <w:p w14:paraId="6F3FD4B9" w14:textId="3E215602" w:rsidR="00F22AF5"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Establish clear command, control and coordination arrangements to support disaster management and operations at all levels.</w:t>
            </w:r>
            <w:r w:rsidR="00570723">
              <w:rPr>
                <w:rFonts w:ascii="Arial" w:eastAsia="Times New Roman" w:hAnsi="Arial" w:cs="Arial"/>
                <w:sz w:val="20"/>
                <w:szCs w:val="20"/>
              </w:rPr>
              <w:t xml:space="preserve">  Agencies report internal</w:t>
            </w:r>
            <w:r w:rsidR="00E7328E">
              <w:rPr>
                <w:rFonts w:ascii="Arial" w:eastAsia="Times New Roman" w:hAnsi="Arial" w:cs="Arial"/>
                <w:sz w:val="20"/>
                <w:szCs w:val="20"/>
              </w:rPr>
              <w:t>ly</w:t>
            </w:r>
            <w:r w:rsidR="00570723">
              <w:rPr>
                <w:rFonts w:ascii="Arial" w:eastAsia="Times New Roman" w:hAnsi="Arial" w:cs="Arial"/>
                <w:sz w:val="20"/>
                <w:szCs w:val="20"/>
              </w:rPr>
              <w:t xml:space="preserve"> and to the DDMG on current and projected operations.</w:t>
            </w:r>
          </w:p>
          <w:p w14:paraId="7ED0AB0C" w14:textId="68F07BB9" w:rsidR="00BC3276" w:rsidRDefault="00BC3276" w:rsidP="00E63E6F">
            <w:pPr>
              <w:pStyle w:val="Default"/>
              <w:numPr>
                <w:ilvl w:val="0"/>
                <w:numId w:val="76"/>
              </w:numPr>
              <w:ind w:left="309" w:hanging="284"/>
              <w:jc w:val="both"/>
              <w:rPr>
                <w:rFonts w:ascii="Arial" w:eastAsia="Times New Roman" w:hAnsi="Arial" w:cs="Arial"/>
                <w:sz w:val="20"/>
                <w:szCs w:val="20"/>
              </w:rPr>
            </w:pPr>
            <w:r>
              <w:rPr>
                <w:rFonts w:ascii="Arial" w:eastAsia="Times New Roman" w:hAnsi="Arial" w:cs="Arial"/>
                <w:sz w:val="20"/>
                <w:szCs w:val="20"/>
              </w:rPr>
              <w:t>LDMG</w:t>
            </w:r>
            <w:r w:rsidR="00E7328E">
              <w:rPr>
                <w:rFonts w:ascii="Arial" w:eastAsia="Times New Roman" w:hAnsi="Arial" w:cs="Arial"/>
                <w:sz w:val="20"/>
                <w:szCs w:val="20"/>
              </w:rPr>
              <w:t>s</w:t>
            </w:r>
            <w:r>
              <w:rPr>
                <w:rFonts w:ascii="Arial" w:eastAsia="Times New Roman" w:hAnsi="Arial" w:cs="Arial"/>
                <w:sz w:val="20"/>
                <w:szCs w:val="20"/>
              </w:rPr>
              <w:t xml:space="preserve"> shall advise the DDC immediately upon the LDMG changing status (Alert/Lean Forward/Stand-up/Stand down).</w:t>
            </w:r>
          </w:p>
          <w:p w14:paraId="263EF6A7" w14:textId="77777777" w:rsidR="00BC3276" w:rsidRDefault="00BC3276" w:rsidP="00E63E6F">
            <w:pPr>
              <w:pStyle w:val="Default"/>
              <w:numPr>
                <w:ilvl w:val="0"/>
                <w:numId w:val="76"/>
              </w:numPr>
              <w:ind w:left="309" w:hanging="284"/>
              <w:jc w:val="both"/>
              <w:rPr>
                <w:rFonts w:ascii="Arial" w:eastAsia="Times New Roman" w:hAnsi="Arial" w:cs="Arial"/>
                <w:sz w:val="20"/>
                <w:szCs w:val="20"/>
              </w:rPr>
            </w:pPr>
            <w:r>
              <w:rPr>
                <w:rFonts w:ascii="Arial" w:eastAsia="Times New Roman" w:hAnsi="Arial" w:cs="Arial"/>
                <w:sz w:val="20"/>
                <w:szCs w:val="20"/>
              </w:rPr>
              <w:t>The DDC shall advise the XO of the QDMC immediately the DDMG changes status.</w:t>
            </w:r>
          </w:p>
          <w:p w14:paraId="588931EB" w14:textId="395495CF" w:rsidR="00BC3276" w:rsidRPr="002F357D" w:rsidRDefault="00BC3276" w:rsidP="00E63E6F">
            <w:pPr>
              <w:pStyle w:val="Default"/>
              <w:numPr>
                <w:ilvl w:val="0"/>
                <w:numId w:val="76"/>
              </w:numPr>
              <w:ind w:left="309" w:hanging="284"/>
              <w:jc w:val="both"/>
              <w:rPr>
                <w:rFonts w:ascii="Arial" w:eastAsia="Times New Roman" w:hAnsi="Arial" w:cs="Arial"/>
                <w:sz w:val="20"/>
                <w:szCs w:val="20"/>
              </w:rPr>
            </w:pPr>
            <w:r>
              <w:rPr>
                <w:rFonts w:ascii="Arial" w:eastAsia="Times New Roman" w:hAnsi="Arial" w:cs="Arial"/>
                <w:sz w:val="20"/>
                <w:szCs w:val="20"/>
              </w:rPr>
              <w:t xml:space="preserve">Once activated situation reports (SITREPS) will be prepared and forwarded to </w:t>
            </w:r>
            <w:r w:rsidR="00E7328E">
              <w:rPr>
                <w:rFonts w:ascii="Arial" w:eastAsia="Times New Roman" w:hAnsi="Arial" w:cs="Arial"/>
                <w:sz w:val="20"/>
                <w:szCs w:val="20"/>
              </w:rPr>
              <w:t xml:space="preserve">each </w:t>
            </w:r>
            <w:r>
              <w:rPr>
                <w:rFonts w:ascii="Arial" w:eastAsia="Times New Roman" w:hAnsi="Arial" w:cs="Arial"/>
                <w:sz w:val="20"/>
                <w:szCs w:val="20"/>
              </w:rPr>
              <w:t xml:space="preserve"> respective group within allocated timeframes.</w:t>
            </w:r>
          </w:p>
          <w:p w14:paraId="224CE8A1" w14:textId="77777777" w:rsidR="00F22AF5" w:rsidRPr="002F357D" w:rsidRDefault="00F22AF5" w:rsidP="00B71832">
            <w:pPr>
              <w:pStyle w:val="Default"/>
              <w:jc w:val="both"/>
              <w:rPr>
                <w:rFonts w:ascii="Arial" w:eastAsia="Times New Roman" w:hAnsi="Arial" w:cs="Arial"/>
                <w:sz w:val="20"/>
                <w:szCs w:val="20"/>
              </w:rPr>
            </w:pPr>
          </w:p>
        </w:tc>
      </w:tr>
      <w:tr w:rsidR="00F22AF5" w:rsidRPr="002F357D" w14:paraId="4832F0FD" w14:textId="77777777" w:rsidTr="00E7328E">
        <w:trPr>
          <w:jc w:val="center"/>
        </w:trPr>
        <w:tc>
          <w:tcPr>
            <w:tcW w:w="562" w:type="dxa"/>
            <w:shd w:val="clear" w:color="auto" w:fill="800000"/>
          </w:tcPr>
          <w:p w14:paraId="3CC26213"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(l)</w:t>
            </w:r>
          </w:p>
        </w:tc>
        <w:tc>
          <w:tcPr>
            <w:tcW w:w="2835" w:type="dxa"/>
            <w:shd w:val="clear" w:color="auto" w:fill="auto"/>
          </w:tcPr>
          <w:p w14:paraId="08394ED8"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Prepare, under s. 53 of the DM Act, a DDMP; </w:t>
            </w:r>
          </w:p>
        </w:tc>
        <w:tc>
          <w:tcPr>
            <w:tcW w:w="6194" w:type="dxa"/>
            <w:shd w:val="clear" w:color="auto" w:fill="auto"/>
          </w:tcPr>
          <w:p w14:paraId="19926314" w14:textId="77777777" w:rsidR="00F22AF5" w:rsidRPr="002F357D" w:rsidRDefault="00F22AF5" w:rsidP="00B71832">
            <w:pPr>
              <w:jc w:val="both"/>
              <w:rPr>
                <w:rFonts w:ascii="Arial" w:hAnsi="Arial" w:cs="Arial"/>
                <w:sz w:val="20"/>
                <w:szCs w:val="20"/>
              </w:rPr>
            </w:pPr>
            <w:r w:rsidRPr="002F357D">
              <w:rPr>
                <w:rFonts w:ascii="Arial" w:hAnsi="Arial" w:cs="Arial"/>
                <w:sz w:val="20"/>
                <w:szCs w:val="20"/>
              </w:rPr>
              <w:t xml:space="preserve">The DDMP outlines how disaster management principles are applied, how risks to the district are managed and how disaster operation arrangements </w:t>
            </w:r>
            <w:r w:rsidR="00667B5F">
              <w:rPr>
                <w:rFonts w:ascii="Arial" w:hAnsi="Arial" w:cs="Arial"/>
                <w:sz w:val="20"/>
                <w:szCs w:val="20"/>
              </w:rPr>
              <w:t xml:space="preserve">are prioritised and </w:t>
            </w:r>
            <w:r w:rsidRPr="002F357D">
              <w:rPr>
                <w:rFonts w:ascii="Arial" w:hAnsi="Arial" w:cs="Arial"/>
                <w:sz w:val="20"/>
                <w:szCs w:val="20"/>
              </w:rPr>
              <w:t>activated.</w:t>
            </w:r>
          </w:p>
          <w:p w14:paraId="1FEFA8FF" w14:textId="77777777" w:rsidR="00F22AF5" w:rsidRPr="002F357D" w:rsidRDefault="00F22AF5" w:rsidP="00B71832">
            <w:pPr>
              <w:jc w:val="both"/>
              <w:rPr>
                <w:rFonts w:ascii="Arial" w:hAnsi="Arial" w:cs="Arial"/>
                <w:sz w:val="20"/>
                <w:szCs w:val="20"/>
              </w:rPr>
            </w:pPr>
          </w:p>
        </w:tc>
      </w:tr>
      <w:tr w:rsidR="00F22AF5" w:rsidRPr="002F357D" w14:paraId="4D0B7A41" w14:textId="77777777" w:rsidTr="00E7328E">
        <w:trPr>
          <w:jc w:val="center"/>
        </w:trPr>
        <w:tc>
          <w:tcPr>
            <w:tcW w:w="562" w:type="dxa"/>
            <w:shd w:val="clear" w:color="auto" w:fill="800000"/>
          </w:tcPr>
          <w:p w14:paraId="6553F625"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(m)</w:t>
            </w:r>
          </w:p>
        </w:tc>
        <w:tc>
          <w:tcPr>
            <w:tcW w:w="2835" w:type="dxa"/>
            <w:shd w:val="clear" w:color="auto" w:fill="auto"/>
          </w:tcPr>
          <w:p w14:paraId="6116DA48"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Perform other functions given to the group under this Act; </w:t>
            </w:r>
          </w:p>
        </w:tc>
        <w:tc>
          <w:tcPr>
            <w:tcW w:w="6194" w:type="dxa"/>
            <w:shd w:val="clear" w:color="auto" w:fill="auto"/>
          </w:tcPr>
          <w:p w14:paraId="44C0EB20" w14:textId="29971614"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Other functions may be accepted by members in support of a lead agency’s </w:t>
            </w:r>
            <w:r w:rsidR="00BA6D5C">
              <w:rPr>
                <w:rFonts w:ascii="Arial" w:eastAsia="Times New Roman" w:hAnsi="Arial" w:cs="Arial"/>
                <w:sz w:val="20"/>
                <w:szCs w:val="20"/>
              </w:rPr>
              <w:t>functional responsibilities</w:t>
            </w:r>
            <w:r w:rsidRPr="002F357D">
              <w:rPr>
                <w:rFonts w:ascii="Arial" w:eastAsia="Times New Roman" w:hAnsi="Arial" w:cs="Arial"/>
                <w:sz w:val="20"/>
                <w:szCs w:val="20"/>
              </w:rPr>
              <w:t xml:space="preserve">, such as </w:t>
            </w:r>
            <w:r w:rsidR="006D4658">
              <w:rPr>
                <w:rFonts w:ascii="Arial" w:eastAsia="Times New Roman" w:hAnsi="Arial" w:cs="Arial"/>
                <w:sz w:val="20"/>
                <w:szCs w:val="20"/>
              </w:rPr>
              <w:t xml:space="preserve">COVID-19, </w:t>
            </w:r>
            <w:r w:rsidRPr="002F357D">
              <w:rPr>
                <w:rFonts w:ascii="Arial" w:eastAsia="Times New Roman" w:hAnsi="Arial" w:cs="Arial"/>
                <w:sz w:val="20"/>
                <w:szCs w:val="20"/>
              </w:rPr>
              <w:t>Avian / Equine Influenza or an oil spill.</w:t>
            </w:r>
          </w:p>
          <w:p w14:paraId="380904D7" w14:textId="77777777" w:rsidR="00F22AF5" w:rsidRPr="002F357D" w:rsidRDefault="00F22AF5" w:rsidP="00B71832">
            <w:pPr>
              <w:pStyle w:val="Default"/>
              <w:jc w:val="both"/>
              <w:rPr>
                <w:rFonts w:ascii="Arial" w:eastAsia="Times New Roman" w:hAnsi="Arial" w:cs="Arial"/>
                <w:sz w:val="20"/>
                <w:szCs w:val="20"/>
              </w:rPr>
            </w:pPr>
          </w:p>
        </w:tc>
      </w:tr>
      <w:tr w:rsidR="00F22AF5" w:rsidRPr="002F357D" w14:paraId="058FE8A5" w14:textId="77777777" w:rsidTr="00E7328E">
        <w:trPr>
          <w:jc w:val="center"/>
        </w:trPr>
        <w:tc>
          <w:tcPr>
            <w:tcW w:w="562" w:type="dxa"/>
            <w:shd w:val="clear" w:color="auto" w:fill="800000"/>
          </w:tcPr>
          <w:p w14:paraId="4C5DFAC3" w14:textId="77777777" w:rsidR="00F22AF5" w:rsidRPr="002F357D" w:rsidRDefault="00F22AF5" w:rsidP="00B71832">
            <w:pPr>
              <w:rPr>
                <w:rFonts w:ascii="Arial" w:hAnsi="Arial" w:cs="Arial"/>
                <w:b/>
                <w:color w:val="FFFFFF"/>
                <w:sz w:val="20"/>
                <w:szCs w:val="20"/>
              </w:rPr>
            </w:pPr>
            <w:r w:rsidRPr="002F357D">
              <w:rPr>
                <w:rFonts w:ascii="Arial" w:hAnsi="Arial" w:cs="Arial"/>
                <w:b/>
                <w:color w:val="FFFFFF"/>
                <w:sz w:val="20"/>
                <w:szCs w:val="20"/>
              </w:rPr>
              <w:t>(n)</w:t>
            </w:r>
          </w:p>
        </w:tc>
        <w:tc>
          <w:tcPr>
            <w:tcW w:w="2835" w:type="dxa"/>
            <w:shd w:val="clear" w:color="auto" w:fill="auto"/>
          </w:tcPr>
          <w:p w14:paraId="4C69DAF0"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 xml:space="preserve">Perform a function incidental to a function mentioned in paragraphs (a) to (m). </w:t>
            </w:r>
          </w:p>
        </w:tc>
        <w:tc>
          <w:tcPr>
            <w:tcW w:w="6194" w:type="dxa"/>
            <w:shd w:val="clear" w:color="auto" w:fill="auto"/>
          </w:tcPr>
          <w:p w14:paraId="140109B3" w14:textId="77777777" w:rsidR="00F22AF5" w:rsidRPr="002F357D" w:rsidRDefault="00F22AF5" w:rsidP="00B71832">
            <w:pPr>
              <w:pStyle w:val="Default"/>
              <w:jc w:val="both"/>
              <w:rPr>
                <w:rFonts w:ascii="Arial" w:eastAsia="Times New Roman" w:hAnsi="Arial" w:cs="Arial"/>
                <w:sz w:val="20"/>
                <w:szCs w:val="20"/>
              </w:rPr>
            </w:pPr>
            <w:r w:rsidRPr="002F357D">
              <w:rPr>
                <w:rFonts w:ascii="Arial" w:eastAsia="Times New Roman" w:hAnsi="Arial" w:cs="Arial"/>
                <w:sz w:val="20"/>
                <w:szCs w:val="20"/>
              </w:rPr>
              <w:t>Members will have the resources to assist other agencies and the community from time to time. Through effective plans collaborative arrangements may be reached by agreement.</w:t>
            </w:r>
          </w:p>
          <w:p w14:paraId="06DDC9B5" w14:textId="77777777" w:rsidR="00F22AF5" w:rsidRPr="002F357D" w:rsidRDefault="00F22AF5" w:rsidP="00B71832">
            <w:pPr>
              <w:pStyle w:val="Default"/>
              <w:jc w:val="both"/>
              <w:rPr>
                <w:rFonts w:ascii="Arial" w:eastAsia="Times New Roman" w:hAnsi="Arial" w:cs="Arial"/>
                <w:sz w:val="20"/>
                <w:szCs w:val="20"/>
              </w:rPr>
            </w:pPr>
          </w:p>
        </w:tc>
      </w:tr>
    </w:tbl>
    <w:p w14:paraId="74EF1F40" w14:textId="77777777" w:rsidR="003F2282" w:rsidRPr="00CE41CF" w:rsidRDefault="00516134" w:rsidP="003F2282">
      <w:pPr>
        <w:pStyle w:val="Heading1"/>
        <w:rPr>
          <w:rFonts w:ascii="Arial" w:hAnsi="Arial" w:cs="Arial"/>
          <w:color w:val="800000"/>
        </w:rPr>
      </w:pPr>
      <w:bookmarkStart w:id="39" w:name="_Toc82590366"/>
      <w:r>
        <w:rPr>
          <w:rFonts w:ascii="Arial" w:hAnsi="Arial" w:cs="Arial"/>
          <w:color w:val="800000"/>
        </w:rPr>
        <w:lastRenderedPageBreak/>
        <w:t>Roles and Responsibilities</w:t>
      </w:r>
      <w:bookmarkEnd w:id="39"/>
    </w:p>
    <w:p w14:paraId="148EDDC1" w14:textId="77777777" w:rsidR="003F2282" w:rsidRPr="006E35AD" w:rsidRDefault="003F2282" w:rsidP="003F2282">
      <w:pPr>
        <w:autoSpaceDE w:val="0"/>
        <w:autoSpaceDN w:val="0"/>
        <w:adjustRightInd w:val="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842"/>
        <w:gridCol w:w="5548"/>
      </w:tblGrid>
      <w:tr w:rsidR="003F2282" w:rsidRPr="006E35AD" w14:paraId="724AA7D6" w14:textId="77777777" w:rsidTr="00B66034">
        <w:trPr>
          <w:trHeight w:val="479"/>
          <w:tblHeader/>
          <w:jc w:val="center"/>
        </w:trPr>
        <w:tc>
          <w:tcPr>
            <w:tcW w:w="2122" w:type="dxa"/>
            <w:shd w:val="clear" w:color="auto" w:fill="800000"/>
            <w:vAlign w:val="center"/>
          </w:tcPr>
          <w:p w14:paraId="47DDE032" w14:textId="77777777" w:rsidR="003F2282" w:rsidRPr="006E35AD" w:rsidRDefault="003F2282" w:rsidP="00807001">
            <w:pPr>
              <w:pStyle w:val="Normal-Level2"/>
              <w:ind w:left="72"/>
              <w:rPr>
                <w:rFonts w:ascii="Arial" w:hAnsi="Arial"/>
                <w:b/>
                <w:iCs/>
                <w:color w:val="FFFFFF"/>
              </w:rPr>
            </w:pPr>
            <w:r w:rsidRPr="006E35AD">
              <w:rPr>
                <w:rFonts w:ascii="Arial" w:hAnsi="Arial"/>
                <w:b/>
                <w:iCs/>
                <w:color w:val="FFFFFF"/>
              </w:rPr>
              <w:t>Function / Role</w:t>
            </w:r>
          </w:p>
        </w:tc>
        <w:tc>
          <w:tcPr>
            <w:tcW w:w="1842" w:type="dxa"/>
            <w:shd w:val="clear" w:color="auto" w:fill="800000"/>
            <w:vAlign w:val="center"/>
          </w:tcPr>
          <w:p w14:paraId="25EEC904" w14:textId="77777777" w:rsidR="003F2282" w:rsidRPr="006E35AD" w:rsidRDefault="003F2282" w:rsidP="00807001">
            <w:pPr>
              <w:pStyle w:val="Normal-Level2"/>
              <w:ind w:left="0"/>
              <w:rPr>
                <w:rFonts w:ascii="Arial" w:hAnsi="Arial"/>
                <w:b/>
                <w:iCs/>
                <w:color w:val="FFFFFF"/>
              </w:rPr>
            </w:pPr>
            <w:r w:rsidRPr="006E35AD">
              <w:rPr>
                <w:rFonts w:ascii="Arial" w:hAnsi="Arial"/>
                <w:b/>
                <w:iCs/>
                <w:color w:val="FFFFFF"/>
              </w:rPr>
              <w:t>Responsible person/agency</w:t>
            </w:r>
          </w:p>
        </w:tc>
        <w:tc>
          <w:tcPr>
            <w:tcW w:w="5548" w:type="dxa"/>
            <w:shd w:val="clear" w:color="auto" w:fill="800000"/>
            <w:vAlign w:val="center"/>
          </w:tcPr>
          <w:p w14:paraId="54A252AD" w14:textId="77777777" w:rsidR="003F2282" w:rsidRPr="006E35AD" w:rsidRDefault="003F2282" w:rsidP="00774D99">
            <w:pPr>
              <w:pStyle w:val="Normal-Level2"/>
              <w:ind w:hanging="957"/>
              <w:rPr>
                <w:rFonts w:ascii="Arial" w:hAnsi="Arial"/>
                <w:b/>
                <w:iCs/>
                <w:color w:val="FFFFFF"/>
              </w:rPr>
            </w:pPr>
            <w:r w:rsidRPr="006E35AD">
              <w:rPr>
                <w:rFonts w:ascii="Arial" w:hAnsi="Arial"/>
                <w:b/>
                <w:iCs/>
                <w:color w:val="FFFFFF"/>
              </w:rPr>
              <w:t xml:space="preserve">Key </w:t>
            </w:r>
            <w:r w:rsidR="00E22E8B">
              <w:rPr>
                <w:rFonts w:ascii="Arial" w:hAnsi="Arial"/>
                <w:b/>
                <w:iCs/>
                <w:color w:val="FFFFFF"/>
              </w:rPr>
              <w:t xml:space="preserve">Responsibilities / </w:t>
            </w:r>
            <w:r w:rsidRPr="006E35AD">
              <w:rPr>
                <w:rFonts w:ascii="Arial" w:hAnsi="Arial"/>
                <w:b/>
                <w:iCs/>
                <w:color w:val="FFFFFF"/>
              </w:rPr>
              <w:t>Accountabilities</w:t>
            </w:r>
          </w:p>
        </w:tc>
      </w:tr>
      <w:tr w:rsidR="003F2282" w:rsidRPr="006E35AD" w14:paraId="0FD3E989" w14:textId="77777777" w:rsidTr="00B66034">
        <w:trPr>
          <w:trHeight w:val="479"/>
          <w:jc w:val="center"/>
        </w:trPr>
        <w:tc>
          <w:tcPr>
            <w:tcW w:w="2122" w:type="dxa"/>
            <w:shd w:val="clear" w:color="auto" w:fill="auto"/>
          </w:tcPr>
          <w:p w14:paraId="3515B9A6" w14:textId="77777777" w:rsidR="003F2282" w:rsidRPr="00B80247" w:rsidRDefault="003F2282" w:rsidP="00807001">
            <w:pPr>
              <w:snapToGrid w:val="0"/>
              <w:ind w:left="-288" w:firstLine="288"/>
              <w:jc w:val="center"/>
              <w:rPr>
                <w:rFonts w:ascii="Arial" w:hAnsi="Arial" w:cs="Arial"/>
                <w:b/>
                <w:iCs/>
                <w:sz w:val="18"/>
                <w:szCs w:val="18"/>
              </w:rPr>
            </w:pPr>
            <w:r w:rsidRPr="00B80247">
              <w:rPr>
                <w:rFonts w:ascii="Arial" w:hAnsi="Arial" w:cs="Arial"/>
                <w:b/>
                <w:iCs/>
                <w:sz w:val="18"/>
                <w:szCs w:val="18"/>
              </w:rPr>
              <w:t>Group Management</w:t>
            </w:r>
          </w:p>
          <w:p w14:paraId="1D7FE75B" w14:textId="77777777" w:rsidR="003F2282" w:rsidRPr="006E35AD" w:rsidRDefault="003F2282" w:rsidP="00E63E6F">
            <w:pPr>
              <w:numPr>
                <w:ilvl w:val="0"/>
                <w:numId w:val="38"/>
              </w:numPr>
              <w:tabs>
                <w:tab w:val="clear" w:pos="720"/>
                <w:tab w:val="num" w:pos="252"/>
              </w:tabs>
              <w:snapToGrid w:val="0"/>
              <w:ind w:left="252" w:hanging="180"/>
              <w:rPr>
                <w:rFonts w:ascii="Arial" w:hAnsi="Arial" w:cs="Arial"/>
                <w:iCs/>
                <w:sz w:val="20"/>
                <w:szCs w:val="20"/>
              </w:rPr>
            </w:pPr>
            <w:r w:rsidRPr="006E35AD">
              <w:rPr>
                <w:rFonts w:ascii="Arial" w:hAnsi="Arial" w:cs="Arial"/>
                <w:iCs/>
                <w:sz w:val="20"/>
                <w:szCs w:val="20"/>
              </w:rPr>
              <w:t>Chairperson</w:t>
            </w:r>
          </w:p>
          <w:p w14:paraId="4EDB3D90" w14:textId="77777777" w:rsidR="003F2282" w:rsidRPr="006E35AD" w:rsidRDefault="003F2282" w:rsidP="00E63E6F">
            <w:pPr>
              <w:numPr>
                <w:ilvl w:val="0"/>
                <w:numId w:val="38"/>
              </w:numPr>
              <w:tabs>
                <w:tab w:val="clear" w:pos="720"/>
                <w:tab w:val="num" w:pos="252"/>
              </w:tabs>
              <w:snapToGrid w:val="0"/>
              <w:ind w:left="252" w:hanging="180"/>
              <w:rPr>
                <w:rFonts w:ascii="Arial" w:hAnsi="Arial" w:cs="Arial"/>
                <w:iCs/>
                <w:sz w:val="20"/>
                <w:szCs w:val="20"/>
              </w:rPr>
            </w:pPr>
            <w:r w:rsidRPr="006E35AD">
              <w:rPr>
                <w:rFonts w:ascii="Arial" w:hAnsi="Arial" w:cs="Arial"/>
                <w:iCs/>
                <w:sz w:val="20"/>
                <w:szCs w:val="20"/>
              </w:rPr>
              <w:t>District Disaster Coordinator</w:t>
            </w:r>
          </w:p>
          <w:p w14:paraId="4BD59D4C" w14:textId="77777777" w:rsidR="003F2282" w:rsidRPr="006E35AD" w:rsidRDefault="003F2282" w:rsidP="00807001">
            <w:pPr>
              <w:tabs>
                <w:tab w:val="num" w:pos="612"/>
              </w:tabs>
              <w:snapToGrid w:val="0"/>
              <w:ind w:left="252"/>
              <w:rPr>
                <w:rFonts w:ascii="Arial" w:hAnsi="Arial" w:cs="Arial"/>
                <w:iCs/>
                <w:sz w:val="20"/>
                <w:szCs w:val="20"/>
              </w:rPr>
            </w:pPr>
          </w:p>
        </w:tc>
        <w:tc>
          <w:tcPr>
            <w:tcW w:w="1842" w:type="dxa"/>
            <w:shd w:val="clear" w:color="auto" w:fill="auto"/>
          </w:tcPr>
          <w:p w14:paraId="5D003A3C" w14:textId="5804D8B0" w:rsidR="003F2282" w:rsidRDefault="003F2282" w:rsidP="00807001">
            <w:pPr>
              <w:pStyle w:val="Normal-Level2"/>
              <w:spacing w:after="120"/>
              <w:ind w:left="0"/>
              <w:jc w:val="both"/>
              <w:rPr>
                <w:rFonts w:ascii="Arial" w:hAnsi="Arial"/>
                <w:iCs/>
                <w:sz w:val="20"/>
                <w:szCs w:val="20"/>
              </w:rPr>
            </w:pPr>
            <w:r w:rsidRPr="006E35AD">
              <w:rPr>
                <w:rFonts w:ascii="Arial" w:hAnsi="Arial"/>
                <w:iCs/>
                <w:sz w:val="20"/>
                <w:szCs w:val="20"/>
              </w:rPr>
              <w:t>As appointed by the Commissioner of the Police Service under s. 25</w:t>
            </w:r>
            <w:r w:rsidR="004637DF">
              <w:rPr>
                <w:rFonts w:ascii="Arial" w:hAnsi="Arial"/>
                <w:iCs/>
                <w:sz w:val="20"/>
                <w:szCs w:val="20"/>
              </w:rPr>
              <w:t xml:space="preserve">(2) </w:t>
            </w:r>
            <w:r w:rsidR="0088537F">
              <w:rPr>
                <w:rFonts w:ascii="Arial" w:hAnsi="Arial"/>
                <w:iCs/>
                <w:sz w:val="20"/>
                <w:szCs w:val="20"/>
              </w:rPr>
              <w:t xml:space="preserve">and 25A </w:t>
            </w:r>
            <w:r w:rsidR="004637DF">
              <w:rPr>
                <w:rFonts w:ascii="Arial" w:hAnsi="Arial"/>
                <w:iCs/>
                <w:sz w:val="20"/>
                <w:szCs w:val="20"/>
              </w:rPr>
              <w:t xml:space="preserve">of the </w:t>
            </w:r>
            <w:hyperlink r:id="rId55" w:history="1">
              <w:r w:rsidR="007C1689" w:rsidRPr="00D223DE">
                <w:rPr>
                  <w:rStyle w:val="Hyperlink"/>
                  <w:rFonts w:ascii="Arial" w:eastAsia="SimSun" w:hAnsi="Arial"/>
                  <w:i/>
                  <w:iCs/>
                  <w:sz w:val="20"/>
                  <w:szCs w:val="20"/>
                  <w:lang w:eastAsia="zh-CN"/>
                </w:rPr>
                <w:t>DM Act</w:t>
              </w:r>
            </w:hyperlink>
            <w:r w:rsidR="007C1689">
              <w:rPr>
                <w:rStyle w:val="Hyperlink"/>
                <w:rFonts w:ascii="Arial" w:eastAsia="SimSun" w:hAnsi="Arial"/>
                <w:i/>
                <w:iCs/>
                <w:sz w:val="20"/>
                <w:szCs w:val="20"/>
                <w:lang w:eastAsia="zh-CN"/>
              </w:rPr>
              <w:t xml:space="preserve"> </w:t>
            </w:r>
            <w:r w:rsidR="004637DF">
              <w:rPr>
                <w:rFonts w:ascii="Arial" w:hAnsi="Arial"/>
                <w:iCs/>
                <w:sz w:val="20"/>
                <w:szCs w:val="20"/>
              </w:rPr>
              <w:t xml:space="preserve">and s. 6 of the </w:t>
            </w:r>
            <w:hyperlink r:id="rId56" w:history="1">
              <w:r w:rsidR="00CF4D9C" w:rsidRPr="00451650">
                <w:rPr>
                  <w:rStyle w:val="Hyperlink"/>
                  <w:rFonts w:ascii="Arial" w:hAnsi="Arial"/>
                  <w:i/>
                  <w:sz w:val="20"/>
                  <w:szCs w:val="20"/>
                </w:rPr>
                <w:t>DM Regs</w:t>
              </w:r>
            </w:hyperlink>
            <w:r w:rsidR="00CF4D9C" w:rsidRPr="005904D4">
              <w:rPr>
                <w:rFonts w:ascii="Arial" w:hAnsi="Arial"/>
                <w:color w:val="000000"/>
                <w:sz w:val="20"/>
                <w:szCs w:val="20"/>
              </w:rPr>
              <w:t>,</w:t>
            </w:r>
          </w:p>
          <w:p w14:paraId="6CC6F087" w14:textId="77777777" w:rsidR="004637DF" w:rsidRPr="006E35AD" w:rsidRDefault="004637DF" w:rsidP="00807001">
            <w:pPr>
              <w:pStyle w:val="Normal-Level2"/>
              <w:spacing w:after="120"/>
              <w:ind w:left="0"/>
              <w:jc w:val="both"/>
              <w:rPr>
                <w:rFonts w:ascii="Arial" w:hAnsi="Arial"/>
                <w:iCs/>
                <w:sz w:val="20"/>
                <w:szCs w:val="20"/>
              </w:rPr>
            </w:pPr>
          </w:p>
          <w:p w14:paraId="270657FE" w14:textId="77777777" w:rsidR="003F2282" w:rsidRPr="006E35AD" w:rsidRDefault="009130B0" w:rsidP="00807001">
            <w:pPr>
              <w:pStyle w:val="Normal-Level2"/>
              <w:ind w:left="0"/>
              <w:rPr>
                <w:rFonts w:ascii="Arial" w:hAnsi="Arial"/>
                <w:iCs/>
                <w:sz w:val="20"/>
                <w:szCs w:val="20"/>
              </w:rPr>
            </w:pPr>
            <w:r>
              <w:rPr>
                <w:rFonts w:ascii="Arial" w:hAnsi="Arial"/>
                <w:iCs/>
                <w:sz w:val="20"/>
                <w:szCs w:val="20"/>
              </w:rPr>
              <w:t xml:space="preserve">QPS </w:t>
            </w:r>
            <w:r w:rsidR="003F2282" w:rsidRPr="006E35AD">
              <w:rPr>
                <w:rFonts w:ascii="Arial" w:hAnsi="Arial"/>
                <w:iCs/>
                <w:sz w:val="20"/>
                <w:szCs w:val="20"/>
              </w:rPr>
              <w:t>District Officer</w:t>
            </w:r>
          </w:p>
          <w:p w14:paraId="396A62F2" w14:textId="77777777" w:rsidR="003F2282" w:rsidRPr="006E35AD" w:rsidRDefault="004637DF" w:rsidP="004637DF">
            <w:pPr>
              <w:pStyle w:val="Normal-Level2"/>
              <w:ind w:left="0"/>
              <w:rPr>
                <w:rFonts w:ascii="Arial" w:hAnsi="Arial"/>
                <w:iCs/>
                <w:sz w:val="20"/>
                <w:szCs w:val="20"/>
              </w:rPr>
            </w:pPr>
            <w:r>
              <w:rPr>
                <w:rFonts w:ascii="Arial" w:hAnsi="Arial"/>
                <w:iCs/>
                <w:sz w:val="20"/>
                <w:szCs w:val="20"/>
              </w:rPr>
              <w:t>Capricornia Police</w:t>
            </w:r>
            <w:r w:rsidR="003F2282" w:rsidRPr="006E35AD">
              <w:rPr>
                <w:rFonts w:ascii="Arial" w:hAnsi="Arial"/>
                <w:iCs/>
                <w:sz w:val="20"/>
                <w:szCs w:val="20"/>
              </w:rPr>
              <w:t xml:space="preserve"> District</w:t>
            </w:r>
          </w:p>
        </w:tc>
        <w:tc>
          <w:tcPr>
            <w:tcW w:w="5548" w:type="dxa"/>
            <w:shd w:val="clear" w:color="auto" w:fill="auto"/>
            <w:vAlign w:val="center"/>
          </w:tcPr>
          <w:p w14:paraId="4162B62E" w14:textId="77777777" w:rsidR="003F2282" w:rsidRPr="006E35AD" w:rsidRDefault="003F2282" w:rsidP="00807001">
            <w:pPr>
              <w:pStyle w:val="Normal-Level2"/>
              <w:ind w:left="74"/>
              <w:jc w:val="both"/>
              <w:rPr>
                <w:rFonts w:ascii="Arial" w:hAnsi="Arial"/>
                <w:iCs/>
                <w:sz w:val="20"/>
                <w:szCs w:val="20"/>
              </w:rPr>
            </w:pPr>
            <w:r w:rsidRPr="006E35AD">
              <w:rPr>
                <w:rFonts w:ascii="Arial" w:hAnsi="Arial"/>
                <w:iCs/>
                <w:sz w:val="20"/>
                <w:szCs w:val="20"/>
              </w:rPr>
              <w:t>The chairperson of a district group is to:</w:t>
            </w:r>
          </w:p>
          <w:p w14:paraId="02F3DB81" w14:textId="77777777" w:rsidR="003F2282" w:rsidRPr="006E35AD" w:rsidRDefault="003F2282" w:rsidP="00807001">
            <w:pPr>
              <w:pStyle w:val="Normal-Level2"/>
              <w:spacing w:before="120"/>
              <w:ind w:left="432" w:hanging="360"/>
              <w:jc w:val="both"/>
              <w:rPr>
                <w:rFonts w:ascii="Arial" w:hAnsi="Arial"/>
                <w:iCs/>
                <w:sz w:val="20"/>
                <w:szCs w:val="20"/>
              </w:rPr>
            </w:pPr>
            <w:r w:rsidRPr="006E35AD">
              <w:rPr>
                <w:rFonts w:ascii="Arial" w:hAnsi="Arial"/>
                <w:iCs/>
                <w:sz w:val="20"/>
                <w:szCs w:val="20"/>
              </w:rPr>
              <w:t>(i)</w:t>
            </w:r>
            <w:r>
              <w:rPr>
                <w:rFonts w:ascii="Arial" w:hAnsi="Arial"/>
                <w:iCs/>
                <w:sz w:val="20"/>
                <w:szCs w:val="20"/>
              </w:rPr>
              <w:t xml:space="preserve"> </w:t>
            </w:r>
            <w:r w:rsidRPr="006E35AD">
              <w:rPr>
                <w:rFonts w:ascii="Arial" w:hAnsi="Arial"/>
                <w:iCs/>
                <w:sz w:val="20"/>
                <w:szCs w:val="20"/>
              </w:rPr>
              <w:t>Manage and coordinate the business of the group;</w:t>
            </w:r>
          </w:p>
          <w:p w14:paraId="6038A0B4" w14:textId="6B012533" w:rsidR="003F2282" w:rsidRPr="006E35AD" w:rsidRDefault="003F2282" w:rsidP="00807001">
            <w:pPr>
              <w:pStyle w:val="Normal-Level2"/>
              <w:spacing w:before="120"/>
              <w:ind w:left="432" w:hanging="360"/>
              <w:jc w:val="both"/>
              <w:rPr>
                <w:rFonts w:ascii="Arial" w:hAnsi="Arial"/>
                <w:iCs/>
                <w:sz w:val="20"/>
                <w:szCs w:val="20"/>
              </w:rPr>
            </w:pPr>
            <w:r w:rsidRPr="006E35AD">
              <w:rPr>
                <w:rFonts w:ascii="Arial" w:hAnsi="Arial"/>
                <w:iCs/>
                <w:sz w:val="20"/>
                <w:szCs w:val="20"/>
              </w:rPr>
              <w:t>(ii) Ensure, as far as practicable, that the group performs it's functions as prescribed under s</w:t>
            </w:r>
            <w:r w:rsidR="00777717">
              <w:rPr>
                <w:rFonts w:ascii="Arial" w:hAnsi="Arial"/>
                <w:iCs/>
                <w:sz w:val="20"/>
                <w:szCs w:val="20"/>
              </w:rPr>
              <w:t>ection</w:t>
            </w:r>
            <w:r w:rsidRPr="006E35AD">
              <w:rPr>
                <w:rFonts w:ascii="Arial" w:hAnsi="Arial"/>
                <w:iCs/>
                <w:sz w:val="20"/>
                <w:szCs w:val="20"/>
              </w:rPr>
              <w:t xml:space="preserve"> 23: 'Functions' of the DMA;</w:t>
            </w:r>
          </w:p>
          <w:p w14:paraId="777A061C" w14:textId="25FCFFA1" w:rsidR="003F2282" w:rsidRPr="006E35AD" w:rsidRDefault="003F2282" w:rsidP="00807001">
            <w:pPr>
              <w:pStyle w:val="Normal-Level2"/>
              <w:spacing w:before="120"/>
              <w:ind w:left="432" w:hanging="360"/>
              <w:jc w:val="both"/>
              <w:rPr>
                <w:rFonts w:ascii="Arial" w:hAnsi="Arial"/>
                <w:iCs/>
                <w:sz w:val="20"/>
                <w:szCs w:val="20"/>
              </w:rPr>
            </w:pPr>
            <w:r w:rsidRPr="006E35AD">
              <w:rPr>
                <w:rFonts w:ascii="Arial" w:hAnsi="Arial"/>
                <w:iCs/>
                <w:sz w:val="20"/>
                <w:szCs w:val="20"/>
              </w:rPr>
              <w:t>(</w:t>
            </w:r>
            <w:r w:rsidR="0042528B">
              <w:rPr>
                <w:rFonts w:ascii="Arial" w:hAnsi="Arial"/>
                <w:iCs/>
                <w:sz w:val="20"/>
                <w:szCs w:val="20"/>
              </w:rPr>
              <w:t>iii</w:t>
            </w:r>
            <w:r w:rsidRPr="006E35AD">
              <w:rPr>
                <w:rFonts w:ascii="Arial" w:hAnsi="Arial"/>
                <w:iCs/>
                <w:sz w:val="20"/>
                <w:szCs w:val="20"/>
              </w:rPr>
              <w:t>) Regularly report to the State group about the performance by the district group of its functions.</w:t>
            </w:r>
          </w:p>
          <w:p w14:paraId="1F496685" w14:textId="77777777" w:rsidR="003F2282" w:rsidRPr="006E35AD" w:rsidRDefault="003F2282" w:rsidP="00807001">
            <w:pPr>
              <w:pStyle w:val="Normal-Level2"/>
              <w:spacing w:before="120"/>
              <w:ind w:left="72"/>
              <w:jc w:val="both"/>
              <w:rPr>
                <w:rFonts w:ascii="Arial" w:hAnsi="Arial"/>
                <w:iCs/>
                <w:sz w:val="20"/>
                <w:szCs w:val="20"/>
              </w:rPr>
            </w:pPr>
            <w:r w:rsidRPr="006E35AD">
              <w:rPr>
                <w:rFonts w:ascii="Arial" w:hAnsi="Arial"/>
                <w:iCs/>
                <w:sz w:val="20"/>
                <w:szCs w:val="20"/>
              </w:rPr>
              <w:t>District Disaster Coordinator – District group</w:t>
            </w:r>
          </w:p>
          <w:p w14:paraId="5DEECA04" w14:textId="41ABE44B" w:rsidR="003F2282" w:rsidRPr="006E35AD" w:rsidRDefault="003F2282" w:rsidP="00807001">
            <w:pPr>
              <w:pStyle w:val="Normal-Level2"/>
              <w:spacing w:before="120"/>
              <w:ind w:left="72"/>
              <w:jc w:val="both"/>
              <w:rPr>
                <w:rFonts w:ascii="Arial" w:hAnsi="Arial"/>
                <w:iCs/>
                <w:sz w:val="20"/>
                <w:szCs w:val="20"/>
              </w:rPr>
            </w:pPr>
            <w:r w:rsidRPr="006E35AD">
              <w:rPr>
                <w:rFonts w:ascii="Arial" w:hAnsi="Arial"/>
                <w:iCs/>
                <w:sz w:val="20"/>
                <w:szCs w:val="20"/>
              </w:rPr>
              <w:t>The District Disaster Coordinator (DDC) of a district group is also the chairperson of the group. The function of a DDC of a district group is to coordinate disaster operations in the disaster</w:t>
            </w:r>
            <w:r>
              <w:rPr>
                <w:rFonts w:ascii="Arial" w:hAnsi="Arial"/>
                <w:iCs/>
                <w:sz w:val="20"/>
                <w:szCs w:val="20"/>
              </w:rPr>
              <w:t xml:space="preserve"> district for the group, s</w:t>
            </w:r>
            <w:r w:rsidR="00777717">
              <w:rPr>
                <w:rFonts w:ascii="Arial" w:hAnsi="Arial"/>
                <w:iCs/>
                <w:sz w:val="20"/>
                <w:szCs w:val="20"/>
              </w:rPr>
              <w:t xml:space="preserve">ection </w:t>
            </w:r>
            <w:r w:rsidRPr="006E35AD">
              <w:rPr>
                <w:rFonts w:ascii="Arial" w:hAnsi="Arial"/>
                <w:iCs/>
                <w:sz w:val="20"/>
                <w:szCs w:val="20"/>
              </w:rPr>
              <w:t>26A: ‘Function of district disaster coordinator’ of the DMA.</w:t>
            </w:r>
          </w:p>
          <w:p w14:paraId="2CC8E328" w14:textId="6B923EBC" w:rsidR="003F2282" w:rsidRPr="006E35AD" w:rsidRDefault="003F2282" w:rsidP="00807001">
            <w:pPr>
              <w:pStyle w:val="Normal-Level2"/>
              <w:spacing w:before="120"/>
              <w:ind w:left="72"/>
              <w:jc w:val="both"/>
              <w:rPr>
                <w:rFonts w:ascii="Arial" w:hAnsi="Arial"/>
                <w:iCs/>
                <w:sz w:val="20"/>
                <w:szCs w:val="20"/>
              </w:rPr>
            </w:pPr>
            <w:r w:rsidRPr="006E35AD">
              <w:rPr>
                <w:rFonts w:ascii="Arial" w:hAnsi="Arial"/>
                <w:iCs/>
                <w:sz w:val="20"/>
                <w:szCs w:val="20"/>
              </w:rPr>
              <w:t>The DDC of a district group may delegate the DDC's functions to an appropriately qualified m</w:t>
            </w:r>
            <w:r>
              <w:rPr>
                <w:rFonts w:ascii="Arial" w:hAnsi="Arial"/>
                <w:iCs/>
                <w:sz w:val="20"/>
                <w:szCs w:val="20"/>
              </w:rPr>
              <w:t>ember of the Service; s</w:t>
            </w:r>
            <w:r w:rsidR="00777717">
              <w:rPr>
                <w:rFonts w:ascii="Arial" w:hAnsi="Arial"/>
                <w:iCs/>
                <w:sz w:val="20"/>
                <w:szCs w:val="20"/>
              </w:rPr>
              <w:t xml:space="preserve">ection </w:t>
            </w:r>
            <w:r w:rsidRPr="006E35AD">
              <w:rPr>
                <w:rFonts w:ascii="Arial" w:hAnsi="Arial"/>
                <w:iCs/>
                <w:sz w:val="20"/>
                <w:szCs w:val="20"/>
              </w:rPr>
              <w:t>143(7): 'Delegations' of the DMA.</w:t>
            </w:r>
          </w:p>
          <w:p w14:paraId="31BF37FE" w14:textId="77777777" w:rsidR="003F2282" w:rsidRPr="006E35AD" w:rsidRDefault="003F2282" w:rsidP="00807001">
            <w:pPr>
              <w:pStyle w:val="Normal-Level2"/>
              <w:spacing w:before="120"/>
              <w:ind w:left="72"/>
              <w:jc w:val="both"/>
              <w:rPr>
                <w:rFonts w:ascii="Arial" w:hAnsi="Arial"/>
                <w:iCs/>
                <w:sz w:val="20"/>
                <w:szCs w:val="20"/>
              </w:rPr>
            </w:pPr>
          </w:p>
        </w:tc>
      </w:tr>
      <w:tr w:rsidR="003F2282" w:rsidRPr="006E35AD" w14:paraId="76C5E5A9" w14:textId="77777777" w:rsidTr="00B66034">
        <w:trPr>
          <w:trHeight w:val="479"/>
          <w:jc w:val="center"/>
        </w:trPr>
        <w:tc>
          <w:tcPr>
            <w:tcW w:w="2122" w:type="dxa"/>
            <w:tcBorders>
              <w:bottom w:val="single" w:sz="4" w:space="0" w:color="auto"/>
            </w:tcBorders>
            <w:shd w:val="clear" w:color="auto" w:fill="auto"/>
          </w:tcPr>
          <w:p w14:paraId="4FB2F393" w14:textId="77777777" w:rsidR="003F2282" w:rsidRPr="006E35AD" w:rsidRDefault="003F2282" w:rsidP="00807001">
            <w:pPr>
              <w:ind w:left="-288"/>
              <w:jc w:val="center"/>
              <w:rPr>
                <w:rFonts w:ascii="Arial" w:hAnsi="Arial" w:cs="Arial"/>
                <w:b/>
                <w:iCs/>
                <w:sz w:val="20"/>
                <w:szCs w:val="20"/>
              </w:rPr>
            </w:pPr>
            <w:r w:rsidRPr="006E35AD">
              <w:rPr>
                <w:rFonts w:ascii="Arial" w:hAnsi="Arial" w:cs="Arial"/>
                <w:b/>
                <w:iCs/>
                <w:sz w:val="20"/>
                <w:szCs w:val="20"/>
              </w:rPr>
              <w:t>Deputy</w:t>
            </w:r>
          </w:p>
          <w:p w14:paraId="1F374132" w14:textId="77777777" w:rsidR="003F2282" w:rsidRPr="006E35AD" w:rsidRDefault="003F2282" w:rsidP="00807001">
            <w:pPr>
              <w:ind w:left="-288"/>
              <w:jc w:val="center"/>
              <w:rPr>
                <w:rFonts w:ascii="Arial" w:hAnsi="Arial" w:cs="Arial"/>
                <w:iCs/>
                <w:sz w:val="20"/>
                <w:szCs w:val="20"/>
              </w:rPr>
            </w:pPr>
            <w:r w:rsidRPr="006E35AD">
              <w:rPr>
                <w:rFonts w:ascii="Arial" w:hAnsi="Arial" w:cs="Arial"/>
                <w:b/>
                <w:iCs/>
                <w:sz w:val="20"/>
                <w:szCs w:val="20"/>
              </w:rPr>
              <w:t>Chairperson</w:t>
            </w:r>
          </w:p>
        </w:tc>
        <w:tc>
          <w:tcPr>
            <w:tcW w:w="1842" w:type="dxa"/>
            <w:tcBorders>
              <w:bottom w:val="single" w:sz="4" w:space="0" w:color="auto"/>
            </w:tcBorders>
            <w:shd w:val="clear" w:color="auto" w:fill="auto"/>
          </w:tcPr>
          <w:p w14:paraId="25CCD922" w14:textId="77777777" w:rsidR="003F2282" w:rsidRPr="006E35AD" w:rsidRDefault="003F2282" w:rsidP="00807001">
            <w:pPr>
              <w:pStyle w:val="Normal-Level2"/>
              <w:spacing w:after="120"/>
              <w:ind w:left="0"/>
              <w:jc w:val="both"/>
              <w:rPr>
                <w:rFonts w:ascii="Arial" w:hAnsi="Arial"/>
                <w:iCs/>
                <w:sz w:val="20"/>
                <w:szCs w:val="20"/>
              </w:rPr>
            </w:pPr>
            <w:r w:rsidRPr="006E35AD">
              <w:rPr>
                <w:rFonts w:ascii="Arial" w:hAnsi="Arial"/>
                <w:iCs/>
                <w:sz w:val="20"/>
                <w:szCs w:val="20"/>
              </w:rPr>
              <w:t>As appointed by the Commissioner of the Police Service under s. 25</w:t>
            </w:r>
            <w:r w:rsidR="0088537F">
              <w:rPr>
                <w:rFonts w:ascii="Arial" w:hAnsi="Arial"/>
                <w:iCs/>
                <w:sz w:val="20"/>
                <w:szCs w:val="20"/>
              </w:rPr>
              <w:t>(2)</w:t>
            </w:r>
            <w:r w:rsidRPr="006E35AD">
              <w:rPr>
                <w:rFonts w:ascii="Arial" w:hAnsi="Arial"/>
                <w:iCs/>
                <w:sz w:val="20"/>
                <w:szCs w:val="20"/>
              </w:rPr>
              <w:t xml:space="preserve"> of the DM Act</w:t>
            </w:r>
            <w:r w:rsidR="0088537F">
              <w:rPr>
                <w:rFonts w:ascii="Arial" w:hAnsi="Arial"/>
                <w:iCs/>
                <w:sz w:val="20"/>
                <w:szCs w:val="20"/>
              </w:rPr>
              <w:t xml:space="preserve"> and s. 6 of the DM Regulations</w:t>
            </w:r>
            <w:r w:rsidRPr="006E35AD">
              <w:rPr>
                <w:rFonts w:ascii="Arial" w:hAnsi="Arial"/>
                <w:iCs/>
                <w:sz w:val="20"/>
                <w:szCs w:val="20"/>
              </w:rPr>
              <w:t>.</w:t>
            </w:r>
          </w:p>
          <w:p w14:paraId="3EB2A925" w14:textId="77777777" w:rsidR="003F2282" w:rsidRPr="006E35AD" w:rsidRDefault="009130B0" w:rsidP="00807001">
            <w:pPr>
              <w:pStyle w:val="Normal-Level2"/>
              <w:ind w:left="0"/>
              <w:rPr>
                <w:rFonts w:ascii="Arial" w:hAnsi="Arial"/>
                <w:iCs/>
                <w:sz w:val="20"/>
                <w:szCs w:val="20"/>
              </w:rPr>
            </w:pPr>
            <w:r>
              <w:rPr>
                <w:rFonts w:ascii="Arial" w:hAnsi="Arial"/>
                <w:iCs/>
                <w:sz w:val="20"/>
                <w:szCs w:val="20"/>
              </w:rPr>
              <w:t xml:space="preserve">QPS </w:t>
            </w:r>
            <w:r w:rsidR="003F2282" w:rsidRPr="006E35AD">
              <w:rPr>
                <w:rFonts w:ascii="Arial" w:hAnsi="Arial"/>
                <w:iCs/>
                <w:sz w:val="20"/>
                <w:szCs w:val="20"/>
              </w:rPr>
              <w:t>District Inspector</w:t>
            </w:r>
          </w:p>
        </w:tc>
        <w:tc>
          <w:tcPr>
            <w:tcW w:w="5548" w:type="dxa"/>
            <w:tcBorders>
              <w:bottom w:val="single" w:sz="4" w:space="0" w:color="auto"/>
            </w:tcBorders>
            <w:shd w:val="clear" w:color="auto" w:fill="auto"/>
          </w:tcPr>
          <w:p w14:paraId="670FC855" w14:textId="77777777" w:rsidR="003F2282" w:rsidRPr="00A436CC" w:rsidRDefault="003F2282" w:rsidP="00B52D55">
            <w:pPr>
              <w:pStyle w:val="NormalWeb"/>
              <w:spacing w:before="120" w:beforeAutospacing="0" w:after="0" w:afterAutospacing="0"/>
              <w:jc w:val="both"/>
              <w:rPr>
                <w:rFonts w:ascii="Arial" w:hAnsi="Arial" w:cs="Arial"/>
                <w:color w:val="000000"/>
                <w:sz w:val="20"/>
                <w:szCs w:val="20"/>
              </w:rPr>
            </w:pPr>
            <w:r w:rsidRPr="00A436CC">
              <w:rPr>
                <w:rFonts w:ascii="Arial" w:hAnsi="Arial" w:cs="Arial"/>
                <w:color w:val="000000"/>
                <w:sz w:val="20"/>
                <w:szCs w:val="20"/>
              </w:rPr>
              <w:t>Deputy chairperson is responsible for:</w:t>
            </w:r>
          </w:p>
          <w:p w14:paraId="63854130" w14:textId="77777777" w:rsidR="003F2282" w:rsidRPr="00A436CC"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A436CC">
              <w:rPr>
                <w:rFonts w:ascii="Arial" w:hAnsi="Arial" w:cs="Arial"/>
                <w:color w:val="000000"/>
                <w:sz w:val="20"/>
                <w:szCs w:val="20"/>
              </w:rPr>
              <w:t>Assisting the chairperson to manage and coordinate the business of the district group;</w:t>
            </w:r>
          </w:p>
          <w:p w14:paraId="0A22C640" w14:textId="77777777" w:rsidR="003F2282" w:rsidRPr="00A436CC"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A436CC">
              <w:rPr>
                <w:rFonts w:ascii="Arial" w:hAnsi="Arial" w:cs="Arial"/>
                <w:color w:val="000000"/>
                <w:sz w:val="20"/>
                <w:szCs w:val="20"/>
              </w:rPr>
              <w:t xml:space="preserve">Chairing meetings associated with the district group in the absence of the chairperson (see s. </w:t>
            </w:r>
            <w:r w:rsidR="00B52D55">
              <w:rPr>
                <w:rFonts w:ascii="Arial" w:hAnsi="Arial" w:cs="Arial"/>
                <w:color w:val="000000"/>
                <w:sz w:val="20"/>
                <w:szCs w:val="20"/>
              </w:rPr>
              <w:t>16</w:t>
            </w:r>
            <w:r w:rsidRPr="00A436CC">
              <w:rPr>
                <w:rFonts w:ascii="Arial" w:hAnsi="Arial" w:cs="Arial"/>
                <w:color w:val="000000"/>
                <w:sz w:val="20"/>
                <w:szCs w:val="20"/>
              </w:rPr>
              <w:t>: 'P</w:t>
            </w:r>
            <w:r w:rsidR="00B52D55">
              <w:rPr>
                <w:rFonts w:ascii="Arial" w:hAnsi="Arial" w:cs="Arial"/>
                <w:color w:val="000000"/>
                <w:sz w:val="20"/>
                <w:szCs w:val="20"/>
              </w:rPr>
              <w:t>residing at meetings' of the DM Regulations</w:t>
            </w:r>
            <w:r w:rsidRPr="00A436CC">
              <w:rPr>
                <w:rFonts w:ascii="Arial" w:hAnsi="Arial" w:cs="Arial"/>
                <w:color w:val="000000"/>
                <w:sz w:val="20"/>
                <w:szCs w:val="20"/>
              </w:rPr>
              <w:t>);</w:t>
            </w:r>
          </w:p>
          <w:p w14:paraId="731C49BB" w14:textId="77777777" w:rsidR="003F2282" w:rsidRPr="00A436CC"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A436CC">
              <w:rPr>
                <w:rFonts w:ascii="Arial" w:hAnsi="Arial" w:cs="Arial"/>
                <w:color w:val="000000"/>
                <w:sz w:val="20"/>
                <w:szCs w:val="20"/>
              </w:rPr>
              <w:t>Assisting the chairperson and executive officer of the district group, to review the district disaster plan;</w:t>
            </w:r>
          </w:p>
          <w:p w14:paraId="1F458BE3" w14:textId="77777777" w:rsidR="003F2282" w:rsidRPr="00A436CC"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A436CC">
              <w:rPr>
                <w:rFonts w:ascii="Arial" w:hAnsi="Arial" w:cs="Arial"/>
                <w:color w:val="000000"/>
                <w:sz w:val="20"/>
                <w:szCs w:val="20"/>
              </w:rPr>
              <w:t>The provision of timely and accurate advice to the DDC in matters relating to disaster management;</w:t>
            </w:r>
          </w:p>
          <w:p w14:paraId="4A144E2B" w14:textId="77777777" w:rsidR="003F2282" w:rsidRPr="00A436CC"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A436CC">
              <w:rPr>
                <w:rFonts w:ascii="Arial" w:hAnsi="Arial" w:cs="Arial"/>
                <w:color w:val="000000"/>
                <w:sz w:val="20"/>
                <w:szCs w:val="20"/>
              </w:rPr>
              <w:t>Assisting the chairperson, in their role as DDC, in coordinating disaster operations in the disaster district for the group;</w:t>
            </w:r>
          </w:p>
          <w:p w14:paraId="0807A523" w14:textId="77777777" w:rsidR="003F2282" w:rsidRPr="00A436CC"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A436CC">
              <w:rPr>
                <w:rFonts w:ascii="Arial" w:hAnsi="Arial" w:cs="Arial"/>
                <w:color w:val="000000"/>
                <w:sz w:val="20"/>
                <w:szCs w:val="20"/>
              </w:rPr>
              <w:t>Reporting to the district group on operational issues regarding the disaster;</w:t>
            </w:r>
          </w:p>
          <w:p w14:paraId="2856D734" w14:textId="77777777" w:rsidR="003F2282" w:rsidRPr="00A436CC"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A436CC">
              <w:rPr>
                <w:rFonts w:ascii="Arial" w:hAnsi="Arial" w:cs="Arial"/>
                <w:color w:val="000000"/>
                <w:sz w:val="20"/>
                <w:szCs w:val="20"/>
              </w:rPr>
              <w:t>Representing the chairperson when the chairperson is unavailable;</w:t>
            </w:r>
          </w:p>
          <w:p w14:paraId="268AB52B" w14:textId="77777777" w:rsidR="003F2282" w:rsidRPr="00A436CC"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A436CC">
              <w:rPr>
                <w:rFonts w:ascii="Arial" w:hAnsi="Arial" w:cs="Arial"/>
                <w:color w:val="000000"/>
                <w:sz w:val="20"/>
                <w:szCs w:val="20"/>
              </w:rPr>
              <w:t>Undertaking the role of the DDC when delegated that function pursuant to s. 143(7) of the DMA; and</w:t>
            </w:r>
          </w:p>
          <w:p w14:paraId="3254ECD7" w14:textId="77777777" w:rsidR="003262BC"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A436CC">
              <w:rPr>
                <w:rFonts w:ascii="Arial" w:hAnsi="Arial" w:cs="Arial"/>
                <w:color w:val="000000"/>
                <w:sz w:val="20"/>
                <w:szCs w:val="20"/>
              </w:rPr>
              <w:t xml:space="preserve">Performing any other task or functions as required by the </w:t>
            </w:r>
            <w:r w:rsidR="00E22E8B">
              <w:rPr>
                <w:rFonts w:ascii="Arial" w:hAnsi="Arial" w:cs="Arial"/>
                <w:color w:val="000000"/>
                <w:sz w:val="20"/>
                <w:szCs w:val="20"/>
              </w:rPr>
              <w:t>DDC/C</w:t>
            </w:r>
            <w:r w:rsidRPr="00A436CC">
              <w:rPr>
                <w:rFonts w:ascii="Arial" w:hAnsi="Arial" w:cs="Arial"/>
                <w:color w:val="000000"/>
                <w:sz w:val="20"/>
                <w:szCs w:val="20"/>
              </w:rPr>
              <w:t>hairperson for the efficient and effective performance of the district group.</w:t>
            </w:r>
          </w:p>
          <w:p w14:paraId="7F0ED31C" w14:textId="77777777" w:rsidR="00146BB4" w:rsidRPr="003262BC" w:rsidRDefault="00146BB4" w:rsidP="00146BB4">
            <w:pPr>
              <w:pStyle w:val="NormalWeb"/>
              <w:spacing w:before="120" w:beforeAutospacing="0" w:after="0" w:afterAutospacing="0"/>
              <w:ind w:left="287"/>
              <w:jc w:val="both"/>
              <w:rPr>
                <w:rFonts w:ascii="Arial" w:hAnsi="Arial" w:cs="Arial"/>
                <w:color w:val="000000"/>
                <w:sz w:val="20"/>
                <w:szCs w:val="20"/>
              </w:rPr>
            </w:pPr>
          </w:p>
        </w:tc>
      </w:tr>
      <w:tr w:rsidR="003F2282" w:rsidRPr="006E35AD" w14:paraId="40D478DF" w14:textId="77777777" w:rsidTr="00B66034">
        <w:trPr>
          <w:trHeight w:val="479"/>
          <w:jc w:val="center"/>
        </w:trPr>
        <w:tc>
          <w:tcPr>
            <w:tcW w:w="2122" w:type="dxa"/>
            <w:shd w:val="clear" w:color="auto" w:fill="auto"/>
          </w:tcPr>
          <w:p w14:paraId="2108746A" w14:textId="77777777" w:rsidR="003F2282" w:rsidRPr="006E35AD" w:rsidRDefault="003F2282" w:rsidP="00807001">
            <w:pPr>
              <w:pStyle w:val="Normal-Level2"/>
              <w:ind w:left="74"/>
              <w:jc w:val="center"/>
              <w:rPr>
                <w:rFonts w:ascii="Arial" w:hAnsi="Arial"/>
                <w:b/>
                <w:iCs/>
                <w:color w:val="000000"/>
                <w:sz w:val="20"/>
                <w:szCs w:val="20"/>
              </w:rPr>
            </w:pPr>
            <w:r w:rsidRPr="006E35AD">
              <w:rPr>
                <w:rFonts w:ascii="Arial" w:hAnsi="Arial"/>
                <w:b/>
                <w:iCs/>
                <w:color w:val="000000"/>
                <w:sz w:val="20"/>
                <w:szCs w:val="20"/>
              </w:rPr>
              <w:lastRenderedPageBreak/>
              <w:t>Executive Officer</w:t>
            </w:r>
          </w:p>
        </w:tc>
        <w:tc>
          <w:tcPr>
            <w:tcW w:w="1842" w:type="dxa"/>
            <w:shd w:val="clear" w:color="auto" w:fill="auto"/>
          </w:tcPr>
          <w:p w14:paraId="5C66CF43" w14:textId="77777777" w:rsidR="003F2282" w:rsidRDefault="003F2282" w:rsidP="00807001">
            <w:pPr>
              <w:pStyle w:val="Normal-Level2"/>
              <w:spacing w:after="120"/>
              <w:ind w:left="0"/>
              <w:rPr>
                <w:rFonts w:ascii="Arial" w:hAnsi="Arial"/>
                <w:iCs/>
                <w:sz w:val="20"/>
                <w:szCs w:val="20"/>
              </w:rPr>
            </w:pPr>
            <w:r w:rsidRPr="006E35AD">
              <w:rPr>
                <w:rFonts w:ascii="Arial" w:hAnsi="Arial"/>
                <w:iCs/>
                <w:sz w:val="20"/>
                <w:szCs w:val="20"/>
              </w:rPr>
              <w:t>As appointed by the Commissioner of the Police Service under s. 2</w:t>
            </w:r>
            <w:r>
              <w:rPr>
                <w:rFonts w:ascii="Arial" w:hAnsi="Arial"/>
                <w:iCs/>
                <w:sz w:val="20"/>
                <w:szCs w:val="20"/>
              </w:rPr>
              <w:t>7</w:t>
            </w:r>
            <w:r w:rsidRPr="006E35AD">
              <w:rPr>
                <w:rFonts w:ascii="Arial" w:hAnsi="Arial"/>
                <w:iCs/>
                <w:sz w:val="20"/>
                <w:szCs w:val="20"/>
              </w:rPr>
              <w:t xml:space="preserve"> of the DM Act.</w:t>
            </w:r>
          </w:p>
          <w:p w14:paraId="6F2A257D" w14:textId="77777777" w:rsidR="009130B0" w:rsidRPr="006E35AD" w:rsidRDefault="009130B0" w:rsidP="00807001">
            <w:pPr>
              <w:pStyle w:val="Normal-Level2"/>
              <w:spacing w:after="120"/>
              <w:ind w:left="0"/>
              <w:rPr>
                <w:rFonts w:ascii="Arial" w:hAnsi="Arial"/>
                <w:iCs/>
                <w:sz w:val="20"/>
                <w:szCs w:val="20"/>
              </w:rPr>
            </w:pPr>
            <w:r>
              <w:rPr>
                <w:rFonts w:ascii="Arial" w:hAnsi="Arial"/>
                <w:iCs/>
                <w:sz w:val="20"/>
                <w:szCs w:val="20"/>
              </w:rPr>
              <w:t>QPS Rockhampton Disaster District</w:t>
            </w:r>
          </w:p>
          <w:p w14:paraId="3EED18AF" w14:textId="77777777" w:rsidR="003F2282" w:rsidRPr="006E35AD" w:rsidRDefault="003F2282" w:rsidP="00807001">
            <w:pPr>
              <w:pStyle w:val="Normal-Level2"/>
              <w:ind w:left="0"/>
              <w:rPr>
                <w:rFonts w:ascii="Arial" w:hAnsi="Arial"/>
                <w:b/>
                <w:iCs/>
                <w:color w:val="000000"/>
              </w:rPr>
            </w:pPr>
          </w:p>
        </w:tc>
        <w:tc>
          <w:tcPr>
            <w:tcW w:w="5548" w:type="dxa"/>
            <w:shd w:val="clear" w:color="auto" w:fill="auto"/>
            <w:vAlign w:val="center"/>
          </w:tcPr>
          <w:p w14:paraId="28D8B72F" w14:textId="77777777" w:rsidR="003F2282" w:rsidRPr="006E35AD" w:rsidRDefault="003F2282" w:rsidP="00807001">
            <w:pPr>
              <w:pStyle w:val="NormalWeb"/>
              <w:spacing w:after="0"/>
              <w:jc w:val="both"/>
              <w:rPr>
                <w:rFonts w:ascii="Arial" w:hAnsi="Arial" w:cs="Arial"/>
                <w:color w:val="000000"/>
                <w:sz w:val="20"/>
                <w:szCs w:val="20"/>
              </w:rPr>
            </w:pPr>
            <w:r w:rsidRPr="006E35AD">
              <w:rPr>
                <w:rFonts w:ascii="Arial" w:hAnsi="Arial" w:cs="Arial"/>
                <w:color w:val="000000"/>
                <w:sz w:val="20"/>
                <w:szCs w:val="20"/>
              </w:rPr>
              <w:t>The executive officer of a district group is to support the group in the performance of its functions, as directed by the chairperson of the district group. Executive officers are responsible for:</w:t>
            </w:r>
          </w:p>
          <w:p w14:paraId="1CF8561A"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The establishment of the DDCC including relevant standard operating procedures;</w:t>
            </w:r>
          </w:p>
          <w:p w14:paraId="7E0BD69E"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The identification and training of staff to operate within the DDCC;</w:t>
            </w:r>
          </w:p>
          <w:p w14:paraId="27356DED"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The activation and operational management of the DDCC during times of actual or potential disaster;</w:t>
            </w:r>
          </w:p>
          <w:p w14:paraId="47C6E0C2"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The provision of administrative and secretarial functions associated with the district group including facilitating and recording district group meetings and records relating to disaster management;</w:t>
            </w:r>
          </w:p>
          <w:p w14:paraId="33A94D24"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Maintenance and distribution of a contact list of all district group members;</w:t>
            </w:r>
          </w:p>
          <w:p w14:paraId="01012FAE"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In conjunction with relevant stakeholders, reviewing district disaster plans;</w:t>
            </w:r>
          </w:p>
          <w:p w14:paraId="258ED245"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 xml:space="preserve">Liaison with </w:t>
            </w:r>
            <w:r>
              <w:rPr>
                <w:rFonts w:ascii="Arial" w:hAnsi="Arial" w:cs="Arial"/>
                <w:color w:val="000000"/>
                <w:sz w:val="20"/>
                <w:szCs w:val="20"/>
              </w:rPr>
              <w:t xml:space="preserve">Queensland Fire and </w:t>
            </w:r>
            <w:r w:rsidRPr="006E35AD">
              <w:rPr>
                <w:rFonts w:ascii="Arial" w:hAnsi="Arial" w:cs="Arial"/>
                <w:color w:val="000000"/>
                <w:sz w:val="20"/>
                <w:szCs w:val="20"/>
              </w:rPr>
              <w:t xml:space="preserve">Emergency </w:t>
            </w:r>
            <w:r>
              <w:rPr>
                <w:rFonts w:ascii="Arial" w:hAnsi="Arial" w:cs="Arial"/>
                <w:color w:val="000000"/>
                <w:sz w:val="20"/>
                <w:szCs w:val="20"/>
              </w:rPr>
              <w:t>Services</w:t>
            </w:r>
            <w:r w:rsidRPr="006E35AD">
              <w:rPr>
                <w:rFonts w:ascii="Arial" w:hAnsi="Arial" w:cs="Arial"/>
                <w:color w:val="000000"/>
                <w:sz w:val="20"/>
                <w:szCs w:val="20"/>
              </w:rPr>
              <w:t xml:space="preserve"> (</w:t>
            </w:r>
            <w:r>
              <w:rPr>
                <w:rFonts w:ascii="Arial" w:hAnsi="Arial" w:cs="Arial"/>
                <w:color w:val="000000"/>
                <w:sz w:val="20"/>
                <w:szCs w:val="20"/>
              </w:rPr>
              <w:t>QFES</w:t>
            </w:r>
            <w:r w:rsidRPr="006E35AD">
              <w:rPr>
                <w:rFonts w:ascii="Arial" w:hAnsi="Arial" w:cs="Arial"/>
                <w:color w:val="000000"/>
                <w:sz w:val="20"/>
                <w:szCs w:val="20"/>
              </w:rPr>
              <w:t>) in the development and conduct of exercises to test operational preparedness of district and local disaster management plans, functional sub-plans and DDCC operations;</w:t>
            </w:r>
          </w:p>
          <w:p w14:paraId="73257369"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 xml:space="preserve">Assisting </w:t>
            </w:r>
            <w:r>
              <w:rPr>
                <w:rFonts w:ascii="Arial" w:hAnsi="Arial" w:cs="Arial"/>
                <w:color w:val="000000"/>
                <w:sz w:val="20"/>
                <w:szCs w:val="20"/>
              </w:rPr>
              <w:t>QFES</w:t>
            </w:r>
            <w:r w:rsidRPr="006E35AD">
              <w:rPr>
                <w:rFonts w:ascii="Arial" w:hAnsi="Arial" w:cs="Arial"/>
                <w:color w:val="000000"/>
                <w:sz w:val="20"/>
                <w:szCs w:val="20"/>
              </w:rPr>
              <w:t xml:space="preserve"> with facilitating disaster management training in the district;</w:t>
            </w:r>
          </w:p>
          <w:p w14:paraId="7EC98062"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Facilitation of post disaster event debriefs;</w:t>
            </w:r>
          </w:p>
          <w:p w14:paraId="134F3427" w14:textId="734D6337" w:rsidR="003F2282" w:rsidRPr="006E35AD" w:rsidRDefault="00590EC9"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Pr>
                <w:rFonts w:ascii="Arial" w:hAnsi="Arial" w:cs="Arial"/>
                <w:color w:val="000000"/>
                <w:sz w:val="20"/>
                <w:szCs w:val="20"/>
              </w:rPr>
              <w:t>E</w:t>
            </w:r>
            <w:r w:rsidR="003F2282" w:rsidRPr="006E35AD">
              <w:rPr>
                <w:rFonts w:ascii="Arial" w:hAnsi="Arial" w:cs="Arial"/>
                <w:color w:val="000000"/>
                <w:sz w:val="20"/>
                <w:szCs w:val="20"/>
              </w:rPr>
              <w:t xml:space="preserve">stablishment of, and liaison with a network of relevant agencies, to provide advice on current and emerging trends which may have an impact </w:t>
            </w:r>
            <w:r w:rsidR="0030701A">
              <w:rPr>
                <w:rFonts w:ascii="Arial" w:hAnsi="Arial" w:cs="Arial"/>
                <w:color w:val="000000"/>
                <w:sz w:val="20"/>
                <w:szCs w:val="20"/>
              </w:rPr>
              <w:t>o</w:t>
            </w:r>
            <w:r w:rsidR="003F2282" w:rsidRPr="006E35AD">
              <w:rPr>
                <w:rFonts w:ascii="Arial" w:hAnsi="Arial" w:cs="Arial"/>
                <w:color w:val="000000"/>
                <w:sz w:val="20"/>
                <w:szCs w:val="20"/>
              </w:rPr>
              <w:t xml:space="preserve">n </w:t>
            </w:r>
            <w:r w:rsidR="0030701A">
              <w:rPr>
                <w:rFonts w:ascii="Arial" w:hAnsi="Arial" w:cs="Arial"/>
                <w:color w:val="000000"/>
                <w:sz w:val="20"/>
                <w:szCs w:val="20"/>
              </w:rPr>
              <w:t xml:space="preserve">the </w:t>
            </w:r>
            <w:r w:rsidR="003F2282" w:rsidRPr="006E35AD">
              <w:rPr>
                <w:rFonts w:ascii="Arial" w:hAnsi="Arial" w:cs="Arial"/>
                <w:color w:val="000000"/>
                <w:sz w:val="20"/>
                <w:szCs w:val="20"/>
              </w:rPr>
              <w:t>disaster district;</w:t>
            </w:r>
          </w:p>
          <w:p w14:paraId="60907C15" w14:textId="26EC51AA"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The provision of timely and accurate advice to the DDC in matters relating to disaster management</w:t>
            </w:r>
            <w:r w:rsidR="0030701A">
              <w:rPr>
                <w:rFonts w:ascii="Arial" w:hAnsi="Arial" w:cs="Arial"/>
                <w:color w:val="000000"/>
                <w:sz w:val="20"/>
                <w:szCs w:val="20"/>
              </w:rPr>
              <w:t xml:space="preserve"> and disaster operations</w:t>
            </w:r>
            <w:r w:rsidRPr="006E35AD">
              <w:rPr>
                <w:rFonts w:ascii="Arial" w:hAnsi="Arial" w:cs="Arial"/>
                <w:color w:val="000000"/>
                <w:sz w:val="20"/>
                <w:szCs w:val="20"/>
              </w:rPr>
              <w:t>;</w:t>
            </w:r>
          </w:p>
          <w:p w14:paraId="21F50926"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 xml:space="preserve">In conjunction with </w:t>
            </w:r>
            <w:r>
              <w:rPr>
                <w:rFonts w:ascii="Arial" w:hAnsi="Arial" w:cs="Arial"/>
                <w:color w:val="000000"/>
                <w:sz w:val="20"/>
                <w:szCs w:val="20"/>
              </w:rPr>
              <w:t>QFES</w:t>
            </w:r>
            <w:r w:rsidRPr="006E35AD">
              <w:rPr>
                <w:rFonts w:ascii="Arial" w:hAnsi="Arial" w:cs="Arial"/>
                <w:color w:val="000000"/>
                <w:sz w:val="20"/>
                <w:szCs w:val="20"/>
              </w:rPr>
              <w:t>, disseminating information on disaster preparedness to QPS and community networks;</w:t>
            </w:r>
          </w:p>
          <w:p w14:paraId="506CB046"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Representing the DDC when required, including providing briefings on behalf of the DDC;</w:t>
            </w:r>
          </w:p>
          <w:p w14:paraId="74B3537B" w14:textId="57D89E00"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 xml:space="preserve">Ensuring the district group fulfils its legislative responsibilities, see </w:t>
            </w:r>
            <w:hyperlink r:id="rId57" w:history="1">
              <w:r w:rsidRPr="006E35AD">
                <w:rPr>
                  <w:rStyle w:val="Hyperlink"/>
                  <w:rFonts w:ascii="Arial" w:hAnsi="Arial" w:cs="Arial"/>
                  <w:sz w:val="20"/>
                  <w:szCs w:val="20"/>
                </w:rPr>
                <w:t>s. 23</w:t>
              </w:r>
            </w:hyperlink>
            <w:r w:rsidRPr="006E35AD">
              <w:rPr>
                <w:rFonts w:ascii="Arial" w:hAnsi="Arial" w:cs="Arial"/>
                <w:color w:val="000000"/>
                <w:sz w:val="20"/>
                <w:szCs w:val="20"/>
              </w:rPr>
              <w:t>: ‘Functions’ of the DMA;</w:t>
            </w:r>
          </w:p>
          <w:p w14:paraId="1E967EA9" w14:textId="77777777" w:rsidR="003F2282" w:rsidRPr="006E35AD" w:rsidRDefault="003F2282" w:rsidP="00E63E6F">
            <w:pPr>
              <w:pStyle w:val="NormalWeb"/>
              <w:numPr>
                <w:ilvl w:val="0"/>
                <w:numId w:val="39"/>
              </w:numPr>
              <w:tabs>
                <w:tab w:val="clear" w:pos="720"/>
                <w:tab w:val="num" w:pos="287"/>
              </w:tabs>
              <w:spacing w:before="120" w:beforeAutospacing="0" w:after="0" w:afterAutospacing="0"/>
              <w:ind w:left="287" w:hanging="284"/>
              <w:jc w:val="both"/>
              <w:rPr>
                <w:rFonts w:ascii="Arial" w:hAnsi="Arial" w:cs="Arial"/>
                <w:color w:val="000000"/>
                <w:sz w:val="20"/>
                <w:szCs w:val="20"/>
              </w:rPr>
            </w:pPr>
            <w:r w:rsidRPr="006E35AD">
              <w:rPr>
                <w:rFonts w:ascii="Arial" w:hAnsi="Arial" w:cs="Arial"/>
                <w:color w:val="000000"/>
                <w:sz w:val="20"/>
                <w:szCs w:val="20"/>
              </w:rPr>
              <w:t>Performing any other tasks or functions as required by the DDC for the efficient and effective performance of the district group.</w:t>
            </w:r>
          </w:p>
          <w:p w14:paraId="0E85DF4E" w14:textId="77777777" w:rsidR="003F2282" w:rsidRPr="006E35AD" w:rsidRDefault="003F2282" w:rsidP="00807001">
            <w:pPr>
              <w:pStyle w:val="Normal-Level2"/>
              <w:ind w:left="72"/>
              <w:jc w:val="both"/>
              <w:rPr>
                <w:rFonts w:ascii="Arial" w:hAnsi="Arial"/>
                <w:b/>
                <w:iCs/>
                <w:color w:val="000000"/>
                <w:sz w:val="20"/>
                <w:szCs w:val="20"/>
              </w:rPr>
            </w:pPr>
          </w:p>
        </w:tc>
      </w:tr>
      <w:tr w:rsidR="00A436CC" w:rsidRPr="006E35AD" w14:paraId="244CD67A" w14:textId="77777777" w:rsidTr="00B66034">
        <w:trPr>
          <w:trHeight w:val="479"/>
          <w:jc w:val="center"/>
        </w:trPr>
        <w:tc>
          <w:tcPr>
            <w:tcW w:w="2122" w:type="dxa"/>
            <w:shd w:val="clear" w:color="auto" w:fill="auto"/>
            <w:vAlign w:val="center"/>
          </w:tcPr>
          <w:p w14:paraId="322DCC11" w14:textId="4069D206" w:rsidR="00A436CC" w:rsidRPr="00A436CC" w:rsidRDefault="0045312A" w:rsidP="00A436CC">
            <w:pPr>
              <w:tabs>
                <w:tab w:val="left" w:pos="432"/>
              </w:tabs>
              <w:rPr>
                <w:rFonts w:ascii="Arial" w:hAnsi="Arial" w:cs="Arial"/>
                <w:b/>
                <w:sz w:val="20"/>
                <w:szCs w:val="20"/>
                <w:lang w:val="en-US"/>
              </w:rPr>
            </w:pPr>
            <w:r>
              <w:rPr>
                <w:rFonts w:ascii="Arial" w:hAnsi="Arial" w:cs="Arial"/>
                <w:b/>
                <w:sz w:val="20"/>
                <w:szCs w:val="20"/>
                <w:lang w:val="en-US"/>
              </w:rPr>
              <w:t>Local Government</w:t>
            </w:r>
          </w:p>
          <w:p w14:paraId="21FA85D7" w14:textId="77777777" w:rsidR="00A436CC" w:rsidRPr="006E35AD" w:rsidRDefault="00A436CC" w:rsidP="00A436CC">
            <w:pPr>
              <w:tabs>
                <w:tab w:val="left" w:pos="432"/>
              </w:tabs>
              <w:rPr>
                <w:rFonts w:ascii="Arial" w:hAnsi="Arial" w:cs="Arial"/>
                <w:sz w:val="20"/>
                <w:szCs w:val="20"/>
                <w:lang w:val="en-US"/>
              </w:rPr>
            </w:pPr>
          </w:p>
          <w:p w14:paraId="22ED3E88" w14:textId="77777777" w:rsidR="00A436CC" w:rsidRDefault="00A436CC" w:rsidP="00A436CC">
            <w:pPr>
              <w:tabs>
                <w:tab w:val="left" w:pos="432"/>
              </w:tabs>
              <w:rPr>
                <w:rFonts w:ascii="Arial" w:hAnsi="Arial" w:cs="Arial"/>
                <w:sz w:val="20"/>
                <w:szCs w:val="20"/>
                <w:lang w:val="en-US"/>
              </w:rPr>
            </w:pPr>
            <w:r>
              <w:rPr>
                <w:rFonts w:ascii="Arial" w:hAnsi="Arial" w:cs="Arial"/>
                <w:sz w:val="20"/>
                <w:szCs w:val="20"/>
                <w:lang w:val="en-US"/>
              </w:rPr>
              <w:t>Central Highlands</w:t>
            </w:r>
          </w:p>
          <w:p w14:paraId="0284AE71" w14:textId="77777777" w:rsidR="00A436CC" w:rsidRDefault="00A436CC" w:rsidP="00A436CC">
            <w:pPr>
              <w:tabs>
                <w:tab w:val="left" w:pos="432"/>
              </w:tabs>
              <w:rPr>
                <w:rFonts w:ascii="Arial" w:hAnsi="Arial" w:cs="Arial"/>
                <w:sz w:val="20"/>
                <w:szCs w:val="20"/>
                <w:lang w:val="en-US"/>
              </w:rPr>
            </w:pPr>
            <w:r>
              <w:rPr>
                <w:rFonts w:ascii="Arial" w:hAnsi="Arial" w:cs="Arial"/>
                <w:sz w:val="20"/>
                <w:szCs w:val="20"/>
                <w:lang w:val="en-US"/>
              </w:rPr>
              <w:lastRenderedPageBreak/>
              <w:t>Livingstone</w:t>
            </w:r>
          </w:p>
          <w:p w14:paraId="3724E005" w14:textId="77777777" w:rsidR="00A436CC" w:rsidRPr="006E35AD" w:rsidRDefault="00A436CC" w:rsidP="00A436CC">
            <w:pPr>
              <w:tabs>
                <w:tab w:val="left" w:pos="432"/>
              </w:tabs>
              <w:rPr>
                <w:rFonts w:ascii="Arial" w:hAnsi="Arial" w:cs="Arial"/>
                <w:sz w:val="20"/>
                <w:szCs w:val="20"/>
                <w:lang w:val="en-US"/>
              </w:rPr>
            </w:pPr>
            <w:r w:rsidRPr="006E35AD">
              <w:rPr>
                <w:rFonts w:ascii="Arial" w:hAnsi="Arial" w:cs="Arial"/>
                <w:sz w:val="20"/>
                <w:szCs w:val="20"/>
                <w:lang w:val="en-US"/>
              </w:rPr>
              <w:t>Rockhampton</w:t>
            </w:r>
          </w:p>
          <w:p w14:paraId="1CB2F7C9" w14:textId="77777777" w:rsidR="00A436CC" w:rsidRDefault="00A436CC" w:rsidP="00A436CC">
            <w:pPr>
              <w:tabs>
                <w:tab w:val="left" w:pos="432"/>
              </w:tabs>
              <w:rPr>
                <w:rFonts w:ascii="Arial" w:hAnsi="Arial" w:cs="Arial"/>
                <w:sz w:val="20"/>
                <w:szCs w:val="20"/>
                <w:lang w:val="en-US"/>
              </w:rPr>
            </w:pPr>
            <w:r w:rsidRPr="006E35AD">
              <w:rPr>
                <w:rFonts w:ascii="Arial" w:hAnsi="Arial" w:cs="Arial"/>
                <w:sz w:val="20"/>
                <w:szCs w:val="20"/>
                <w:lang w:val="en-US"/>
              </w:rPr>
              <w:t>Woorabinda</w:t>
            </w:r>
          </w:p>
          <w:p w14:paraId="18D8ADF1" w14:textId="77777777" w:rsidR="00A436CC" w:rsidRPr="006E35AD" w:rsidRDefault="00A436CC" w:rsidP="00A436CC">
            <w:pPr>
              <w:tabs>
                <w:tab w:val="left" w:pos="432"/>
              </w:tabs>
              <w:rPr>
                <w:rFonts w:ascii="Arial" w:hAnsi="Arial" w:cs="Arial"/>
                <w:sz w:val="20"/>
                <w:szCs w:val="20"/>
              </w:rPr>
            </w:pPr>
          </w:p>
        </w:tc>
        <w:tc>
          <w:tcPr>
            <w:tcW w:w="1842" w:type="dxa"/>
            <w:shd w:val="clear" w:color="auto" w:fill="auto"/>
            <w:vAlign w:val="center"/>
          </w:tcPr>
          <w:p w14:paraId="4B95BACF" w14:textId="1BFA0A0B" w:rsidR="00A436CC" w:rsidRPr="006E35AD" w:rsidRDefault="0045312A" w:rsidP="00A436CC">
            <w:pPr>
              <w:rPr>
                <w:rFonts w:ascii="Arial" w:hAnsi="Arial" w:cs="Arial"/>
                <w:sz w:val="20"/>
                <w:szCs w:val="20"/>
              </w:rPr>
            </w:pPr>
            <w:r>
              <w:rPr>
                <w:rFonts w:ascii="Arial" w:hAnsi="Arial" w:cs="Arial"/>
                <w:sz w:val="20"/>
                <w:szCs w:val="20"/>
              </w:rPr>
              <w:lastRenderedPageBreak/>
              <w:t xml:space="preserve">As appointed by each local government or </w:t>
            </w:r>
            <w:r>
              <w:rPr>
                <w:rFonts w:ascii="Arial" w:hAnsi="Arial" w:cs="Arial"/>
                <w:sz w:val="20"/>
                <w:szCs w:val="20"/>
              </w:rPr>
              <w:lastRenderedPageBreak/>
              <w:t>combined local government within the disaster district (s. 5(1)(c) DM Regs.</w:t>
            </w:r>
          </w:p>
          <w:p w14:paraId="4A2C833F" w14:textId="77777777" w:rsidR="00A436CC" w:rsidRPr="006E35AD" w:rsidRDefault="00A436CC" w:rsidP="00A436CC">
            <w:pPr>
              <w:rPr>
                <w:rFonts w:ascii="Arial" w:hAnsi="Arial" w:cs="Arial"/>
                <w:sz w:val="20"/>
                <w:szCs w:val="20"/>
                <w:lang w:val="en-US"/>
              </w:rPr>
            </w:pPr>
          </w:p>
          <w:p w14:paraId="28B3DEE1" w14:textId="77777777" w:rsidR="00A436CC" w:rsidRPr="006E35AD" w:rsidRDefault="00A436CC" w:rsidP="00A436CC">
            <w:pPr>
              <w:rPr>
                <w:rFonts w:ascii="Arial" w:hAnsi="Arial" w:cs="Arial"/>
                <w:sz w:val="20"/>
                <w:szCs w:val="20"/>
              </w:rPr>
            </w:pPr>
          </w:p>
        </w:tc>
        <w:tc>
          <w:tcPr>
            <w:tcW w:w="5548" w:type="dxa"/>
            <w:shd w:val="clear" w:color="auto" w:fill="auto"/>
          </w:tcPr>
          <w:p w14:paraId="177A3329" w14:textId="0051B2D1" w:rsidR="00394469" w:rsidRDefault="00394469" w:rsidP="00E63E6F">
            <w:pPr>
              <w:pStyle w:val="ListParagraph"/>
              <w:numPr>
                <w:ilvl w:val="0"/>
                <w:numId w:val="73"/>
              </w:numPr>
              <w:ind w:left="318" w:hanging="318"/>
              <w:rPr>
                <w:rFonts w:ascii="Arial" w:hAnsi="Arial" w:cs="Arial"/>
                <w:sz w:val="20"/>
                <w:szCs w:val="20"/>
                <w:lang w:val="en-US"/>
              </w:rPr>
            </w:pPr>
            <w:r>
              <w:rPr>
                <w:rFonts w:ascii="Arial" w:hAnsi="Arial" w:cs="Arial"/>
                <w:sz w:val="20"/>
                <w:szCs w:val="20"/>
                <w:lang w:val="en-US"/>
              </w:rPr>
              <w:lastRenderedPageBreak/>
              <w:t>Primary responsibility for managing events within their local government area</w:t>
            </w:r>
            <w:r w:rsidR="004240A5">
              <w:rPr>
                <w:rFonts w:ascii="Arial" w:hAnsi="Arial" w:cs="Arial"/>
                <w:sz w:val="20"/>
                <w:szCs w:val="20"/>
                <w:lang w:val="en-US"/>
              </w:rPr>
              <w:t xml:space="preserve"> (section 4A)(c) Guiding Principles of the DMA.</w:t>
            </w:r>
          </w:p>
          <w:p w14:paraId="5B1CD905" w14:textId="2FE85D58" w:rsidR="0045312A" w:rsidRDefault="0045312A" w:rsidP="00E63E6F">
            <w:pPr>
              <w:pStyle w:val="ListParagraph"/>
              <w:numPr>
                <w:ilvl w:val="0"/>
                <w:numId w:val="73"/>
              </w:numPr>
              <w:ind w:left="318" w:hanging="318"/>
              <w:rPr>
                <w:rFonts w:ascii="Arial" w:hAnsi="Arial" w:cs="Arial"/>
                <w:sz w:val="20"/>
                <w:szCs w:val="20"/>
                <w:lang w:val="en-US"/>
              </w:rPr>
            </w:pPr>
            <w:r>
              <w:rPr>
                <w:rFonts w:ascii="Arial" w:hAnsi="Arial" w:cs="Arial"/>
                <w:sz w:val="20"/>
                <w:szCs w:val="20"/>
                <w:lang w:val="en-US"/>
              </w:rPr>
              <w:lastRenderedPageBreak/>
              <w:t>With the LDMG prepare a local Disaster Management Plan (section 30(c) Functions DMA.</w:t>
            </w:r>
          </w:p>
          <w:p w14:paraId="46096211" w14:textId="5F4E54EC" w:rsidR="00A436CC" w:rsidRPr="00AB366A" w:rsidRDefault="00A436CC" w:rsidP="00E63E6F">
            <w:pPr>
              <w:pStyle w:val="ListParagraph"/>
              <w:numPr>
                <w:ilvl w:val="0"/>
                <w:numId w:val="73"/>
              </w:numPr>
              <w:ind w:left="318" w:hanging="318"/>
              <w:rPr>
                <w:rFonts w:ascii="Arial" w:hAnsi="Arial" w:cs="Arial"/>
                <w:sz w:val="20"/>
                <w:szCs w:val="20"/>
                <w:lang w:val="en-US"/>
              </w:rPr>
            </w:pPr>
            <w:r w:rsidRPr="00AB366A">
              <w:rPr>
                <w:rFonts w:ascii="Arial" w:hAnsi="Arial" w:cs="Arial"/>
                <w:sz w:val="20"/>
                <w:szCs w:val="20"/>
                <w:lang w:val="en-US"/>
              </w:rPr>
              <w:t xml:space="preserve">Provision of advice and reports to </w:t>
            </w:r>
            <w:r w:rsidR="001967CA">
              <w:rPr>
                <w:rFonts w:ascii="Arial" w:hAnsi="Arial" w:cs="Arial"/>
                <w:sz w:val="20"/>
                <w:szCs w:val="20"/>
                <w:lang w:val="en-US"/>
              </w:rPr>
              <w:t xml:space="preserve">the </w:t>
            </w:r>
            <w:r w:rsidRPr="00AB366A">
              <w:rPr>
                <w:rFonts w:ascii="Arial" w:hAnsi="Arial" w:cs="Arial"/>
                <w:sz w:val="20"/>
                <w:szCs w:val="20"/>
                <w:lang w:val="en-US"/>
              </w:rPr>
              <w:t xml:space="preserve">DDMG and resource allocations relevant to </w:t>
            </w:r>
            <w:r w:rsidR="00394469">
              <w:rPr>
                <w:rFonts w:ascii="Arial" w:hAnsi="Arial" w:cs="Arial"/>
                <w:sz w:val="20"/>
                <w:szCs w:val="20"/>
                <w:lang w:val="en-US"/>
              </w:rPr>
              <w:t>the local group functions</w:t>
            </w:r>
            <w:r w:rsidRPr="00AB366A">
              <w:rPr>
                <w:rFonts w:ascii="Arial" w:hAnsi="Arial" w:cs="Arial"/>
                <w:sz w:val="20"/>
                <w:szCs w:val="20"/>
                <w:lang w:val="en-US"/>
              </w:rPr>
              <w:t>.</w:t>
            </w:r>
          </w:p>
          <w:p w14:paraId="71040C86" w14:textId="77777777" w:rsidR="00A436CC" w:rsidRPr="00AB366A" w:rsidRDefault="00A436CC" w:rsidP="00E63E6F">
            <w:pPr>
              <w:pStyle w:val="ListParagraph"/>
              <w:numPr>
                <w:ilvl w:val="0"/>
                <w:numId w:val="73"/>
              </w:numPr>
              <w:ind w:left="318" w:hanging="318"/>
              <w:rPr>
                <w:rFonts w:ascii="Arial" w:hAnsi="Arial" w:cs="Arial"/>
                <w:sz w:val="20"/>
                <w:szCs w:val="20"/>
                <w:lang w:val="en-US"/>
              </w:rPr>
            </w:pPr>
            <w:r w:rsidRPr="00AB366A">
              <w:rPr>
                <w:rFonts w:ascii="Arial" w:hAnsi="Arial" w:cs="Arial"/>
                <w:sz w:val="20"/>
                <w:szCs w:val="20"/>
                <w:lang w:val="en-US"/>
              </w:rPr>
              <w:t>To ensure it has a disaster response capability.</w:t>
            </w:r>
          </w:p>
          <w:p w14:paraId="43617587" w14:textId="77777777" w:rsidR="00A436CC" w:rsidRPr="00394469" w:rsidRDefault="00A436CC" w:rsidP="00E63E6F">
            <w:pPr>
              <w:pStyle w:val="ListParagraph"/>
              <w:numPr>
                <w:ilvl w:val="0"/>
                <w:numId w:val="73"/>
              </w:numPr>
              <w:ind w:left="318" w:hanging="318"/>
              <w:rPr>
                <w:rFonts w:ascii="Arial" w:hAnsi="Arial" w:cs="Arial"/>
                <w:sz w:val="20"/>
                <w:szCs w:val="20"/>
              </w:rPr>
            </w:pPr>
            <w:r w:rsidRPr="00AB366A">
              <w:rPr>
                <w:rFonts w:ascii="Arial" w:hAnsi="Arial" w:cs="Arial"/>
                <w:sz w:val="20"/>
                <w:szCs w:val="20"/>
                <w:lang w:val="en-US"/>
              </w:rPr>
              <w:t>To ensure information about an event or a disaster in its area is promptly given to the DDC for the disaster district in which its area is situated.</w:t>
            </w:r>
          </w:p>
          <w:p w14:paraId="0CE697D5" w14:textId="77777777" w:rsidR="00394469" w:rsidRPr="00AB366A" w:rsidRDefault="00394469" w:rsidP="00E63E6F">
            <w:pPr>
              <w:pStyle w:val="ListParagraph"/>
              <w:numPr>
                <w:ilvl w:val="0"/>
                <w:numId w:val="73"/>
              </w:numPr>
              <w:ind w:left="318" w:hanging="318"/>
              <w:rPr>
                <w:rFonts w:ascii="Arial" w:hAnsi="Arial" w:cs="Arial"/>
                <w:sz w:val="20"/>
                <w:szCs w:val="20"/>
              </w:rPr>
            </w:pPr>
            <w:r>
              <w:rPr>
                <w:rFonts w:ascii="Arial" w:hAnsi="Arial" w:cs="Arial"/>
                <w:sz w:val="20"/>
                <w:szCs w:val="20"/>
              </w:rPr>
              <w:t>Providing written notice of local group membership.</w:t>
            </w:r>
          </w:p>
          <w:p w14:paraId="055B8D6A" w14:textId="77777777" w:rsidR="00A436CC" w:rsidRPr="006E35AD" w:rsidRDefault="00A436CC" w:rsidP="00A436CC">
            <w:pPr>
              <w:rPr>
                <w:rFonts w:ascii="Arial" w:hAnsi="Arial" w:cs="Arial"/>
                <w:sz w:val="20"/>
                <w:szCs w:val="20"/>
              </w:rPr>
            </w:pPr>
          </w:p>
        </w:tc>
      </w:tr>
      <w:tr w:rsidR="00A436CC" w:rsidRPr="006E35AD" w14:paraId="0EE354B2" w14:textId="77777777" w:rsidTr="0045312A">
        <w:trPr>
          <w:trHeight w:val="479"/>
          <w:jc w:val="center"/>
        </w:trPr>
        <w:tc>
          <w:tcPr>
            <w:tcW w:w="2122" w:type="dxa"/>
            <w:shd w:val="clear" w:color="auto" w:fill="auto"/>
          </w:tcPr>
          <w:p w14:paraId="32CCDE4A" w14:textId="77777777" w:rsidR="00A436CC" w:rsidRDefault="00A436CC" w:rsidP="0030701A">
            <w:pPr>
              <w:pStyle w:val="Normal-Level2"/>
              <w:ind w:left="0"/>
              <w:rPr>
                <w:rFonts w:ascii="Arial" w:hAnsi="Arial"/>
                <w:b/>
                <w:iCs/>
                <w:sz w:val="20"/>
                <w:szCs w:val="20"/>
              </w:rPr>
            </w:pPr>
            <w:r w:rsidRPr="006E35AD">
              <w:rPr>
                <w:rFonts w:ascii="Arial" w:hAnsi="Arial"/>
                <w:b/>
                <w:iCs/>
                <w:sz w:val="20"/>
                <w:szCs w:val="20"/>
              </w:rPr>
              <w:lastRenderedPageBreak/>
              <w:t>Liaison Officers</w:t>
            </w:r>
          </w:p>
          <w:p w14:paraId="787879CC" w14:textId="77777777" w:rsidR="00A436CC" w:rsidRDefault="00A436CC" w:rsidP="0045312A">
            <w:pPr>
              <w:pStyle w:val="Normal-Level2"/>
              <w:ind w:left="0"/>
              <w:rPr>
                <w:rFonts w:ascii="Arial" w:hAnsi="Arial"/>
                <w:b/>
                <w:iCs/>
                <w:sz w:val="20"/>
                <w:szCs w:val="20"/>
              </w:rPr>
            </w:pPr>
          </w:p>
          <w:p w14:paraId="40E57ACD" w14:textId="77777777" w:rsidR="00A436CC" w:rsidRDefault="00A436CC" w:rsidP="0045312A">
            <w:pPr>
              <w:pStyle w:val="Normal-Level2"/>
              <w:ind w:left="0"/>
              <w:rPr>
                <w:rFonts w:ascii="Arial" w:hAnsi="Arial"/>
                <w:iCs/>
                <w:sz w:val="20"/>
                <w:szCs w:val="20"/>
              </w:rPr>
            </w:pPr>
            <w:r w:rsidRPr="006E35AD">
              <w:rPr>
                <w:rFonts w:ascii="Arial" w:hAnsi="Arial"/>
                <w:iCs/>
                <w:sz w:val="20"/>
                <w:szCs w:val="20"/>
              </w:rPr>
              <w:t>(Representatives from Local Government, State Government Departments and other non-government organisations).</w:t>
            </w:r>
          </w:p>
          <w:p w14:paraId="3EA4CF55" w14:textId="77777777" w:rsidR="000C0061" w:rsidRPr="006E35AD" w:rsidRDefault="000C0061" w:rsidP="00A436CC">
            <w:pPr>
              <w:pStyle w:val="Normal-Level2"/>
              <w:ind w:left="72"/>
              <w:rPr>
                <w:rFonts w:ascii="Arial" w:hAnsi="Arial"/>
                <w:b/>
                <w:iCs/>
                <w:sz w:val="20"/>
                <w:szCs w:val="20"/>
              </w:rPr>
            </w:pPr>
          </w:p>
        </w:tc>
        <w:tc>
          <w:tcPr>
            <w:tcW w:w="1842" w:type="dxa"/>
            <w:shd w:val="clear" w:color="auto" w:fill="auto"/>
          </w:tcPr>
          <w:p w14:paraId="53B2C6F2" w14:textId="77777777" w:rsidR="00A436CC" w:rsidRPr="006E35AD" w:rsidRDefault="00A436CC" w:rsidP="00A436CC">
            <w:pPr>
              <w:pStyle w:val="Normal-Level2"/>
              <w:ind w:left="0"/>
              <w:rPr>
                <w:rFonts w:ascii="Arial" w:hAnsi="Arial"/>
                <w:iCs/>
                <w:sz w:val="20"/>
                <w:szCs w:val="20"/>
              </w:rPr>
            </w:pPr>
            <w:r w:rsidRPr="006E35AD">
              <w:rPr>
                <w:rFonts w:ascii="Arial" w:hAnsi="Arial"/>
                <w:iCs/>
                <w:sz w:val="20"/>
                <w:szCs w:val="20"/>
              </w:rPr>
              <w:t>Senior representation as appointed by organisation</w:t>
            </w:r>
          </w:p>
        </w:tc>
        <w:tc>
          <w:tcPr>
            <w:tcW w:w="5548" w:type="dxa"/>
            <w:shd w:val="clear" w:color="auto" w:fill="auto"/>
          </w:tcPr>
          <w:p w14:paraId="3826F2B8" w14:textId="77777777" w:rsidR="00774D99" w:rsidRPr="0067199F" w:rsidRDefault="00A436CC" w:rsidP="00E63E6F">
            <w:pPr>
              <w:numPr>
                <w:ilvl w:val="0"/>
                <w:numId w:val="74"/>
              </w:numPr>
              <w:autoSpaceDE w:val="0"/>
              <w:autoSpaceDN w:val="0"/>
              <w:adjustRightInd w:val="0"/>
              <w:ind w:left="319" w:hanging="319"/>
              <w:jc w:val="both"/>
              <w:rPr>
                <w:rFonts w:ascii="Arial" w:hAnsi="Arial" w:cs="Arial"/>
                <w:color w:val="000000"/>
                <w:sz w:val="20"/>
                <w:szCs w:val="20"/>
              </w:rPr>
            </w:pPr>
            <w:r w:rsidRPr="0067199F">
              <w:rPr>
                <w:rFonts w:ascii="Arial" w:hAnsi="Arial" w:cs="Arial"/>
                <w:color w:val="000000"/>
                <w:sz w:val="20"/>
                <w:szCs w:val="20"/>
              </w:rPr>
              <w:t xml:space="preserve">Provision of advice to </w:t>
            </w:r>
            <w:r w:rsidR="001967CA" w:rsidRPr="0067199F">
              <w:rPr>
                <w:rFonts w:ascii="Arial" w:hAnsi="Arial" w:cs="Arial"/>
                <w:color w:val="000000"/>
                <w:sz w:val="20"/>
                <w:szCs w:val="20"/>
              </w:rPr>
              <w:t xml:space="preserve">the </w:t>
            </w:r>
            <w:r w:rsidRPr="0067199F">
              <w:rPr>
                <w:rFonts w:ascii="Arial" w:hAnsi="Arial" w:cs="Arial"/>
                <w:color w:val="000000"/>
                <w:sz w:val="20"/>
                <w:szCs w:val="20"/>
              </w:rPr>
              <w:t>DDMG and resource allocations relevant to parent organisational functions</w:t>
            </w:r>
            <w:r w:rsidR="00394469" w:rsidRPr="0067199F">
              <w:rPr>
                <w:rFonts w:ascii="Arial" w:hAnsi="Arial" w:cs="Arial"/>
                <w:color w:val="000000"/>
                <w:sz w:val="20"/>
                <w:szCs w:val="20"/>
              </w:rPr>
              <w:t>.</w:t>
            </w:r>
          </w:p>
          <w:p w14:paraId="47C8C338" w14:textId="5432B3C2" w:rsidR="00A436CC" w:rsidRPr="0067199F" w:rsidRDefault="00A436CC" w:rsidP="00E63E6F">
            <w:pPr>
              <w:numPr>
                <w:ilvl w:val="0"/>
                <w:numId w:val="74"/>
              </w:numPr>
              <w:autoSpaceDE w:val="0"/>
              <w:autoSpaceDN w:val="0"/>
              <w:adjustRightInd w:val="0"/>
              <w:ind w:left="319" w:hanging="319"/>
              <w:jc w:val="both"/>
              <w:rPr>
                <w:rFonts w:ascii="Arial" w:hAnsi="Arial" w:cs="Arial"/>
                <w:color w:val="000000"/>
                <w:sz w:val="20"/>
                <w:szCs w:val="20"/>
              </w:rPr>
            </w:pPr>
            <w:r w:rsidRPr="0067199F">
              <w:rPr>
                <w:rFonts w:ascii="Arial" w:hAnsi="Arial" w:cs="Arial"/>
                <w:color w:val="000000"/>
                <w:sz w:val="20"/>
                <w:szCs w:val="20"/>
              </w:rPr>
              <w:t>Compliance with organisational roles and responsibilities defined in the State Disaster Management Plan.</w:t>
            </w:r>
          </w:p>
          <w:p w14:paraId="7BF62943" w14:textId="77777777" w:rsidR="00774D99" w:rsidRDefault="00774D99" w:rsidP="00E63E6F">
            <w:pPr>
              <w:numPr>
                <w:ilvl w:val="0"/>
                <w:numId w:val="74"/>
              </w:numPr>
              <w:autoSpaceDE w:val="0"/>
              <w:autoSpaceDN w:val="0"/>
              <w:adjustRightInd w:val="0"/>
              <w:ind w:left="319" w:hanging="319"/>
              <w:jc w:val="both"/>
              <w:rPr>
                <w:rFonts w:ascii="Arial" w:hAnsi="Arial" w:cs="Arial"/>
                <w:color w:val="000000"/>
                <w:sz w:val="20"/>
                <w:szCs w:val="20"/>
              </w:rPr>
            </w:pPr>
            <w:r w:rsidRPr="006E35AD">
              <w:rPr>
                <w:rFonts w:ascii="Arial" w:hAnsi="Arial" w:cs="Arial"/>
                <w:color w:val="000000"/>
                <w:sz w:val="20"/>
                <w:szCs w:val="20"/>
              </w:rPr>
              <w:t>Integrate effective disaster risk reduction initiatives into strategic and corporate plans at all levels of government, industry and commerce.</w:t>
            </w:r>
          </w:p>
          <w:p w14:paraId="0276BCA1" w14:textId="77777777" w:rsidR="00774D99" w:rsidRDefault="00774D99" w:rsidP="00E63E6F">
            <w:pPr>
              <w:numPr>
                <w:ilvl w:val="0"/>
                <w:numId w:val="74"/>
              </w:numPr>
              <w:autoSpaceDE w:val="0"/>
              <w:autoSpaceDN w:val="0"/>
              <w:adjustRightInd w:val="0"/>
              <w:ind w:left="319" w:hanging="319"/>
              <w:jc w:val="both"/>
              <w:rPr>
                <w:rFonts w:ascii="Arial" w:hAnsi="Arial" w:cs="Arial"/>
                <w:color w:val="000000"/>
                <w:sz w:val="20"/>
                <w:szCs w:val="20"/>
              </w:rPr>
            </w:pPr>
            <w:r w:rsidRPr="006E35AD">
              <w:rPr>
                <w:rFonts w:ascii="Arial" w:hAnsi="Arial" w:cs="Arial"/>
                <w:color w:val="000000"/>
                <w:sz w:val="20"/>
                <w:szCs w:val="20"/>
              </w:rPr>
              <w:t xml:space="preserve">Ensure clear and transparent decision making through </w:t>
            </w:r>
            <w:r>
              <w:rPr>
                <w:rFonts w:ascii="Arial" w:hAnsi="Arial" w:cs="Arial"/>
                <w:color w:val="000000"/>
                <w:sz w:val="20"/>
                <w:szCs w:val="20"/>
              </w:rPr>
              <w:t xml:space="preserve">risk-based planning, </w:t>
            </w:r>
            <w:r w:rsidRPr="006E35AD">
              <w:rPr>
                <w:rFonts w:ascii="Arial" w:hAnsi="Arial" w:cs="Arial"/>
                <w:color w:val="000000"/>
                <w:sz w:val="20"/>
                <w:szCs w:val="20"/>
              </w:rPr>
              <w:t>collaboration, cooperation and communication.</w:t>
            </w:r>
          </w:p>
          <w:p w14:paraId="3F17F3FC" w14:textId="415537E0" w:rsidR="00774D99" w:rsidRDefault="00774D99" w:rsidP="00E63E6F">
            <w:pPr>
              <w:numPr>
                <w:ilvl w:val="0"/>
                <w:numId w:val="74"/>
              </w:numPr>
              <w:autoSpaceDE w:val="0"/>
              <w:autoSpaceDN w:val="0"/>
              <w:adjustRightInd w:val="0"/>
              <w:ind w:left="319" w:hanging="319"/>
              <w:jc w:val="both"/>
              <w:rPr>
                <w:rFonts w:ascii="Arial" w:hAnsi="Arial" w:cs="Arial"/>
                <w:sz w:val="20"/>
                <w:szCs w:val="20"/>
              </w:rPr>
            </w:pPr>
            <w:r>
              <w:rPr>
                <w:rFonts w:ascii="Arial" w:hAnsi="Arial" w:cs="Arial"/>
                <w:color w:val="000000"/>
                <w:sz w:val="20"/>
                <w:szCs w:val="20"/>
              </w:rPr>
              <w:t xml:space="preserve">Promote a shared responsibility in delivering all disaster management </w:t>
            </w:r>
            <w:r w:rsidR="0030701A">
              <w:rPr>
                <w:rFonts w:ascii="Arial" w:hAnsi="Arial" w:cs="Arial"/>
                <w:color w:val="000000"/>
                <w:sz w:val="20"/>
                <w:szCs w:val="20"/>
              </w:rPr>
              <w:t xml:space="preserve">and disaster operation </w:t>
            </w:r>
            <w:r>
              <w:rPr>
                <w:rFonts w:ascii="Arial" w:hAnsi="Arial" w:cs="Arial"/>
                <w:color w:val="000000"/>
                <w:sz w:val="20"/>
                <w:szCs w:val="20"/>
              </w:rPr>
              <w:t>activities and i</w:t>
            </w:r>
            <w:r w:rsidRPr="00A33E7B">
              <w:rPr>
                <w:rFonts w:ascii="Arial" w:hAnsi="Arial" w:cs="Arial"/>
                <w:sz w:val="20"/>
                <w:szCs w:val="20"/>
              </w:rPr>
              <w:t>mprov</w:t>
            </w:r>
            <w:r>
              <w:rPr>
                <w:rFonts w:ascii="Arial" w:hAnsi="Arial" w:cs="Arial"/>
                <w:sz w:val="20"/>
                <w:szCs w:val="20"/>
              </w:rPr>
              <w:t>e</w:t>
            </w:r>
            <w:r w:rsidRPr="00A33E7B">
              <w:rPr>
                <w:rFonts w:ascii="Arial" w:hAnsi="Arial" w:cs="Arial"/>
                <w:sz w:val="20"/>
                <w:szCs w:val="20"/>
              </w:rPr>
              <w:t xml:space="preserve"> both governance and stakeholder confidence and trust.</w:t>
            </w:r>
          </w:p>
          <w:p w14:paraId="343C7864" w14:textId="433ABAAA" w:rsidR="0067199F" w:rsidRPr="00774D99" w:rsidRDefault="0067199F" w:rsidP="0067199F">
            <w:pPr>
              <w:autoSpaceDE w:val="0"/>
              <w:autoSpaceDN w:val="0"/>
              <w:adjustRightInd w:val="0"/>
              <w:jc w:val="both"/>
              <w:rPr>
                <w:rFonts w:ascii="Arial" w:hAnsi="Arial" w:cs="Arial"/>
                <w:sz w:val="20"/>
                <w:szCs w:val="20"/>
              </w:rPr>
            </w:pPr>
          </w:p>
        </w:tc>
      </w:tr>
    </w:tbl>
    <w:p w14:paraId="4234E544" w14:textId="77777777" w:rsidR="003F2282" w:rsidRDefault="003F2282" w:rsidP="003F2282">
      <w:pPr>
        <w:autoSpaceDE w:val="0"/>
        <w:autoSpaceDN w:val="0"/>
        <w:adjustRightInd w:val="0"/>
        <w:rPr>
          <w:rFonts w:ascii="Arial" w:hAnsi="Arial" w:cs="Arial"/>
          <w:sz w:val="20"/>
          <w:szCs w:val="20"/>
        </w:rPr>
      </w:pPr>
    </w:p>
    <w:p w14:paraId="024C28D0" w14:textId="77777777" w:rsidR="00CA7030" w:rsidRDefault="00AE09B9" w:rsidP="00AE09B9">
      <w:pPr>
        <w:jc w:val="both"/>
        <w:rPr>
          <w:rFonts w:ascii="Arial" w:hAnsi="Arial" w:cs="Arial"/>
          <w:sz w:val="20"/>
          <w:szCs w:val="20"/>
        </w:rPr>
      </w:pPr>
      <w:r w:rsidRPr="00AE09B9">
        <w:rPr>
          <w:rFonts w:ascii="Arial" w:hAnsi="Arial" w:cs="Arial"/>
          <w:sz w:val="20"/>
          <w:szCs w:val="20"/>
        </w:rPr>
        <w:t xml:space="preserve">The </w:t>
      </w:r>
      <w:r w:rsidR="00AB366A">
        <w:rPr>
          <w:rFonts w:ascii="Arial" w:hAnsi="Arial" w:cs="Arial"/>
          <w:sz w:val="20"/>
          <w:szCs w:val="20"/>
        </w:rPr>
        <w:t>table below provide</w:t>
      </w:r>
      <w:r w:rsidRPr="00AE09B9">
        <w:rPr>
          <w:rFonts w:ascii="Arial" w:hAnsi="Arial" w:cs="Arial"/>
          <w:sz w:val="20"/>
          <w:szCs w:val="20"/>
        </w:rPr>
        <w:t xml:space="preserve">s a summary of </w:t>
      </w:r>
      <w:r w:rsidR="00AB366A">
        <w:rPr>
          <w:rFonts w:ascii="Arial" w:hAnsi="Arial" w:cs="Arial"/>
          <w:sz w:val="20"/>
          <w:szCs w:val="20"/>
        </w:rPr>
        <w:t xml:space="preserve">core agency </w:t>
      </w:r>
      <w:r w:rsidRPr="00AE09B9">
        <w:rPr>
          <w:rFonts w:ascii="Arial" w:hAnsi="Arial" w:cs="Arial"/>
          <w:sz w:val="20"/>
          <w:szCs w:val="20"/>
        </w:rPr>
        <w:t>responsibilities undertaken within the Rockhampton Disaster District.</w:t>
      </w:r>
    </w:p>
    <w:p w14:paraId="3EC67580" w14:textId="77777777" w:rsidR="00CA7030" w:rsidRDefault="00CA7030" w:rsidP="00AE09B9">
      <w:pPr>
        <w:jc w:val="both"/>
        <w:rPr>
          <w:rFonts w:ascii="Arial" w:hAnsi="Arial" w:cs="Arial"/>
          <w:sz w:val="20"/>
          <w:szCs w:val="20"/>
        </w:rPr>
      </w:pPr>
    </w:p>
    <w:p w14:paraId="5E968358" w14:textId="74EA9781" w:rsidR="00AE09B9" w:rsidRPr="00AE09B9" w:rsidRDefault="00AE09B9" w:rsidP="00AE09B9">
      <w:pPr>
        <w:jc w:val="both"/>
        <w:rPr>
          <w:rFonts w:ascii="Arial" w:hAnsi="Arial" w:cs="Arial"/>
          <w:sz w:val="20"/>
          <w:szCs w:val="20"/>
        </w:rPr>
      </w:pPr>
      <w:r w:rsidRPr="00AE09B9">
        <w:rPr>
          <w:rFonts w:ascii="Arial" w:hAnsi="Arial" w:cs="Arial"/>
          <w:sz w:val="20"/>
          <w:szCs w:val="20"/>
        </w:rPr>
        <w:t>This list is not exhaustive and is to be read in conjunction with the roles and responsibilities of member agencies as outlined within the State Disaster Management Plan</w:t>
      </w:r>
      <w:r w:rsidR="00CF4D9C">
        <w:rPr>
          <w:rFonts w:ascii="Arial" w:hAnsi="Arial" w:cs="Arial"/>
          <w:sz w:val="20"/>
          <w:szCs w:val="20"/>
        </w:rPr>
        <w:t xml:space="preserve"> - </w:t>
      </w:r>
      <w:hyperlink r:id="rId58" w:history="1">
        <w:r w:rsidR="00CF4D9C" w:rsidRPr="00825134">
          <w:rPr>
            <w:rStyle w:val="Hyperlink"/>
            <w:rFonts w:ascii="Arial" w:eastAsia="SimSun" w:hAnsi="Arial" w:cs="Arial"/>
            <w:sz w:val="20"/>
            <w:szCs w:val="20"/>
            <w:lang w:eastAsia="zh-CN"/>
          </w:rPr>
          <w:t>QSDMP</w:t>
        </w:r>
      </w:hyperlink>
      <w:r w:rsidRPr="00AE09B9">
        <w:rPr>
          <w:rFonts w:ascii="Arial" w:hAnsi="Arial" w:cs="Arial"/>
          <w:sz w:val="20"/>
          <w:szCs w:val="20"/>
        </w:rPr>
        <w:t>.  The Rockhampton D</w:t>
      </w:r>
      <w:r w:rsidR="00AB366A">
        <w:rPr>
          <w:rFonts w:ascii="Arial" w:hAnsi="Arial" w:cs="Arial"/>
          <w:sz w:val="20"/>
          <w:szCs w:val="20"/>
        </w:rPr>
        <w:t>DMG</w:t>
      </w:r>
      <w:r w:rsidRPr="00AE09B9">
        <w:rPr>
          <w:rFonts w:ascii="Arial" w:hAnsi="Arial" w:cs="Arial"/>
          <w:sz w:val="20"/>
          <w:szCs w:val="20"/>
        </w:rPr>
        <w:t xml:space="preserve"> adopts these roles and responsibilities at the district level for disaster management response an</w:t>
      </w:r>
      <w:r w:rsidR="00F82F42">
        <w:rPr>
          <w:rFonts w:ascii="Arial" w:hAnsi="Arial" w:cs="Arial"/>
          <w:sz w:val="20"/>
          <w:szCs w:val="20"/>
        </w:rPr>
        <w:t xml:space="preserve">d recovery operations </w:t>
      </w:r>
      <w:r w:rsidR="00CF4D9C">
        <w:rPr>
          <w:rFonts w:ascii="Arial" w:hAnsi="Arial" w:cs="Arial"/>
          <w:sz w:val="20"/>
          <w:szCs w:val="20"/>
        </w:rPr>
        <w:t>as</w:t>
      </w:r>
      <w:r w:rsidR="00F82F42">
        <w:rPr>
          <w:rFonts w:ascii="Arial" w:hAnsi="Arial" w:cs="Arial"/>
          <w:sz w:val="20"/>
          <w:szCs w:val="20"/>
        </w:rPr>
        <w:t xml:space="preserve"> a ‘</w:t>
      </w:r>
      <w:r w:rsidR="001967CA">
        <w:rPr>
          <w:rFonts w:ascii="Arial" w:hAnsi="Arial" w:cs="Arial"/>
          <w:sz w:val="20"/>
          <w:szCs w:val="20"/>
        </w:rPr>
        <w:t>Wh</w:t>
      </w:r>
      <w:r w:rsidR="00F82F42">
        <w:rPr>
          <w:rFonts w:ascii="Arial" w:hAnsi="Arial" w:cs="Arial"/>
          <w:sz w:val="20"/>
          <w:szCs w:val="20"/>
        </w:rPr>
        <w:t>ole of Society’</w:t>
      </w:r>
      <w:r w:rsidRPr="00AE09B9">
        <w:rPr>
          <w:rFonts w:ascii="Arial" w:hAnsi="Arial" w:cs="Arial"/>
          <w:sz w:val="20"/>
          <w:szCs w:val="20"/>
        </w:rPr>
        <w:t xml:space="preserve"> coordinat</w:t>
      </w:r>
      <w:r>
        <w:rPr>
          <w:rFonts w:ascii="Arial" w:hAnsi="Arial" w:cs="Arial"/>
          <w:sz w:val="20"/>
          <w:szCs w:val="20"/>
        </w:rPr>
        <w:t>ed</w:t>
      </w:r>
      <w:r w:rsidRPr="00AE09B9">
        <w:rPr>
          <w:rFonts w:ascii="Arial" w:hAnsi="Arial" w:cs="Arial"/>
          <w:sz w:val="20"/>
          <w:szCs w:val="20"/>
        </w:rPr>
        <w:t xml:space="preserve"> effort.</w:t>
      </w:r>
    </w:p>
    <w:p w14:paraId="4F39C1A0" w14:textId="77777777" w:rsidR="00AE09B9" w:rsidRPr="006E35AD" w:rsidRDefault="00AE09B9" w:rsidP="0094253D">
      <w:pPr>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1565"/>
        <w:gridCol w:w="1412"/>
        <w:gridCol w:w="6521"/>
      </w:tblGrid>
      <w:tr w:rsidR="0094253D" w:rsidRPr="006E35AD" w14:paraId="3EA73C2F" w14:textId="77777777" w:rsidTr="0093240B">
        <w:trPr>
          <w:trHeight w:val="455"/>
          <w:tblHeader/>
        </w:trPr>
        <w:tc>
          <w:tcPr>
            <w:tcW w:w="1565" w:type="dxa"/>
            <w:tcBorders>
              <w:bottom w:val="single" w:sz="4" w:space="0" w:color="auto"/>
            </w:tcBorders>
            <w:shd w:val="clear" w:color="auto" w:fill="800000"/>
            <w:vAlign w:val="center"/>
          </w:tcPr>
          <w:p w14:paraId="75C5FE39" w14:textId="77777777" w:rsidR="0094253D" w:rsidRPr="006E35AD" w:rsidRDefault="0094253D" w:rsidP="0094253D">
            <w:pPr>
              <w:pStyle w:val="Normal-Level2"/>
              <w:ind w:left="0"/>
              <w:jc w:val="center"/>
              <w:rPr>
                <w:rFonts w:ascii="Arial" w:hAnsi="Arial"/>
                <w:iCs/>
              </w:rPr>
            </w:pPr>
            <w:bookmarkStart w:id="40" w:name="OLE_LINK1"/>
            <w:bookmarkStart w:id="41" w:name="OLE_LINK2"/>
            <w:r w:rsidRPr="006E35AD">
              <w:rPr>
                <w:rFonts w:ascii="Arial" w:hAnsi="Arial"/>
                <w:iCs/>
              </w:rPr>
              <w:t>Organisation</w:t>
            </w:r>
          </w:p>
        </w:tc>
        <w:tc>
          <w:tcPr>
            <w:tcW w:w="1412" w:type="dxa"/>
            <w:tcBorders>
              <w:bottom w:val="single" w:sz="4" w:space="0" w:color="auto"/>
            </w:tcBorders>
            <w:shd w:val="clear" w:color="auto" w:fill="800000"/>
            <w:vAlign w:val="center"/>
          </w:tcPr>
          <w:p w14:paraId="47B6CE83" w14:textId="77777777" w:rsidR="0094253D" w:rsidRPr="006E35AD" w:rsidRDefault="0094253D" w:rsidP="0094253D">
            <w:pPr>
              <w:pStyle w:val="Normal-Level2"/>
              <w:ind w:left="0"/>
              <w:jc w:val="center"/>
              <w:rPr>
                <w:rFonts w:ascii="Arial" w:hAnsi="Arial"/>
                <w:iCs/>
              </w:rPr>
            </w:pPr>
            <w:r w:rsidRPr="006E35AD">
              <w:rPr>
                <w:rFonts w:ascii="Arial" w:hAnsi="Arial"/>
                <w:iCs/>
              </w:rPr>
              <w:t>DDMG Position</w:t>
            </w:r>
          </w:p>
        </w:tc>
        <w:tc>
          <w:tcPr>
            <w:tcW w:w="6521" w:type="dxa"/>
            <w:tcBorders>
              <w:bottom w:val="single" w:sz="4" w:space="0" w:color="auto"/>
            </w:tcBorders>
            <w:shd w:val="clear" w:color="auto" w:fill="800000"/>
            <w:vAlign w:val="center"/>
          </w:tcPr>
          <w:p w14:paraId="4B1D5088" w14:textId="77777777" w:rsidR="0094253D" w:rsidRPr="006E35AD" w:rsidRDefault="0094253D" w:rsidP="0094253D">
            <w:pPr>
              <w:pStyle w:val="Normal-Level2"/>
              <w:ind w:left="0"/>
              <w:jc w:val="center"/>
              <w:rPr>
                <w:rFonts w:ascii="Arial" w:hAnsi="Arial"/>
                <w:iCs/>
              </w:rPr>
            </w:pPr>
            <w:r w:rsidRPr="006E35AD">
              <w:rPr>
                <w:rFonts w:ascii="Arial" w:hAnsi="Arial"/>
                <w:iCs/>
              </w:rPr>
              <w:t>Responsibilities</w:t>
            </w:r>
          </w:p>
        </w:tc>
      </w:tr>
      <w:tr w:rsidR="0094253D" w:rsidRPr="006E35AD" w14:paraId="248B9CFC" w14:textId="77777777" w:rsidTr="0093240B">
        <w:trPr>
          <w:trHeight w:val="479"/>
        </w:trPr>
        <w:tc>
          <w:tcPr>
            <w:tcW w:w="1565" w:type="dxa"/>
            <w:shd w:val="clear" w:color="auto" w:fill="FFFFFF"/>
            <w:vAlign w:val="center"/>
          </w:tcPr>
          <w:p w14:paraId="30BCBB8E" w14:textId="77777777" w:rsidR="00A436CC" w:rsidRDefault="00A436CC" w:rsidP="00E90CE1">
            <w:pPr>
              <w:rPr>
                <w:rFonts w:ascii="Arial" w:hAnsi="Arial" w:cs="Arial"/>
                <w:sz w:val="20"/>
                <w:szCs w:val="20"/>
                <w:lang w:val="en-US"/>
              </w:rPr>
            </w:pPr>
            <w:r w:rsidRPr="006E35AD">
              <w:rPr>
                <w:rFonts w:ascii="Arial" w:hAnsi="Arial" w:cs="Arial"/>
                <w:sz w:val="20"/>
                <w:szCs w:val="20"/>
                <w:lang w:val="en-US"/>
              </w:rPr>
              <w:t xml:space="preserve">Queensland Fire and </w:t>
            </w:r>
            <w:r>
              <w:rPr>
                <w:rFonts w:ascii="Arial" w:hAnsi="Arial" w:cs="Arial"/>
                <w:sz w:val="20"/>
                <w:szCs w:val="20"/>
                <w:lang w:val="en-US"/>
              </w:rPr>
              <w:t>Emergency</w:t>
            </w:r>
            <w:r w:rsidRPr="006E35AD">
              <w:rPr>
                <w:rFonts w:ascii="Arial" w:hAnsi="Arial" w:cs="Arial"/>
                <w:sz w:val="20"/>
                <w:szCs w:val="20"/>
                <w:lang w:val="en-US"/>
              </w:rPr>
              <w:t xml:space="preserve"> Service</w:t>
            </w:r>
          </w:p>
          <w:p w14:paraId="53740051" w14:textId="77777777" w:rsidR="0094253D" w:rsidRPr="006E35AD" w:rsidRDefault="0094253D" w:rsidP="00A436CC">
            <w:pPr>
              <w:rPr>
                <w:rFonts w:ascii="Arial" w:hAnsi="Arial" w:cs="Arial"/>
                <w:sz w:val="20"/>
                <w:szCs w:val="20"/>
              </w:rPr>
            </w:pPr>
          </w:p>
        </w:tc>
        <w:tc>
          <w:tcPr>
            <w:tcW w:w="1412" w:type="dxa"/>
            <w:shd w:val="clear" w:color="auto" w:fill="FFFFFF"/>
            <w:vAlign w:val="center"/>
          </w:tcPr>
          <w:p w14:paraId="243CF314" w14:textId="77777777" w:rsidR="0094253D" w:rsidRPr="006E35AD" w:rsidRDefault="00A436CC" w:rsidP="00E76690">
            <w:pPr>
              <w:rPr>
                <w:rFonts w:ascii="Arial" w:hAnsi="Arial" w:cs="Arial"/>
                <w:sz w:val="20"/>
                <w:szCs w:val="20"/>
              </w:rPr>
            </w:pPr>
            <w:r w:rsidRPr="006E35AD">
              <w:rPr>
                <w:rFonts w:ascii="Arial" w:hAnsi="Arial" w:cs="Arial"/>
                <w:sz w:val="20"/>
                <w:szCs w:val="20"/>
              </w:rPr>
              <w:t>Member</w:t>
            </w:r>
            <w:r>
              <w:rPr>
                <w:rFonts w:ascii="Arial" w:hAnsi="Arial" w:cs="Arial"/>
                <w:sz w:val="20"/>
                <w:szCs w:val="20"/>
              </w:rPr>
              <w:t xml:space="preserve"> </w:t>
            </w:r>
            <w:r w:rsidRPr="006E35AD">
              <w:rPr>
                <w:rFonts w:ascii="Arial" w:hAnsi="Arial" w:cs="Arial"/>
                <w:sz w:val="20"/>
                <w:szCs w:val="20"/>
              </w:rPr>
              <w:t>Gov</w:t>
            </w:r>
            <w:r>
              <w:rPr>
                <w:rFonts w:ascii="Arial" w:hAnsi="Arial" w:cs="Arial"/>
                <w:sz w:val="20"/>
                <w:szCs w:val="20"/>
              </w:rPr>
              <w:t>ernment</w:t>
            </w:r>
            <w:r w:rsidRPr="006E35AD">
              <w:rPr>
                <w:rFonts w:ascii="Arial" w:hAnsi="Arial" w:cs="Arial"/>
                <w:sz w:val="20"/>
                <w:szCs w:val="20"/>
              </w:rPr>
              <w:t xml:space="preserve"> Department</w:t>
            </w:r>
          </w:p>
        </w:tc>
        <w:tc>
          <w:tcPr>
            <w:tcW w:w="6521" w:type="dxa"/>
            <w:shd w:val="clear" w:color="auto" w:fill="FFFFFF"/>
          </w:tcPr>
          <w:p w14:paraId="5145FCF6" w14:textId="20AD27E3" w:rsidR="00CA7030" w:rsidRPr="00AB366A" w:rsidRDefault="00CA7030" w:rsidP="00CA7030">
            <w:pPr>
              <w:autoSpaceDE w:val="0"/>
              <w:autoSpaceDN w:val="0"/>
              <w:adjustRightInd w:val="0"/>
              <w:rPr>
                <w:rFonts w:ascii="Arial" w:eastAsia="SimSun" w:hAnsi="Arial" w:cs="Arial"/>
                <w:bCs/>
                <w:sz w:val="20"/>
                <w:szCs w:val="20"/>
                <w:lang w:eastAsia="zh-CN"/>
              </w:rPr>
            </w:pPr>
            <w:r w:rsidRPr="00AB366A">
              <w:rPr>
                <w:rFonts w:ascii="Arial" w:eastAsia="SimSun" w:hAnsi="Arial" w:cs="Arial"/>
                <w:bCs/>
                <w:sz w:val="20"/>
                <w:szCs w:val="20"/>
                <w:lang w:eastAsia="zh-CN"/>
              </w:rPr>
              <w:t xml:space="preserve">As contained in section 8B: ‘Functions of the service’ of the </w:t>
            </w:r>
            <w:r w:rsidRPr="0021268C">
              <w:rPr>
                <w:rFonts w:ascii="Arial" w:eastAsia="SimSun" w:hAnsi="Arial" w:cs="Arial"/>
                <w:bCs/>
                <w:i/>
                <w:sz w:val="20"/>
                <w:szCs w:val="20"/>
                <w:lang w:eastAsia="zh-CN"/>
              </w:rPr>
              <w:t>Fire and Emergency Services Act 1990</w:t>
            </w:r>
            <w:r w:rsidRPr="00AB366A">
              <w:rPr>
                <w:rFonts w:ascii="Arial" w:eastAsia="SimSun" w:hAnsi="Arial" w:cs="Arial"/>
                <w:bCs/>
                <w:sz w:val="20"/>
                <w:szCs w:val="20"/>
                <w:lang w:eastAsia="zh-CN"/>
              </w:rPr>
              <w:t xml:space="preserve"> </w:t>
            </w:r>
            <w:r w:rsidR="00CF4D9C">
              <w:rPr>
                <w:rFonts w:ascii="Arial" w:eastAsia="SimSun" w:hAnsi="Arial" w:cs="Arial"/>
                <w:bCs/>
                <w:sz w:val="20"/>
                <w:szCs w:val="20"/>
                <w:lang w:eastAsia="zh-CN"/>
              </w:rPr>
              <w:t xml:space="preserve"> - </w:t>
            </w:r>
            <w:hyperlink r:id="rId59" w:history="1">
              <w:r w:rsidR="00CF4D9C" w:rsidRPr="00CF4D9C">
                <w:rPr>
                  <w:rStyle w:val="Hyperlink"/>
                  <w:rFonts w:ascii="Arial" w:eastAsia="SimSun" w:hAnsi="Arial" w:cs="Arial"/>
                  <w:bCs/>
                  <w:sz w:val="20"/>
                  <w:szCs w:val="20"/>
                  <w:lang w:eastAsia="zh-CN"/>
                </w:rPr>
                <w:t>FES Act 1990</w:t>
              </w:r>
            </w:hyperlink>
            <w:r w:rsidR="00CF4D9C">
              <w:rPr>
                <w:rFonts w:ascii="Arial" w:eastAsia="SimSun" w:hAnsi="Arial" w:cs="Arial"/>
                <w:bCs/>
                <w:sz w:val="20"/>
                <w:szCs w:val="20"/>
                <w:lang w:eastAsia="zh-CN"/>
              </w:rPr>
              <w:t xml:space="preserve">, </w:t>
            </w:r>
            <w:r w:rsidRPr="00AB366A">
              <w:rPr>
                <w:rFonts w:ascii="Arial" w:eastAsia="SimSun" w:hAnsi="Arial" w:cs="Arial"/>
                <w:bCs/>
                <w:sz w:val="20"/>
                <w:szCs w:val="20"/>
                <w:lang w:eastAsia="zh-CN"/>
              </w:rPr>
              <w:t>including;</w:t>
            </w:r>
          </w:p>
          <w:p w14:paraId="05065A23" w14:textId="77777777" w:rsidR="00CA7030" w:rsidRPr="00AB366A" w:rsidRDefault="00CA7030" w:rsidP="00E63E6F">
            <w:pPr>
              <w:numPr>
                <w:ilvl w:val="0"/>
                <w:numId w:val="18"/>
              </w:numPr>
              <w:tabs>
                <w:tab w:val="clear" w:pos="720"/>
                <w:tab w:val="num" w:pos="341"/>
              </w:tabs>
              <w:autoSpaceDE w:val="0"/>
              <w:autoSpaceDN w:val="0"/>
              <w:adjustRightInd w:val="0"/>
              <w:ind w:left="341" w:hanging="341"/>
              <w:rPr>
                <w:rFonts w:ascii="Arial" w:eastAsia="SimSun" w:hAnsi="Arial" w:cs="Arial"/>
                <w:bCs/>
                <w:sz w:val="20"/>
                <w:szCs w:val="20"/>
                <w:lang w:eastAsia="zh-CN"/>
              </w:rPr>
            </w:pPr>
            <w:r w:rsidRPr="00AB366A">
              <w:rPr>
                <w:rFonts w:ascii="Arial" w:eastAsia="SimSun" w:hAnsi="Arial" w:cs="Arial"/>
                <w:bCs/>
                <w:sz w:val="20"/>
                <w:szCs w:val="20"/>
                <w:lang w:eastAsia="zh-CN"/>
              </w:rPr>
              <w:t>the protection of persons, property and the environment from fire and hazardous materials emergencies; and</w:t>
            </w:r>
          </w:p>
          <w:p w14:paraId="5FBCB25A" w14:textId="77777777" w:rsidR="00CA7030" w:rsidRDefault="00CA7030" w:rsidP="00E63E6F">
            <w:pPr>
              <w:numPr>
                <w:ilvl w:val="0"/>
                <w:numId w:val="18"/>
              </w:numPr>
              <w:tabs>
                <w:tab w:val="clear" w:pos="720"/>
                <w:tab w:val="num" w:pos="341"/>
              </w:tabs>
              <w:autoSpaceDE w:val="0"/>
              <w:autoSpaceDN w:val="0"/>
              <w:adjustRightInd w:val="0"/>
              <w:ind w:left="341"/>
              <w:rPr>
                <w:rFonts w:ascii="Arial" w:eastAsia="SimSun" w:hAnsi="Arial" w:cs="Arial"/>
                <w:bCs/>
                <w:sz w:val="20"/>
                <w:szCs w:val="20"/>
                <w:lang w:eastAsia="zh-CN"/>
              </w:rPr>
            </w:pPr>
            <w:r w:rsidRPr="00AB366A">
              <w:rPr>
                <w:rFonts w:ascii="Arial" w:eastAsia="SimSun" w:hAnsi="Arial" w:cs="Arial"/>
                <w:bCs/>
                <w:sz w:val="20"/>
                <w:szCs w:val="20"/>
                <w:lang w:eastAsia="zh-CN"/>
              </w:rPr>
              <w:t>protection and extrication of persons trapped in vehicles, buildings or otherwise endangered</w:t>
            </w:r>
            <w:r>
              <w:rPr>
                <w:rFonts w:ascii="Arial" w:eastAsia="SimSun" w:hAnsi="Arial" w:cs="Arial"/>
                <w:bCs/>
                <w:sz w:val="20"/>
                <w:szCs w:val="20"/>
                <w:lang w:eastAsia="zh-CN"/>
              </w:rPr>
              <w:t xml:space="preserve"> (to the extent that personnel are reasonably deployed)</w:t>
            </w:r>
            <w:r w:rsidRPr="00AB366A">
              <w:rPr>
                <w:rFonts w:ascii="Arial" w:eastAsia="SimSun" w:hAnsi="Arial" w:cs="Arial"/>
                <w:bCs/>
                <w:sz w:val="20"/>
                <w:szCs w:val="20"/>
                <w:lang w:eastAsia="zh-CN"/>
              </w:rPr>
              <w:t>; and</w:t>
            </w:r>
          </w:p>
          <w:p w14:paraId="65130507" w14:textId="77777777" w:rsidR="00CA7030" w:rsidRPr="001A4AA9" w:rsidRDefault="00CA7030" w:rsidP="00E63E6F">
            <w:pPr>
              <w:numPr>
                <w:ilvl w:val="0"/>
                <w:numId w:val="18"/>
              </w:numPr>
              <w:tabs>
                <w:tab w:val="clear" w:pos="720"/>
                <w:tab w:val="num" w:pos="341"/>
              </w:tabs>
              <w:autoSpaceDE w:val="0"/>
              <w:autoSpaceDN w:val="0"/>
              <w:adjustRightInd w:val="0"/>
              <w:ind w:left="341"/>
              <w:rPr>
                <w:rFonts w:ascii="Arial" w:eastAsia="SimSun" w:hAnsi="Arial" w:cs="Arial"/>
                <w:bCs/>
                <w:sz w:val="20"/>
                <w:szCs w:val="20"/>
                <w:lang w:eastAsia="zh-CN"/>
              </w:rPr>
            </w:pPr>
            <w:r w:rsidRPr="001A4AA9">
              <w:rPr>
                <w:rFonts w:ascii="Arial" w:eastAsia="SimSun" w:hAnsi="Arial" w:cs="Arial"/>
                <w:bCs/>
                <w:sz w:val="20"/>
                <w:szCs w:val="20"/>
                <w:lang w:eastAsia="zh-CN"/>
              </w:rPr>
              <w:t>Provide an advisory service, and undertake measures, to promote – fire prevention and control, and safety and other procedures if a fire or hazardous materials emergency happens, and</w:t>
            </w:r>
          </w:p>
          <w:p w14:paraId="25B4D1AF" w14:textId="77777777" w:rsidR="00CA7030" w:rsidRPr="00AB366A" w:rsidRDefault="00CA7030" w:rsidP="00E63E6F">
            <w:pPr>
              <w:numPr>
                <w:ilvl w:val="0"/>
                <w:numId w:val="18"/>
              </w:numPr>
              <w:tabs>
                <w:tab w:val="clear" w:pos="720"/>
                <w:tab w:val="num" w:pos="341"/>
              </w:tabs>
              <w:autoSpaceDE w:val="0"/>
              <w:autoSpaceDN w:val="0"/>
              <w:adjustRightInd w:val="0"/>
              <w:ind w:left="341"/>
              <w:rPr>
                <w:rFonts w:ascii="Arial" w:eastAsia="SimSun" w:hAnsi="Arial" w:cs="Arial"/>
                <w:bCs/>
                <w:sz w:val="20"/>
                <w:szCs w:val="20"/>
                <w:lang w:eastAsia="zh-CN"/>
              </w:rPr>
            </w:pPr>
            <w:r w:rsidRPr="00AB366A">
              <w:rPr>
                <w:rFonts w:ascii="Arial" w:eastAsia="SimSun" w:hAnsi="Arial" w:cs="Arial"/>
                <w:bCs/>
                <w:sz w:val="20"/>
                <w:szCs w:val="20"/>
                <w:lang w:eastAsia="zh-CN"/>
              </w:rPr>
              <w:t>cooperate with any entity that provides an emergency service; and</w:t>
            </w:r>
          </w:p>
          <w:p w14:paraId="24DCEEE2" w14:textId="77777777" w:rsidR="00CA7030" w:rsidRPr="00AB366A" w:rsidRDefault="00CA7030" w:rsidP="00E63E6F">
            <w:pPr>
              <w:numPr>
                <w:ilvl w:val="0"/>
                <w:numId w:val="18"/>
              </w:numPr>
              <w:tabs>
                <w:tab w:val="clear" w:pos="720"/>
                <w:tab w:val="num" w:pos="341"/>
              </w:tabs>
              <w:autoSpaceDE w:val="0"/>
              <w:autoSpaceDN w:val="0"/>
              <w:adjustRightInd w:val="0"/>
              <w:ind w:left="341"/>
              <w:rPr>
                <w:rFonts w:ascii="Arial" w:eastAsia="SimSun" w:hAnsi="Arial" w:cs="Arial"/>
                <w:bCs/>
                <w:sz w:val="20"/>
                <w:szCs w:val="20"/>
                <w:lang w:eastAsia="zh-CN"/>
              </w:rPr>
            </w:pPr>
            <w:r w:rsidRPr="00AB366A">
              <w:rPr>
                <w:rFonts w:ascii="Arial" w:eastAsia="SimSun" w:hAnsi="Arial" w:cs="Arial"/>
                <w:bCs/>
                <w:sz w:val="20"/>
                <w:szCs w:val="20"/>
                <w:lang w:eastAsia="zh-CN"/>
              </w:rPr>
              <w:t>perform other functions given to the service under this Act or another Act; and</w:t>
            </w:r>
          </w:p>
          <w:p w14:paraId="4AC51271" w14:textId="77777777" w:rsidR="00CA7030" w:rsidRDefault="00CA7030" w:rsidP="00E63E6F">
            <w:pPr>
              <w:numPr>
                <w:ilvl w:val="0"/>
                <w:numId w:val="18"/>
              </w:numPr>
              <w:tabs>
                <w:tab w:val="clear" w:pos="720"/>
                <w:tab w:val="num" w:pos="341"/>
              </w:tabs>
              <w:autoSpaceDE w:val="0"/>
              <w:autoSpaceDN w:val="0"/>
              <w:adjustRightInd w:val="0"/>
              <w:ind w:left="341"/>
              <w:rPr>
                <w:rFonts w:ascii="Arial" w:eastAsia="SimSun" w:hAnsi="Arial" w:cs="Arial"/>
                <w:bCs/>
                <w:sz w:val="20"/>
                <w:szCs w:val="20"/>
                <w:lang w:eastAsia="zh-CN"/>
              </w:rPr>
            </w:pPr>
            <w:r w:rsidRPr="00AB366A">
              <w:rPr>
                <w:rFonts w:ascii="Arial" w:eastAsia="SimSun" w:hAnsi="Arial" w:cs="Arial"/>
                <w:bCs/>
                <w:sz w:val="20"/>
                <w:szCs w:val="20"/>
                <w:lang w:eastAsia="zh-CN"/>
              </w:rPr>
              <w:t>to perform functions incidental to its functions</w:t>
            </w:r>
            <w:r>
              <w:rPr>
                <w:rFonts w:ascii="Arial" w:eastAsia="SimSun" w:hAnsi="Arial" w:cs="Arial"/>
                <w:bCs/>
                <w:sz w:val="20"/>
                <w:szCs w:val="20"/>
                <w:lang w:eastAsia="zh-CN"/>
              </w:rPr>
              <w:t>, and</w:t>
            </w:r>
          </w:p>
          <w:p w14:paraId="026DBE3A" w14:textId="40CD3770" w:rsidR="00CA7030" w:rsidRPr="007D4A96" w:rsidRDefault="00CA7030" w:rsidP="000552BF">
            <w:pPr>
              <w:numPr>
                <w:ilvl w:val="0"/>
                <w:numId w:val="18"/>
              </w:numPr>
              <w:tabs>
                <w:tab w:val="clear" w:pos="720"/>
                <w:tab w:val="num" w:pos="341"/>
              </w:tabs>
              <w:autoSpaceDE w:val="0"/>
              <w:autoSpaceDN w:val="0"/>
              <w:adjustRightInd w:val="0"/>
              <w:ind w:left="341"/>
              <w:rPr>
                <w:rFonts w:ascii="Arial" w:hAnsi="Arial" w:cs="Arial"/>
                <w:sz w:val="20"/>
                <w:szCs w:val="20"/>
                <w:lang w:val="en-US"/>
              </w:rPr>
            </w:pPr>
            <w:r w:rsidRPr="007D4A96">
              <w:rPr>
                <w:rFonts w:ascii="Arial" w:eastAsia="SimSun" w:hAnsi="Arial" w:cs="Arial"/>
                <w:bCs/>
                <w:sz w:val="20"/>
                <w:szCs w:val="20"/>
                <w:lang w:eastAsia="zh-CN"/>
              </w:rPr>
              <w:lastRenderedPageBreak/>
              <w:t>to identify and market products and services incidental to its functions.</w:t>
            </w:r>
          </w:p>
          <w:p w14:paraId="47276EE4" w14:textId="77777777" w:rsidR="0094253D" w:rsidRPr="00A436CC" w:rsidRDefault="00161AA6" w:rsidP="00E63E6F">
            <w:pPr>
              <w:numPr>
                <w:ilvl w:val="0"/>
                <w:numId w:val="17"/>
              </w:numPr>
              <w:tabs>
                <w:tab w:val="clear" w:pos="720"/>
                <w:tab w:val="num" w:pos="341"/>
              </w:tabs>
              <w:ind w:left="341"/>
              <w:rPr>
                <w:rFonts w:ascii="Arial" w:hAnsi="Arial" w:cs="Arial"/>
                <w:sz w:val="20"/>
                <w:szCs w:val="20"/>
                <w:lang w:val="en-US"/>
              </w:rPr>
            </w:pPr>
            <w:r w:rsidRPr="00A436CC">
              <w:rPr>
                <w:rFonts w:ascii="Arial" w:hAnsi="Arial" w:cs="Arial"/>
                <w:sz w:val="20"/>
                <w:szCs w:val="20"/>
                <w:lang w:val="en-US"/>
              </w:rPr>
              <w:t>D</w:t>
            </w:r>
            <w:r w:rsidR="003F67E2" w:rsidRPr="00A436CC">
              <w:rPr>
                <w:rFonts w:ascii="Arial" w:hAnsi="Arial" w:cs="Arial"/>
                <w:sz w:val="20"/>
                <w:szCs w:val="20"/>
                <w:lang w:val="en-US"/>
              </w:rPr>
              <w:t>isaster awareness including community safety and education programs</w:t>
            </w:r>
          </w:p>
          <w:p w14:paraId="4ED60708" w14:textId="4353D14B" w:rsidR="003F67E2" w:rsidRPr="00A436CC" w:rsidRDefault="00161AA6" w:rsidP="00E63E6F">
            <w:pPr>
              <w:numPr>
                <w:ilvl w:val="0"/>
                <w:numId w:val="17"/>
              </w:numPr>
              <w:tabs>
                <w:tab w:val="clear" w:pos="720"/>
                <w:tab w:val="num" w:pos="341"/>
              </w:tabs>
              <w:ind w:left="341"/>
              <w:rPr>
                <w:rFonts w:ascii="Arial" w:hAnsi="Arial" w:cs="Arial"/>
                <w:sz w:val="20"/>
                <w:szCs w:val="20"/>
                <w:lang w:val="en-US"/>
              </w:rPr>
            </w:pPr>
            <w:r w:rsidRPr="00A436CC">
              <w:rPr>
                <w:rFonts w:ascii="Arial" w:hAnsi="Arial" w:cs="Arial"/>
                <w:sz w:val="20"/>
                <w:szCs w:val="20"/>
                <w:lang w:val="en-US"/>
              </w:rPr>
              <w:t>R</w:t>
            </w:r>
            <w:r w:rsidR="003F67E2" w:rsidRPr="00A436CC">
              <w:rPr>
                <w:rFonts w:ascii="Arial" w:hAnsi="Arial" w:cs="Arial"/>
                <w:sz w:val="20"/>
                <w:szCs w:val="20"/>
                <w:lang w:val="en-US"/>
              </w:rPr>
              <w:t>esponse and recovery services including SES and VMR volunteers, Emergency Service Units</w:t>
            </w:r>
            <w:r w:rsidR="008E2BEF">
              <w:rPr>
                <w:rFonts w:ascii="Arial" w:hAnsi="Arial" w:cs="Arial"/>
                <w:sz w:val="20"/>
                <w:szCs w:val="20"/>
                <w:lang w:val="en-US"/>
              </w:rPr>
              <w:t xml:space="preserve"> </w:t>
            </w:r>
            <w:r w:rsidR="003F67E2" w:rsidRPr="00A436CC">
              <w:rPr>
                <w:rFonts w:ascii="Arial" w:hAnsi="Arial" w:cs="Arial"/>
                <w:sz w:val="20"/>
                <w:szCs w:val="20"/>
                <w:lang w:val="en-US"/>
              </w:rPr>
              <w:t>and state disaster response management.</w:t>
            </w:r>
          </w:p>
          <w:p w14:paraId="03D8A576" w14:textId="77777777" w:rsidR="008D354C" w:rsidRPr="00A436CC" w:rsidRDefault="003F67E2" w:rsidP="00E63E6F">
            <w:pPr>
              <w:numPr>
                <w:ilvl w:val="0"/>
                <w:numId w:val="17"/>
              </w:numPr>
              <w:tabs>
                <w:tab w:val="clear" w:pos="720"/>
                <w:tab w:val="num" w:pos="341"/>
              </w:tabs>
              <w:ind w:left="341"/>
              <w:rPr>
                <w:rFonts w:ascii="Arial" w:hAnsi="Arial" w:cs="Arial"/>
                <w:sz w:val="20"/>
                <w:szCs w:val="20"/>
                <w:lang w:val="en-US"/>
              </w:rPr>
            </w:pPr>
            <w:r w:rsidRPr="00A436CC">
              <w:rPr>
                <w:rFonts w:ascii="Arial" w:hAnsi="Arial" w:cs="Arial"/>
                <w:sz w:val="20"/>
                <w:szCs w:val="20"/>
                <w:lang w:val="en-US"/>
              </w:rPr>
              <w:t>Actively engaging with the local government to promote disaster management and volunteer management priorities.</w:t>
            </w:r>
          </w:p>
          <w:p w14:paraId="29505465" w14:textId="77777777" w:rsidR="00D86FC0" w:rsidRDefault="00D86FC0" w:rsidP="00D86FC0">
            <w:pPr>
              <w:pStyle w:val="Normal-Level2"/>
              <w:ind w:left="0"/>
              <w:rPr>
                <w:rFonts w:ascii="Arial" w:hAnsi="Arial"/>
                <w:bCs/>
                <w:sz w:val="20"/>
                <w:szCs w:val="20"/>
                <w:u w:val="single"/>
                <w:lang w:val="en-US"/>
              </w:rPr>
            </w:pPr>
          </w:p>
          <w:p w14:paraId="09C266D5" w14:textId="77777777" w:rsidR="00D86FC0" w:rsidRPr="006E35AD" w:rsidRDefault="00D86FC0" w:rsidP="00D86FC0">
            <w:pPr>
              <w:pStyle w:val="Normal-Level2"/>
              <w:ind w:left="0"/>
              <w:rPr>
                <w:rFonts w:ascii="Arial" w:hAnsi="Arial"/>
                <w:bCs/>
                <w:sz w:val="20"/>
                <w:szCs w:val="20"/>
                <w:u w:val="single"/>
                <w:lang w:val="en-US"/>
              </w:rPr>
            </w:pPr>
            <w:r w:rsidRPr="006E35AD">
              <w:rPr>
                <w:rFonts w:ascii="Arial" w:hAnsi="Arial"/>
                <w:bCs/>
                <w:sz w:val="20"/>
                <w:szCs w:val="20"/>
                <w:u w:val="single"/>
                <w:lang w:val="en-US"/>
              </w:rPr>
              <w:t>Emergency Supply</w:t>
            </w:r>
          </w:p>
          <w:p w14:paraId="01EFBF71" w14:textId="77777777" w:rsidR="00D86FC0" w:rsidRPr="006E35AD" w:rsidRDefault="00D86FC0" w:rsidP="00D86FC0">
            <w:pPr>
              <w:rPr>
                <w:rFonts w:ascii="Arial" w:hAnsi="Arial" w:cs="Arial"/>
                <w:sz w:val="20"/>
                <w:szCs w:val="20"/>
                <w:lang w:val="en-US"/>
              </w:rPr>
            </w:pPr>
            <w:r w:rsidRPr="006E35AD">
              <w:rPr>
                <w:rFonts w:ascii="Arial" w:hAnsi="Arial" w:cs="Arial"/>
                <w:iCs/>
                <w:sz w:val="20"/>
                <w:szCs w:val="20"/>
                <w:lang w:val="en-US"/>
              </w:rPr>
              <w:t>Arrangements for the provision and issue of emergency supplies to support disaster response and recovery operations</w:t>
            </w:r>
            <w:r w:rsidRPr="006E35AD">
              <w:rPr>
                <w:rFonts w:ascii="Arial" w:hAnsi="Arial" w:cs="Arial"/>
                <w:sz w:val="20"/>
                <w:szCs w:val="20"/>
                <w:lang w:val="en-US"/>
              </w:rPr>
              <w:t>, including;</w:t>
            </w:r>
          </w:p>
          <w:p w14:paraId="658FFF28" w14:textId="77777777" w:rsidR="00D86FC0" w:rsidRPr="006E35AD" w:rsidRDefault="00D86FC0" w:rsidP="00E63E6F">
            <w:pPr>
              <w:numPr>
                <w:ilvl w:val="0"/>
                <w:numId w:val="19"/>
              </w:numPr>
              <w:tabs>
                <w:tab w:val="clear" w:pos="720"/>
                <w:tab w:val="num" w:pos="341"/>
              </w:tabs>
              <w:ind w:hanging="720"/>
              <w:rPr>
                <w:rFonts w:ascii="Arial" w:hAnsi="Arial" w:cs="Arial"/>
                <w:sz w:val="20"/>
                <w:szCs w:val="20"/>
              </w:rPr>
            </w:pPr>
            <w:r w:rsidRPr="006E35AD">
              <w:rPr>
                <w:rFonts w:ascii="Arial" w:hAnsi="Arial" w:cs="Arial"/>
                <w:iCs/>
                <w:sz w:val="20"/>
                <w:szCs w:val="20"/>
                <w:lang w:val="en-US"/>
              </w:rPr>
              <w:t>arrangements for the procurement;</w:t>
            </w:r>
          </w:p>
          <w:p w14:paraId="603C88B5" w14:textId="77777777" w:rsidR="00D86FC0" w:rsidRPr="006E35AD" w:rsidRDefault="00D86FC0" w:rsidP="00E63E6F">
            <w:pPr>
              <w:numPr>
                <w:ilvl w:val="0"/>
                <w:numId w:val="19"/>
              </w:numPr>
              <w:tabs>
                <w:tab w:val="clear" w:pos="720"/>
                <w:tab w:val="num" w:pos="341"/>
              </w:tabs>
              <w:ind w:hanging="720"/>
              <w:rPr>
                <w:rFonts w:ascii="Arial" w:hAnsi="Arial" w:cs="Arial"/>
                <w:sz w:val="20"/>
                <w:szCs w:val="20"/>
              </w:rPr>
            </w:pPr>
            <w:r w:rsidRPr="006E35AD">
              <w:rPr>
                <w:rFonts w:ascii="Arial" w:hAnsi="Arial" w:cs="Arial"/>
                <w:iCs/>
                <w:sz w:val="20"/>
                <w:szCs w:val="20"/>
                <w:lang w:val="en-US"/>
              </w:rPr>
              <w:t>coordinated delivery; and</w:t>
            </w:r>
          </w:p>
          <w:p w14:paraId="0D557D2C" w14:textId="77777777" w:rsidR="00D86FC0" w:rsidRPr="006E35AD" w:rsidRDefault="00D86FC0" w:rsidP="00D86FC0">
            <w:pPr>
              <w:pStyle w:val="Normal-Level2"/>
              <w:ind w:left="0"/>
              <w:rPr>
                <w:rFonts w:ascii="Arial" w:hAnsi="Arial"/>
                <w:iCs/>
                <w:sz w:val="20"/>
                <w:szCs w:val="20"/>
                <w:lang w:val="en-US"/>
              </w:rPr>
            </w:pPr>
            <w:r w:rsidRPr="006E35AD">
              <w:rPr>
                <w:rFonts w:ascii="Arial" w:hAnsi="Arial"/>
                <w:iCs/>
                <w:sz w:val="20"/>
                <w:szCs w:val="20"/>
                <w:lang w:val="en-US"/>
              </w:rPr>
              <w:t>Management of emergency supplies and associated services.</w:t>
            </w:r>
          </w:p>
          <w:p w14:paraId="23AFA64D" w14:textId="77777777" w:rsidR="00D86FC0" w:rsidRPr="006E35AD" w:rsidRDefault="00D86FC0" w:rsidP="007A6153">
            <w:pPr>
              <w:ind w:left="-19"/>
              <w:rPr>
                <w:rFonts w:ascii="Arial" w:hAnsi="Arial" w:cs="Arial"/>
                <w:sz w:val="20"/>
                <w:szCs w:val="20"/>
              </w:rPr>
            </w:pPr>
          </w:p>
        </w:tc>
      </w:tr>
      <w:tr w:rsidR="0094253D" w:rsidRPr="006E35AD" w14:paraId="57279B13" w14:textId="77777777" w:rsidTr="0093240B">
        <w:trPr>
          <w:trHeight w:val="479"/>
        </w:trPr>
        <w:tc>
          <w:tcPr>
            <w:tcW w:w="1565" w:type="dxa"/>
            <w:shd w:val="clear" w:color="auto" w:fill="FFFFFF"/>
            <w:vAlign w:val="center"/>
          </w:tcPr>
          <w:p w14:paraId="1B122E31" w14:textId="77777777" w:rsidR="0094253D" w:rsidRPr="006E35AD" w:rsidRDefault="0094253D" w:rsidP="00E90CE1">
            <w:pPr>
              <w:rPr>
                <w:rFonts w:ascii="Arial" w:hAnsi="Arial" w:cs="Arial"/>
                <w:sz w:val="20"/>
                <w:szCs w:val="20"/>
              </w:rPr>
            </w:pPr>
            <w:r w:rsidRPr="006E35AD">
              <w:rPr>
                <w:rFonts w:ascii="Arial" w:hAnsi="Arial" w:cs="Arial"/>
                <w:sz w:val="20"/>
                <w:szCs w:val="20"/>
                <w:lang w:val="en-US"/>
              </w:rPr>
              <w:lastRenderedPageBreak/>
              <w:t>Queensland Ambulance Service</w:t>
            </w:r>
          </w:p>
        </w:tc>
        <w:tc>
          <w:tcPr>
            <w:tcW w:w="1412" w:type="dxa"/>
            <w:shd w:val="clear" w:color="auto" w:fill="FFFFFF"/>
            <w:vAlign w:val="center"/>
          </w:tcPr>
          <w:p w14:paraId="2382BB96" w14:textId="77777777" w:rsidR="0094253D" w:rsidRPr="006E35AD" w:rsidRDefault="0094253D" w:rsidP="00E90CE1">
            <w:pPr>
              <w:rPr>
                <w:rFonts w:ascii="Arial" w:hAnsi="Arial" w:cs="Arial"/>
                <w:sz w:val="20"/>
                <w:szCs w:val="20"/>
              </w:rPr>
            </w:pPr>
            <w:r w:rsidRPr="006E35AD">
              <w:rPr>
                <w:rFonts w:ascii="Arial" w:hAnsi="Arial" w:cs="Arial"/>
                <w:sz w:val="20"/>
                <w:szCs w:val="20"/>
              </w:rPr>
              <w:t>Member</w:t>
            </w:r>
            <w:r w:rsidR="00877F72">
              <w:rPr>
                <w:rFonts w:ascii="Arial" w:hAnsi="Arial" w:cs="Arial"/>
                <w:sz w:val="20"/>
                <w:szCs w:val="20"/>
              </w:rPr>
              <w:t xml:space="preserve"> </w:t>
            </w:r>
            <w:r w:rsidRPr="006E35AD">
              <w:rPr>
                <w:rFonts w:ascii="Arial" w:hAnsi="Arial" w:cs="Arial"/>
                <w:sz w:val="20"/>
                <w:szCs w:val="20"/>
              </w:rPr>
              <w:t>Gov</w:t>
            </w:r>
            <w:r w:rsidR="00A66B45">
              <w:rPr>
                <w:rFonts w:ascii="Arial" w:hAnsi="Arial" w:cs="Arial"/>
                <w:sz w:val="20"/>
                <w:szCs w:val="20"/>
              </w:rPr>
              <w:t>ernment</w:t>
            </w:r>
            <w:r w:rsidRPr="006E35AD">
              <w:rPr>
                <w:rFonts w:ascii="Arial" w:hAnsi="Arial" w:cs="Arial"/>
                <w:sz w:val="20"/>
                <w:szCs w:val="20"/>
              </w:rPr>
              <w:t xml:space="preserve"> Department</w:t>
            </w:r>
          </w:p>
        </w:tc>
        <w:tc>
          <w:tcPr>
            <w:tcW w:w="6521" w:type="dxa"/>
            <w:shd w:val="clear" w:color="auto" w:fill="FFFFFF"/>
          </w:tcPr>
          <w:p w14:paraId="69631C4B" w14:textId="2DDFFB12" w:rsidR="0094253D" w:rsidRPr="006E35AD" w:rsidRDefault="0094253D" w:rsidP="00F31872">
            <w:pPr>
              <w:rPr>
                <w:rFonts w:ascii="Arial" w:hAnsi="Arial" w:cs="Arial"/>
                <w:sz w:val="20"/>
                <w:szCs w:val="20"/>
                <w:lang w:val="en-US"/>
              </w:rPr>
            </w:pPr>
            <w:r w:rsidRPr="006E35AD">
              <w:rPr>
                <w:rFonts w:ascii="Arial" w:hAnsi="Arial" w:cs="Arial"/>
                <w:sz w:val="20"/>
                <w:szCs w:val="20"/>
                <w:lang w:val="en-US"/>
              </w:rPr>
              <w:t xml:space="preserve">As contained in section 3D: ‘Service’s Functions’ of the </w:t>
            </w:r>
            <w:r w:rsidRPr="006E35AD">
              <w:rPr>
                <w:rFonts w:ascii="Arial" w:hAnsi="Arial" w:cs="Arial"/>
                <w:i/>
                <w:iCs/>
                <w:sz w:val="20"/>
                <w:szCs w:val="20"/>
                <w:lang w:val="en-US"/>
              </w:rPr>
              <w:t>Ambulance Service Act 1991</w:t>
            </w:r>
            <w:r w:rsidRPr="006E35AD">
              <w:rPr>
                <w:rFonts w:ascii="Arial" w:hAnsi="Arial" w:cs="Arial"/>
                <w:sz w:val="20"/>
                <w:szCs w:val="20"/>
                <w:lang w:val="en-US"/>
              </w:rPr>
              <w:t xml:space="preserve"> </w:t>
            </w:r>
            <w:r w:rsidR="00CF4D9C">
              <w:rPr>
                <w:rFonts w:ascii="Arial" w:hAnsi="Arial" w:cs="Arial"/>
                <w:sz w:val="20"/>
                <w:szCs w:val="20"/>
                <w:lang w:val="en-US"/>
              </w:rPr>
              <w:t xml:space="preserve">- </w:t>
            </w:r>
            <w:hyperlink r:id="rId60" w:history="1">
              <w:r w:rsidR="00CF4D9C" w:rsidRPr="00CF4D9C">
                <w:rPr>
                  <w:rStyle w:val="Hyperlink"/>
                  <w:rFonts w:ascii="Arial" w:hAnsi="Arial" w:cs="Arial"/>
                  <w:sz w:val="20"/>
                  <w:szCs w:val="20"/>
                  <w:lang w:val="en-US"/>
                </w:rPr>
                <w:t>AS Act 1991</w:t>
              </w:r>
            </w:hyperlink>
            <w:r w:rsidR="00CF4D9C">
              <w:rPr>
                <w:rFonts w:ascii="Arial" w:hAnsi="Arial" w:cs="Arial"/>
                <w:sz w:val="20"/>
                <w:szCs w:val="20"/>
                <w:lang w:val="en-US"/>
              </w:rPr>
              <w:t xml:space="preserve">, </w:t>
            </w:r>
            <w:r w:rsidRPr="006E35AD">
              <w:rPr>
                <w:rFonts w:ascii="Arial" w:hAnsi="Arial" w:cs="Arial"/>
                <w:sz w:val="20"/>
                <w:szCs w:val="20"/>
                <w:lang w:val="en-US"/>
              </w:rPr>
              <w:t>including:</w:t>
            </w:r>
          </w:p>
          <w:p w14:paraId="1A4148EF" w14:textId="77777777" w:rsidR="0094253D" w:rsidRPr="006E35AD" w:rsidRDefault="0094253D" w:rsidP="00B23540">
            <w:pPr>
              <w:numPr>
                <w:ilvl w:val="0"/>
                <w:numId w:val="17"/>
              </w:numPr>
              <w:tabs>
                <w:tab w:val="clear" w:pos="720"/>
                <w:tab w:val="num" w:pos="314"/>
              </w:tabs>
              <w:ind w:left="314" w:hanging="314"/>
              <w:rPr>
                <w:rFonts w:ascii="Arial" w:hAnsi="Arial" w:cs="Arial"/>
                <w:sz w:val="20"/>
                <w:szCs w:val="20"/>
                <w:lang w:val="en-US"/>
              </w:rPr>
            </w:pPr>
            <w:r w:rsidRPr="006E35AD">
              <w:rPr>
                <w:rFonts w:ascii="Arial" w:hAnsi="Arial" w:cs="Arial"/>
                <w:sz w:val="20"/>
                <w:szCs w:val="20"/>
                <w:lang w:val="en-US"/>
              </w:rPr>
              <w:t>the provision of ambulance services during rescue and other related activities;</w:t>
            </w:r>
          </w:p>
          <w:p w14:paraId="5597AA93" w14:textId="77777777" w:rsidR="0094253D" w:rsidRPr="006E35AD" w:rsidRDefault="0094253D" w:rsidP="00B23540">
            <w:pPr>
              <w:numPr>
                <w:ilvl w:val="0"/>
                <w:numId w:val="17"/>
              </w:numPr>
              <w:tabs>
                <w:tab w:val="clear" w:pos="720"/>
                <w:tab w:val="num" w:pos="314"/>
              </w:tabs>
              <w:ind w:left="314" w:hanging="314"/>
              <w:rPr>
                <w:rFonts w:ascii="Arial" w:hAnsi="Arial" w:cs="Arial"/>
                <w:sz w:val="20"/>
                <w:szCs w:val="20"/>
                <w:lang w:val="en-US"/>
              </w:rPr>
            </w:pPr>
            <w:r w:rsidRPr="006E35AD">
              <w:rPr>
                <w:rFonts w:ascii="Arial" w:hAnsi="Arial" w:cs="Arial"/>
                <w:sz w:val="20"/>
                <w:szCs w:val="20"/>
                <w:lang w:val="en-US"/>
              </w:rPr>
              <w:t>transport of persons requiring attention at medical or health care facilities;</w:t>
            </w:r>
          </w:p>
          <w:p w14:paraId="3677BA9F" w14:textId="77777777" w:rsidR="0094253D" w:rsidRPr="006E35AD" w:rsidRDefault="0094253D" w:rsidP="00B23540">
            <w:pPr>
              <w:numPr>
                <w:ilvl w:val="0"/>
                <w:numId w:val="17"/>
              </w:numPr>
              <w:tabs>
                <w:tab w:val="clear" w:pos="720"/>
                <w:tab w:val="num" w:pos="314"/>
              </w:tabs>
              <w:ind w:left="314" w:hanging="314"/>
              <w:rPr>
                <w:rFonts w:ascii="Arial" w:hAnsi="Arial" w:cs="Arial"/>
                <w:sz w:val="20"/>
                <w:szCs w:val="20"/>
                <w:lang w:val="en-US"/>
              </w:rPr>
            </w:pPr>
            <w:r w:rsidRPr="006E35AD">
              <w:rPr>
                <w:rFonts w:ascii="Arial" w:hAnsi="Arial" w:cs="Arial"/>
                <w:sz w:val="20"/>
                <w:szCs w:val="20"/>
                <w:lang w:val="en-US"/>
              </w:rPr>
              <w:t>participate in counter disaster planning; and</w:t>
            </w:r>
          </w:p>
          <w:p w14:paraId="27F9241F" w14:textId="77777777" w:rsidR="00B23540" w:rsidRDefault="0094253D" w:rsidP="00B23540">
            <w:pPr>
              <w:numPr>
                <w:ilvl w:val="0"/>
                <w:numId w:val="17"/>
              </w:numPr>
              <w:tabs>
                <w:tab w:val="clear" w:pos="720"/>
                <w:tab w:val="num" w:pos="314"/>
              </w:tabs>
              <w:ind w:left="314" w:hanging="314"/>
              <w:rPr>
                <w:rFonts w:ascii="Arial" w:hAnsi="Arial" w:cs="Arial"/>
                <w:sz w:val="20"/>
                <w:szCs w:val="20"/>
                <w:lang w:val="en-US"/>
              </w:rPr>
            </w:pPr>
            <w:r w:rsidRPr="006E35AD">
              <w:rPr>
                <w:rFonts w:ascii="Arial" w:hAnsi="Arial" w:cs="Arial"/>
                <w:sz w:val="20"/>
                <w:szCs w:val="20"/>
                <w:lang w:val="en-US"/>
              </w:rPr>
              <w:t>co-ordinate volunteer first aid groups</w:t>
            </w:r>
            <w:r w:rsidR="00B23540">
              <w:rPr>
                <w:rFonts w:ascii="Arial" w:hAnsi="Arial" w:cs="Arial"/>
                <w:sz w:val="20"/>
                <w:szCs w:val="20"/>
                <w:lang w:val="en-US"/>
              </w:rPr>
              <w:t xml:space="preserve"> for emergencies or disasters</w:t>
            </w:r>
            <w:r w:rsidRPr="006E35AD">
              <w:rPr>
                <w:rFonts w:ascii="Arial" w:hAnsi="Arial" w:cs="Arial"/>
                <w:sz w:val="20"/>
                <w:szCs w:val="20"/>
                <w:lang w:val="en-US"/>
              </w:rPr>
              <w:t>.</w:t>
            </w:r>
          </w:p>
          <w:p w14:paraId="1BEB8F82" w14:textId="77777777" w:rsidR="00B23540" w:rsidRPr="00AB366A" w:rsidRDefault="00B23540" w:rsidP="00B23540">
            <w:pPr>
              <w:numPr>
                <w:ilvl w:val="0"/>
                <w:numId w:val="17"/>
              </w:numPr>
              <w:tabs>
                <w:tab w:val="clear" w:pos="720"/>
                <w:tab w:val="num" w:pos="314"/>
              </w:tabs>
              <w:autoSpaceDE w:val="0"/>
              <w:autoSpaceDN w:val="0"/>
              <w:adjustRightInd w:val="0"/>
              <w:ind w:left="314" w:hanging="314"/>
              <w:rPr>
                <w:rFonts w:ascii="Arial" w:eastAsia="SimSun" w:hAnsi="Arial" w:cs="Arial"/>
                <w:bCs/>
                <w:sz w:val="20"/>
                <w:szCs w:val="20"/>
                <w:lang w:eastAsia="zh-CN"/>
              </w:rPr>
            </w:pPr>
            <w:r w:rsidRPr="00AB366A">
              <w:rPr>
                <w:rFonts w:ascii="Arial" w:eastAsia="SimSun" w:hAnsi="Arial" w:cs="Arial"/>
                <w:bCs/>
                <w:sz w:val="20"/>
                <w:szCs w:val="20"/>
                <w:lang w:eastAsia="zh-CN"/>
              </w:rPr>
              <w:t>perform other functions given to the service under this Act or another Act; and</w:t>
            </w:r>
          </w:p>
          <w:p w14:paraId="2A3F2AD9" w14:textId="36ED2453" w:rsidR="0094253D" w:rsidRPr="006E35AD" w:rsidRDefault="00B23540" w:rsidP="00B23540">
            <w:pPr>
              <w:numPr>
                <w:ilvl w:val="0"/>
                <w:numId w:val="17"/>
              </w:numPr>
              <w:tabs>
                <w:tab w:val="clear" w:pos="720"/>
                <w:tab w:val="num" w:pos="314"/>
              </w:tabs>
              <w:ind w:left="314" w:hanging="314"/>
              <w:rPr>
                <w:rFonts w:ascii="Arial" w:hAnsi="Arial" w:cs="Arial"/>
                <w:sz w:val="20"/>
                <w:szCs w:val="20"/>
                <w:lang w:val="en-US"/>
              </w:rPr>
            </w:pPr>
            <w:r w:rsidRPr="00AB366A">
              <w:rPr>
                <w:rFonts w:ascii="Arial" w:eastAsia="SimSun" w:hAnsi="Arial" w:cs="Arial"/>
                <w:bCs/>
                <w:sz w:val="20"/>
                <w:szCs w:val="20"/>
                <w:lang w:eastAsia="zh-CN"/>
              </w:rPr>
              <w:t>to perform functions incidental to its functions</w:t>
            </w:r>
            <w:r w:rsidR="0094253D" w:rsidRPr="006E35AD">
              <w:rPr>
                <w:rFonts w:ascii="Arial" w:hAnsi="Arial" w:cs="Arial"/>
                <w:sz w:val="20"/>
                <w:szCs w:val="20"/>
                <w:lang w:val="en-US"/>
              </w:rPr>
              <w:t xml:space="preserve"> </w:t>
            </w:r>
          </w:p>
          <w:p w14:paraId="545B8C71" w14:textId="77777777" w:rsidR="0094253D" w:rsidRPr="006E35AD" w:rsidRDefault="0094253D" w:rsidP="00F31872">
            <w:pPr>
              <w:rPr>
                <w:rFonts w:ascii="Arial" w:hAnsi="Arial" w:cs="Arial"/>
                <w:sz w:val="20"/>
                <w:szCs w:val="20"/>
              </w:rPr>
            </w:pPr>
          </w:p>
        </w:tc>
      </w:tr>
      <w:tr w:rsidR="0094253D" w:rsidRPr="00AB366A" w14:paraId="490D932F" w14:textId="77777777" w:rsidTr="0093240B">
        <w:trPr>
          <w:trHeight w:val="1391"/>
        </w:trPr>
        <w:tc>
          <w:tcPr>
            <w:tcW w:w="1565" w:type="dxa"/>
            <w:shd w:val="clear" w:color="auto" w:fill="FFFFFF"/>
            <w:vAlign w:val="center"/>
          </w:tcPr>
          <w:p w14:paraId="25750172" w14:textId="77777777" w:rsidR="0094253D" w:rsidRPr="006E35AD" w:rsidRDefault="0094253D" w:rsidP="00F31872">
            <w:pPr>
              <w:pStyle w:val="Normal-Level2"/>
              <w:ind w:left="0"/>
              <w:rPr>
                <w:rFonts w:ascii="Arial" w:hAnsi="Arial"/>
                <w:sz w:val="20"/>
                <w:szCs w:val="20"/>
                <w:lang w:val="en-US"/>
              </w:rPr>
            </w:pPr>
            <w:r w:rsidRPr="006E35AD">
              <w:rPr>
                <w:rFonts w:ascii="Arial" w:hAnsi="Arial"/>
                <w:sz w:val="20"/>
                <w:szCs w:val="20"/>
                <w:lang w:val="en-US"/>
              </w:rPr>
              <w:t>Department of Transport and Main Roads</w:t>
            </w:r>
          </w:p>
          <w:p w14:paraId="14C52837" w14:textId="77777777" w:rsidR="0094253D" w:rsidRPr="006E35AD" w:rsidRDefault="0094253D" w:rsidP="00F31872">
            <w:pPr>
              <w:pStyle w:val="Normal-Level2"/>
              <w:ind w:left="0"/>
              <w:rPr>
                <w:rFonts w:ascii="Arial" w:hAnsi="Arial"/>
                <w:iCs/>
                <w:sz w:val="20"/>
                <w:szCs w:val="20"/>
              </w:rPr>
            </w:pPr>
          </w:p>
        </w:tc>
        <w:tc>
          <w:tcPr>
            <w:tcW w:w="1412" w:type="dxa"/>
            <w:shd w:val="clear" w:color="auto" w:fill="FFFFFF"/>
            <w:vAlign w:val="center"/>
          </w:tcPr>
          <w:p w14:paraId="6AA4897D" w14:textId="77777777" w:rsidR="0094253D" w:rsidRPr="006E35AD" w:rsidRDefault="0094253D" w:rsidP="00F31872">
            <w:pPr>
              <w:pStyle w:val="Normal-Level2"/>
              <w:ind w:left="0"/>
              <w:rPr>
                <w:rFonts w:ascii="Arial" w:hAnsi="Arial"/>
                <w:iCs/>
                <w:sz w:val="20"/>
                <w:szCs w:val="20"/>
              </w:rPr>
            </w:pPr>
            <w:r w:rsidRPr="006E35AD">
              <w:rPr>
                <w:rFonts w:ascii="Arial" w:hAnsi="Arial"/>
                <w:iCs/>
                <w:sz w:val="20"/>
                <w:szCs w:val="20"/>
              </w:rPr>
              <w:t>Member</w:t>
            </w:r>
            <w:r w:rsidR="00877F72">
              <w:rPr>
                <w:rFonts w:ascii="Arial" w:hAnsi="Arial"/>
                <w:iCs/>
                <w:sz w:val="20"/>
                <w:szCs w:val="20"/>
              </w:rPr>
              <w:t xml:space="preserve"> </w:t>
            </w:r>
            <w:r w:rsidRPr="006E35AD">
              <w:rPr>
                <w:rFonts w:ascii="Arial" w:hAnsi="Arial"/>
                <w:iCs/>
                <w:sz w:val="20"/>
                <w:szCs w:val="20"/>
              </w:rPr>
              <w:t>Gov</w:t>
            </w:r>
            <w:r w:rsidR="00A66B45">
              <w:rPr>
                <w:rFonts w:ascii="Arial" w:hAnsi="Arial"/>
                <w:iCs/>
                <w:sz w:val="20"/>
                <w:szCs w:val="20"/>
              </w:rPr>
              <w:t>ernment</w:t>
            </w:r>
            <w:r w:rsidRPr="006E35AD">
              <w:rPr>
                <w:rFonts w:ascii="Arial" w:hAnsi="Arial"/>
                <w:iCs/>
                <w:sz w:val="20"/>
                <w:szCs w:val="20"/>
              </w:rPr>
              <w:t xml:space="preserve"> Department</w:t>
            </w:r>
          </w:p>
        </w:tc>
        <w:tc>
          <w:tcPr>
            <w:tcW w:w="6521" w:type="dxa"/>
            <w:shd w:val="clear" w:color="auto" w:fill="FFFFFF"/>
          </w:tcPr>
          <w:p w14:paraId="453B7380" w14:textId="77777777" w:rsidR="0032300E" w:rsidRPr="00AB366A" w:rsidRDefault="0032300E" w:rsidP="00E63E6F">
            <w:pPr>
              <w:pStyle w:val="ListParagraph"/>
              <w:numPr>
                <w:ilvl w:val="0"/>
                <w:numId w:val="72"/>
              </w:numPr>
              <w:ind w:left="283" w:hanging="283"/>
              <w:rPr>
                <w:rFonts w:ascii="Arial" w:eastAsia="SimSun" w:hAnsi="Arial" w:cs="Arial"/>
                <w:bCs/>
                <w:sz w:val="20"/>
                <w:szCs w:val="20"/>
                <w:lang w:eastAsia="zh-CN"/>
              </w:rPr>
            </w:pPr>
            <w:r w:rsidRPr="00AB366A">
              <w:rPr>
                <w:rFonts w:ascii="Arial" w:eastAsia="SimSun" w:hAnsi="Arial" w:cs="Arial"/>
                <w:bCs/>
                <w:sz w:val="20"/>
                <w:szCs w:val="20"/>
                <w:lang w:eastAsia="zh-CN"/>
              </w:rPr>
              <w:t xml:space="preserve">Functional lead agency for </w:t>
            </w:r>
            <w:r>
              <w:rPr>
                <w:rFonts w:ascii="Arial" w:eastAsia="SimSun" w:hAnsi="Arial" w:cs="Arial"/>
                <w:bCs/>
                <w:sz w:val="20"/>
                <w:szCs w:val="20"/>
                <w:lang w:eastAsia="zh-CN"/>
              </w:rPr>
              <w:t xml:space="preserve">roads and transport </w:t>
            </w:r>
            <w:r w:rsidRPr="00AB366A">
              <w:rPr>
                <w:rFonts w:ascii="Arial" w:eastAsia="SimSun" w:hAnsi="Arial" w:cs="Arial"/>
                <w:bCs/>
                <w:sz w:val="20"/>
                <w:szCs w:val="20"/>
                <w:lang w:eastAsia="zh-CN"/>
              </w:rPr>
              <w:t>recovery</w:t>
            </w:r>
          </w:p>
          <w:p w14:paraId="14CACF58" w14:textId="77777777" w:rsidR="00AB366A" w:rsidRDefault="0094253D" w:rsidP="00E63E6F">
            <w:pPr>
              <w:pStyle w:val="ListParagraph"/>
              <w:numPr>
                <w:ilvl w:val="0"/>
                <w:numId w:val="72"/>
              </w:numPr>
              <w:ind w:left="283" w:hanging="283"/>
              <w:rPr>
                <w:rFonts w:ascii="Arial" w:eastAsia="SimSun" w:hAnsi="Arial" w:cs="Arial"/>
                <w:bCs/>
                <w:sz w:val="20"/>
                <w:szCs w:val="20"/>
                <w:lang w:eastAsia="zh-CN"/>
              </w:rPr>
            </w:pPr>
            <w:r w:rsidRPr="00AB366A">
              <w:rPr>
                <w:rFonts w:ascii="Arial" w:eastAsia="SimSun" w:hAnsi="Arial" w:cs="Arial"/>
                <w:bCs/>
                <w:sz w:val="20"/>
                <w:szCs w:val="20"/>
                <w:lang w:eastAsia="zh-CN"/>
              </w:rPr>
              <w:t>arrangements for the provision of transport resources for the transportation modes of road, rail, air and sea; and</w:t>
            </w:r>
          </w:p>
          <w:p w14:paraId="43810E47" w14:textId="77777777" w:rsidR="005C4A08" w:rsidRPr="005C4A08" w:rsidRDefault="0094253D" w:rsidP="00E63E6F">
            <w:pPr>
              <w:pStyle w:val="ListParagraph"/>
              <w:numPr>
                <w:ilvl w:val="0"/>
                <w:numId w:val="72"/>
              </w:numPr>
              <w:ind w:left="283" w:hanging="283"/>
              <w:rPr>
                <w:rFonts w:ascii="Arial" w:eastAsia="SimSun" w:hAnsi="Arial" w:cs="Arial"/>
                <w:bCs/>
                <w:sz w:val="20"/>
                <w:szCs w:val="20"/>
                <w:lang w:eastAsia="zh-CN"/>
              </w:rPr>
            </w:pPr>
            <w:r w:rsidRPr="00AB366A">
              <w:rPr>
                <w:rFonts w:ascii="Arial" w:eastAsia="SimSun" w:hAnsi="Arial" w:cs="Arial"/>
                <w:bCs/>
                <w:sz w:val="20"/>
                <w:szCs w:val="20"/>
                <w:lang w:eastAsia="zh-CN"/>
              </w:rPr>
              <w:t>transport engineering to support disaster response and recovery operations</w:t>
            </w:r>
            <w:r w:rsidR="008D354C" w:rsidRPr="00AB366A">
              <w:rPr>
                <w:rFonts w:ascii="Arial" w:eastAsia="SimSun" w:hAnsi="Arial" w:cs="Arial"/>
                <w:bCs/>
                <w:sz w:val="20"/>
                <w:szCs w:val="20"/>
                <w:lang w:eastAsia="zh-CN"/>
              </w:rPr>
              <w:t>.</w:t>
            </w:r>
          </w:p>
        </w:tc>
      </w:tr>
      <w:tr w:rsidR="0094253D" w:rsidRPr="006E35AD" w14:paraId="52BE01B5" w14:textId="77777777" w:rsidTr="0067199F">
        <w:trPr>
          <w:trHeight w:val="3882"/>
        </w:trPr>
        <w:tc>
          <w:tcPr>
            <w:tcW w:w="1565" w:type="dxa"/>
            <w:shd w:val="clear" w:color="auto" w:fill="FFFFFF"/>
            <w:vAlign w:val="center"/>
          </w:tcPr>
          <w:p w14:paraId="28D4404D" w14:textId="6607F888" w:rsidR="0094253D" w:rsidRPr="00A20E62" w:rsidRDefault="0043370B" w:rsidP="00A20E62">
            <w:pPr>
              <w:pStyle w:val="Normal-Level2"/>
              <w:ind w:left="0"/>
              <w:rPr>
                <w:rFonts w:ascii="Arial" w:hAnsi="Arial"/>
                <w:sz w:val="20"/>
                <w:szCs w:val="20"/>
                <w:lang w:val="en-US"/>
              </w:rPr>
            </w:pPr>
            <w:r>
              <w:rPr>
                <w:rFonts w:ascii="Arial" w:hAnsi="Arial"/>
                <w:sz w:val="20"/>
                <w:szCs w:val="20"/>
              </w:rPr>
              <w:t>Department of Treaty, Aboriginal and Torres Strait Islander Partnerships, Communities and the Arts.</w:t>
            </w:r>
          </w:p>
        </w:tc>
        <w:tc>
          <w:tcPr>
            <w:tcW w:w="1412" w:type="dxa"/>
            <w:shd w:val="clear" w:color="auto" w:fill="FFFFFF"/>
            <w:vAlign w:val="center"/>
          </w:tcPr>
          <w:p w14:paraId="71B395B9" w14:textId="77777777" w:rsidR="0094253D" w:rsidRPr="006E35AD" w:rsidRDefault="0094253D" w:rsidP="00E90CE1">
            <w:pPr>
              <w:rPr>
                <w:rFonts w:ascii="Arial" w:hAnsi="Arial" w:cs="Arial"/>
                <w:bCs/>
                <w:sz w:val="20"/>
                <w:szCs w:val="20"/>
                <w:lang w:val="en-US"/>
              </w:rPr>
            </w:pPr>
            <w:r w:rsidRPr="006E35AD">
              <w:rPr>
                <w:rFonts w:ascii="Arial" w:hAnsi="Arial" w:cs="Arial"/>
                <w:bCs/>
                <w:sz w:val="20"/>
                <w:szCs w:val="20"/>
                <w:lang w:val="en-US"/>
              </w:rPr>
              <w:t>Member</w:t>
            </w:r>
            <w:r w:rsidR="00877F72">
              <w:rPr>
                <w:rFonts w:ascii="Arial" w:hAnsi="Arial" w:cs="Arial"/>
                <w:bCs/>
                <w:sz w:val="20"/>
                <w:szCs w:val="20"/>
                <w:lang w:val="en-US"/>
              </w:rPr>
              <w:t xml:space="preserve"> </w:t>
            </w:r>
            <w:r w:rsidRPr="006E35AD">
              <w:rPr>
                <w:rFonts w:ascii="Arial" w:hAnsi="Arial" w:cs="Arial"/>
                <w:bCs/>
                <w:sz w:val="20"/>
                <w:szCs w:val="20"/>
                <w:lang w:val="en-US"/>
              </w:rPr>
              <w:t>Gov</w:t>
            </w:r>
            <w:r w:rsidR="00A66B45">
              <w:rPr>
                <w:rFonts w:ascii="Arial" w:hAnsi="Arial" w:cs="Arial"/>
                <w:bCs/>
                <w:sz w:val="20"/>
                <w:szCs w:val="20"/>
                <w:lang w:val="en-US"/>
              </w:rPr>
              <w:t>ernment</w:t>
            </w:r>
            <w:r w:rsidRPr="006E35AD">
              <w:rPr>
                <w:rFonts w:ascii="Arial" w:hAnsi="Arial" w:cs="Arial"/>
                <w:bCs/>
                <w:sz w:val="20"/>
                <w:szCs w:val="20"/>
                <w:lang w:val="en-US"/>
              </w:rPr>
              <w:t xml:space="preserve"> Department</w:t>
            </w:r>
          </w:p>
        </w:tc>
        <w:tc>
          <w:tcPr>
            <w:tcW w:w="6521" w:type="dxa"/>
            <w:shd w:val="clear" w:color="auto" w:fill="FFFFFF"/>
            <w:vAlign w:val="center"/>
          </w:tcPr>
          <w:p w14:paraId="1183CC8D" w14:textId="77777777" w:rsidR="00FA51CA" w:rsidRPr="00AB366A" w:rsidRDefault="00FA51CA" w:rsidP="00E63E6F">
            <w:pPr>
              <w:pStyle w:val="ListParagraph"/>
              <w:numPr>
                <w:ilvl w:val="0"/>
                <w:numId w:val="72"/>
              </w:numPr>
              <w:ind w:left="283" w:hanging="283"/>
              <w:rPr>
                <w:rFonts w:ascii="Arial" w:eastAsia="SimSun" w:hAnsi="Arial" w:cs="Arial"/>
                <w:bCs/>
                <w:sz w:val="20"/>
                <w:szCs w:val="20"/>
                <w:lang w:eastAsia="zh-CN"/>
              </w:rPr>
            </w:pPr>
            <w:r w:rsidRPr="00AB366A">
              <w:rPr>
                <w:rFonts w:ascii="Arial" w:eastAsia="SimSun" w:hAnsi="Arial" w:cs="Arial"/>
                <w:bCs/>
                <w:sz w:val="20"/>
                <w:szCs w:val="20"/>
                <w:lang w:eastAsia="zh-CN"/>
              </w:rPr>
              <w:t>Functional lead agency for human</w:t>
            </w:r>
            <w:r w:rsidR="0032300E">
              <w:rPr>
                <w:rFonts w:ascii="Arial" w:eastAsia="SimSun" w:hAnsi="Arial" w:cs="Arial"/>
                <w:bCs/>
                <w:sz w:val="20"/>
                <w:szCs w:val="20"/>
                <w:lang w:eastAsia="zh-CN"/>
              </w:rPr>
              <w:t xml:space="preserve"> and </w:t>
            </w:r>
            <w:r w:rsidRPr="00AB366A">
              <w:rPr>
                <w:rFonts w:ascii="Arial" w:eastAsia="SimSun" w:hAnsi="Arial" w:cs="Arial"/>
                <w:bCs/>
                <w:sz w:val="20"/>
                <w:szCs w:val="20"/>
                <w:lang w:eastAsia="zh-CN"/>
              </w:rPr>
              <w:t>social recovery</w:t>
            </w:r>
          </w:p>
          <w:p w14:paraId="084AF7E5" w14:textId="77777777" w:rsidR="00FA51CA" w:rsidRPr="00AB366A" w:rsidRDefault="00FA51CA" w:rsidP="00E63E6F">
            <w:pPr>
              <w:pStyle w:val="ListParagraph"/>
              <w:numPr>
                <w:ilvl w:val="0"/>
                <w:numId w:val="72"/>
              </w:numPr>
              <w:ind w:left="283" w:hanging="283"/>
              <w:rPr>
                <w:rFonts w:ascii="Arial" w:eastAsia="SimSun" w:hAnsi="Arial" w:cs="Arial"/>
                <w:bCs/>
                <w:sz w:val="20"/>
                <w:szCs w:val="20"/>
                <w:lang w:eastAsia="zh-CN"/>
              </w:rPr>
            </w:pPr>
            <w:r w:rsidRPr="00AB366A">
              <w:rPr>
                <w:rFonts w:ascii="Arial" w:eastAsia="SimSun" w:hAnsi="Arial" w:cs="Arial"/>
                <w:bCs/>
                <w:sz w:val="20"/>
                <w:szCs w:val="20"/>
                <w:lang w:eastAsia="zh-CN"/>
              </w:rPr>
              <w:t>Coordinate provision of human-social recovery services during recovery operations in partnership with local, state, federal and non-government agencies</w:t>
            </w:r>
          </w:p>
          <w:p w14:paraId="3F14C849" w14:textId="77777777" w:rsidR="00FA51CA" w:rsidRPr="00AB366A" w:rsidRDefault="00FA51CA" w:rsidP="00E63E6F">
            <w:pPr>
              <w:pStyle w:val="ListParagraph"/>
              <w:numPr>
                <w:ilvl w:val="0"/>
                <w:numId w:val="72"/>
              </w:numPr>
              <w:autoSpaceDE w:val="0"/>
              <w:autoSpaceDN w:val="0"/>
              <w:adjustRightInd w:val="0"/>
              <w:ind w:left="283" w:hanging="283"/>
              <w:rPr>
                <w:rFonts w:ascii="Arial" w:eastAsia="SimSun" w:hAnsi="Arial" w:cs="Arial"/>
                <w:sz w:val="20"/>
                <w:szCs w:val="20"/>
                <w:lang w:eastAsia="zh-CN"/>
              </w:rPr>
            </w:pPr>
            <w:r w:rsidRPr="00AB366A">
              <w:rPr>
                <w:rFonts w:ascii="Arial" w:eastAsia="SimSun" w:hAnsi="Arial" w:cs="Arial"/>
                <w:sz w:val="20"/>
                <w:szCs w:val="20"/>
                <w:lang w:eastAsia="zh-CN"/>
              </w:rPr>
              <w:t>Work with affected individuals and communities to support their own recovery activities</w:t>
            </w:r>
          </w:p>
          <w:p w14:paraId="1B5465EC" w14:textId="77777777" w:rsidR="00FA51CA" w:rsidRPr="00AB366A" w:rsidRDefault="00FA51CA" w:rsidP="00E63E6F">
            <w:pPr>
              <w:pStyle w:val="ListParagraph"/>
              <w:numPr>
                <w:ilvl w:val="0"/>
                <w:numId w:val="72"/>
              </w:numPr>
              <w:autoSpaceDE w:val="0"/>
              <w:autoSpaceDN w:val="0"/>
              <w:adjustRightInd w:val="0"/>
              <w:ind w:left="283" w:hanging="283"/>
              <w:rPr>
                <w:rFonts w:ascii="Arial" w:eastAsia="SimSun" w:hAnsi="Arial" w:cs="Arial"/>
                <w:sz w:val="20"/>
                <w:szCs w:val="20"/>
                <w:lang w:eastAsia="zh-CN"/>
              </w:rPr>
            </w:pPr>
            <w:r w:rsidRPr="00AB366A">
              <w:rPr>
                <w:rFonts w:ascii="Arial" w:eastAsia="SimSun" w:hAnsi="Arial" w:cs="Arial"/>
                <w:sz w:val="20"/>
                <w:szCs w:val="20"/>
                <w:lang w:eastAsia="zh-CN"/>
              </w:rPr>
              <w:t>Maintain linkages with local, state, federal and non-government agencies and</w:t>
            </w:r>
            <w:r w:rsidR="00E85D91" w:rsidRPr="00AB366A">
              <w:rPr>
                <w:rFonts w:ascii="Arial" w:eastAsia="SimSun" w:hAnsi="Arial" w:cs="Arial"/>
                <w:sz w:val="20"/>
                <w:szCs w:val="20"/>
                <w:lang w:eastAsia="zh-CN"/>
              </w:rPr>
              <w:t xml:space="preserve"> </w:t>
            </w:r>
            <w:r w:rsidRPr="00AB366A">
              <w:rPr>
                <w:rFonts w:ascii="Arial" w:eastAsia="SimSun" w:hAnsi="Arial" w:cs="Arial"/>
                <w:sz w:val="20"/>
                <w:szCs w:val="20"/>
                <w:lang w:eastAsia="zh-CN"/>
              </w:rPr>
              <w:t>committees</w:t>
            </w:r>
          </w:p>
          <w:p w14:paraId="0FD6DA91" w14:textId="77777777" w:rsidR="00FA51CA" w:rsidRPr="00AB366A" w:rsidRDefault="00FA51CA" w:rsidP="00E63E6F">
            <w:pPr>
              <w:pStyle w:val="ListParagraph"/>
              <w:numPr>
                <w:ilvl w:val="0"/>
                <w:numId w:val="72"/>
              </w:numPr>
              <w:autoSpaceDE w:val="0"/>
              <w:autoSpaceDN w:val="0"/>
              <w:adjustRightInd w:val="0"/>
              <w:ind w:left="283" w:hanging="283"/>
              <w:rPr>
                <w:rFonts w:ascii="Arial" w:eastAsia="SimSun" w:hAnsi="Arial" w:cs="Arial"/>
                <w:sz w:val="20"/>
                <w:szCs w:val="20"/>
                <w:lang w:eastAsia="zh-CN"/>
              </w:rPr>
            </w:pPr>
            <w:r w:rsidRPr="00AB366A">
              <w:rPr>
                <w:rFonts w:ascii="Arial" w:eastAsia="SimSun" w:hAnsi="Arial" w:cs="Arial"/>
                <w:sz w:val="20"/>
                <w:szCs w:val="20"/>
                <w:lang w:eastAsia="zh-CN"/>
              </w:rPr>
              <w:t>Maintain a register of state government officers available to assist in human-social</w:t>
            </w:r>
            <w:r w:rsidR="00E85D91" w:rsidRPr="00AB366A">
              <w:rPr>
                <w:rFonts w:ascii="Arial" w:eastAsia="SimSun" w:hAnsi="Arial" w:cs="Arial"/>
                <w:sz w:val="20"/>
                <w:szCs w:val="20"/>
                <w:lang w:eastAsia="zh-CN"/>
              </w:rPr>
              <w:t xml:space="preserve"> </w:t>
            </w:r>
            <w:r w:rsidRPr="00AB366A">
              <w:rPr>
                <w:rFonts w:ascii="Arial" w:eastAsia="SimSun" w:hAnsi="Arial" w:cs="Arial"/>
                <w:sz w:val="20"/>
                <w:szCs w:val="20"/>
                <w:lang w:eastAsia="zh-CN"/>
              </w:rPr>
              <w:t>recovery when required</w:t>
            </w:r>
          </w:p>
          <w:p w14:paraId="408B9942" w14:textId="322D91A0" w:rsidR="00FA51CA" w:rsidRPr="00AB366A" w:rsidRDefault="00FA51CA" w:rsidP="00E63E6F">
            <w:pPr>
              <w:pStyle w:val="ListParagraph"/>
              <w:numPr>
                <w:ilvl w:val="0"/>
                <w:numId w:val="72"/>
              </w:numPr>
              <w:autoSpaceDE w:val="0"/>
              <w:autoSpaceDN w:val="0"/>
              <w:adjustRightInd w:val="0"/>
              <w:ind w:left="283" w:hanging="283"/>
              <w:rPr>
                <w:rFonts w:ascii="Arial" w:eastAsia="SimSun" w:hAnsi="Arial" w:cs="Arial"/>
                <w:sz w:val="20"/>
                <w:szCs w:val="20"/>
                <w:lang w:eastAsia="zh-CN"/>
              </w:rPr>
            </w:pPr>
            <w:r w:rsidRPr="00AB366A">
              <w:rPr>
                <w:rFonts w:ascii="Arial" w:eastAsia="SimSun" w:hAnsi="Arial" w:cs="Arial"/>
                <w:sz w:val="20"/>
                <w:szCs w:val="20"/>
                <w:lang w:eastAsia="zh-CN"/>
              </w:rPr>
              <w:t xml:space="preserve">Administer relevant human and social SDRA and </w:t>
            </w:r>
            <w:r w:rsidR="009302DB">
              <w:rPr>
                <w:rFonts w:ascii="Arial" w:eastAsia="SimSun" w:hAnsi="Arial" w:cs="Arial"/>
                <w:sz w:val="20"/>
                <w:szCs w:val="20"/>
                <w:lang w:eastAsia="zh-CN"/>
              </w:rPr>
              <w:t>DRFA</w:t>
            </w:r>
            <w:r w:rsidRPr="00AB366A">
              <w:rPr>
                <w:rFonts w:ascii="Arial" w:eastAsia="SimSun" w:hAnsi="Arial" w:cs="Arial"/>
                <w:sz w:val="20"/>
                <w:szCs w:val="20"/>
                <w:lang w:eastAsia="zh-CN"/>
              </w:rPr>
              <w:t xml:space="preserve"> relief measures</w:t>
            </w:r>
          </w:p>
          <w:p w14:paraId="377D088E" w14:textId="7A0670D7" w:rsidR="005C4A08" w:rsidRPr="00BB668A" w:rsidRDefault="00FA51CA" w:rsidP="00E63E6F">
            <w:pPr>
              <w:pStyle w:val="ListParagraph"/>
              <w:numPr>
                <w:ilvl w:val="0"/>
                <w:numId w:val="72"/>
              </w:numPr>
              <w:ind w:left="283" w:hanging="283"/>
              <w:rPr>
                <w:rFonts w:ascii="Arial" w:eastAsia="SimSun" w:hAnsi="Arial" w:cs="Arial"/>
                <w:sz w:val="20"/>
                <w:szCs w:val="20"/>
                <w:lang w:eastAsia="zh-CN"/>
              </w:rPr>
            </w:pPr>
            <w:r w:rsidRPr="00AB366A">
              <w:rPr>
                <w:rFonts w:ascii="Arial" w:eastAsia="SimSun" w:hAnsi="Arial" w:cs="Arial"/>
                <w:sz w:val="20"/>
                <w:szCs w:val="20"/>
                <w:lang w:eastAsia="zh-CN"/>
              </w:rPr>
              <w:t>Manage corporate offers of assistance and direct offers of volunteering through appropriate channels</w:t>
            </w:r>
            <w:r w:rsidR="00A436CC">
              <w:rPr>
                <w:rFonts w:ascii="Arial" w:eastAsia="SimSun" w:hAnsi="Arial" w:cs="Arial"/>
                <w:sz w:val="20"/>
                <w:szCs w:val="20"/>
                <w:lang w:eastAsia="zh-CN"/>
              </w:rPr>
              <w:t>.</w:t>
            </w:r>
          </w:p>
        </w:tc>
      </w:tr>
      <w:tr w:rsidR="0094253D" w:rsidRPr="006E35AD" w14:paraId="742F7063" w14:textId="77777777" w:rsidTr="0093240B">
        <w:trPr>
          <w:trHeight w:val="479"/>
        </w:trPr>
        <w:tc>
          <w:tcPr>
            <w:tcW w:w="1565" w:type="dxa"/>
            <w:shd w:val="clear" w:color="auto" w:fill="FFFFFF"/>
            <w:vAlign w:val="center"/>
          </w:tcPr>
          <w:p w14:paraId="5E545997" w14:textId="77777777" w:rsidR="0094253D" w:rsidRPr="006E35AD" w:rsidRDefault="00A436CC" w:rsidP="00E90CE1">
            <w:pPr>
              <w:rPr>
                <w:rFonts w:ascii="Arial" w:hAnsi="Arial" w:cs="Arial"/>
                <w:sz w:val="20"/>
                <w:szCs w:val="20"/>
              </w:rPr>
            </w:pPr>
            <w:r>
              <w:rPr>
                <w:rFonts w:ascii="Arial" w:hAnsi="Arial" w:cs="Arial"/>
                <w:sz w:val="20"/>
                <w:szCs w:val="20"/>
                <w:lang w:val="en-US"/>
              </w:rPr>
              <w:lastRenderedPageBreak/>
              <w:t xml:space="preserve">Central </w:t>
            </w:r>
            <w:r w:rsidR="0094253D" w:rsidRPr="006E35AD">
              <w:rPr>
                <w:rFonts w:ascii="Arial" w:hAnsi="Arial" w:cs="Arial"/>
                <w:sz w:val="20"/>
                <w:szCs w:val="20"/>
                <w:lang w:val="en-US"/>
              </w:rPr>
              <w:t>Queensland Health</w:t>
            </w:r>
            <w:r>
              <w:rPr>
                <w:rFonts w:ascii="Arial" w:hAnsi="Arial" w:cs="Arial"/>
                <w:sz w:val="20"/>
                <w:szCs w:val="20"/>
                <w:lang w:val="en-US"/>
              </w:rPr>
              <w:t xml:space="preserve"> and Hospital Services</w:t>
            </w:r>
          </w:p>
        </w:tc>
        <w:tc>
          <w:tcPr>
            <w:tcW w:w="1412" w:type="dxa"/>
            <w:shd w:val="clear" w:color="auto" w:fill="FFFFFF"/>
            <w:vAlign w:val="center"/>
          </w:tcPr>
          <w:p w14:paraId="64FDD1B7" w14:textId="77777777" w:rsidR="0094253D" w:rsidRPr="006E35AD" w:rsidRDefault="001D2B17" w:rsidP="00E90CE1">
            <w:pPr>
              <w:pStyle w:val="Normal-Level2"/>
              <w:ind w:left="0"/>
              <w:rPr>
                <w:rFonts w:ascii="Arial" w:hAnsi="Arial"/>
                <w:iCs/>
                <w:sz w:val="20"/>
                <w:szCs w:val="20"/>
              </w:rPr>
            </w:pPr>
            <w:r w:rsidRPr="006E35AD">
              <w:rPr>
                <w:rFonts w:ascii="Arial" w:hAnsi="Arial"/>
                <w:iCs/>
                <w:sz w:val="20"/>
                <w:szCs w:val="20"/>
              </w:rPr>
              <w:t>M</w:t>
            </w:r>
            <w:r w:rsidR="0094253D" w:rsidRPr="006E35AD">
              <w:rPr>
                <w:rFonts w:ascii="Arial" w:hAnsi="Arial"/>
                <w:iCs/>
                <w:sz w:val="20"/>
                <w:szCs w:val="20"/>
              </w:rPr>
              <w:t>ember</w:t>
            </w:r>
            <w:r w:rsidR="00877F72">
              <w:rPr>
                <w:rFonts w:ascii="Arial" w:hAnsi="Arial"/>
                <w:iCs/>
                <w:sz w:val="20"/>
                <w:szCs w:val="20"/>
              </w:rPr>
              <w:t xml:space="preserve"> </w:t>
            </w:r>
            <w:r w:rsidR="0094253D" w:rsidRPr="006E35AD">
              <w:rPr>
                <w:rFonts w:ascii="Arial" w:hAnsi="Arial"/>
                <w:iCs/>
                <w:sz w:val="20"/>
                <w:szCs w:val="20"/>
              </w:rPr>
              <w:t>Gov</w:t>
            </w:r>
            <w:r w:rsidR="00A66B45">
              <w:rPr>
                <w:rFonts w:ascii="Arial" w:hAnsi="Arial"/>
                <w:iCs/>
                <w:sz w:val="20"/>
                <w:szCs w:val="20"/>
              </w:rPr>
              <w:t>ernment</w:t>
            </w:r>
            <w:r w:rsidR="0094253D" w:rsidRPr="006E35AD">
              <w:rPr>
                <w:rFonts w:ascii="Arial" w:hAnsi="Arial"/>
                <w:iCs/>
                <w:sz w:val="20"/>
                <w:szCs w:val="20"/>
              </w:rPr>
              <w:t xml:space="preserve"> Department</w:t>
            </w:r>
          </w:p>
        </w:tc>
        <w:tc>
          <w:tcPr>
            <w:tcW w:w="6521" w:type="dxa"/>
            <w:shd w:val="clear" w:color="auto" w:fill="FFFFFF"/>
            <w:vAlign w:val="center"/>
          </w:tcPr>
          <w:p w14:paraId="78634DD7" w14:textId="77777777" w:rsidR="0094253D" w:rsidRPr="006E35AD" w:rsidRDefault="00FC59DA" w:rsidP="00F31872">
            <w:pPr>
              <w:rPr>
                <w:rFonts w:ascii="Arial" w:hAnsi="Arial" w:cs="Arial"/>
                <w:sz w:val="20"/>
                <w:szCs w:val="20"/>
              </w:rPr>
            </w:pPr>
            <w:r w:rsidRPr="006E35AD">
              <w:rPr>
                <w:rFonts w:ascii="Arial" w:hAnsi="Arial" w:cs="Arial"/>
                <w:sz w:val="20"/>
                <w:szCs w:val="20"/>
                <w:lang w:val="en-US"/>
              </w:rPr>
              <w:t>A</w:t>
            </w:r>
            <w:r w:rsidR="0094253D" w:rsidRPr="006E35AD">
              <w:rPr>
                <w:rFonts w:ascii="Arial" w:hAnsi="Arial" w:cs="Arial"/>
                <w:sz w:val="20"/>
                <w:szCs w:val="20"/>
                <w:lang w:val="en-US"/>
              </w:rPr>
              <w:t>rrangements for the provision of medical and health resources to support disaster response and recovery operations through:</w:t>
            </w:r>
          </w:p>
          <w:p w14:paraId="14AE34AF" w14:textId="77777777" w:rsidR="0094253D" w:rsidRPr="006E35AD" w:rsidRDefault="0094253D" w:rsidP="00E63E6F">
            <w:pPr>
              <w:numPr>
                <w:ilvl w:val="0"/>
                <w:numId w:val="16"/>
              </w:numPr>
              <w:tabs>
                <w:tab w:val="clear" w:pos="720"/>
                <w:tab w:val="num" w:pos="341"/>
              </w:tabs>
              <w:ind w:left="341" w:hanging="341"/>
              <w:rPr>
                <w:rFonts w:ascii="Arial" w:hAnsi="Arial" w:cs="Arial"/>
                <w:iCs/>
                <w:sz w:val="20"/>
                <w:szCs w:val="20"/>
                <w:lang w:val="en-US"/>
              </w:rPr>
            </w:pPr>
            <w:r w:rsidRPr="006E35AD">
              <w:rPr>
                <w:rFonts w:ascii="Arial" w:hAnsi="Arial" w:cs="Arial"/>
                <w:iCs/>
                <w:sz w:val="20"/>
                <w:szCs w:val="20"/>
                <w:lang w:val="en-US"/>
              </w:rPr>
              <w:t>Command, control and coordination of medical resources;</w:t>
            </w:r>
            <w:r w:rsidRPr="006E35AD">
              <w:rPr>
                <w:rFonts w:ascii="Arial" w:hAnsi="Arial" w:cs="Arial"/>
                <w:sz w:val="20"/>
                <w:szCs w:val="20"/>
              </w:rPr>
              <w:t xml:space="preserve"> </w:t>
            </w:r>
          </w:p>
          <w:p w14:paraId="7A27CF8C" w14:textId="77777777" w:rsidR="0094253D" w:rsidRPr="006E35AD" w:rsidRDefault="0094253D" w:rsidP="00E63E6F">
            <w:pPr>
              <w:numPr>
                <w:ilvl w:val="0"/>
                <w:numId w:val="16"/>
              </w:numPr>
              <w:tabs>
                <w:tab w:val="clear" w:pos="720"/>
                <w:tab w:val="num" w:pos="341"/>
              </w:tabs>
              <w:ind w:hanging="720"/>
              <w:rPr>
                <w:rFonts w:ascii="Arial" w:hAnsi="Arial" w:cs="Arial"/>
                <w:iCs/>
                <w:sz w:val="20"/>
                <w:szCs w:val="20"/>
                <w:lang w:val="en-US"/>
              </w:rPr>
            </w:pPr>
            <w:r w:rsidRPr="006E35AD">
              <w:rPr>
                <w:rFonts w:ascii="Arial" w:hAnsi="Arial" w:cs="Arial"/>
                <w:iCs/>
                <w:sz w:val="20"/>
                <w:szCs w:val="20"/>
                <w:lang w:val="en-US"/>
              </w:rPr>
              <w:t>Public health advice and warnings;</w:t>
            </w:r>
            <w:r w:rsidRPr="006E35AD">
              <w:rPr>
                <w:rFonts w:ascii="Arial" w:hAnsi="Arial" w:cs="Arial"/>
                <w:sz w:val="20"/>
                <w:szCs w:val="20"/>
              </w:rPr>
              <w:t xml:space="preserve"> </w:t>
            </w:r>
          </w:p>
          <w:p w14:paraId="645233FB" w14:textId="77777777" w:rsidR="0094253D" w:rsidRPr="006E35AD" w:rsidRDefault="0094253D" w:rsidP="00E63E6F">
            <w:pPr>
              <w:numPr>
                <w:ilvl w:val="0"/>
                <w:numId w:val="16"/>
              </w:numPr>
              <w:tabs>
                <w:tab w:val="clear" w:pos="720"/>
                <w:tab w:val="num" w:pos="341"/>
              </w:tabs>
              <w:ind w:hanging="720"/>
              <w:rPr>
                <w:rFonts w:ascii="Arial" w:hAnsi="Arial" w:cs="Arial"/>
                <w:iCs/>
                <w:sz w:val="20"/>
                <w:szCs w:val="20"/>
                <w:lang w:val="en-US"/>
              </w:rPr>
            </w:pPr>
            <w:r w:rsidRPr="006E35AD">
              <w:rPr>
                <w:rFonts w:ascii="Arial" w:hAnsi="Arial" w:cs="Arial"/>
                <w:iCs/>
                <w:sz w:val="20"/>
                <w:szCs w:val="20"/>
                <w:lang w:val="en-US"/>
              </w:rPr>
              <w:t>Transportation of patients;</w:t>
            </w:r>
            <w:r w:rsidRPr="006E35AD">
              <w:rPr>
                <w:rFonts w:ascii="Arial" w:hAnsi="Arial" w:cs="Arial"/>
                <w:sz w:val="20"/>
                <w:szCs w:val="20"/>
              </w:rPr>
              <w:t xml:space="preserve"> </w:t>
            </w:r>
          </w:p>
          <w:p w14:paraId="40A1036B" w14:textId="77777777" w:rsidR="0094253D" w:rsidRPr="006E35AD" w:rsidRDefault="0094253D" w:rsidP="00E63E6F">
            <w:pPr>
              <w:numPr>
                <w:ilvl w:val="0"/>
                <w:numId w:val="16"/>
              </w:numPr>
              <w:tabs>
                <w:tab w:val="clear" w:pos="720"/>
                <w:tab w:val="num" w:pos="341"/>
              </w:tabs>
              <w:ind w:left="341" w:hanging="341"/>
              <w:rPr>
                <w:rFonts w:ascii="Arial" w:hAnsi="Arial" w:cs="Arial"/>
                <w:iCs/>
                <w:sz w:val="20"/>
                <w:szCs w:val="20"/>
                <w:lang w:val="en-US"/>
              </w:rPr>
            </w:pPr>
            <w:r w:rsidRPr="006E35AD">
              <w:rPr>
                <w:rFonts w:ascii="Arial" w:hAnsi="Arial" w:cs="Arial"/>
                <w:iCs/>
                <w:sz w:val="20"/>
                <w:szCs w:val="20"/>
                <w:lang w:val="en-US"/>
              </w:rPr>
              <w:t xml:space="preserve">Psychological and counseling services; and </w:t>
            </w:r>
          </w:p>
          <w:p w14:paraId="7C0CF489" w14:textId="77777777" w:rsidR="0094253D" w:rsidRPr="006E35AD" w:rsidRDefault="0094253D" w:rsidP="00E63E6F">
            <w:pPr>
              <w:numPr>
                <w:ilvl w:val="0"/>
                <w:numId w:val="16"/>
              </w:numPr>
              <w:tabs>
                <w:tab w:val="clear" w:pos="720"/>
                <w:tab w:val="num" w:pos="341"/>
              </w:tabs>
              <w:ind w:left="341" w:hanging="341"/>
              <w:rPr>
                <w:rFonts w:ascii="Arial" w:hAnsi="Arial" w:cs="Arial"/>
                <w:iCs/>
                <w:sz w:val="20"/>
                <w:szCs w:val="20"/>
                <w:lang w:val="en-US"/>
              </w:rPr>
            </w:pPr>
            <w:r w:rsidRPr="006E35AD">
              <w:rPr>
                <w:rFonts w:ascii="Arial" w:hAnsi="Arial" w:cs="Arial"/>
                <w:iCs/>
                <w:sz w:val="20"/>
                <w:szCs w:val="20"/>
                <w:lang w:val="en-US"/>
              </w:rPr>
              <w:t>Ongoing medical and health services required during the recovery period</w:t>
            </w:r>
          </w:p>
          <w:p w14:paraId="180E35B7" w14:textId="77777777" w:rsidR="0094253D" w:rsidRPr="006E35AD" w:rsidRDefault="0094253D" w:rsidP="00F31872">
            <w:pPr>
              <w:pStyle w:val="Normal-Level2"/>
              <w:ind w:left="0"/>
              <w:rPr>
                <w:rFonts w:ascii="Arial" w:hAnsi="Arial"/>
                <w:iCs/>
                <w:sz w:val="20"/>
                <w:szCs w:val="20"/>
              </w:rPr>
            </w:pPr>
          </w:p>
        </w:tc>
      </w:tr>
      <w:tr w:rsidR="0094253D" w:rsidRPr="006E35AD" w14:paraId="3CE43D97" w14:textId="77777777" w:rsidTr="0093240B">
        <w:trPr>
          <w:trHeight w:val="479"/>
        </w:trPr>
        <w:tc>
          <w:tcPr>
            <w:tcW w:w="1565" w:type="dxa"/>
            <w:shd w:val="clear" w:color="auto" w:fill="FFFFFF"/>
            <w:vAlign w:val="center"/>
          </w:tcPr>
          <w:p w14:paraId="6610C3B6" w14:textId="351BB5FF" w:rsidR="0094253D" w:rsidRPr="00BB668A" w:rsidRDefault="0094253D" w:rsidP="00E76690">
            <w:pPr>
              <w:rPr>
                <w:rFonts w:ascii="Arial" w:hAnsi="Arial" w:cs="Arial"/>
                <w:sz w:val="20"/>
                <w:szCs w:val="20"/>
                <w:lang w:val="en-US"/>
              </w:rPr>
            </w:pPr>
            <w:r w:rsidRPr="006E35AD">
              <w:rPr>
                <w:rFonts w:ascii="Arial" w:hAnsi="Arial" w:cs="Arial"/>
                <w:sz w:val="20"/>
                <w:szCs w:val="20"/>
                <w:lang w:val="en-US"/>
              </w:rPr>
              <w:t xml:space="preserve">Department of </w:t>
            </w:r>
            <w:r w:rsidR="00E541AF">
              <w:rPr>
                <w:rFonts w:ascii="Arial" w:hAnsi="Arial" w:cs="Arial"/>
                <w:sz w:val="20"/>
                <w:szCs w:val="20"/>
                <w:lang w:val="en-US"/>
              </w:rPr>
              <w:t>Energy</w:t>
            </w:r>
            <w:r w:rsidR="00D86FC0">
              <w:rPr>
                <w:rFonts w:ascii="Arial" w:hAnsi="Arial" w:cs="Arial"/>
                <w:sz w:val="20"/>
                <w:szCs w:val="20"/>
                <w:lang w:val="en-US"/>
              </w:rPr>
              <w:t xml:space="preserve"> and </w:t>
            </w:r>
            <w:r w:rsidRPr="006E35AD">
              <w:rPr>
                <w:rFonts w:ascii="Arial" w:hAnsi="Arial" w:cs="Arial"/>
                <w:sz w:val="20"/>
                <w:szCs w:val="20"/>
                <w:lang w:val="en-US"/>
              </w:rPr>
              <w:t>Public Works</w:t>
            </w:r>
          </w:p>
        </w:tc>
        <w:tc>
          <w:tcPr>
            <w:tcW w:w="1412" w:type="dxa"/>
            <w:shd w:val="clear" w:color="auto" w:fill="FFFFFF"/>
            <w:vAlign w:val="center"/>
          </w:tcPr>
          <w:p w14:paraId="2C311228" w14:textId="77777777" w:rsidR="0094253D" w:rsidRPr="006E35AD" w:rsidRDefault="0094253D" w:rsidP="00E90CE1">
            <w:pPr>
              <w:rPr>
                <w:rFonts w:ascii="Arial" w:hAnsi="Arial" w:cs="Arial"/>
                <w:bCs/>
                <w:sz w:val="20"/>
                <w:szCs w:val="20"/>
                <w:lang w:val="en-US"/>
              </w:rPr>
            </w:pPr>
            <w:r w:rsidRPr="006E35AD">
              <w:rPr>
                <w:rFonts w:ascii="Arial" w:hAnsi="Arial" w:cs="Arial"/>
                <w:bCs/>
                <w:sz w:val="20"/>
                <w:szCs w:val="20"/>
                <w:lang w:val="en-US"/>
              </w:rPr>
              <w:t>Member</w:t>
            </w:r>
            <w:r w:rsidR="006A5D17">
              <w:rPr>
                <w:rFonts w:ascii="Arial" w:hAnsi="Arial" w:cs="Arial"/>
                <w:bCs/>
                <w:sz w:val="20"/>
                <w:szCs w:val="20"/>
                <w:lang w:val="en-US"/>
              </w:rPr>
              <w:t xml:space="preserve"> </w:t>
            </w:r>
            <w:r w:rsidRPr="006E35AD">
              <w:rPr>
                <w:rFonts w:ascii="Arial" w:hAnsi="Arial" w:cs="Arial"/>
                <w:bCs/>
                <w:sz w:val="20"/>
                <w:szCs w:val="20"/>
                <w:lang w:val="en-US"/>
              </w:rPr>
              <w:t>Gov</w:t>
            </w:r>
            <w:r w:rsidR="00A66B45">
              <w:rPr>
                <w:rFonts w:ascii="Arial" w:hAnsi="Arial" w:cs="Arial"/>
                <w:bCs/>
                <w:sz w:val="20"/>
                <w:szCs w:val="20"/>
                <w:lang w:val="en-US"/>
              </w:rPr>
              <w:t>ernment</w:t>
            </w:r>
            <w:r w:rsidRPr="006E35AD">
              <w:rPr>
                <w:rFonts w:ascii="Arial" w:hAnsi="Arial" w:cs="Arial"/>
                <w:bCs/>
                <w:sz w:val="20"/>
                <w:szCs w:val="20"/>
                <w:lang w:val="en-US"/>
              </w:rPr>
              <w:t xml:space="preserve"> Department</w:t>
            </w:r>
          </w:p>
          <w:p w14:paraId="719257BA" w14:textId="77777777" w:rsidR="0094253D" w:rsidRPr="006E35AD" w:rsidRDefault="0094253D" w:rsidP="00E90CE1">
            <w:pPr>
              <w:rPr>
                <w:rFonts w:ascii="Arial" w:hAnsi="Arial" w:cs="Arial"/>
                <w:bCs/>
                <w:sz w:val="20"/>
                <w:szCs w:val="20"/>
                <w:lang w:val="en-US"/>
              </w:rPr>
            </w:pPr>
          </w:p>
        </w:tc>
        <w:tc>
          <w:tcPr>
            <w:tcW w:w="6521" w:type="dxa"/>
            <w:shd w:val="clear" w:color="auto" w:fill="FFFFFF"/>
            <w:vAlign w:val="center"/>
          </w:tcPr>
          <w:p w14:paraId="163C7A8D" w14:textId="77777777" w:rsidR="00FA51CA" w:rsidRPr="00FA51CA" w:rsidRDefault="00FA51CA" w:rsidP="00F31872">
            <w:pPr>
              <w:pStyle w:val="Normal-Level2"/>
              <w:tabs>
                <w:tab w:val="left" w:pos="72"/>
              </w:tabs>
              <w:ind w:left="0"/>
              <w:rPr>
                <w:rFonts w:ascii="Arial" w:eastAsia="SimSun" w:hAnsi="Arial"/>
                <w:bCs/>
                <w:sz w:val="20"/>
                <w:szCs w:val="20"/>
                <w:lang w:eastAsia="zh-CN"/>
              </w:rPr>
            </w:pPr>
            <w:r w:rsidRPr="00FA51CA">
              <w:rPr>
                <w:rFonts w:ascii="Arial" w:eastAsia="SimSun" w:hAnsi="Arial"/>
                <w:bCs/>
                <w:sz w:val="20"/>
                <w:szCs w:val="20"/>
                <w:lang w:eastAsia="zh-CN"/>
              </w:rPr>
              <w:t xml:space="preserve">• Functional lead agency for Building </w:t>
            </w:r>
            <w:r w:rsidR="0032300E">
              <w:rPr>
                <w:rFonts w:ascii="Arial" w:eastAsia="SimSun" w:hAnsi="Arial"/>
                <w:bCs/>
                <w:sz w:val="20"/>
                <w:szCs w:val="20"/>
                <w:lang w:eastAsia="zh-CN"/>
              </w:rPr>
              <w:t>recovery</w:t>
            </w:r>
          </w:p>
          <w:p w14:paraId="29362FFE" w14:textId="77777777" w:rsidR="00FA51CA" w:rsidRDefault="00FA51CA" w:rsidP="00F31872">
            <w:pPr>
              <w:pStyle w:val="Normal-Level2"/>
              <w:tabs>
                <w:tab w:val="left" w:pos="72"/>
              </w:tabs>
              <w:ind w:left="0"/>
              <w:rPr>
                <w:rFonts w:ascii="MetaBoldLF-Roman" w:eastAsia="SimSun" w:hAnsi="MetaBoldLF-Roman" w:cs="MetaBoldLF-Roman"/>
                <w:b/>
                <w:bCs/>
                <w:sz w:val="17"/>
                <w:szCs w:val="17"/>
                <w:lang w:eastAsia="zh-CN"/>
              </w:rPr>
            </w:pPr>
          </w:p>
          <w:p w14:paraId="1EDBE2AA" w14:textId="77777777" w:rsidR="0094253D" w:rsidRPr="006E35AD" w:rsidRDefault="0094253D" w:rsidP="00F31872">
            <w:pPr>
              <w:pStyle w:val="Normal-Level2"/>
              <w:tabs>
                <w:tab w:val="left" w:pos="72"/>
              </w:tabs>
              <w:ind w:left="0"/>
              <w:rPr>
                <w:rFonts w:ascii="Arial" w:hAnsi="Arial"/>
                <w:sz w:val="20"/>
                <w:szCs w:val="20"/>
                <w:u w:val="single"/>
                <w:lang w:val="en-US"/>
              </w:rPr>
            </w:pPr>
            <w:r w:rsidRPr="006E35AD">
              <w:rPr>
                <w:rFonts w:ascii="Arial" w:hAnsi="Arial"/>
                <w:bCs/>
                <w:sz w:val="20"/>
                <w:szCs w:val="20"/>
                <w:u w:val="single"/>
                <w:lang w:val="en-US"/>
              </w:rPr>
              <w:t>Building and Engineering Services</w:t>
            </w:r>
            <w:r w:rsidRPr="006E35AD">
              <w:rPr>
                <w:rFonts w:ascii="Arial" w:hAnsi="Arial"/>
                <w:sz w:val="20"/>
                <w:szCs w:val="20"/>
                <w:u w:val="single"/>
                <w:lang w:val="en-US"/>
              </w:rPr>
              <w:t xml:space="preserve"> </w:t>
            </w:r>
          </w:p>
          <w:p w14:paraId="749360DB" w14:textId="77777777" w:rsidR="0094253D" w:rsidRPr="006E35AD" w:rsidRDefault="00FC59DA" w:rsidP="00F31872">
            <w:pPr>
              <w:pStyle w:val="Normal-Level2"/>
              <w:tabs>
                <w:tab w:val="left" w:pos="72"/>
              </w:tabs>
              <w:ind w:left="0"/>
              <w:rPr>
                <w:rFonts w:ascii="Arial" w:hAnsi="Arial"/>
                <w:iCs/>
                <w:sz w:val="20"/>
                <w:szCs w:val="20"/>
                <w:lang w:val="en-US"/>
              </w:rPr>
            </w:pPr>
            <w:r w:rsidRPr="006E35AD">
              <w:rPr>
                <w:rFonts w:ascii="Arial" w:hAnsi="Arial"/>
                <w:iCs/>
                <w:sz w:val="20"/>
                <w:szCs w:val="20"/>
                <w:lang w:val="en-US"/>
              </w:rPr>
              <w:t>A</w:t>
            </w:r>
            <w:r w:rsidR="0094253D" w:rsidRPr="006E35AD">
              <w:rPr>
                <w:rFonts w:ascii="Arial" w:hAnsi="Arial"/>
                <w:iCs/>
                <w:sz w:val="20"/>
                <w:szCs w:val="20"/>
                <w:lang w:val="en-US"/>
              </w:rPr>
              <w:t>rrangements for the provision of resources and services pertaining to all engineering disciplines which may be required to assist disaster response and recovery operations.</w:t>
            </w:r>
          </w:p>
          <w:p w14:paraId="54F7AE3D" w14:textId="77777777" w:rsidR="0094253D" w:rsidRPr="006E35AD" w:rsidRDefault="0094253D" w:rsidP="00A619A3">
            <w:pPr>
              <w:rPr>
                <w:rFonts w:ascii="Arial" w:hAnsi="Arial"/>
                <w:iCs/>
                <w:sz w:val="20"/>
                <w:szCs w:val="20"/>
                <w:u w:val="single"/>
                <w:lang w:val="en-US"/>
              </w:rPr>
            </w:pPr>
          </w:p>
        </w:tc>
      </w:tr>
      <w:bookmarkEnd w:id="40"/>
      <w:bookmarkEnd w:id="41"/>
    </w:tbl>
    <w:p w14:paraId="16BC302B" w14:textId="77777777" w:rsidR="00BC197C" w:rsidRDefault="00BC197C" w:rsidP="002416BC">
      <w:pPr>
        <w:autoSpaceDE w:val="0"/>
        <w:autoSpaceDN w:val="0"/>
        <w:adjustRightInd w:val="0"/>
        <w:jc w:val="both"/>
        <w:rPr>
          <w:rFonts w:ascii="Arial" w:hAnsi="Arial" w:cs="Arial"/>
          <w:iCs/>
          <w:sz w:val="20"/>
          <w:szCs w:val="20"/>
        </w:rPr>
      </w:pPr>
    </w:p>
    <w:p w14:paraId="4C90A74E" w14:textId="77777777" w:rsidR="00BC197C" w:rsidRDefault="00BC197C">
      <w:pPr>
        <w:rPr>
          <w:rFonts w:ascii="Arial" w:hAnsi="Arial" w:cs="Arial"/>
          <w:iCs/>
          <w:sz w:val="20"/>
          <w:szCs w:val="20"/>
        </w:rPr>
      </w:pPr>
      <w:r>
        <w:rPr>
          <w:rFonts w:ascii="Arial" w:hAnsi="Arial" w:cs="Arial"/>
          <w:iCs/>
          <w:sz w:val="20"/>
          <w:szCs w:val="20"/>
        </w:rPr>
        <w:br w:type="page"/>
      </w:r>
    </w:p>
    <w:p w14:paraId="646F3253" w14:textId="77777777" w:rsidR="00BC197C" w:rsidRPr="00CE41CF" w:rsidRDefault="00BC197C" w:rsidP="00BC197C">
      <w:pPr>
        <w:pStyle w:val="Heading1"/>
        <w:rPr>
          <w:rFonts w:ascii="Arial" w:hAnsi="Arial" w:cs="Arial"/>
          <w:color w:val="800000"/>
        </w:rPr>
      </w:pPr>
      <w:bookmarkStart w:id="42" w:name="_Toc82590367"/>
      <w:r>
        <w:rPr>
          <w:rFonts w:ascii="Arial" w:hAnsi="Arial" w:cs="Arial"/>
          <w:color w:val="800000"/>
        </w:rPr>
        <w:lastRenderedPageBreak/>
        <w:t>Community Context</w:t>
      </w:r>
      <w:bookmarkEnd w:id="42"/>
    </w:p>
    <w:p w14:paraId="18EA95F0" w14:textId="77777777" w:rsidR="00BC197C" w:rsidRDefault="00BC197C" w:rsidP="00BC197C">
      <w:pPr>
        <w:rPr>
          <w:rFonts w:ascii="Arial" w:hAnsi="Arial" w:cs="Arial"/>
        </w:rPr>
      </w:pPr>
    </w:p>
    <w:p w14:paraId="7A86CE5B" w14:textId="48AEF1BD" w:rsidR="00BC197C" w:rsidRDefault="00BC197C" w:rsidP="00BC197C">
      <w:pPr>
        <w:autoSpaceDE w:val="0"/>
        <w:autoSpaceDN w:val="0"/>
        <w:adjustRightInd w:val="0"/>
        <w:jc w:val="both"/>
        <w:rPr>
          <w:rFonts w:ascii="Arial" w:hAnsi="Arial" w:cs="Arial"/>
          <w:sz w:val="20"/>
          <w:szCs w:val="20"/>
        </w:rPr>
      </w:pPr>
      <w:r w:rsidRPr="005904D4">
        <w:rPr>
          <w:rFonts w:ascii="Arial" w:hAnsi="Arial" w:cs="Arial"/>
          <w:sz w:val="20"/>
          <w:szCs w:val="20"/>
        </w:rPr>
        <w:t>The Rockhampton Disaster District covers an area of approximately 7</w:t>
      </w:r>
      <w:r>
        <w:rPr>
          <w:rFonts w:ascii="Arial" w:hAnsi="Arial" w:cs="Arial"/>
          <w:sz w:val="20"/>
          <w:szCs w:val="20"/>
        </w:rPr>
        <w:t xml:space="preserve">8 553 </w:t>
      </w:r>
      <w:r>
        <w:rPr>
          <w:rFonts w:ascii="Arial" w:hAnsi="Arial" w:cs="Arial"/>
          <w:color w:val="000000"/>
          <w:sz w:val="18"/>
          <w:szCs w:val="18"/>
        </w:rPr>
        <w:t>km</w:t>
      </w:r>
      <w:r>
        <w:rPr>
          <w:rFonts w:ascii="Arial" w:hAnsi="Arial" w:cs="Arial"/>
          <w:color w:val="000000"/>
          <w:vertAlign w:val="superscript"/>
        </w:rPr>
        <w:t>2</w:t>
      </w:r>
      <w:r w:rsidRPr="005904D4">
        <w:rPr>
          <w:rFonts w:ascii="Arial" w:hAnsi="Arial" w:cs="Arial"/>
          <w:sz w:val="20"/>
          <w:szCs w:val="20"/>
        </w:rPr>
        <w:t xml:space="preserve"> and as at 30 June 2</w:t>
      </w:r>
      <w:r w:rsidR="007D4A96">
        <w:rPr>
          <w:rFonts w:ascii="Arial" w:hAnsi="Arial" w:cs="Arial"/>
          <w:sz w:val="20"/>
          <w:szCs w:val="20"/>
        </w:rPr>
        <w:t>023</w:t>
      </w:r>
      <w:r w:rsidRPr="005904D4">
        <w:rPr>
          <w:rFonts w:ascii="Arial" w:hAnsi="Arial" w:cs="Arial"/>
          <w:sz w:val="20"/>
          <w:szCs w:val="20"/>
        </w:rPr>
        <w:t>,</w:t>
      </w:r>
      <w:r>
        <w:rPr>
          <w:rFonts w:ascii="Arial" w:hAnsi="Arial" w:cs="Arial"/>
          <w:sz w:val="20"/>
          <w:szCs w:val="20"/>
        </w:rPr>
        <w:t xml:space="preserve"> the estimated population was 1</w:t>
      </w:r>
      <w:r w:rsidR="007D4A96">
        <w:rPr>
          <w:rFonts w:ascii="Arial" w:hAnsi="Arial" w:cs="Arial"/>
          <w:sz w:val="20"/>
          <w:szCs w:val="20"/>
        </w:rPr>
        <w:t>54 104</w:t>
      </w:r>
      <w:r>
        <w:rPr>
          <w:rFonts w:ascii="Arial" w:hAnsi="Arial" w:cs="Arial"/>
          <w:sz w:val="20"/>
          <w:szCs w:val="20"/>
        </w:rPr>
        <w:t>, with just over 14% aged 65 and over (the Queensland average is 15%).  It has 6.6% indigenous persons which is higher than the Queensland average of 4.0%.</w:t>
      </w:r>
    </w:p>
    <w:p w14:paraId="20A785C7" w14:textId="77777777" w:rsidR="00BC197C" w:rsidRDefault="00BC197C" w:rsidP="00BC197C">
      <w:pPr>
        <w:autoSpaceDE w:val="0"/>
        <w:autoSpaceDN w:val="0"/>
        <w:adjustRightInd w:val="0"/>
        <w:jc w:val="both"/>
        <w:rPr>
          <w:rFonts w:ascii="Arial" w:hAnsi="Arial" w:cs="Arial"/>
          <w:sz w:val="20"/>
          <w:szCs w:val="20"/>
        </w:rPr>
      </w:pPr>
    </w:p>
    <w:p w14:paraId="55C3DB90" w14:textId="5EAEB3C9" w:rsidR="00BC197C" w:rsidRDefault="00BC197C" w:rsidP="00BC197C">
      <w:pPr>
        <w:autoSpaceDE w:val="0"/>
        <w:autoSpaceDN w:val="0"/>
        <w:adjustRightInd w:val="0"/>
        <w:jc w:val="both"/>
        <w:rPr>
          <w:rFonts w:ascii="Arial" w:hAnsi="Arial" w:cs="Arial"/>
          <w:sz w:val="20"/>
          <w:szCs w:val="20"/>
        </w:rPr>
      </w:pPr>
      <w:r>
        <w:rPr>
          <w:rFonts w:ascii="Arial" w:hAnsi="Arial" w:cs="Arial"/>
          <w:sz w:val="20"/>
          <w:szCs w:val="20"/>
        </w:rPr>
        <w:t>Public housing accounts for 5.9% of housing in the District which is higher than the state average of 4.4%.  Two thirds of the dwellings have a SEIFA (socio-economic indexes for areas) score of 5 or less (out of 10) indicating the geographic areas is relatively socially disadvantaged.</w:t>
      </w:r>
    </w:p>
    <w:p w14:paraId="55CB0CF6" w14:textId="77777777" w:rsidR="00BC197C" w:rsidRDefault="00BC197C" w:rsidP="00BC197C">
      <w:pPr>
        <w:autoSpaceDE w:val="0"/>
        <w:autoSpaceDN w:val="0"/>
        <w:adjustRightInd w:val="0"/>
        <w:jc w:val="both"/>
        <w:rPr>
          <w:rFonts w:ascii="Arial" w:hAnsi="Arial" w:cs="Arial"/>
          <w:sz w:val="20"/>
          <w:szCs w:val="20"/>
        </w:rPr>
      </w:pPr>
    </w:p>
    <w:p w14:paraId="69BD178D" w14:textId="42DE31EF" w:rsidR="00BC197C" w:rsidRDefault="00BC197C" w:rsidP="00BC197C">
      <w:pPr>
        <w:autoSpaceDE w:val="0"/>
        <w:autoSpaceDN w:val="0"/>
        <w:adjustRightInd w:val="0"/>
        <w:jc w:val="both"/>
        <w:rPr>
          <w:rFonts w:ascii="Arial" w:hAnsi="Arial" w:cs="Arial"/>
          <w:sz w:val="20"/>
          <w:szCs w:val="20"/>
        </w:rPr>
      </w:pPr>
      <w:r>
        <w:rPr>
          <w:rFonts w:ascii="Arial" w:hAnsi="Arial" w:cs="Arial"/>
          <w:sz w:val="20"/>
          <w:szCs w:val="20"/>
        </w:rPr>
        <w:t>The District has 15.5% of people moving into the District within the last 12 months and 41% moving in within the last five years.  These are lower than the state averages of 17.5% and 44.1% respectively.  The higher than state average (7.1%) percentage of population in the high</w:t>
      </w:r>
      <w:r w:rsidR="000B28BE">
        <w:rPr>
          <w:rFonts w:ascii="Arial" w:hAnsi="Arial" w:cs="Arial"/>
          <w:sz w:val="20"/>
          <w:szCs w:val="20"/>
        </w:rPr>
        <w:t>-</w:t>
      </w:r>
      <w:r>
        <w:rPr>
          <w:rFonts w:ascii="Arial" w:hAnsi="Arial" w:cs="Arial"/>
          <w:sz w:val="20"/>
          <w:szCs w:val="20"/>
        </w:rPr>
        <w:t xml:space="preserve">income bracket ($2000 + per week) of </w:t>
      </w:r>
      <w:r w:rsidR="00506383">
        <w:rPr>
          <w:rFonts w:ascii="Arial" w:hAnsi="Arial" w:cs="Arial"/>
          <w:sz w:val="20"/>
          <w:szCs w:val="20"/>
        </w:rPr>
        <w:t xml:space="preserve">these </w:t>
      </w:r>
      <w:r>
        <w:rPr>
          <w:rFonts w:ascii="Arial" w:hAnsi="Arial" w:cs="Arial"/>
          <w:sz w:val="20"/>
          <w:szCs w:val="20"/>
        </w:rPr>
        <w:t>7.9% may also be linked to the mining industry.</w:t>
      </w:r>
    </w:p>
    <w:p w14:paraId="163D626D" w14:textId="77777777" w:rsidR="00BC197C" w:rsidRDefault="00BC197C" w:rsidP="00BC197C">
      <w:pPr>
        <w:rPr>
          <w:rFonts w:ascii="Arial" w:hAnsi="Arial" w:cs="Arial"/>
        </w:rPr>
      </w:pPr>
    </w:p>
    <w:p w14:paraId="4BF5C025" w14:textId="5A3ED816" w:rsidR="00BC197C" w:rsidRPr="00AE7854" w:rsidRDefault="00BC197C" w:rsidP="00BC197C">
      <w:pPr>
        <w:autoSpaceDE w:val="0"/>
        <w:autoSpaceDN w:val="0"/>
        <w:adjustRightInd w:val="0"/>
        <w:jc w:val="both"/>
        <w:rPr>
          <w:rFonts w:ascii="Arial" w:hAnsi="Arial" w:cs="Arial"/>
          <w:sz w:val="20"/>
          <w:szCs w:val="20"/>
        </w:rPr>
      </w:pPr>
      <w:r w:rsidRPr="00AE7854">
        <w:rPr>
          <w:rFonts w:ascii="Arial" w:hAnsi="Arial" w:cs="Arial"/>
          <w:sz w:val="20"/>
          <w:szCs w:val="20"/>
        </w:rPr>
        <w:t>The</w:t>
      </w:r>
      <w:r w:rsidRPr="005904D4">
        <w:rPr>
          <w:rFonts w:ascii="Arial" w:hAnsi="Arial" w:cs="Arial"/>
          <w:sz w:val="20"/>
          <w:szCs w:val="20"/>
        </w:rPr>
        <w:t xml:space="preserve"> district extends from a point just south of St Lawrence (in the north) to a point just south of Marmor, to the Drummond Range west of Anakie and to the e</w:t>
      </w:r>
      <w:r>
        <w:rPr>
          <w:rFonts w:ascii="Arial" w:hAnsi="Arial" w:cs="Arial"/>
          <w:sz w:val="20"/>
          <w:szCs w:val="20"/>
        </w:rPr>
        <w:t xml:space="preserve">ast including offshore islands.  </w:t>
      </w:r>
      <w:r w:rsidRPr="00AE7854">
        <w:rPr>
          <w:rFonts w:ascii="Arial" w:hAnsi="Arial" w:cs="Arial"/>
          <w:sz w:val="20"/>
          <w:szCs w:val="20"/>
        </w:rPr>
        <w:t>The Rockhampton Disaster District compromises the following local government</w:t>
      </w:r>
      <w:r>
        <w:rPr>
          <w:rFonts w:ascii="Arial" w:hAnsi="Arial" w:cs="Arial"/>
          <w:sz w:val="20"/>
          <w:szCs w:val="20"/>
        </w:rPr>
        <w:t xml:space="preserve"> areas</w:t>
      </w:r>
      <w:r w:rsidRPr="00AE7854">
        <w:rPr>
          <w:rFonts w:ascii="Arial" w:hAnsi="Arial" w:cs="Arial"/>
          <w:sz w:val="20"/>
          <w:szCs w:val="20"/>
        </w:rPr>
        <w:t>:</w:t>
      </w:r>
    </w:p>
    <w:p w14:paraId="2DD92F66" w14:textId="77777777" w:rsidR="00BC197C" w:rsidRPr="00AE7854" w:rsidRDefault="00BC197C" w:rsidP="00E63E6F">
      <w:pPr>
        <w:pStyle w:val="ListParagraph"/>
        <w:numPr>
          <w:ilvl w:val="0"/>
          <w:numId w:val="71"/>
        </w:numPr>
        <w:spacing w:after="0" w:line="240" w:lineRule="auto"/>
        <w:jc w:val="both"/>
        <w:rPr>
          <w:rFonts w:ascii="Arial" w:hAnsi="Arial" w:cs="Arial"/>
          <w:sz w:val="20"/>
          <w:szCs w:val="20"/>
        </w:rPr>
      </w:pPr>
      <w:r w:rsidRPr="00AE7854">
        <w:rPr>
          <w:rFonts w:ascii="Arial" w:hAnsi="Arial" w:cs="Arial"/>
          <w:sz w:val="20"/>
          <w:szCs w:val="20"/>
        </w:rPr>
        <w:t>Central Highlands Regional Council (administrative centre based in Emerald);</w:t>
      </w:r>
    </w:p>
    <w:p w14:paraId="7FFC1B5E" w14:textId="77777777" w:rsidR="00BC197C" w:rsidRDefault="00BC197C" w:rsidP="00E63E6F">
      <w:pPr>
        <w:pStyle w:val="ListParagraph"/>
        <w:numPr>
          <w:ilvl w:val="0"/>
          <w:numId w:val="71"/>
        </w:numPr>
        <w:spacing w:after="0" w:line="240" w:lineRule="auto"/>
        <w:jc w:val="both"/>
        <w:rPr>
          <w:rFonts w:ascii="Arial" w:hAnsi="Arial" w:cs="Arial"/>
          <w:sz w:val="20"/>
          <w:szCs w:val="20"/>
        </w:rPr>
      </w:pPr>
      <w:r w:rsidRPr="00AE7854">
        <w:rPr>
          <w:rFonts w:ascii="Arial" w:hAnsi="Arial" w:cs="Arial"/>
          <w:sz w:val="20"/>
          <w:szCs w:val="20"/>
        </w:rPr>
        <w:t>Livingstone Shire (administrative centre based in Yeppoon).</w:t>
      </w:r>
    </w:p>
    <w:p w14:paraId="05B2D1A6" w14:textId="77777777" w:rsidR="00BC197C" w:rsidRDefault="00BC197C" w:rsidP="00E63E6F">
      <w:pPr>
        <w:pStyle w:val="ListParagraph"/>
        <w:numPr>
          <w:ilvl w:val="0"/>
          <w:numId w:val="71"/>
        </w:numPr>
        <w:spacing w:after="0" w:line="240" w:lineRule="auto"/>
        <w:jc w:val="both"/>
        <w:rPr>
          <w:rFonts w:ascii="Arial" w:hAnsi="Arial" w:cs="Arial"/>
          <w:sz w:val="20"/>
          <w:szCs w:val="20"/>
        </w:rPr>
      </w:pPr>
      <w:r w:rsidRPr="00AE7854">
        <w:rPr>
          <w:rFonts w:ascii="Arial" w:hAnsi="Arial" w:cs="Arial"/>
          <w:sz w:val="20"/>
          <w:szCs w:val="20"/>
        </w:rPr>
        <w:t>Rockhampton Regional Council (administrative centre based in Rockhampton)</w:t>
      </w:r>
    </w:p>
    <w:p w14:paraId="38218161" w14:textId="77777777" w:rsidR="00BC197C" w:rsidRDefault="00BC197C" w:rsidP="00E63E6F">
      <w:pPr>
        <w:pStyle w:val="ListParagraph"/>
        <w:numPr>
          <w:ilvl w:val="0"/>
          <w:numId w:val="71"/>
        </w:numPr>
        <w:spacing w:after="0" w:line="240" w:lineRule="auto"/>
        <w:jc w:val="both"/>
        <w:rPr>
          <w:rFonts w:ascii="Arial" w:hAnsi="Arial" w:cs="Arial"/>
          <w:sz w:val="20"/>
          <w:szCs w:val="20"/>
        </w:rPr>
      </w:pPr>
      <w:r w:rsidRPr="00AE7854">
        <w:rPr>
          <w:rFonts w:ascii="Arial" w:hAnsi="Arial" w:cs="Arial"/>
          <w:sz w:val="20"/>
          <w:szCs w:val="20"/>
        </w:rPr>
        <w:t>Woorabinda Aboriginal Shire;</w:t>
      </w:r>
    </w:p>
    <w:p w14:paraId="786D494A" w14:textId="77777777" w:rsidR="00BC197C" w:rsidRPr="00B66034" w:rsidRDefault="00BC197C" w:rsidP="00BC197C">
      <w:pPr>
        <w:jc w:val="both"/>
        <w:rPr>
          <w:rFonts w:ascii="Arial" w:hAnsi="Arial" w:cs="Arial"/>
          <w:sz w:val="20"/>
          <w:szCs w:val="20"/>
        </w:rPr>
      </w:pPr>
    </w:p>
    <w:p w14:paraId="45118819" w14:textId="0D68B316" w:rsidR="00BB668A" w:rsidRDefault="00BB668A" w:rsidP="00BB668A">
      <w:pPr>
        <w:autoSpaceDE w:val="0"/>
        <w:autoSpaceDN w:val="0"/>
        <w:adjustRightInd w:val="0"/>
        <w:jc w:val="both"/>
        <w:rPr>
          <w:rFonts w:ascii="Arial" w:hAnsi="Arial" w:cs="Arial"/>
          <w:sz w:val="20"/>
          <w:szCs w:val="20"/>
        </w:rPr>
      </w:pPr>
      <w:r>
        <w:rPr>
          <w:rFonts w:ascii="Arial" w:hAnsi="Arial" w:cs="Arial"/>
          <w:sz w:val="20"/>
          <w:szCs w:val="20"/>
        </w:rPr>
        <w:t>The majority of the District’s population live in the regional centres of Rockhampton, Yeppoon and Emerald.  Approximately 50% of the District’s dwellings were constructed prior to 1980 which has implications for resilience to some natural hazards.</w:t>
      </w:r>
    </w:p>
    <w:p w14:paraId="04AB183B" w14:textId="77777777" w:rsidR="00BB668A" w:rsidRDefault="00BB668A" w:rsidP="00BB668A">
      <w:pPr>
        <w:autoSpaceDE w:val="0"/>
        <w:autoSpaceDN w:val="0"/>
        <w:adjustRightInd w:val="0"/>
        <w:jc w:val="both"/>
        <w:rPr>
          <w:rFonts w:ascii="Arial" w:hAnsi="Arial" w:cs="Arial"/>
          <w:sz w:val="20"/>
          <w:szCs w:val="20"/>
        </w:rPr>
      </w:pPr>
    </w:p>
    <w:p w14:paraId="13A1A109" w14:textId="77777777" w:rsidR="00BC197C" w:rsidRPr="005904D4" w:rsidRDefault="00BC197C" w:rsidP="00BC197C">
      <w:pPr>
        <w:jc w:val="both"/>
        <w:rPr>
          <w:rFonts w:ascii="Arial" w:hAnsi="Arial" w:cs="Arial"/>
          <w:sz w:val="20"/>
          <w:szCs w:val="20"/>
        </w:rPr>
      </w:pPr>
      <w:r w:rsidRPr="005904D4">
        <w:rPr>
          <w:rFonts w:ascii="Arial" w:hAnsi="Arial" w:cs="Arial"/>
          <w:sz w:val="20"/>
          <w:szCs w:val="20"/>
        </w:rPr>
        <w:t>The major industries for the coastal areas are</w:t>
      </w:r>
      <w:r w:rsidR="00DE5D95">
        <w:rPr>
          <w:rFonts w:ascii="Arial" w:hAnsi="Arial" w:cs="Arial"/>
          <w:sz w:val="20"/>
          <w:szCs w:val="20"/>
        </w:rPr>
        <w:t xml:space="preserve"> government administration, education, defence training</w:t>
      </w:r>
      <w:r w:rsidRPr="005904D4">
        <w:rPr>
          <w:rFonts w:ascii="Arial" w:hAnsi="Arial" w:cs="Arial"/>
          <w:sz w:val="20"/>
          <w:szCs w:val="20"/>
        </w:rPr>
        <w:t xml:space="preserve"> tourism, beef cattle processing, </w:t>
      </w:r>
      <w:r w:rsidR="00DE5D95">
        <w:rPr>
          <w:rFonts w:ascii="Arial" w:hAnsi="Arial" w:cs="Arial"/>
          <w:sz w:val="20"/>
          <w:szCs w:val="20"/>
        </w:rPr>
        <w:t>and the centres for the</w:t>
      </w:r>
      <w:r w:rsidRPr="005904D4">
        <w:rPr>
          <w:rFonts w:ascii="Arial" w:hAnsi="Arial" w:cs="Arial"/>
          <w:sz w:val="20"/>
          <w:szCs w:val="20"/>
        </w:rPr>
        <w:t xml:space="preserve"> Queensland Magnesium and the Stanwell power station.  Rockhampton is one of the largest cattle gr</w:t>
      </w:r>
      <w:r>
        <w:rPr>
          <w:rFonts w:ascii="Arial" w:hAnsi="Arial" w:cs="Arial"/>
          <w:sz w:val="20"/>
          <w:szCs w:val="20"/>
        </w:rPr>
        <w:t>azing</w:t>
      </w:r>
      <w:r w:rsidRPr="005904D4">
        <w:rPr>
          <w:rFonts w:ascii="Arial" w:hAnsi="Arial" w:cs="Arial"/>
          <w:sz w:val="20"/>
          <w:szCs w:val="20"/>
        </w:rPr>
        <w:t xml:space="preserve"> areas in Australia with more than two million head of cattle in the Region.</w:t>
      </w:r>
    </w:p>
    <w:p w14:paraId="3AAB8134" w14:textId="77777777" w:rsidR="00BC197C" w:rsidRPr="005904D4" w:rsidRDefault="00BC197C" w:rsidP="00BC197C">
      <w:pPr>
        <w:jc w:val="both"/>
        <w:rPr>
          <w:rFonts w:ascii="Arial" w:hAnsi="Arial" w:cs="Arial"/>
          <w:sz w:val="20"/>
          <w:szCs w:val="20"/>
        </w:rPr>
      </w:pPr>
    </w:p>
    <w:p w14:paraId="608884CD" w14:textId="77777777" w:rsidR="00BC197C" w:rsidRPr="005904D4" w:rsidRDefault="00DE5D95" w:rsidP="00BC197C">
      <w:pPr>
        <w:jc w:val="both"/>
        <w:rPr>
          <w:rFonts w:ascii="Arial" w:hAnsi="Arial" w:cs="Arial"/>
          <w:sz w:val="20"/>
          <w:szCs w:val="20"/>
        </w:rPr>
      </w:pPr>
      <w:r>
        <w:rPr>
          <w:rFonts w:ascii="Arial" w:hAnsi="Arial" w:cs="Arial"/>
          <w:sz w:val="20"/>
          <w:szCs w:val="20"/>
        </w:rPr>
        <w:t>The Central Queensland Livestock Exchange (CQLX) c</w:t>
      </w:r>
      <w:r w:rsidR="00BC197C" w:rsidRPr="005904D4">
        <w:rPr>
          <w:rFonts w:ascii="Arial" w:hAnsi="Arial" w:cs="Arial"/>
          <w:sz w:val="20"/>
          <w:szCs w:val="20"/>
        </w:rPr>
        <w:t>onducts some of Australia</w:t>
      </w:r>
      <w:r w:rsidR="00BC197C">
        <w:rPr>
          <w:rFonts w:ascii="Arial" w:hAnsi="Arial" w:cs="Arial"/>
          <w:sz w:val="20"/>
          <w:szCs w:val="20"/>
        </w:rPr>
        <w:t>’s</w:t>
      </w:r>
      <w:r w:rsidR="00BC197C" w:rsidRPr="005904D4">
        <w:rPr>
          <w:rFonts w:ascii="Arial" w:hAnsi="Arial" w:cs="Arial"/>
          <w:sz w:val="20"/>
          <w:szCs w:val="20"/>
        </w:rPr>
        <w:t xml:space="preserve"> largest sales of stud and commercial cattle.  </w:t>
      </w:r>
      <w:r w:rsidR="00BC197C" w:rsidRPr="00503B3D">
        <w:rPr>
          <w:rFonts w:ascii="Arial" w:hAnsi="Arial" w:cs="Arial"/>
          <w:sz w:val="20"/>
          <w:szCs w:val="20"/>
        </w:rPr>
        <w:t>Exotic animal disease risks such as ‘foot and mouth’ disease (FMD), whilst considered low</w:t>
      </w:r>
      <w:r w:rsidR="00BC197C" w:rsidRPr="005904D4">
        <w:rPr>
          <w:rFonts w:ascii="Arial" w:hAnsi="Arial" w:cs="Arial"/>
          <w:sz w:val="20"/>
          <w:szCs w:val="20"/>
        </w:rPr>
        <w:t xml:space="preserve"> would have a significant impact on the </w:t>
      </w:r>
      <w:r w:rsidR="00BC197C">
        <w:rPr>
          <w:rFonts w:ascii="Arial" w:hAnsi="Arial" w:cs="Arial"/>
          <w:sz w:val="20"/>
          <w:szCs w:val="20"/>
        </w:rPr>
        <w:t>r</w:t>
      </w:r>
      <w:r w:rsidR="00BC197C" w:rsidRPr="005904D4">
        <w:rPr>
          <w:rFonts w:ascii="Arial" w:hAnsi="Arial" w:cs="Arial"/>
          <w:sz w:val="20"/>
          <w:szCs w:val="20"/>
        </w:rPr>
        <w:t>egions economy.</w:t>
      </w:r>
    </w:p>
    <w:p w14:paraId="705B8F4D" w14:textId="77777777" w:rsidR="00BC197C" w:rsidRPr="005904D4" w:rsidRDefault="00BC197C" w:rsidP="00BC197C">
      <w:pPr>
        <w:jc w:val="both"/>
        <w:rPr>
          <w:rFonts w:ascii="Arial" w:hAnsi="Arial" w:cs="Arial"/>
          <w:sz w:val="20"/>
          <w:szCs w:val="20"/>
        </w:rPr>
      </w:pPr>
    </w:p>
    <w:p w14:paraId="03956D38" w14:textId="47A937D8" w:rsidR="00BC197C" w:rsidRPr="005904D4" w:rsidRDefault="00BC197C" w:rsidP="00BC197C">
      <w:pPr>
        <w:jc w:val="both"/>
        <w:rPr>
          <w:rFonts w:ascii="Arial" w:hAnsi="Arial" w:cs="Arial"/>
          <w:sz w:val="20"/>
          <w:szCs w:val="20"/>
        </w:rPr>
      </w:pPr>
      <w:r w:rsidRPr="005904D4">
        <w:rPr>
          <w:rFonts w:ascii="Arial" w:hAnsi="Arial" w:cs="Arial"/>
          <w:sz w:val="20"/>
          <w:szCs w:val="20"/>
        </w:rPr>
        <w:t>The Capricorn Coast supports</w:t>
      </w:r>
      <w:r w:rsidR="00DE5D95">
        <w:rPr>
          <w:rFonts w:ascii="Arial" w:hAnsi="Arial" w:cs="Arial"/>
          <w:sz w:val="20"/>
          <w:szCs w:val="20"/>
        </w:rPr>
        <w:t xml:space="preserve"> tourism and recreational fishing as major industries through </w:t>
      </w:r>
      <w:r w:rsidRPr="005904D4">
        <w:rPr>
          <w:rFonts w:ascii="Arial" w:hAnsi="Arial" w:cs="Arial"/>
          <w:sz w:val="20"/>
          <w:szCs w:val="20"/>
        </w:rPr>
        <w:t>a number of off</w:t>
      </w:r>
      <w:r w:rsidR="00DE5D95">
        <w:rPr>
          <w:rFonts w:ascii="Arial" w:hAnsi="Arial" w:cs="Arial"/>
          <w:sz w:val="20"/>
          <w:szCs w:val="20"/>
        </w:rPr>
        <w:t>-</w:t>
      </w:r>
      <w:r w:rsidRPr="005904D4">
        <w:rPr>
          <w:rFonts w:ascii="Arial" w:hAnsi="Arial" w:cs="Arial"/>
          <w:sz w:val="20"/>
          <w:szCs w:val="20"/>
        </w:rPr>
        <w:t xml:space="preserve">shore islands and </w:t>
      </w:r>
      <w:r w:rsidR="00C67FFB">
        <w:rPr>
          <w:rFonts w:ascii="Arial" w:hAnsi="Arial" w:cs="Arial"/>
          <w:sz w:val="20"/>
          <w:szCs w:val="20"/>
        </w:rPr>
        <w:t>i</w:t>
      </w:r>
      <w:r w:rsidRPr="005904D4">
        <w:rPr>
          <w:rFonts w:ascii="Arial" w:hAnsi="Arial" w:cs="Arial"/>
          <w:sz w:val="20"/>
          <w:szCs w:val="20"/>
        </w:rPr>
        <w:t xml:space="preserve">s a gateway to the </w:t>
      </w:r>
      <w:r w:rsidR="00DE5D95">
        <w:rPr>
          <w:rFonts w:ascii="Arial" w:hAnsi="Arial" w:cs="Arial"/>
          <w:sz w:val="20"/>
          <w:szCs w:val="20"/>
        </w:rPr>
        <w:t xml:space="preserve">southern </w:t>
      </w:r>
      <w:r w:rsidRPr="005904D4">
        <w:rPr>
          <w:rFonts w:ascii="Arial" w:hAnsi="Arial" w:cs="Arial"/>
          <w:sz w:val="20"/>
          <w:szCs w:val="20"/>
        </w:rPr>
        <w:t>Great Barrier Reef.  The grounding of the ‘Shen Neng 1’ on Douglas Shoals in April 2010 highlighted the risk posed from tankers and bulk carriers negotiating the reef to gain entry to the Port</w:t>
      </w:r>
      <w:r>
        <w:rPr>
          <w:rFonts w:ascii="Arial" w:hAnsi="Arial" w:cs="Arial"/>
          <w:sz w:val="20"/>
          <w:szCs w:val="20"/>
        </w:rPr>
        <w:t xml:space="preserve"> </w:t>
      </w:r>
      <w:r w:rsidRPr="005904D4">
        <w:rPr>
          <w:rFonts w:ascii="Arial" w:hAnsi="Arial" w:cs="Arial"/>
          <w:sz w:val="20"/>
          <w:szCs w:val="20"/>
        </w:rPr>
        <w:t>of Gladstone and Port Alma</w:t>
      </w:r>
      <w:r>
        <w:rPr>
          <w:rFonts w:ascii="Arial" w:hAnsi="Arial" w:cs="Arial"/>
          <w:sz w:val="20"/>
          <w:szCs w:val="20"/>
        </w:rPr>
        <w:t xml:space="preserve"> (operated by the Gladstone Ports Corporation).</w:t>
      </w:r>
    </w:p>
    <w:p w14:paraId="168BB4B8" w14:textId="77777777" w:rsidR="00BC197C" w:rsidRPr="005904D4" w:rsidRDefault="00BC197C" w:rsidP="00BC197C">
      <w:pPr>
        <w:jc w:val="both"/>
        <w:rPr>
          <w:rFonts w:ascii="Arial" w:hAnsi="Arial" w:cs="Arial"/>
          <w:sz w:val="20"/>
          <w:szCs w:val="20"/>
        </w:rPr>
      </w:pPr>
    </w:p>
    <w:p w14:paraId="08A0B33D" w14:textId="77777777" w:rsidR="00BC197C" w:rsidRPr="005904D4" w:rsidRDefault="00BC197C" w:rsidP="00BC197C">
      <w:pPr>
        <w:jc w:val="both"/>
        <w:rPr>
          <w:rFonts w:ascii="Arial" w:hAnsi="Arial" w:cs="Arial"/>
          <w:sz w:val="20"/>
          <w:szCs w:val="20"/>
        </w:rPr>
      </w:pPr>
      <w:r w:rsidRPr="005904D4">
        <w:rPr>
          <w:rFonts w:ascii="Arial" w:hAnsi="Arial" w:cs="Arial"/>
          <w:sz w:val="20"/>
          <w:szCs w:val="20"/>
        </w:rPr>
        <w:t xml:space="preserve">Mount Morgan being an old gold mining area has risks </w:t>
      </w:r>
      <w:r w:rsidR="00C62B0A">
        <w:rPr>
          <w:rFonts w:ascii="Arial" w:hAnsi="Arial" w:cs="Arial"/>
          <w:sz w:val="20"/>
          <w:szCs w:val="20"/>
        </w:rPr>
        <w:t>associated with the t</w:t>
      </w:r>
      <w:r w:rsidRPr="005904D4">
        <w:rPr>
          <w:rFonts w:ascii="Arial" w:hAnsi="Arial" w:cs="Arial"/>
          <w:sz w:val="20"/>
          <w:szCs w:val="20"/>
        </w:rPr>
        <w:t>ailings dams</w:t>
      </w:r>
      <w:r w:rsidR="00C62B0A">
        <w:rPr>
          <w:rFonts w:ascii="Arial" w:hAnsi="Arial" w:cs="Arial"/>
          <w:sz w:val="20"/>
          <w:szCs w:val="20"/>
        </w:rPr>
        <w:t>. T</w:t>
      </w:r>
      <w:r w:rsidRPr="005904D4">
        <w:rPr>
          <w:rFonts w:ascii="Arial" w:hAnsi="Arial" w:cs="Arial"/>
          <w:sz w:val="20"/>
          <w:szCs w:val="20"/>
        </w:rPr>
        <w:t>hese dams have the potential to overtop during heavy rain</w:t>
      </w:r>
      <w:r w:rsidR="00C62B0A">
        <w:rPr>
          <w:rFonts w:ascii="Arial" w:hAnsi="Arial" w:cs="Arial"/>
          <w:sz w:val="20"/>
          <w:szCs w:val="20"/>
        </w:rPr>
        <w:t>. T</w:t>
      </w:r>
      <w:r w:rsidRPr="005904D4">
        <w:rPr>
          <w:rFonts w:ascii="Arial" w:hAnsi="Arial" w:cs="Arial"/>
          <w:sz w:val="20"/>
          <w:szCs w:val="20"/>
        </w:rPr>
        <w:t>his could cause significant contamination of local streams and creeks and poss</w:t>
      </w:r>
      <w:r>
        <w:rPr>
          <w:rFonts w:ascii="Arial" w:hAnsi="Arial" w:cs="Arial"/>
          <w:sz w:val="20"/>
          <w:szCs w:val="20"/>
        </w:rPr>
        <w:t>ible contamination further down-</w:t>
      </w:r>
      <w:r w:rsidRPr="005904D4">
        <w:rPr>
          <w:rFonts w:ascii="Arial" w:hAnsi="Arial" w:cs="Arial"/>
          <w:sz w:val="20"/>
          <w:szCs w:val="20"/>
        </w:rPr>
        <w:t>stream placing the community at risk along with possible ocean contamination.</w:t>
      </w:r>
    </w:p>
    <w:p w14:paraId="1808EE13" w14:textId="77777777" w:rsidR="00BC197C" w:rsidRPr="005904D4" w:rsidRDefault="00BC197C" w:rsidP="00BC197C">
      <w:pPr>
        <w:jc w:val="both"/>
        <w:rPr>
          <w:rFonts w:ascii="Arial" w:hAnsi="Arial" w:cs="Arial"/>
          <w:sz w:val="20"/>
          <w:szCs w:val="20"/>
        </w:rPr>
      </w:pPr>
    </w:p>
    <w:p w14:paraId="29A20A3F" w14:textId="11AF9635" w:rsidR="00BC197C" w:rsidRPr="005904D4" w:rsidRDefault="00BC197C" w:rsidP="00BC197C">
      <w:pPr>
        <w:jc w:val="both"/>
        <w:rPr>
          <w:rFonts w:ascii="Arial" w:hAnsi="Arial" w:cs="Arial"/>
          <w:sz w:val="20"/>
          <w:szCs w:val="20"/>
        </w:rPr>
      </w:pPr>
      <w:r w:rsidRPr="005904D4">
        <w:rPr>
          <w:rFonts w:ascii="Arial" w:hAnsi="Arial" w:cs="Arial"/>
          <w:sz w:val="20"/>
          <w:szCs w:val="20"/>
        </w:rPr>
        <w:t xml:space="preserve">The western area has a major population point centred at Emerald with major industries being coal and gem </w:t>
      </w:r>
      <w:r>
        <w:rPr>
          <w:rFonts w:ascii="Arial" w:hAnsi="Arial" w:cs="Arial"/>
          <w:sz w:val="20"/>
          <w:szCs w:val="20"/>
        </w:rPr>
        <w:t xml:space="preserve">mining, tourism, </w:t>
      </w:r>
      <w:r w:rsidR="00BB668A">
        <w:rPr>
          <w:rFonts w:ascii="Arial" w:hAnsi="Arial" w:cs="Arial"/>
          <w:sz w:val="20"/>
          <w:szCs w:val="20"/>
        </w:rPr>
        <w:t>fruit/</w:t>
      </w:r>
      <w:r>
        <w:rPr>
          <w:rFonts w:ascii="Arial" w:hAnsi="Arial" w:cs="Arial"/>
          <w:sz w:val="20"/>
          <w:szCs w:val="20"/>
        </w:rPr>
        <w:t>grain/cotton</w:t>
      </w:r>
      <w:r w:rsidRPr="005904D4">
        <w:rPr>
          <w:rFonts w:ascii="Arial" w:hAnsi="Arial" w:cs="Arial"/>
          <w:sz w:val="20"/>
          <w:szCs w:val="20"/>
        </w:rPr>
        <w:t xml:space="preserve"> and grazing.  </w:t>
      </w:r>
      <w:r>
        <w:rPr>
          <w:rFonts w:ascii="Arial" w:hAnsi="Arial" w:cs="Arial"/>
          <w:sz w:val="20"/>
          <w:szCs w:val="20"/>
        </w:rPr>
        <w:t xml:space="preserve">Mining and mining related activities provide strong economic support across the region.  These mines are actively supported by the criss-crossing of rail and heavy vehicle transport </w:t>
      </w:r>
      <w:r w:rsidR="00506383">
        <w:rPr>
          <w:rFonts w:ascii="Arial" w:hAnsi="Arial" w:cs="Arial"/>
          <w:sz w:val="20"/>
          <w:szCs w:val="20"/>
        </w:rPr>
        <w:t xml:space="preserve">corridors </w:t>
      </w:r>
      <w:r>
        <w:rPr>
          <w:rFonts w:ascii="Arial" w:hAnsi="Arial" w:cs="Arial"/>
          <w:sz w:val="20"/>
          <w:szCs w:val="20"/>
        </w:rPr>
        <w:t>which deliver large quantities of mine products to port and other service areas respectively</w:t>
      </w:r>
      <w:r w:rsidRPr="00187404">
        <w:rPr>
          <w:rFonts w:ascii="Arial" w:hAnsi="Arial" w:cs="Arial"/>
          <w:sz w:val="20"/>
          <w:szCs w:val="20"/>
        </w:rPr>
        <w:t>.</w:t>
      </w:r>
    </w:p>
    <w:p w14:paraId="486FE755" w14:textId="77777777" w:rsidR="00BC197C" w:rsidRDefault="00BC197C" w:rsidP="00BC197C">
      <w:pPr>
        <w:jc w:val="both"/>
        <w:rPr>
          <w:rFonts w:ascii="Arial" w:hAnsi="Arial" w:cs="Arial"/>
          <w:sz w:val="20"/>
          <w:szCs w:val="20"/>
        </w:rPr>
      </w:pPr>
    </w:p>
    <w:p w14:paraId="30325570" w14:textId="77777777" w:rsidR="00A00EEC" w:rsidRDefault="00BC197C" w:rsidP="00A00EEC">
      <w:pPr>
        <w:jc w:val="both"/>
        <w:rPr>
          <w:rFonts w:ascii="Arial" w:hAnsi="Arial" w:cs="Arial"/>
          <w:sz w:val="20"/>
          <w:szCs w:val="20"/>
        </w:rPr>
      </w:pPr>
      <w:r w:rsidRPr="005904D4">
        <w:rPr>
          <w:rFonts w:ascii="Arial" w:hAnsi="Arial" w:cs="Arial"/>
          <w:sz w:val="20"/>
          <w:szCs w:val="20"/>
        </w:rPr>
        <w:t>The Emerald Irrigation Area is recognised for its citrus and table grapes produce, and is the most dominant citrus growing area in Queensland</w:t>
      </w:r>
      <w:r>
        <w:rPr>
          <w:rFonts w:ascii="Arial" w:hAnsi="Arial" w:cs="Arial"/>
          <w:sz w:val="20"/>
          <w:szCs w:val="20"/>
        </w:rPr>
        <w:t>.  T</w:t>
      </w:r>
      <w:r w:rsidRPr="005904D4">
        <w:rPr>
          <w:rFonts w:ascii="Arial" w:hAnsi="Arial" w:cs="Arial"/>
          <w:sz w:val="20"/>
          <w:szCs w:val="20"/>
        </w:rPr>
        <w:t>he Central Highlands Gemfields is the only commercial sapphire production area in Queensland.</w:t>
      </w:r>
    </w:p>
    <w:p w14:paraId="19259CA3" w14:textId="63257CD1" w:rsidR="00BC197C" w:rsidRPr="005904D4" w:rsidRDefault="00BC197C" w:rsidP="00A00EEC">
      <w:pPr>
        <w:jc w:val="both"/>
        <w:rPr>
          <w:rFonts w:ascii="Arial" w:hAnsi="Arial" w:cs="Arial"/>
          <w:sz w:val="20"/>
          <w:szCs w:val="20"/>
        </w:rPr>
      </w:pPr>
      <w:r>
        <w:rPr>
          <w:rFonts w:ascii="Arial" w:hAnsi="Arial" w:cs="Arial"/>
          <w:sz w:val="20"/>
          <w:szCs w:val="20"/>
        </w:rPr>
        <w:lastRenderedPageBreak/>
        <w:t>The District has a diverse economy that is reliant on the area’s natural assets.  The major land use i</w:t>
      </w:r>
      <w:r w:rsidR="00DE5D95">
        <w:rPr>
          <w:rFonts w:ascii="Arial" w:hAnsi="Arial" w:cs="Arial"/>
          <w:sz w:val="20"/>
          <w:szCs w:val="20"/>
        </w:rPr>
        <w:t>s</w:t>
      </w:r>
      <w:r>
        <w:rPr>
          <w:rFonts w:ascii="Arial" w:hAnsi="Arial" w:cs="Arial"/>
          <w:sz w:val="20"/>
          <w:szCs w:val="20"/>
        </w:rPr>
        <w:t xml:space="preserve"> agriculture, in particular beef cattle</w:t>
      </w:r>
      <w:r w:rsidR="00BB668A">
        <w:rPr>
          <w:rFonts w:ascii="Arial" w:hAnsi="Arial" w:cs="Arial"/>
          <w:sz w:val="20"/>
          <w:szCs w:val="20"/>
        </w:rPr>
        <w:t xml:space="preserve">, citrus and </w:t>
      </w:r>
      <w:r>
        <w:rPr>
          <w:rFonts w:ascii="Arial" w:hAnsi="Arial" w:cs="Arial"/>
          <w:sz w:val="20"/>
          <w:szCs w:val="20"/>
        </w:rPr>
        <w:t xml:space="preserve">grain farming.  The construction, mining and manufacturing industries are the top three employment sectors in the area.  </w:t>
      </w:r>
      <w:r w:rsidRPr="005904D4">
        <w:rPr>
          <w:rFonts w:ascii="Arial" w:hAnsi="Arial" w:cs="Arial"/>
          <w:sz w:val="20"/>
          <w:szCs w:val="20"/>
        </w:rPr>
        <w:t xml:space="preserve">The Shoalwater Bay </w:t>
      </w:r>
      <w:r>
        <w:rPr>
          <w:rFonts w:ascii="Arial" w:hAnsi="Arial" w:cs="Arial"/>
          <w:sz w:val="20"/>
          <w:szCs w:val="20"/>
        </w:rPr>
        <w:t xml:space="preserve">Military Training Area </w:t>
      </w:r>
      <w:r w:rsidRPr="005904D4">
        <w:rPr>
          <w:rFonts w:ascii="Arial" w:hAnsi="Arial" w:cs="Arial"/>
          <w:sz w:val="20"/>
          <w:szCs w:val="20"/>
        </w:rPr>
        <w:t xml:space="preserve">is </w:t>
      </w:r>
      <w:r>
        <w:rPr>
          <w:rFonts w:ascii="Arial" w:hAnsi="Arial" w:cs="Arial"/>
          <w:sz w:val="20"/>
          <w:szCs w:val="20"/>
        </w:rPr>
        <w:t xml:space="preserve">also </w:t>
      </w:r>
      <w:r w:rsidRPr="005904D4">
        <w:rPr>
          <w:rFonts w:ascii="Arial" w:hAnsi="Arial" w:cs="Arial"/>
          <w:sz w:val="20"/>
          <w:szCs w:val="20"/>
        </w:rPr>
        <w:t xml:space="preserve">an internationally recognised military training </w:t>
      </w:r>
      <w:r w:rsidR="00BB668A">
        <w:rPr>
          <w:rFonts w:ascii="Arial" w:hAnsi="Arial" w:cs="Arial"/>
          <w:sz w:val="20"/>
          <w:szCs w:val="20"/>
        </w:rPr>
        <w:t xml:space="preserve">facility </w:t>
      </w:r>
      <w:r w:rsidRPr="005904D4">
        <w:rPr>
          <w:rFonts w:ascii="Arial" w:hAnsi="Arial" w:cs="Arial"/>
          <w:sz w:val="20"/>
          <w:szCs w:val="20"/>
        </w:rPr>
        <w:t>and offers significant returns and opportunities to the economy of the region.</w:t>
      </w:r>
    </w:p>
    <w:p w14:paraId="52F6D5FB" w14:textId="77777777" w:rsidR="00BC197C" w:rsidRDefault="00BC197C" w:rsidP="00BC197C">
      <w:pPr>
        <w:autoSpaceDE w:val="0"/>
        <w:autoSpaceDN w:val="0"/>
        <w:adjustRightInd w:val="0"/>
        <w:jc w:val="both"/>
        <w:rPr>
          <w:rFonts w:ascii="Arial" w:hAnsi="Arial" w:cs="Arial"/>
          <w:sz w:val="20"/>
          <w:szCs w:val="20"/>
        </w:rPr>
      </w:pPr>
    </w:p>
    <w:p w14:paraId="5FC35C33" w14:textId="77777777" w:rsidR="00BC197C" w:rsidRDefault="00BC197C" w:rsidP="00BC197C">
      <w:pPr>
        <w:autoSpaceDE w:val="0"/>
        <w:autoSpaceDN w:val="0"/>
        <w:adjustRightInd w:val="0"/>
        <w:jc w:val="both"/>
        <w:rPr>
          <w:rFonts w:ascii="Arial" w:hAnsi="Arial" w:cs="Arial"/>
          <w:sz w:val="20"/>
          <w:szCs w:val="20"/>
        </w:rPr>
      </w:pPr>
      <w:r>
        <w:rPr>
          <w:rFonts w:ascii="Arial" w:hAnsi="Arial" w:cs="Arial"/>
          <w:sz w:val="20"/>
          <w:szCs w:val="20"/>
        </w:rPr>
        <w:t>The District is serviced by over 92 educational institutions, 14 health facilities and over 100 emergency service facilities (including volunteers).</w:t>
      </w:r>
    </w:p>
    <w:p w14:paraId="64B4F3F5" w14:textId="77777777" w:rsidR="00BC197C" w:rsidRDefault="00BC197C" w:rsidP="00BC197C">
      <w:pPr>
        <w:autoSpaceDE w:val="0"/>
        <w:autoSpaceDN w:val="0"/>
        <w:adjustRightInd w:val="0"/>
        <w:jc w:val="both"/>
        <w:rPr>
          <w:rFonts w:ascii="Arial" w:hAnsi="Arial" w:cs="Arial"/>
          <w:sz w:val="20"/>
          <w:szCs w:val="20"/>
        </w:rPr>
      </w:pPr>
    </w:p>
    <w:p w14:paraId="0CFFD945" w14:textId="77777777" w:rsidR="00BC197C" w:rsidRDefault="00BC197C" w:rsidP="00BC197C">
      <w:pPr>
        <w:autoSpaceDE w:val="0"/>
        <w:autoSpaceDN w:val="0"/>
        <w:adjustRightInd w:val="0"/>
        <w:jc w:val="both"/>
        <w:rPr>
          <w:rFonts w:ascii="Arial" w:hAnsi="Arial" w:cs="Arial"/>
          <w:sz w:val="20"/>
          <w:szCs w:val="20"/>
        </w:rPr>
      </w:pPr>
      <w:r>
        <w:rPr>
          <w:rFonts w:ascii="Arial" w:hAnsi="Arial" w:cs="Arial"/>
          <w:sz w:val="20"/>
          <w:szCs w:val="20"/>
        </w:rPr>
        <w:t>Transport infrastructure in the District includes the Rockhampton and Emerald Airports which offer passenger flights in and out of each centre daily.  Port Alma is a commercial port and Keppel Bay Marina provides recreational port facilities.  Rockhampton is a major node in Queensland’s railway system and Aurizon operates the rail network for coal and power stations.  The Bruce, Capricorn, Gregory</w:t>
      </w:r>
      <w:r w:rsidR="00DE5D95">
        <w:rPr>
          <w:rFonts w:ascii="Arial" w:hAnsi="Arial" w:cs="Arial"/>
          <w:sz w:val="20"/>
          <w:szCs w:val="20"/>
        </w:rPr>
        <w:t>, Burnett</w:t>
      </w:r>
      <w:r>
        <w:rPr>
          <w:rFonts w:ascii="Arial" w:hAnsi="Arial" w:cs="Arial"/>
          <w:sz w:val="20"/>
          <w:szCs w:val="20"/>
        </w:rPr>
        <w:t xml:space="preserve"> and Leichardt Highways pass through the District along with many secondary roads.</w:t>
      </w:r>
    </w:p>
    <w:p w14:paraId="4E3EE8AF" w14:textId="77777777" w:rsidR="00BC197C" w:rsidRDefault="00BC197C" w:rsidP="00BC197C">
      <w:pPr>
        <w:autoSpaceDE w:val="0"/>
        <w:autoSpaceDN w:val="0"/>
        <w:adjustRightInd w:val="0"/>
        <w:jc w:val="both"/>
        <w:rPr>
          <w:rFonts w:ascii="Arial" w:hAnsi="Arial" w:cs="Arial"/>
          <w:sz w:val="20"/>
          <w:szCs w:val="20"/>
        </w:rPr>
      </w:pPr>
    </w:p>
    <w:p w14:paraId="5E715963" w14:textId="77777777" w:rsidR="00BC197C" w:rsidRDefault="00BC197C" w:rsidP="00BC197C">
      <w:pPr>
        <w:autoSpaceDE w:val="0"/>
        <w:autoSpaceDN w:val="0"/>
        <w:adjustRightInd w:val="0"/>
        <w:jc w:val="both"/>
        <w:rPr>
          <w:rFonts w:ascii="Arial" w:hAnsi="Arial" w:cs="Arial"/>
          <w:sz w:val="20"/>
          <w:szCs w:val="20"/>
        </w:rPr>
      </w:pPr>
      <w:r>
        <w:rPr>
          <w:rFonts w:ascii="Arial" w:hAnsi="Arial" w:cs="Arial"/>
          <w:sz w:val="20"/>
          <w:szCs w:val="20"/>
        </w:rPr>
        <w:t>The District has</w:t>
      </w:r>
      <w:r w:rsidR="00D235F1">
        <w:rPr>
          <w:rFonts w:ascii="Arial" w:hAnsi="Arial" w:cs="Arial"/>
          <w:sz w:val="20"/>
          <w:szCs w:val="20"/>
        </w:rPr>
        <w:t xml:space="preserve"> a </w:t>
      </w:r>
      <w:r>
        <w:rPr>
          <w:rFonts w:ascii="Arial" w:hAnsi="Arial" w:cs="Arial"/>
          <w:sz w:val="20"/>
          <w:szCs w:val="20"/>
        </w:rPr>
        <w:t>major power station</w:t>
      </w:r>
      <w:r w:rsidR="00D235F1">
        <w:rPr>
          <w:rFonts w:ascii="Arial" w:hAnsi="Arial" w:cs="Arial"/>
          <w:sz w:val="20"/>
          <w:szCs w:val="20"/>
        </w:rPr>
        <w:t xml:space="preserve"> </w:t>
      </w:r>
      <w:r>
        <w:rPr>
          <w:rFonts w:ascii="Arial" w:hAnsi="Arial" w:cs="Arial"/>
          <w:sz w:val="20"/>
          <w:szCs w:val="20"/>
        </w:rPr>
        <w:t>(Stanwell) and one liquid fuel terminal (at Port Alma).  Other utility infrastructure within the District includes over 350 km of gas pipeline, 26 waste management sites, eight major dam walls (6 listed referrable dams), 18 telephone exchanges and 8 radio and television broadcasting studios.</w:t>
      </w:r>
    </w:p>
    <w:p w14:paraId="3D7F26AC" w14:textId="77777777" w:rsidR="00BC197C" w:rsidRPr="005904D4" w:rsidRDefault="00BC197C" w:rsidP="00BC197C">
      <w:pPr>
        <w:autoSpaceDE w:val="0"/>
        <w:autoSpaceDN w:val="0"/>
        <w:adjustRightInd w:val="0"/>
        <w:jc w:val="both"/>
        <w:rPr>
          <w:rFonts w:ascii="Arial" w:hAnsi="Arial" w:cs="Arial"/>
          <w:sz w:val="20"/>
          <w:szCs w:val="20"/>
        </w:rPr>
      </w:pPr>
    </w:p>
    <w:p w14:paraId="7CB41D55" w14:textId="3923FAB1" w:rsidR="00792E61" w:rsidRDefault="00BC197C" w:rsidP="00BC197C">
      <w:pPr>
        <w:jc w:val="both"/>
        <w:rPr>
          <w:rFonts w:ascii="Arial" w:hAnsi="Arial" w:cs="Arial"/>
          <w:sz w:val="20"/>
          <w:szCs w:val="20"/>
        </w:rPr>
      </w:pPr>
      <w:r w:rsidRPr="005904D4">
        <w:rPr>
          <w:rFonts w:ascii="Arial" w:hAnsi="Arial" w:cs="Arial"/>
          <w:sz w:val="20"/>
          <w:szCs w:val="20"/>
        </w:rPr>
        <w:t>Future economic growth and development of the region will depend on the ability of this infrastructure to meet the changing demands and pressures from new industry, population growth and an increase in community expectations.</w:t>
      </w:r>
    </w:p>
    <w:p w14:paraId="4A00D42C" w14:textId="77777777" w:rsidR="00792E61" w:rsidRDefault="00792E61" w:rsidP="00BC197C">
      <w:pPr>
        <w:jc w:val="both"/>
        <w:rPr>
          <w:rFonts w:ascii="Arial" w:hAnsi="Arial" w:cs="Arial"/>
          <w:sz w:val="20"/>
          <w:szCs w:val="20"/>
        </w:rPr>
      </w:pPr>
    </w:p>
    <w:p w14:paraId="51FB6A0D" w14:textId="0AFBC1C1" w:rsidR="00BC197C" w:rsidRDefault="00BC197C" w:rsidP="00BC197C">
      <w:pPr>
        <w:jc w:val="both"/>
        <w:rPr>
          <w:rFonts w:ascii="Arial" w:hAnsi="Arial" w:cs="Arial"/>
          <w:sz w:val="20"/>
          <w:szCs w:val="20"/>
        </w:rPr>
      </w:pPr>
      <w:r w:rsidRPr="005904D4">
        <w:rPr>
          <w:rFonts w:ascii="Arial" w:hAnsi="Arial" w:cs="Arial"/>
          <w:sz w:val="20"/>
          <w:szCs w:val="20"/>
        </w:rPr>
        <w:t xml:space="preserve">Water supply with adequate water flow and quality is critical for urban, agricultural, horticultural and industrial development and to maintain dependent freshwater terrestrial estuaries and marine ecosystems. </w:t>
      </w:r>
      <w:r>
        <w:rPr>
          <w:rFonts w:ascii="Arial" w:hAnsi="Arial" w:cs="Arial"/>
          <w:sz w:val="20"/>
          <w:szCs w:val="20"/>
        </w:rPr>
        <w:t xml:space="preserve"> </w:t>
      </w:r>
      <w:r w:rsidRPr="005904D4">
        <w:rPr>
          <w:rFonts w:ascii="Arial" w:hAnsi="Arial" w:cs="Arial"/>
          <w:sz w:val="20"/>
          <w:szCs w:val="20"/>
        </w:rPr>
        <w:t xml:space="preserve">The region relies on appropriate quality surface and groundwater for irrigation, agriculture, mining, industry, fisheries, stock watering, town water, recreation and tourism. </w:t>
      </w:r>
      <w:r>
        <w:rPr>
          <w:rFonts w:ascii="Arial" w:hAnsi="Arial" w:cs="Arial"/>
          <w:sz w:val="20"/>
          <w:szCs w:val="20"/>
        </w:rPr>
        <w:t xml:space="preserve"> </w:t>
      </w:r>
      <w:r w:rsidRPr="005904D4">
        <w:rPr>
          <w:rFonts w:ascii="Arial" w:hAnsi="Arial" w:cs="Arial"/>
          <w:sz w:val="20"/>
          <w:szCs w:val="20"/>
        </w:rPr>
        <w:t>The provision of, and access to, a safe and reliable water supply is one of the major challenges facing the region.</w:t>
      </w:r>
    </w:p>
    <w:p w14:paraId="7744D2D7" w14:textId="77777777" w:rsidR="00A6500C" w:rsidRDefault="00A6500C" w:rsidP="00BC197C">
      <w:pPr>
        <w:jc w:val="both"/>
        <w:rPr>
          <w:rFonts w:ascii="Arial" w:hAnsi="Arial" w:cs="Arial"/>
          <w:sz w:val="20"/>
          <w:szCs w:val="20"/>
        </w:rPr>
      </w:pPr>
    </w:p>
    <w:p w14:paraId="35F0DF46" w14:textId="77777777" w:rsidR="00BC197C" w:rsidRPr="00F50B89" w:rsidRDefault="00BC197C" w:rsidP="00BC197C">
      <w:pPr>
        <w:pStyle w:val="Heading2"/>
        <w:jc w:val="both"/>
        <w:rPr>
          <w:rFonts w:ascii="Arial" w:hAnsi="Arial" w:cs="Arial"/>
          <w:color w:val="800000"/>
          <w:sz w:val="24"/>
        </w:rPr>
      </w:pPr>
      <w:bookmarkStart w:id="43" w:name="_Toc82590368"/>
      <w:r w:rsidRPr="00F50B89">
        <w:rPr>
          <w:rFonts w:ascii="Arial" w:hAnsi="Arial" w:cs="Arial"/>
          <w:color w:val="800000"/>
          <w:sz w:val="24"/>
        </w:rPr>
        <w:t>Central Highlands Regional Council (CHRC)</w:t>
      </w:r>
      <w:bookmarkEnd w:id="43"/>
    </w:p>
    <w:p w14:paraId="74B25FA9" w14:textId="77777777" w:rsidR="00BC197C" w:rsidRDefault="00BC197C" w:rsidP="00BC197C">
      <w:pPr>
        <w:ind w:right="-936"/>
        <w:jc w:val="both"/>
        <w:rPr>
          <w:rFonts w:ascii="Arial" w:hAnsi="Arial" w:cs="Arial"/>
          <w:sz w:val="20"/>
          <w:szCs w:val="20"/>
        </w:rPr>
      </w:pPr>
    </w:p>
    <w:p w14:paraId="7A0CD16C" w14:textId="6D5A7144" w:rsidR="00BC197C" w:rsidRDefault="00BC197C" w:rsidP="00BC197C">
      <w:pPr>
        <w:ind w:right="-20"/>
        <w:jc w:val="both"/>
        <w:rPr>
          <w:rFonts w:ascii="Arial" w:hAnsi="Arial" w:cs="Arial"/>
          <w:sz w:val="20"/>
          <w:szCs w:val="20"/>
        </w:rPr>
      </w:pPr>
      <w:r w:rsidRPr="003C3392">
        <w:rPr>
          <w:rFonts w:ascii="Arial" w:hAnsi="Arial" w:cs="Arial"/>
          <w:sz w:val="20"/>
          <w:szCs w:val="20"/>
          <w:lang w:val="en-US"/>
        </w:rPr>
        <w:t xml:space="preserve">The Central Highlands Regional Council </w:t>
      </w:r>
      <w:r>
        <w:rPr>
          <w:rFonts w:ascii="Arial" w:hAnsi="Arial" w:cs="Arial"/>
          <w:sz w:val="20"/>
          <w:szCs w:val="20"/>
          <w:lang w:val="en-US"/>
        </w:rPr>
        <w:t>(CHRC</w:t>
      </w:r>
      <w:r w:rsidR="00A6500C">
        <w:rPr>
          <w:rFonts w:ascii="Arial" w:hAnsi="Arial" w:cs="Arial"/>
          <w:sz w:val="20"/>
          <w:szCs w:val="20"/>
          <w:lang w:val="en-US"/>
        </w:rPr>
        <w:t xml:space="preserve"> - </w:t>
      </w:r>
      <w:hyperlink r:id="rId61" w:history="1">
        <w:r w:rsidR="00A6500C" w:rsidRPr="00367071">
          <w:rPr>
            <w:rStyle w:val="Hyperlink"/>
            <w:rFonts w:ascii="Arial" w:hAnsi="Arial" w:cs="Arial"/>
            <w:sz w:val="20"/>
            <w:szCs w:val="20"/>
          </w:rPr>
          <w:t>Central Highlands</w:t>
        </w:r>
      </w:hyperlink>
      <w:r>
        <w:rPr>
          <w:rFonts w:ascii="Arial" w:hAnsi="Arial" w:cs="Arial"/>
          <w:sz w:val="20"/>
          <w:szCs w:val="20"/>
          <w:lang w:val="en-US"/>
        </w:rPr>
        <w:t xml:space="preserve">) </w:t>
      </w:r>
      <w:r w:rsidRPr="003C3392">
        <w:rPr>
          <w:rFonts w:ascii="Arial" w:hAnsi="Arial" w:cs="Arial"/>
          <w:sz w:val="20"/>
          <w:szCs w:val="20"/>
          <w:lang w:val="en-US"/>
        </w:rPr>
        <w:t>area extends over 59</w:t>
      </w:r>
      <w:r>
        <w:rPr>
          <w:rFonts w:ascii="Arial" w:hAnsi="Arial" w:cs="Arial"/>
          <w:sz w:val="20"/>
          <w:szCs w:val="20"/>
          <w:lang w:val="en-US"/>
        </w:rPr>
        <w:t xml:space="preserve"> </w:t>
      </w:r>
      <w:r w:rsidRPr="003C3392">
        <w:rPr>
          <w:rFonts w:ascii="Arial" w:hAnsi="Arial" w:cs="Arial"/>
          <w:sz w:val="20"/>
          <w:szCs w:val="20"/>
          <w:lang w:val="en-US"/>
        </w:rPr>
        <w:t>884</w:t>
      </w:r>
      <w:r>
        <w:rPr>
          <w:rFonts w:ascii="Arial" w:hAnsi="Arial" w:cs="Arial"/>
          <w:sz w:val="20"/>
          <w:szCs w:val="20"/>
          <w:lang w:val="en-US"/>
        </w:rPr>
        <w:t xml:space="preserve"> </w:t>
      </w:r>
      <w:r>
        <w:rPr>
          <w:rFonts w:ascii="Arial" w:hAnsi="Arial" w:cs="Arial"/>
          <w:color w:val="000000"/>
          <w:sz w:val="18"/>
          <w:szCs w:val="18"/>
        </w:rPr>
        <w:t>km</w:t>
      </w:r>
      <w:r>
        <w:rPr>
          <w:rFonts w:ascii="Arial" w:hAnsi="Arial" w:cs="Arial"/>
          <w:color w:val="000000"/>
          <w:vertAlign w:val="superscript"/>
        </w:rPr>
        <w:t>2</w:t>
      </w:r>
      <w:r w:rsidRPr="003C3392">
        <w:rPr>
          <w:rFonts w:ascii="Arial" w:hAnsi="Arial" w:cs="Arial"/>
          <w:sz w:val="20"/>
          <w:szCs w:val="20"/>
          <w:lang w:val="en-US"/>
        </w:rPr>
        <w:t xml:space="preserve"> on the central tablelands west of Rockhampton.  The Council area is surrounded by Banana and Murweh Shires and the Regional Councils of Barcaldine, Blackall</w:t>
      </w:r>
      <w:r>
        <w:rPr>
          <w:rFonts w:ascii="Arial" w:hAnsi="Arial" w:cs="Arial"/>
          <w:sz w:val="20"/>
          <w:szCs w:val="20"/>
          <w:lang w:val="en-US"/>
        </w:rPr>
        <w:t>/Tambo</w:t>
      </w:r>
      <w:r w:rsidRPr="003C3392">
        <w:rPr>
          <w:rFonts w:ascii="Arial" w:hAnsi="Arial" w:cs="Arial"/>
          <w:sz w:val="20"/>
          <w:szCs w:val="20"/>
          <w:lang w:val="en-US"/>
        </w:rPr>
        <w:t xml:space="preserve">, Isaac, Rockhampton and </w:t>
      </w:r>
      <w:r>
        <w:rPr>
          <w:rFonts w:ascii="Arial" w:hAnsi="Arial" w:cs="Arial"/>
          <w:sz w:val="20"/>
          <w:szCs w:val="20"/>
          <w:lang w:val="en-US"/>
        </w:rPr>
        <w:t>Maranoa</w:t>
      </w:r>
      <w:r w:rsidRPr="003C3392">
        <w:rPr>
          <w:rFonts w:ascii="Arial" w:hAnsi="Arial" w:cs="Arial"/>
          <w:sz w:val="20"/>
          <w:szCs w:val="20"/>
          <w:lang w:val="en-US"/>
        </w:rPr>
        <w:t xml:space="preserve">.  The Woorabinda </w:t>
      </w:r>
      <w:r>
        <w:rPr>
          <w:rFonts w:ascii="Arial" w:hAnsi="Arial" w:cs="Arial"/>
          <w:sz w:val="20"/>
          <w:szCs w:val="20"/>
          <w:lang w:val="en-US"/>
        </w:rPr>
        <w:t xml:space="preserve">Aboriginal </w:t>
      </w:r>
      <w:r w:rsidRPr="003C3392">
        <w:rPr>
          <w:rFonts w:ascii="Arial" w:hAnsi="Arial" w:cs="Arial"/>
          <w:sz w:val="20"/>
          <w:szCs w:val="20"/>
          <w:lang w:val="en-US"/>
        </w:rPr>
        <w:t>Shire Council lies within the boundaries of the CHRC.</w:t>
      </w:r>
      <w:r>
        <w:rPr>
          <w:rFonts w:ascii="Arial" w:hAnsi="Arial" w:cs="Arial"/>
          <w:sz w:val="20"/>
          <w:szCs w:val="20"/>
          <w:lang w:val="en-US"/>
        </w:rPr>
        <w:t xml:space="preserve">  </w:t>
      </w:r>
      <w:r>
        <w:rPr>
          <w:rFonts w:ascii="Arial" w:hAnsi="Arial" w:cs="Arial"/>
          <w:sz w:val="20"/>
          <w:szCs w:val="20"/>
        </w:rPr>
        <w:t>T</w:t>
      </w:r>
      <w:r w:rsidRPr="005904D4">
        <w:rPr>
          <w:rFonts w:ascii="Arial" w:hAnsi="Arial" w:cs="Arial"/>
          <w:sz w:val="20"/>
          <w:szCs w:val="20"/>
        </w:rPr>
        <w:t>ownships represent</w:t>
      </w:r>
      <w:r>
        <w:rPr>
          <w:rFonts w:ascii="Arial" w:hAnsi="Arial" w:cs="Arial"/>
          <w:sz w:val="20"/>
          <w:szCs w:val="20"/>
        </w:rPr>
        <w:t>ed</w:t>
      </w:r>
      <w:r w:rsidRPr="005904D4">
        <w:rPr>
          <w:rFonts w:ascii="Arial" w:hAnsi="Arial" w:cs="Arial"/>
          <w:sz w:val="20"/>
          <w:szCs w:val="20"/>
        </w:rPr>
        <w:t xml:space="preserve"> </w:t>
      </w:r>
      <w:r>
        <w:rPr>
          <w:rFonts w:ascii="Arial" w:hAnsi="Arial" w:cs="Arial"/>
          <w:sz w:val="20"/>
          <w:szCs w:val="20"/>
        </w:rPr>
        <w:t>within the Central Highlands Regional Council area include</w:t>
      </w:r>
      <w:r w:rsidRPr="005904D4">
        <w:rPr>
          <w:rFonts w:ascii="Arial" w:hAnsi="Arial" w:cs="Arial"/>
          <w:sz w:val="20"/>
          <w:szCs w:val="20"/>
        </w:rPr>
        <w:t>:</w:t>
      </w:r>
    </w:p>
    <w:p w14:paraId="58CB2653" w14:textId="77777777" w:rsidR="00BC197C" w:rsidRPr="005904D4" w:rsidRDefault="00BC197C" w:rsidP="00BC197C">
      <w:pPr>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243"/>
        <w:gridCol w:w="3230"/>
      </w:tblGrid>
      <w:tr w:rsidR="00BC197C" w:rsidRPr="00C12BFB" w14:paraId="0AD2F30D" w14:textId="77777777" w:rsidTr="00F552F0">
        <w:tc>
          <w:tcPr>
            <w:tcW w:w="3132" w:type="dxa"/>
            <w:shd w:val="clear" w:color="auto" w:fill="auto"/>
          </w:tcPr>
          <w:p w14:paraId="048A355E" w14:textId="77777777" w:rsidR="00BC197C" w:rsidRPr="00C12BFB" w:rsidRDefault="00BC197C" w:rsidP="00F552F0">
            <w:pPr>
              <w:numPr>
                <w:ilvl w:val="0"/>
                <w:numId w:val="12"/>
              </w:numPr>
              <w:jc w:val="both"/>
              <w:rPr>
                <w:rFonts w:ascii="Arial" w:hAnsi="Arial" w:cs="Arial"/>
                <w:sz w:val="20"/>
                <w:szCs w:val="20"/>
              </w:rPr>
            </w:pPr>
            <w:r w:rsidRPr="00C12BFB">
              <w:rPr>
                <w:rFonts w:ascii="Arial" w:hAnsi="Arial" w:cs="Arial"/>
                <w:sz w:val="20"/>
                <w:szCs w:val="20"/>
              </w:rPr>
              <w:t>Anakie</w:t>
            </w:r>
          </w:p>
        </w:tc>
        <w:tc>
          <w:tcPr>
            <w:tcW w:w="3243" w:type="dxa"/>
            <w:shd w:val="clear" w:color="auto" w:fill="auto"/>
          </w:tcPr>
          <w:p w14:paraId="452E0A40" w14:textId="77777777" w:rsidR="00BC197C" w:rsidRPr="00C12BFB" w:rsidRDefault="00BC197C" w:rsidP="00F552F0">
            <w:pPr>
              <w:numPr>
                <w:ilvl w:val="0"/>
                <w:numId w:val="12"/>
              </w:numPr>
              <w:jc w:val="both"/>
              <w:rPr>
                <w:rFonts w:ascii="Arial" w:hAnsi="Arial" w:cs="Arial"/>
                <w:sz w:val="20"/>
                <w:szCs w:val="20"/>
              </w:rPr>
            </w:pPr>
            <w:r>
              <w:rPr>
                <w:rFonts w:ascii="Arial" w:hAnsi="Arial" w:cs="Arial"/>
                <w:sz w:val="20"/>
                <w:szCs w:val="20"/>
              </w:rPr>
              <w:t>Bauhinia</w:t>
            </w:r>
          </w:p>
        </w:tc>
        <w:tc>
          <w:tcPr>
            <w:tcW w:w="3230" w:type="dxa"/>
            <w:shd w:val="clear" w:color="auto" w:fill="auto"/>
          </w:tcPr>
          <w:p w14:paraId="124C0E72" w14:textId="77777777" w:rsidR="00BC197C" w:rsidRPr="00C12BFB" w:rsidRDefault="00BC197C" w:rsidP="00F552F0">
            <w:pPr>
              <w:numPr>
                <w:ilvl w:val="0"/>
                <w:numId w:val="12"/>
              </w:numPr>
              <w:jc w:val="both"/>
              <w:rPr>
                <w:rFonts w:ascii="Arial" w:hAnsi="Arial" w:cs="Arial"/>
                <w:sz w:val="20"/>
                <w:szCs w:val="20"/>
              </w:rPr>
            </w:pPr>
            <w:r w:rsidRPr="00C12BFB">
              <w:rPr>
                <w:rFonts w:ascii="Arial" w:hAnsi="Arial" w:cs="Arial"/>
                <w:sz w:val="20"/>
                <w:szCs w:val="20"/>
              </w:rPr>
              <w:t>Bl</w:t>
            </w:r>
            <w:r>
              <w:rPr>
                <w:rFonts w:ascii="Arial" w:hAnsi="Arial" w:cs="Arial"/>
                <w:sz w:val="20"/>
                <w:szCs w:val="20"/>
              </w:rPr>
              <w:t>ackwater</w:t>
            </w:r>
          </w:p>
        </w:tc>
      </w:tr>
      <w:tr w:rsidR="00BC197C" w:rsidRPr="00C12BFB" w14:paraId="73AC5118" w14:textId="77777777" w:rsidTr="00F552F0">
        <w:tc>
          <w:tcPr>
            <w:tcW w:w="3132" w:type="dxa"/>
            <w:shd w:val="clear" w:color="auto" w:fill="auto"/>
          </w:tcPr>
          <w:p w14:paraId="59C2DFB6" w14:textId="77777777" w:rsidR="00BC197C" w:rsidRPr="00C12BFB" w:rsidRDefault="00BC197C" w:rsidP="00F552F0">
            <w:pPr>
              <w:numPr>
                <w:ilvl w:val="0"/>
                <w:numId w:val="12"/>
              </w:numPr>
              <w:jc w:val="both"/>
              <w:rPr>
                <w:rFonts w:ascii="Arial" w:hAnsi="Arial" w:cs="Arial"/>
                <w:sz w:val="20"/>
                <w:szCs w:val="20"/>
              </w:rPr>
            </w:pPr>
            <w:r>
              <w:rPr>
                <w:rFonts w:ascii="Arial" w:hAnsi="Arial" w:cs="Arial"/>
                <w:sz w:val="20"/>
                <w:szCs w:val="20"/>
              </w:rPr>
              <w:t>Bluff</w:t>
            </w:r>
          </w:p>
        </w:tc>
        <w:tc>
          <w:tcPr>
            <w:tcW w:w="3243" w:type="dxa"/>
            <w:shd w:val="clear" w:color="auto" w:fill="auto"/>
          </w:tcPr>
          <w:p w14:paraId="240D267B" w14:textId="77777777" w:rsidR="00BC197C" w:rsidRPr="00C12BFB" w:rsidRDefault="00BC197C" w:rsidP="00F552F0">
            <w:pPr>
              <w:numPr>
                <w:ilvl w:val="0"/>
                <w:numId w:val="12"/>
              </w:numPr>
              <w:jc w:val="both"/>
              <w:rPr>
                <w:rFonts w:ascii="Arial" w:hAnsi="Arial" w:cs="Arial"/>
                <w:sz w:val="20"/>
                <w:szCs w:val="20"/>
              </w:rPr>
            </w:pPr>
            <w:r>
              <w:rPr>
                <w:rFonts w:ascii="Arial" w:hAnsi="Arial" w:cs="Arial"/>
                <w:sz w:val="20"/>
                <w:szCs w:val="20"/>
              </w:rPr>
              <w:t>Bogantungan</w:t>
            </w:r>
          </w:p>
        </w:tc>
        <w:tc>
          <w:tcPr>
            <w:tcW w:w="3230" w:type="dxa"/>
            <w:shd w:val="clear" w:color="auto" w:fill="auto"/>
          </w:tcPr>
          <w:p w14:paraId="2789FC99" w14:textId="77777777" w:rsidR="00BC197C" w:rsidRPr="00C12BFB" w:rsidRDefault="00BC197C" w:rsidP="00F552F0">
            <w:pPr>
              <w:numPr>
                <w:ilvl w:val="0"/>
                <w:numId w:val="12"/>
              </w:numPr>
              <w:jc w:val="both"/>
              <w:rPr>
                <w:rFonts w:ascii="Arial" w:hAnsi="Arial" w:cs="Arial"/>
                <w:sz w:val="20"/>
                <w:szCs w:val="20"/>
              </w:rPr>
            </w:pPr>
            <w:r>
              <w:rPr>
                <w:rFonts w:ascii="Arial" w:hAnsi="Arial" w:cs="Arial"/>
                <w:sz w:val="20"/>
                <w:szCs w:val="20"/>
              </w:rPr>
              <w:t>Capella</w:t>
            </w:r>
          </w:p>
        </w:tc>
      </w:tr>
      <w:tr w:rsidR="00BC197C" w:rsidRPr="00C12BFB" w14:paraId="49E13352" w14:textId="77777777" w:rsidTr="00F552F0">
        <w:tc>
          <w:tcPr>
            <w:tcW w:w="3132" w:type="dxa"/>
            <w:shd w:val="clear" w:color="auto" w:fill="auto"/>
          </w:tcPr>
          <w:p w14:paraId="34B00BEB" w14:textId="77777777" w:rsidR="00BC197C" w:rsidRDefault="00BC197C" w:rsidP="00F552F0">
            <w:pPr>
              <w:numPr>
                <w:ilvl w:val="0"/>
                <w:numId w:val="12"/>
              </w:numPr>
              <w:jc w:val="both"/>
              <w:rPr>
                <w:rFonts w:ascii="Arial" w:hAnsi="Arial" w:cs="Arial"/>
                <w:sz w:val="20"/>
                <w:szCs w:val="20"/>
              </w:rPr>
            </w:pPr>
            <w:r>
              <w:rPr>
                <w:rFonts w:ascii="Arial" w:hAnsi="Arial" w:cs="Arial"/>
                <w:sz w:val="20"/>
                <w:szCs w:val="20"/>
              </w:rPr>
              <w:t>Comet</w:t>
            </w:r>
          </w:p>
        </w:tc>
        <w:tc>
          <w:tcPr>
            <w:tcW w:w="3243" w:type="dxa"/>
            <w:shd w:val="clear" w:color="auto" w:fill="auto"/>
          </w:tcPr>
          <w:p w14:paraId="60C5F622" w14:textId="77777777" w:rsidR="00BC197C" w:rsidRDefault="00BC197C" w:rsidP="00F552F0">
            <w:pPr>
              <w:numPr>
                <w:ilvl w:val="0"/>
                <w:numId w:val="12"/>
              </w:numPr>
              <w:jc w:val="both"/>
              <w:rPr>
                <w:rFonts w:ascii="Arial" w:hAnsi="Arial" w:cs="Arial"/>
                <w:sz w:val="20"/>
                <w:szCs w:val="20"/>
              </w:rPr>
            </w:pPr>
            <w:r>
              <w:rPr>
                <w:rFonts w:ascii="Arial" w:hAnsi="Arial" w:cs="Arial"/>
                <w:sz w:val="20"/>
                <w:szCs w:val="20"/>
              </w:rPr>
              <w:t>Dingo</w:t>
            </w:r>
          </w:p>
        </w:tc>
        <w:tc>
          <w:tcPr>
            <w:tcW w:w="3230" w:type="dxa"/>
            <w:shd w:val="clear" w:color="auto" w:fill="auto"/>
          </w:tcPr>
          <w:p w14:paraId="2580664C" w14:textId="77777777" w:rsidR="00BC197C" w:rsidRDefault="00BC197C" w:rsidP="00F552F0">
            <w:pPr>
              <w:numPr>
                <w:ilvl w:val="0"/>
                <w:numId w:val="12"/>
              </w:numPr>
              <w:jc w:val="both"/>
              <w:rPr>
                <w:rFonts w:ascii="Arial" w:hAnsi="Arial" w:cs="Arial"/>
                <w:sz w:val="20"/>
                <w:szCs w:val="20"/>
              </w:rPr>
            </w:pPr>
            <w:r>
              <w:rPr>
                <w:rFonts w:ascii="Arial" w:hAnsi="Arial" w:cs="Arial"/>
                <w:sz w:val="20"/>
                <w:szCs w:val="20"/>
              </w:rPr>
              <w:t>Duaringa</w:t>
            </w:r>
          </w:p>
        </w:tc>
      </w:tr>
      <w:tr w:rsidR="00BC197C" w:rsidRPr="00C12BFB" w14:paraId="302F47C5" w14:textId="77777777" w:rsidTr="00F552F0">
        <w:tc>
          <w:tcPr>
            <w:tcW w:w="3132" w:type="dxa"/>
            <w:shd w:val="clear" w:color="auto" w:fill="auto"/>
          </w:tcPr>
          <w:p w14:paraId="5F7AB617" w14:textId="77777777" w:rsidR="00BC197C" w:rsidRPr="00C12BFB" w:rsidRDefault="00BC197C" w:rsidP="00F552F0">
            <w:pPr>
              <w:numPr>
                <w:ilvl w:val="0"/>
                <w:numId w:val="12"/>
              </w:numPr>
              <w:jc w:val="both"/>
              <w:rPr>
                <w:rFonts w:ascii="Arial" w:hAnsi="Arial" w:cs="Arial"/>
                <w:sz w:val="20"/>
                <w:szCs w:val="20"/>
              </w:rPr>
            </w:pPr>
            <w:r>
              <w:rPr>
                <w:rFonts w:ascii="Arial" w:hAnsi="Arial" w:cs="Arial"/>
                <w:sz w:val="20"/>
                <w:szCs w:val="20"/>
              </w:rPr>
              <w:t>Emerald</w:t>
            </w:r>
          </w:p>
        </w:tc>
        <w:tc>
          <w:tcPr>
            <w:tcW w:w="3243" w:type="dxa"/>
            <w:shd w:val="clear" w:color="auto" w:fill="auto"/>
          </w:tcPr>
          <w:p w14:paraId="01A88061" w14:textId="77777777" w:rsidR="00BC197C" w:rsidRPr="00C12BFB" w:rsidRDefault="00BC197C" w:rsidP="00F552F0">
            <w:pPr>
              <w:numPr>
                <w:ilvl w:val="0"/>
                <w:numId w:val="12"/>
              </w:numPr>
              <w:jc w:val="both"/>
              <w:rPr>
                <w:rFonts w:ascii="Arial" w:hAnsi="Arial" w:cs="Arial"/>
                <w:sz w:val="20"/>
                <w:szCs w:val="20"/>
              </w:rPr>
            </w:pPr>
            <w:r>
              <w:rPr>
                <w:rFonts w:ascii="Arial" w:hAnsi="Arial" w:cs="Arial"/>
                <w:sz w:val="20"/>
                <w:szCs w:val="20"/>
              </w:rPr>
              <w:t>Rolleston</w:t>
            </w:r>
          </w:p>
        </w:tc>
        <w:tc>
          <w:tcPr>
            <w:tcW w:w="3230" w:type="dxa"/>
            <w:shd w:val="clear" w:color="auto" w:fill="auto"/>
          </w:tcPr>
          <w:p w14:paraId="3851AB8E" w14:textId="77777777" w:rsidR="00BC197C" w:rsidRPr="00C12BFB" w:rsidRDefault="00BC197C" w:rsidP="00F552F0">
            <w:pPr>
              <w:numPr>
                <w:ilvl w:val="0"/>
                <w:numId w:val="12"/>
              </w:numPr>
              <w:jc w:val="both"/>
              <w:rPr>
                <w:rFonts w:ascii="Arial" w:hAnsi="Arial" w:cs="Arial"/>
                <w:sz w:val="20"/>
                <w:szCs w:val="20"/>
              </w:rPr>
            </w:pPr>
            <w:r>
              <w:rPr>
                <w:rFonts w:ascii="Arial" w:hAnsi="Arial" w:cs="Arial"/>
                <w:sz w:val="20"/>
                <w:szCs w:val="20"/>
              </w:rPr>
              <w:t>Rubyvale</w:t>
            </w:r>
          </w:p>
        </w:tc>
      </w:tr>
      <w:tr w:rsidR="00BC197C" w:rsidRPr="00C12BFB" w14:paraId="782223F1" w14:textId="77777777" w:rsidTr="00F552F0">
        <w:tc>
          <w:tcPr>
            <w:tcW w:w="3132" w:type="dxa"/>
            <w:shd w:val="clear" w:color="auto" w:fill="auto"/>
          </w:tcPr>
          <w:p w14:paraId="20E12610" w14:textId="77777777" w:rsidR="00BC197C" w:rsidRPr="00C12BFB" w:rsidRDefault="00BC197C" w:rsidP="00F552F0">
            <w:pPr>
              <w:numPr>
                <w:ilvl w:val="0"/>
                <w:numId w:val="12"/>
              </w:numPr>
              <w:jc w:val="both"/>
              <w:rPr>
                <w:rFonts w:ascii="Arial" w:hAnsi="Arial" w:cs="Arial"/>
                <w:sz w:val="20"/>
                <w:szCs w:val="20"/>
              </w:rPr>
            </w:pPr>
            <w:r>
              <w:rPr>
                <w:rFonts w:ascii="Arial" w:hAnsi="Arial" w:cs="Arial"/>
                <w:sz w:val="20"/>
                <w:szCs w:val="20"/>
              </w:rPr>
              <w:t>Sapphire</w:t>
            </w:r>
          </w:p>
        </w:tc>
        <w:tc>
          <w:tcPr>
            <w:tcW w:w="3243" w:type="dxa"/>
            <w:shd w:val="clear" w:color="auto" w:fill="auto"/>
          </w:tcPr>
          <w:p w14:paraId="787DF0F3" w14:textId="77777777" w:rsidR="00BC197C" w:rsidRPr="00C12BFB" w:rsidRDefault="00BC197C" w:rsidP="00F552F0">
            <w:pPr>
              <w:numPr>
                <w:ilvl w:val="0"/>
                <w:numId w:val="12"/>
              </w:numPr>
              <w:jc w:val="both"/>
              <w:rPr>
                <w:rFonts w:ascii="Arial" w:hAnsi="Arial" w:cs="Arial"/>
                <w:sz w:val="20"/>
                <w:szCs w:val="20"/>
              </w:rPr>
            </w:pPr>
            <w:r>
              <w:rPr>
                <w:rFonts w:ascii="Arial" w:hAnsi="Arial" w:cs="Arial"/>
                <w:sz w:val="20"/>
                <w:szCs w:val="20"/>
              </w:rPr>
              <w:t>Springsure</w:t>
            </w:r>
          </w:p>
        </w:tc>
        <w:tc>
          <w:tcPr>
            <w:tcW w:w="3230" w:type="dxa"/>
            <w:shd w:val="clear" w:color="auto" w:fill="auto"/>
          </w:tcPr>
          <w:p w14:paraId="1291A2E0" w14:textId="77777777" w:rsidR="00BC197C" w:rsidRPr="00C12BFB" w:rsidRDefault="00BC197C" w:rsidP="00F552F0">
            <w:pPr>
              <w:numPr>
                <w:ilvl w:val="0"/>
                <w:numId w:val="12"/>
              </w:numPr>
              <w:jc w:val="both"/>
              <w:rPr>
                <w:rFonts w:ascii="Arial" w:hAnsi="Arial" w:cs="Arial"/>
                <w:sz w:val="20"/>
                <w:szCs w:val="20"/>
              </w:rPr>
            </w:pPr>
            <w:r>
              <w:rPr>
                <w:rFonts w:ascii="Arial" w:hAnsi="Arial" w:cs="Arial"/>
                <w:sz w:val="20"/>
                <w:szCs w:val="20"/>
              </w:rPr>
              <w:t>Tieri</w:t>
            </w:r>
          </w:p>
        </w:tc>
      </w:tr>
      <w:tr w:rsidR="00BC197C" w:rsidRPr="00C12BFB" w14:paraId="461F3D8C" w14:textId="77777777" w:rsidTr="00F552F0">
        <w:tc>
          <w:tcPr>
            <w:tcW w:w="3132" w:type="dxa"/>
            <w:shd w:val="clear" w:color="auto" w:fill="auto"/>
          </w:tcPr>
          <w:p w14:paraId="50C9DA13" w14:textId="77777777" w:rsidR="00BC197C" w:rsidRPr="00C12BFB" w:rsidRDefault="00BC197C" w:rsidP="00F552F0">
            <w:pPr>
              <w:numPr>
                <w:ilvl w:val="0"/>
                <w:numId w:val="12"/>
              </w:numPr>
              <w:jc w:val="both"/>
              <w:rPr>
                <w:rFonts w:ascii="Arial" w:hAnsi="Arial" w:cs="Arial"/>
                <w:sz w:val="20"/>
                <w:szCs w:val="20"/>
              </w:rPr>
            </w:pPr>
            <w:r>
              <w:rPr>
                <w:rFonts w:ascii="Arial" w:hAnsi="Arial" w:cs="Arial"/>
                <w:sz w:val="20"/>
                <w:szCs w:val="20"/>
              </w:rPr>
              <w:t>Willows (Gemfields)</w:t>
            </w:r>
          </w:p>
        </w:tc>
        <w:tc>
          <w:tcPr>
            <w:tcW w:w="3243" w:type="dxa"/>
            <w:shd w:val="clear" w:color="auto" w:fill="auto"/>
          </w:tcPr>
          <w:p w14:paraId="6ABFD8C0" w14:textId="77777777" w:rsidR="00BC197C" w:rsidRPr="00C12BFB" w:rsidRDefault="00BC197C" w:rsidP="00F552F0">
            <w:pPr>
              <w:ind w:left="720"/>
              <w:jc w:val="both"/>
              <w:rPr>
                <w:rFonts w:ascii="Arial" w:hAnsi="Arial" w:cs="Arial"/>
                <w:sz w:val="20"/>
                <w:szCs w:val="20"/>
              </w:rPr>
            </w:pPr>
          </w:p>
        </w:tc>
        <w:tc>
          <w:tcPr>
            <w:tcW w:w="3230" w:type="dxa"/>
            <w:shd w:val="clear" w:color="auto" w:fill="auto"/>
          </w:tcPr>
          <w:p w14:paraId="5CEB3363" w14:textId="77777777" w:rsidR="00BC197C" w:rsidRPr="00C12BFB" w:rsidRDefault="00BC197C" w:rsidP="00F552F0">
            <w:pPr>
              <w:ind w:left="720"/>
              <w:jc w:val="both"/>
              <w:rPr>
                <w:rFonts w:ascii="Arial" w:hAnsi="Arial" w:cs="Arial"/>
                <w:sz w:val="20"/>
                <w:szCs w:val="20"/>
              </w:rPr>
            </w:pPr>
          </w:p>
        </w:tc>
      </w:tr>
    </w:tbl>
    <w:p w14:paraId="378902DF" w14:textId="77777777" w:rsidR="00BC197C" w:rsidRDefault="00BC197C" w:rsidP="00BC197C">
      <w:pPr>
        <w:jc w:val="both"/>
        <w:rPr>
          <w:rFonts w:ascii="Arial" w:hAnsi="Arial" w:cs="Arial"/>
          <w:sz w:val="20"/>
          <w:szCs w:val="20"/>
        </w:rPr>
      </w:pPr>
    </w:p>
    <w:p w14:paraId="1E3FE4C7" w14:textId="77777777" w:rsidR="00BC197C" w:rsidRPr="007E4EEA" w:rsidRDefault="00BC197C" w:rsidP="00BC197C">
      <w:pPr>
        <w:jc w:val="both"/>
        <w:rPr>
          <w:rFonts w:ascii="Arial" w:hAnsi="Arial" w:cs="Arial"/>
          <w:sz w:val="20"/>
          <w:szCs w:val="20"/>
          <w:shd w:val="clear" w:color="auto" w:fill="FFFFFF"/>
        </w:rPr>
      </w:pPr>
      <w:r w:rsidRPr="007E4EEA">
        <w:rPr>
          <w:rFonts w:ascii="Arial" w:hAnsi="Arial" w:cs="Arial"/>
          <w:sz w:val="20"/>
          <w:szCs w:val="20"/>
        </w:rPr>
        <w:t xml:space="preserve">Emerald, </w:t>
      </w:r>
      <w:r w:rsidRPr="007E4EEA">
        <w:rPr>
          <w:rFonts w:ascii="Arial" w:hAnsi="Arial" w:cs="Arial"/>
          <w:sz w:val="20"/>
          <w:szCs w:val="20"/>
          <w:shd w:val="clear" w:color="auto" w:fill="FFFFFF"/>
        </w:rPr>
        <w:t>240 km west of Rockhampton, is situated on the Nogoa River at the junction of the Capricorn and Gregory Highways.  It grew very rapidly in the 1980s and 1990s as a dormitory town for major new coal mines in the Bowen Basin.</w:t>
      </w:r>
    </w:p>
    <w:p w14:paraId="14386FE0" w14:textId="77777777" w:rsidR="00BC197C" w:rsidRPr="005904D4" w:rsidRDefault="00BC197C" w:rsidP="00BC197C">
      <w:pPr>
        <w:ind w:right="-20"/>
        <w:jc w:val="both"/>
        <w:rPr>
          <w:rFonts w:ascii="Arial" w:hAnsi="Arial" w:cs="Arial"/>
          <w:sz w:val="20"/>
          <w:szCs w:val="20"/>
          <w:u w:val="single"/>
          <w:lang w:val="en-US"/>
        </w:rPr>
      </w:pPr>
    </w:p>
    <w:p w14:paraId="5428A616" w14:textId="77777777" w:rsidR="00BC197C" w:rsidRPr="005904D4" w:rsidRDefault="00BC197C" w:rsidP="00BC197C">
      <w:pPr>
        <w:ind w:right="-20"/>
        <w:jc w:val="both"/>
        <w:rPr>
          <w:rFonts w:ascii="Arial" w:hAnsi="Arial" w:cs="Arial"/>
          <w:sz w:val="20"/>
          <w:szCs w:val="20"/>
          <w:lang w:val="en"/>
        </w:rPr>
      </w:pPr>
      <w:r w:rsidRPr="005904D4">
        <w:rPr>
          <w:rFonts w:ascii="Arial" w:hAnsi="Arial" w:cs="Arial"/>
          <w:sz w:val="20"/>
          <w:szCs w:val="20"/>
          <w:lang w:val="en-US"/>
        </w:rPr>
        <w:t>E</w:t>
      </w:r>
      <w:r w:rsidRPr="005904D4">
        <w:rPr>
          <w:rFonts w:ascii="Arial" w:hAnsi="Arial" w:cs="Arial"/>
          <w:sz w:val="20"/>
          <w:szCs w:val="20"/>
          <w:lang w:val="en"/>
        </w:rPr>
        <w:t>merald is the service town for a large number of industries and extensive coal mining operations.  Cotton is grown in the area and is processed at the Yamala</w:t>
      </w:r>
      <w:r>
        <w:rPr>
          <w:rFonts w:ascii="Arial" w:hAnsi="Arial" w:cs="Arial"/>
          <w:sz w:val="20"/>
          <w:szCs w:val="20"/>
          <w:lang w:val="en"/>
        </w:rPr>
        <w:t xml:space="preserve"> and Emerald</w:t>
      </w:r>
      <w:r w:rsidRPr="005904D4">
        <w:rPr>
          <w:rFonts w:ascii="Arial" w:hAnsi="Arial" w:cs="Arial"/>
          <w:sz w:val="20"/>
          <w:szCs w:val="20"/>
          <w:lang w:val="en"/>
        </w:rPr>
        <w:t xml:space="preserve"> Cotton Gin</w:t>
      </w:r>
      <w:r>
        <w:rPr>
          <w:rFonts w:ascii="Arial" w:hAnsi="Arial" w:cs="Arial"/>
          <w:sz w:val="20"/>
          <w:szCs w:val="20"/>
          <w:lang w:val="en"/>
        </w:rPr>
        <w:t>s</w:t>
      </w:r>
      <w:r w:rsidRPr="005904D4">
        <w:rPr>
          <w:rFonts w:ascii="Arial" w:hAnsi="Arial" w:cs="Arial"/>
          <w:sz w:val="20"/>
          <w:szCs w:val="20"/>
          <w:lang w:val="en"/>
        </w:rPr>
        <w:t xml:space="preserve"> while other agricul</w:t>
      </w:r>
      <w:r>
        <w:rPr>
          <w:rFonts w:ascii="Arial" w:hAnsi="Arial" w:cs="Arial"/>
          <w:sz w:val="20"/>
          <w:szCs w:val="20"/>
          <w:lang w:val="en"/>
        </w:rPr>
        <w:t xml:space="preserve">tural activities include </w:t>
      </w:r>
      <w:r w:rsidR="00DC1030">
        <w:rPr>
          <w:rFonts w:ascii="Arial" w:hAnsi="Arial" w:cs="Arial"/>
          <w:sz w:val="20"/>
          <w:szCs w:val="20"/>
          <w:lang w:val="en"/>
        </w:rPr>
        <w:t>c</w:t>
      </w:r>
      <w:r>
        <w:rPr>
          <w:rFonts w:ascii="Arial" w:hAnsi="Arial" w:cs="Arial"/>
          <w:sz w:val="20"/>
          <w:szCs w:val="20"/>
          <w:lang w:val="en"/>
        </w:rPr>
        <w:t xml:space="preserve">attle, </w:t>
      </w:r>
      <w:r w:rsidRPr="005904D4">
        <w:rPr>
          <w:rFonts w:ascii="Arial" w:hAnsi="Arial" w:cs="Arial"/>
          <w:sz w:val="20"/>
          <w:szCs w:val="20"/>
          <w:lang w:val="en"/>
        </w:rPr>
        <w:t>grape, citrus and grain growing.</w:t>
      </w:r>
    </w:p>
    <w:p w14:paraId="36787F4C" w14:textId="10B17A09" w:rsidR="00BC197C" w:rsidRDefault="00BC197C" w:rsidP="00BC197C">
      <w:pPr>
        <w:pStyle w:val="NormalWeb"/>
        <w:jc w:val="both"/>
        <w:rPr>
          <w:rFonts w:ascii="Arial" w:hAnsi="Arial" w:cs="Arial"/>
          <w:sz w:val="20"/>
          <w:szCs w:val="20"/>
          <w:lang w:val="en"/>
        </w:rPr>
      </w:pPr>
      <w:r w:rsidRPr="005904D4">
        <w:rPr>
          <w:rFonts w:ascii="Arial" w:hAnsi="Arial" w:cs="Arial"/>
          <w:sz w:val="20"/>
          <w:szCs w:val="20"/>
          <w:lang w:val="en"/>
        </w:rPr>
        <w:t>The citrus industry was severely affected by a citrus canker outbreak that started in 2004 and was declared over in early 2009</w:t>
      </w:r>
      <w:r w:rsidR="00792E61">
        <w:rPr>
          <w:rFonts w:ascii="Arial" w:hAnsi="Arial" w:cs="Arial"/>
          <w:sz w:val="20"/>
          <w:szCs w:val="20"/>
          <w:lang w:val="en"/>
        </w:rPr>
        <w:t>. During this event m</w:t>
      </w:r>
      <w:r w:rsidRPr="005904D4">
        <w:rPr>
          <w:rFonts w:ascii="Arial" w:hAnsi="Arial" w:cs="Arial"/>
          <w:sz w:val="20"/>
          <w:szCs w:val="20"/>
          <w:lang w:val="en"/>
        </w:rPr>
        <w:t>ore than half a million citrus trees located around Emerald had to be destroyed.</w:t>
      </w:r>
    </w:p>
    <w:p w14:paraId="03A35C80" w14:textId="45CE0DB3" w:rsidR="00BF4409" w:rsidRPr="00601156" w:rsidRDefault="00BF4409" w:rsidP="00BC197C">
      <w:pPr>
        <w:pStyle w:val="NormalWeb"/>
        <w:jc w:val="both"/>
        <w:rPr>
          <w:rFonts w:ascii="Arial" w:hAnsi="Arial" w:cs="Arial"/>
          <w:sz w:val="20"/>
          <w:szCs w:val="20"/>
          <w:lang w:val="en-US"/>
        </w:rPr>
      </w:pPr>
      <w:r w:rsidRPr="00601156">
        <w:rPr>
          <w:rFonts w:ascii="Arial" w:hAnsi="Arial" w:cs="Arial"/>
          <w:sz w:val="20"/>
          <w:szCs w:val="20"/>
          <w:lang w:val="en"/>
        </w:rPr>
        <w:lastRenderedPageBreak/>
        <w:t>During the COVID-19 pandemic event the ag</w:t>
      </w:r>
      <w:r w:rsidR="00601156" w:rsidRPr="00601156">
        <w:rPr>
          <w:rFonts w:ascii="Arial" w:hAnsi="Arial" w:cs="Arial"/>
          <w:sz w:val="20"/>
          <w:szCs w:val="20"/>
          <w:lang w:val="en"/>
        </w:rPr>
        <w:t>r</w:t>
      </w:r>
      <w:r w:rsidRPr="00601156">
        <w:rPr>
          <w:rFonts w:ascii="Arial" w:hAnsi="Arial" w:cs="Arial"/>
          <w:sz w:val="20"/>
          <w:szCs w:val="20"/>
          <w:lang w:val="en"/>
        </w:rPr>
        <w:t xml:space="preserve">iculture industry supported by the, </w:t>
      </w:r>
      <w:r w:rsidR="00601156">
        <w:rPr>
          <w:rFonts w:ascii="Arial" w:hAnsi="Arial" w:cs="Arial"/>
          <w:sz w:val="20"/>
          <w:szCs w:val="20"/>
          <w:lang w:val="en"/>
        </w:rPr>
        <w:t xml:space="preserve">Australian Government, </w:t>
      </w:r>
      <w:r w:rsidRPr="00601156">
        <w:rPr>
          <w:rFonts w:ascii="Arial" w:hAnsi="Arial" w:cs="Arial"/>
          <w:sz w:val="20"/>
          <w:szCs w:val="20"/>
          <w:lang w:val="en"/>
        </w:rPr>
        <w:t xml:space="preserve">CHRC, Department of Agriculture and Fisheries (DAF) and others </w:t>
      </w:r>
      <w:r w:rsidR="00601156" w:rsidRPr="00601156">
        <w:rPr>
          <w:rFonts w:ascii="Arial" w:hAnsi="Arial" w:cs="Arial"/>
          <w:sz w:val="20"/>
          <w:szCs w:val="20"/>
          <w:lang w:val="en"/>
        </w:rPr>
        <w:t xml:space="preserve">successfully implemented the </w:t>
      </w:r>
      <w:hyperlink r:id="rId62" w:history="1">
        <w:r w:rsidR="007964A2" w:rsidRPr="007964A2">
          <w:rPr>
            <w:rStyle w:val="Hyperlink"/>
            <w:rFonts w:ascii="Arial" w:hAnsi="Arial" w:cs="Arial"/>
            <w:sz w:val="20"/>
            <w:szCs w:val="20"/>
            <w:lang w:val="en"/>
          </w:rPr>
          <w:t>Pacific Labour Scheme and Seasonal Worker Programme</w:t>
        </w:r>
      </w:hyperlink>
      <w:r w:rsidR="007964A2">
        <w:rPr>
          <w:rFonts w:ascii="Arial" w:hAnsi="Arial" w:cs="Arial"/>
          <w:sz w:val="20"/>
          <w:szCs w:val="20"/>
          <w:lang w:val="en"/>
        </w:rPr>
        <w:t xml:space="preserve"> wher</w:t>
      </w:r>
      <w:r w:rsidR="00A574EE">
        <w:rPr>
          <w:rFonts w:ascii="Arial" w:hAnsi="Arial" w:cs="Arial"/>
          <w:sz w:val="20"/>
          <w:szCs w:val="20"/>
          <w:lang w:val="en"/>
        </w:rPr>
        <w:t xml:space="preserve">e workers originating from those countries that have the lowest COVID-19 risk with conditions were allowed </w:t>
      </w:r>
      <w:r w:rsidR="00601156" w:rsidRPr="00601156">
        <w:rPr>
          <w:rFonts w:ascii="Arial" w:hAnsi="Arial" w:cs="Arial"/>
          <w:color w:val="333333"/>
          <w:sz w:val="20"/>
          <w:szCs w:val="20"/>
        </w:rPr>
        <w:t>to work while quarantining in accommodation ‘on farm’.</w:t>
      </w:r>
    </w:p>
    <w:p w14:paraId="47B85044" w14:textId="5262B384" w:rsidR="00BC197C" w:rsidRPr="005904D4" w:rsidRDefault="00BC197C" w:rsidP="00BC197C">
      <w:pPr>
        <w:ind w:right="-20"/>
        <w:jc w:val="both"/>
        <w:rPr>
          <w:rFonts w:ascii="Arial" w:hAnsi="Arial" w:cs="Arial"/>
          <w:sz w:val="20"/>
          <w:szCs w:val="20"/>
        </w:rPr>
      </w:pPr>
      <w:r w:rsidRPr="005904D4">
        <w:rPr>
          <w:rFonts w:ascii="Arial" w:hAnsi="Arial" w:cs="Arial"/>
          <w:sz w:val="20"/>
          <w:szCs w:val="20"/>
          <w:lang w:val="en-US"/>
        </w:rPr>
        <w:t xml:space="preserve">Lake Maraboon and </w:t>
      </w:r>
      <w:hyperlink r:id="rId63" w:history="1">
        <w:r w:rsidR="00406211" w:rsidRPr="00406211">
          <w:rPr>
            <w:rStyle w:val="Hyperlink"/>
            <w:rFonts w:ascii="Arial" w:hAnsi="Arial" w:cs="Arial"/>
            <w:sz w:val="20"/>
            <w:szCs w:val="20"/>
            <w:lang w:val="en-US"/>
          </w:rPr>
          <w:t>Fairbairn Dam</w:t>
        </w:r>
      </w:hyperlink>
      <w:r w:rsidR="00406211">
        <w:rPr>
          <w:rFonts w:ascii="Arial" w:hAnsi="Arial" w:cs="Arial"/>
          <w:sz w:val="20"/>
          <w:szCs w:val="20"/>
          <w:lang w:val="en-US"/>
        </w:rPr>
        <w:t xml:space="preserve"> a</w:t>
      </w:r>
      <w:r w:rsidRPr="005904D4">
        <w:rPr>
          <w:rFonts w:ascii="Arial" w:hAnsi="Arial" w:cs="Arial"/>
          <w:sz w:val="20"/>
          <w:szCs w:val="20"/>
          <w:lang w:val="en-US"/>
        </w:rPr>
        <w:t xml:space="preserve">re located </w:t>
      </w:r>
      <w:r w:rsidRPr="005904D4">
        <w:rPr>
          <w:rFonts w:ascii="Arial" w:hAnsi="Arial" w:cs="Arial"/>
          <w:sz w:val="20"/>
          <w:szCs w:val="20"/>
        </w:rPr>
        <w:t>18 kilomet</w:t>
      </w:r>
      <w:r>
        <w:rPr>
          <w:rFonts w:ascii="Arial" w:hAnsi="Arial" w:cs="Arial"/>
          <w:sz w:val="20"/>
          <w:szCs w:val="20"/>
        </w:rPr>
        <w:t>r</w:t>
      </w:r>
      <w:r w:rsidRPr="005904D4">
        <w:rPr>
          <w:rFonts w:ascii="Arial" w:hAnsi="Arial" w:cs="Arial"/>
          <w:sz w:val="20"/>
          <w:szCs w:val="20"/>
        </w:rPr>
        <w:t xml:space="preserve">es south of Emerald almost on top of the </w:t>
      </w:r>
      <w:r w:rsidR="00B37A0D">
        <w:rPr>
          <w:rFonts w:ascii="Arial" w:hAnsi="Arial" w:cs="Arial"/>
          <w:sz w:val="20"/>
          <w:szCs w:val="20"/>
        </w:rPr>
        <w:t>T</w:t>
      </w:r>
      <w:r w:rsidRPr="005904D4">
        <w:rPr>
          <w:rFonts w:ascii="Arial" w:hAnsi="Arial" w:cs="Arial"/>
          <w:sz w:val="20"/>
          <w:szCs w:val="20"/>
        </w:rPr>
        <w:t xml:space="preserve">ropic of Capricorn line, it is Queensland's second largest lake </w:t>
      </w:r>
      <w:r w:rsidRPr="005904D4">
        <w:rPr>
          <w:rFonts w:ascii="Arial" w:hAnsi="Arial" w:cs="Arial"/>
          <w:sz w:val="20"/>
          <w:szCs w:val="20"/>
          <w:lang w:val="en-US"/>
        </w:rPr>
        <w:t xml:space="preserve">and was constructed in 1972. </w:t>
      </w:r>
      <w:r>
        <w:rPr>
          <w:rFonts w:ascii="Arial" w:hAnsi="Arial" w:cs="Arial"/>
          <w:sz w:val="20"/>
          <w:szCs w:val="20"/>
          <w:lang w:val="en-US"/>
        </w:rPr>
        <w:t xml:space="preserve"> </w:t>
      </w:r>
      <w:r w:rsidRPr="005904D4">
        <w:rPr>
          <w:rFonts w:ascii="Arial" w:hAnsi="Arial" w:cs="Arial"/>
          <w:sz w:val="20"/>
          <w:szCs w:val="20"/>
          <w:lang w:val="en-US"/>
        </w:rPr>
        <w:t xml:space="preserve">The dam has a capacity of </w:t>
      </w:r>
      <w:r w:rsidRPr="005904D4">
        <w:rPr>
          <w:rFonts w:ascii="Arial" w:hAnsi="Arial" w:cs="Arial"/>
          <w:sz w:val="20"/>
          <w:szCs w:val="20"/>
        </w:rPr>
        <w:t>1.3 million megalitres of water and a surface area when full of 15000 hectares.</w:t>
      </w:r>
      <w:r w:rsidR="00CC06DE">
        <w:rPr>
          <w:rFonts w:ascii="Arial" w:hAnsi="Arial" w:cs="Arial"/>
          <w:sz w:val="20"/>
          <w:szCs w:val="20"/>
        </w:rPr>
        <w:t xml:space="preserve"> The Fairbairn Dam reached a historical low of 7.39% on 16 December 2020.</w:t>
      </w:r>
    </w:p>
    <w:p w14:paraId="04EC0963" w14:textId="77777777" w:rsidR="00BC197C" w:rsidRPr="005904D4" w:rsidRDefault="00BC197C" w:rsidP="00BC197C">
      <w:pPr>
        <w:ind w:right="-20"/>
        <w:jc w:val="both"/>
        <w:rPr>
          <w:rFonts w:ascii="Arial" w:hAnsi="Arial" w:cs="Arial"/>
          <w:sz w:val="20"/>
          <w:szCs w:val="20"/>
        </w:rPr>
      </w:pPr>
    </w:p>
    <w:p w14:paraId="6E30D5C8" w14:textId="77777777" w:rsidR="00BC197C" w:rsidRPr="005904D4" w:rsidRDefault="00BC197C" w:rsidP="00BC197C">
      <w:pPr>
        <w:ind w:right="-20"/>
        <w:jc w:val="both"/>
        <w:rPr>
          <w:rFonts w:ascii="Arial" w:hAnsi="Arial" w:cs="Arial"/>
          <w:sz w:val="20"/>
          <w:szCs w:val="20"/>
        </w:rPr>
      </w:pPr>
      <w:r w:rsidRPr="005904D4">
        <w:rPr>
          <w:rFonts w:ascii="Arial" w:hAnsi="Arial" w:cs="Arial"/>
          <w:sz w:val="20"/>
          <w:szCs w:val="20"/>
        </w:rPr>
        <w:t xml:space="preserve">The dam was built primarily to service the Emerald Irrigation Scheme, which produces some 25% of </w:t>
      </w:r>
      <w:smartTag w:uri="urn:schemas-microsoft-com:office:smarttags" w:element="State">
        <w:smartTag w:uri="urn:schemas-microsoft-com:office:smarttags" w:element="place">
          <w:r w:rsidRPr="005904D4">
            <w:rPr>
              <w:rFonts w:ascii="Arial" w:hAnsi="Arial" w:cs="Arial"/>
              <w:sz w:val="20"/>
              <w:szCs w:val="20"/>
            </w:rPr>
            <w:t>Queensland</w:t>
          </w:r>
        </w:smartTag>
      </w:smartTag>
      <w:r w:rsidRPr="005904D4">
        <w:rPr>
          <w:rFonts w:ascii="Arial" w:hAnsi="Arial" w:cs="Arial"/>
          <w:sz w:val="20"/>
          <w:szCs w:val="20"/>
        </w:rPr>
        <w:t>'s cotton as well as large areas of citrus. The lake is dominated by masses of standing timber, steep rocky banks and broad areas of submerged flat country from the main basin right to the headwaters.</w:t>
      </w:r>
    </w:p>
    <w:p w14:paraId="62864A0C" w14:textId="77777777" w:rsidR="00BC197C" w:rsidRPr="005904D4" w:rsidRDefault="00BC197C" w:rsidP="00BC197C">
      <w:pPr>
        <w:ind w:right="-20"/>
        <w:jc w:val="both"/>
        <w:rPr>
          <w:rFonts w:ascii="Arial" w:hAnsi="Arial" w:cs="Arial"/>
          <w:sz w:val="20"/>
          <w:szCs w:val="20"/>
        </w:rPr>
      </w:pPr>
    </w:p>
    <w:p w14:paraId="54D399E1" w14:textId="59C4568D" w:rsidR="00BC197C" w:rsidRPr="005904D4" w:rsidRDefault="00BC197C" w:rsidP="00BC197C">
      <w:pPr>
        <w:ind w:right="-20"/>
        <w:jc w:val="both"/>
        <w:rPr>
          <w:rFonts w:ascii="Arial" w:hAnsi="Arial" w:cs="Arial"/>
          <w:sz w:val="20"/>
          <w:szCs w:val="20"/>
          <w:lang w:val="en"/>
        </w:rPr>
      </w:pPr>
      <w:r w:rsidRPr="005904D4">
        <w:rPr>
          <w:rFonts w:ascii="Arial" w:hAnsi="Arial" w:cs="Arial"/>
          <w:sz w:val="20"/>
          <w:szCs w:val="20"/>
          <w:lang w:val="en"/>
        </w:rPr>
        <w:t>The catchment area of the Nogoa/Mackenzie system is 79615</w:t>
      </w:r>
      <w:r>
        <w:rPr>
          <w:rFonts w:ascii="Arial" w:hAnsi="Arial" w:cs="Arial"/>
          <w:sz w:val="20"/>
          <w:szCs w:val="20"/>
          <w:lang w:val="en"/>
        </w:rPr>
        <w:t xml:space="preserve"> </w:t>
      </w:r>
      <w:r>
        <w:rPr>
          <w:rFonts w:ascii="Arial" w:hAnsi="Arial" w:cs="Arial"/>
          <w:color w:val="000000"/>
          <w:sz w:val="18"/>
          <w:szCs w:val="18"/>
        </w:rPr>
        <w:t>km</w:t>
      </w:r>
      <w:r>
        <w:rPr>
          <w:rFonts w:ascii="Arial" w:hAnsi="Arial" w:cs="Arial"/>
          <w:color w:val="000000"/>
          <w:vertAlign w:val="superscript"/>
        </w:rPr>
        <w:t>2</w:t>
      </w:r>
      <w:r w:rsidRPr="005904D4">
        <w:rPr>
          <w:rFonts w:ascii="Arial" w:hAnsi="Arial" w:cs="Arial"/>
          <w:sz w:val="20"/>
          <w:szCs w:val="20"/>
          <w:lang w:val="en"/>
        </w:rPr>
        <w:t xml:space="preserve"> surrounded by the Denham and Broadsound Ranges to the west and east.</w:t>
      </w:r>
      <w:r w:rsidR="0014330A">
        <w:rPr>
          <w:rFonts w:ascii="Arial" w:hAnsi="Arial" w:cs="Arial"/>
          <w:sz w:val="20"/>
          <w:szCs w:val="20"/>
          <w:lang w:val="en"/>
        </w:rPr>
        <w:t xml:space="preserve"> Water security is a very real issue should prolong</w:t>
      </w:r>
      <w:r w:rsidR="000447B1">
        <w:rPr>
          <w:rFonts w:ascii="Arial" w:hAnsi="Arial" w:cs="Arial"/>
          <w:sz w:val="20"/>
          <w:szCs w:val="20"/>
          <w:lang w:val="en"/>
        </w:rPr>
        <w:t>ed</w:t>
      </w:r>
      <w:r w:rsidR="0014330A">
        <w:rPr>
          <w:rFonts w:ascii="Arial" w:hAnsi="Arial" w:cs="Arial"/>
          <w:sz w:val="20"/>
          <w:szCs w:val="20"/>
          <w:lang w:val="en"/>
        </w:rPr>
        <w:t xml:space="preserve"> drought impact the area with</w:t>
      </w:r>
      <w:r w:rsidR="000447B1">
        <w:rPr>
          <w:rFonts w:ascii="Arial" w:hAnsi="Arial" w:cs="Arial"/>
          <w:sz w:val="20"/>
          <w:szCs w:val="20"/>
          <w:lang w:val="en"/>
        </w:rPr>
        <w:t xml:space="preserve"> no</w:t>
      </w:r>
      <w:r w:rsidR="0014330A">
        <w:rPr>
          <w:rFonts w:ascii="Arial" w:hAnsi="Arial" w:cs="Arial"/>
          <w:sz w:val="20"/>
          <w:szCs w:val="20"/>
          <w:lang w:val="en"/>
        </w:rPr>
        <w:t xml:space="preserve"> rainfall or run-off into the catchment.</w:t>
      </w:r>
    </w:p>
    <w:p w14:paraId="54C33FAD" w14:textId="77777777" w:rsidR="00BC197C" w:rsidRPr="005904D4" w:rsidRDefault="00BC197C" w:rsidP="00BC197C">
      <w:pPr>
        <w:ind w:right="-20"/>
        <w:jc w:val="both"/>
        <w:rPr>
          <w:rFonts w:ascii="Arial" w:hAnsi="Arial" w:cs="Arial"/>
          <w:sz w:val="20"/>
          <w:szCs w:val="20"/>
          <w:lang w:val="en"/>
        </w:rPr>
      </w:pPr>
    </w:p>
    <w:p w14:paraId="616EC21D" w14:textId="77777777" w:rsidR="00BC197C" w:rsidRPr="005904D4" w:rsidRDefault="00BC197C" w:rsidP="00BC197C">
      <w:pPr>
        <w:pStyle w:val="Normal-Level2"/>
        <w:ind w:left="0"/>
        <w:jc w:val="both"/>
        <w:rPr>
          <w:rFonts w:ascii="Arial" w:hAnsi="Arial"/>
          <w:sz w:val="20"/>
          <w:szCs w:val="20"/>
        </w:rPr>
      </w:pPr>
      <w:r w:rsidRPr="005904D4">
        <w:rPr>
          <w:rFonts w:ascii="Arial" w:hAnsi="Arial"/>
          <w:sz w:val="20"/>
          <w:szCs w:val="20"/>
        </w:rPr>
        <w:t xml:space="preserve">The </w:t>
      </w:r>
      <w:smartTag w:uri="urn:schemas-microsoft-com:office:smarttags" w:element="place">
        <w:r w:rsidRPr="005904D4">
          <w:rPr>
            <w:rFonts w:ascii="Arial" w:hAnsi="Arial"/>
            <w:sz w:val="20"/>
            <w:szCs w:val="20"/>
          </w:rPr>
          <w:t>Central Highlands</w:t>
        </w:r>
      </w:smartTag>
      <w:r w:rsidRPr="005904D4">
        <w:rPr>
          <w:rFonts w:ascii="Arial" w:hAnsi="Arial"/>
          <w:sz w:val="20"/>
          <w:szCs w:val="20"/>
        </w:rPr>
        <w:t xml:space="preserve"> climate is characterised by high variability in rainfall and temperature with the summer rainfalls occurring between October and March producing approximately 70-75% of the annual precipitation.</w:t>
      </w:r>
    </w:p>
    <w:p w14:paraId="7119AC72" w14:textId="77777777" w:rsidR="00BC197C" w:rsidRPr="005904D4" w:rsidRDefault="00BC197C" w:rsidP="00BC197C">
      <w:pPr>
        <w:pStyle w:val="Normal-Level2"/>
        <w:ind w:left="0"/>
        <w:jc w:val="both"/>
        <w:rPr>
          <w:rFonts w:ascii="Arial" w:hAnsi="Arial"/>
          <w:sz w:val="20"/>
          <w:szCs w:val="20"/>
        </w:rPr>
      </w:pPr>
    </w:p>
    <w:p w14:paraId="00F9906C" w14:textId="5D453CE7" w:rsidR="00BC197C" w:rsidRPr="005904D4" w:rsidRDefault="00BC197C" w:rsidP="00BC197C">
      <w:pPr>
        <w:pStyle w:val="Normal-Level2"/>
        <w:ind w:left="0"/>
        <w:jc w:val="both"/>
        <w:rPr>
          <w:rFonts w:ascii="Arial" w:hAnsi="Arial"/>
          <w:sz w:val="20"/>
          <w:szCs w:val="20"/>
        </w:rPr>
      </w:pPr>
      <w:r w:rsidRPr="005904D4">
        <w:rPr>
          <w:rFonts w:ascii="Arial" w:hAnsi="Arial"/>
          <w:sz w:val="20"/>
          <w:szCs w:val="20"/>
        </w:rPr>
        <w:t>The heaviest rainfalls generally occur in January and February.  Cyclone</w:t>
      </w:r>
      <w:r>
        <w:rPr>
          <w:rFonts w:ascii="Arial" w:hAnsi="Arial"/>
          <w:sz w:val="20"/>
          <w:szCs w:val="20"/>
        </w:rPr>
        <w:t>s</w:t>
      </w:r>
      <w:r w:rsidRPr="005904D4">
        <w:rPr>
          <w:rFonts w:ascii="Arial" w:hAnsi="Arial"/>
          <w:sz w:val="20"/>
          <w:szCs w:val="20"/>
        </w:rPr>
        <w:t xml:space="preserve"> can affect the area in the form of heavy rain depressions, generally between January and March, and this is also the time for well developed troughs.  Between September and December the area experiences many thunderstorms which places the region at risk of significant storm damage.</w:t>
      </w:r>
    </w:p>
    <w:p w14:paraId="01262E38" w14:textId="77777777" w:rsidR="00BC197C" w:rsidRPr="005904D4" w:rsidRDefault="00BC197C" w:rsidP="00BC197C">
      <w:pPr>
        <w:pStyle w:val="Normal-Level2"/>
        <w:ind w:left="0"/>
        <w:jc w:val="both"/>
        <w:rPr>
          <w:rFonts w:ascii="Arial" w:hAnsi="Arial"/>
          <w:sz w:val="20"/>
          <w:szCs w:val="20"/>
        </w:rPr>
      </w:pPr>
    </w:p>
    <w:p w14:paraId="30C7C98D" w14:textId="77777777" w:rsidR="00BC197C" w:rsidRPr="005904D4" w:rsidRDefault="00BC197C" w:rsidP="00E63E6F">
      <w:pPr>
        <w:pStyle w:val="Normal-Level2"/>
        <w:numPr>
          <w:ilvl w:val="0"/>
          <w:numId w:val="23"/>
        </w:numPr>
        <w:jc w:val="both"/>
        <w:rPr>
          <w:rFonts w:ascii="Arial" w:hAnsi="Arial"/>
          <w:sz w:val="20"/>
          <w:szCs w:val="20"/>
        </w:rPr>
      </w:pPr>
      <w:r w:rsidRPr="005904D4">
        <w:rPr>
          <w:rFonts w:ascii="Arial" w:hAnsi="Arial"/>
          <w:sz w:val="20"/>
          <w:szCs w:val="20"/>
        </w:rPr>
        <w:t>Average annual rainfall range 630-760mm.</w:t>
      </w:r>
    </w:p>
    <w:p w14:paraId="7B8BF5D4" w14:textId="77777777" w:rsidR="00BC197C" w:rsidRPr="005904D4" w:rsidRDefault="00BC197C" w:rsidP="00E63E6F">
      <w:pPr>
        <w:pStyle w:val="Normal-Level2"/>
        <w:numPr>
          <w:ilvl w:val="0"/>
          <w:numId w:val="23"/>
        </w:numPr>
        <w:jc w:val="both"/>
        <w:rPr>
          <w:rFonts w:ascii="Arial" w:hAnsi="Arial"/>
          <w:sz w:val="20"/>
          <w:szCs w:val="20"/>
        </w:rPr>
      </w:pPr>
      <w:r w:rsidRPr="005904D4">
        <w:rPr>
          <w:rFonts w:ascii="Arial" w:hAnsi="Arial"/>
          <w:sz w:val="20"/>
          <w:szCs w:val="20"/>
        </w:rPr>
        <w:t>Average daily mean temperature range 30-36</w:t>
      </w:r>
      <w:r w:rsidRPr="00DA1818">
        <w:rPr>
          <w:rFonts w:ascii="Arial" w:eastAsia="SimSun" w:hAnsi="Arial"/>
          <w:sz w:val="20"/>
          <w:szCs w:val="20"/>
          <w:lang w:eastAsia="en-AU"/>
        </w:rPr>
        <w:t>°C</w:t>
      </w:r>
      <w:r w:rsidRPr="005904D4">
        <w:rPr>
          <w:rFonts w:ascii="Arial" w:hAnsi="Arial"/>
          <w:sz w:val="20"/>
          <w:szCs w:val="20"/>
        </w:rPr>
        <w:t xml:space="preserve"> in summer and </w:t>
      </w:r>
      <w:r>
        <w:rPr>
          <w:rFonts w:ascii="Arial" w:hAnsi="Arial"/>
          <w:sz w:val="20"/>
          <w:szCs w:val="20"/>
        </w:rPr>
        <w:t>15-</w:t>
      </w:r>
      <w:r w:rsidRPr="005904D4">
        <w:rPr>
          <w:rFonts w:ascii="Arial" w:hAnsi="Arial"/>
          <w:sz w:val="20"/>
          <w:szCs w:val="20"/>
        </w:rPr>
        <w:t>20</w:t>
      </w:r>
      <w:r w:rsidRPr="00DA1818">
        <w:rPr>
          <w:rFonts w:ascii="Arial" w:eastAsia="SimSun" w:hAnsi="Arial"/>
          <w:sz w:val="20"/>
          <w:szCs w:val="20"/>
          <w:lang w:eastAsia="en-AU"/>
        </w:rPr>
        <w:t>°C</w:t>
      </w:r>
      <w:r w:rsidRPr="005904D4">
        <w:rPr>
          <w:rFonts w:ascii="Arial" w:hAnsi="Arial"/>
          <w:sz w:val="20"/>
          <w:szCs w:val="20"/>
        </w:rPr>
        <w:t xml:space="preserve"> in winter.</w:t>
      </w:r>
    </w:p>
    <w:p w14:paraId="4362C222" w14:textId="77777777" w:rsidR="00BC197C" w:rsidRPr="005904D4" w:rsidRDefault="00BC197C" w:rsidP="00E63E6F">
      <w:pPr>
        <w:numPr>
          <w:ilvl w:val="0"/>
          <w:numId w:val="23"/>
        </w:numPr>
        <w:ind w:right="-20"/>
        <w:jc w:val="both"/>
        <w:rPr>
          <w:rFonts w:ascii="Arial" w:hAnsi="Arial" w:cs="Arial"/>
          <w:sz w:val="20"/>
          <w:szCs w:val="20"/>
          <w:lang w:val="en-US"/>
        </w:rPr>
      </w:pPr>
      <w:r w:rsidRPr="005904D4">
        <w:rPr>
          <w:rFonts w:ascii="Arial" w:hAnsi="Arial" w:cs="Arial"/>
          <w:sz w:val="20"/>
          <w:szCs w:val="20"/>
        </w:rPr>
        <w:t>Daily minimum range 6-21</w:t>
      </w:r>
      <w:r w:rsidRPr="00DA1818">
        <w:rPr>
          <w:rFonts w:ascii="Arial" w:eastAsia="SimSun" w:hAnsi="Arial" w:cs="Arial"/>
          <w:sz w:val="20"/>
          <w:szCs w:val="20"/>
          <w:lang w:eastAsia="en-AU"/>
        </w:rPr>
        <w:t>°C</w:t>
      </w:r>
      <w:r w:rsidRPr="005904D4">
        <w:rPr>
          <w:rFonts w:ascii="Arial" w:hAnsi="Arial" w:cs="Arial"/>
          <w:sz w:val="20"/>
          <w:szCs w:val="20"/>
        </w:rPr>
        <w:t xml:space="preserve"> in winter.</w:t>
      </w:r>
    </w:p>
    <w:p w14:paraId="3EBE7B2D" w14:textId="77777777" w:rsidR="00BC197C" w:rsidRPr="005904D4" w:rsidRDefault="00BC197C" w:rsidP="00BC197C">
      <w:pPr>
        <w:ind w:right="-20"/>
        <w:jc w:val="both"/>
        <w:rPr>
          <w:rFonts w:ascii="Arial" w:hAnsi="Arial" w:cs="Arial"/>
          <w:sz w:val="20"/>
          <w:szCs w:val="20"/>
          <w:lang w:val="en"/>
        </w:rPr>
      </w:pPr>
    </w:p>
    <w:p w14:paraId="2C884B9C" w14:textId="77777777" w:rsidR="00BC197C" w:rsidRPr="005904D4" w:rsidRDefault="00BC197C" w:rsidP="00BC197C">
      <w:pPr>
        <w:ind w:right="-20"/>
        <w:jc w:val="both"/>
        <w:rPr>
          <w:rFonts w:ascii="Arial" w:hAnsi="Arial" w:cs="Arial"/>
          <w:sz w:val="20"/>
          <w:szCs w:val="20"/>
          <w:lang w:val="en-US"/>
        </w:rPr>
      </w:pPr>
      <w:r w:rsidRPr="005904D4">
        <w:rPr>
          <w:rFonts w:ascii="Arial" w:hAnsi="Arial" w:cs="Arial"/>
          <w:sz w:val="20"/>
          <w:szCs w:val="20"/>
          <w:lang w:val="en-US"/>
        </w:rPr>
        <w:t xml:space="preserve">The townships of Duaringa, Bluff, Blackwater and Dingo </w:t>
      </w:r>
      <w:r>
        <w:rPr>
          <w:rFonts w:ascii="Arial" w:hAnsi="Arial" w:cs="Arial"/>
          <w:sz w:val="20"/>
          <w:szCs w:val="20"/>
          <w:lang w:val="en-US"/>
        </w:rPr>
        <w:t>are</w:t>
      </w:r>
      <w:r w:rsidRPr="005904D4">
        <w:rPr>
          <w:rFonts w:ascii="Arial" w:hAnsi="Arial" w:cs="Arial"/>
          <w:sz w:val="20"/>
          <w:szCs w:val="20"/>
          <w:lang w:val="en-US"/>
        </w:rPr>
        <w:t xml:space="preserve"> comprised of plains and lowlands, the main industries being coal mining in the Blackwater area with mines B.H.P. Utah, South Blackwater, Cook, Curragh, Yarrabee and Jellinbah. </w:t>
      </w:r>
      <w:r>
        <w:rPr>
          <w:rFonts w:ascii="Arial" w:hAnsi="Arial" w:cs="Arial"/>
          <w:sz w:val="20"/>
          <w:szCs w:val="20"/>
          <w:lang w:val="en-US"/>
        </w:rPr>
        <w:t xml:space="preserve"> </w:t>
      </w:r>
      <w:r w:rsidRPr="005904D4">
        <w:rPr>
          <w:rFonts w:ascii="Arial" w:hAnsi="Arial" w:cs="Arial"/>
          <w:sz w:val="20"/>
          <w:szCs w:val="20"/>
          <w:lang w:val="en-US"/>
        </w:rPr>
        <w:t>Cattle grazing, agriculture and tourism at the Blackdown Tableland National Park are other industries within the are</w:t>
      </w:r>
      <w:r>
        <w:rPr>
          <w:rFonts w:ascii="Arial" w:hAnsi="Arial" w:cs="Arial"/>
          <w:sz w:val="20"/>
          <w:szCs w:val="20"/>
          <w:lang w:val="en-US"/>
        </w:rPr>
        <w:t>a.</w:t>
      </w:r>
    </w:p>
    <w:p w14:paraId="03C9667C" w14:textId="77777777" w:rsidR="00BC197C" w:rsidRPr="005904D4" w:rsidRDefault="00BC197C" w:rsidP="00BC197C">
      <w:pPr>
        <w:ind w:right="-20"/>
        <w:jc w:val="both"/>
        <w:rPr>
          <w:rFonts w:ascii="Arial" w:hAnsi="Arial" w:cs="Arial"/>
          <w:sz w:val="20"/>
          <w:szCs w:val="20"/>
          <w:lang w:val="en-US"/>
        </w:rPr>
      </w:pPr>
    </w:p>
    <w:p w14:paraId="606D491C" w14:textId="77777777" w:rsidR="00BC197C" w:rsidRPr="005904D4" w:rsidRDefault="00BC197C" w:rsidP="00BC197C">
      <w:pPr>
        <w:ind w:right="-20"/>
        <w:jc w:val="both"/>
        <w:rPr>
          <w:rFonts w:ascii="Arial" w:hAnsi="Arial" w:cs="Arial"/>
          <w:sz w:val="20"/>
          <w:szCs w:val="20"/>
          <w:lang w:val="en-US"/>
        </w:rPr>
      </w:pPr>
      <w:r w:rsidRPr="00194D0A">
        <w:rPr>
          <w:rFonts w:ascii="Arial" w:hAnsi="Arial" w:cs="Arial"/>
          <w:sz w:val="20"/>
          <w:szCs w:val="20"/>
          <w:lang w:val="en-US"/>
        </w:rPr>
        <w:t>Springsure/Rolleston areas</w:t>
      </w:r>
      <w:r w:rsidRPr="005904D4">
        <w:rPr>
          <w:rFonts w:ascii="Arial" w:hAnsi="Arial" w:cs="Arial"/>
          <w:sz w:val="20"/>
          <w:szCs w:val="20"/>
          <w:lang w:val="en-US"/>
        </w:rPr>
        <w:t xml:space="preserve"> consists of mainly rugged ranges with the </w:t>
      </w:r>
      <w:smartTag w:uri="urn:schemas-microsoft-com:office:smarttags" w:element="place">
        <w:smartTag w:uri="urn:schemas-microsoft-com:office:smarttags" w:element="PlaceName">
          <w:r w:rsidRPr="005904D4">
            <w:rPr>
              <w:rFonts w:ascii="Arial" w:hAnsi="Arial" w:cs="Arial"/>
              <w:sz w:val="20"/>
              <w:szCs w:val="20"/>
              <w:lang w:val="en-US"/>
            </w:rPr>
            <w:t>Carnarvon</w:t>
          </w:r>
        </w:smartTag>
        <w:r w:rsidRPr="005904D4">
          <w:rPr>
            <w:rFonts w:ascii="Arial" w:hAnsi="Arial" w:cs="Arial"/>
            <w:sz w:val="20"/>
            <w:szCs w:val="20"/>
            <w:lang w:val="en-US"/>
          </w:rPr>
          <w:t xml:space="preserve"> </w:t>
        </w:r>
        <w:smartTag w:uri="urn:schemas-microsoft-com:office:smarttags" w:element="PlaceType">
          <w:r w:rsidRPr="005904D4">
            <w:rPr>
              <w:rFonts w:ascii="Arial" w:hAnsi="Arial" w:cs="Arial"/>
              <w:sz w:val="20"/>
              <w:szCs w:val="20"/>
              <w:lang w:val="en-US"/>
            </w:rPr>
            <w:t>National Park</w:t>
          </w:r>
        </w:smartTag>
      </w:smartTag>
      <w:r w:rsidRPr="005904D4">
        <w:rPr>
          <w:rFonts w:ascii="Arial" w:hAnsi="Arial" w:cs="Arial"/>
          <w:sz w:val="20"/>
          <w:szCs w:val="20"/>
          <w:lang w:val="en-US"/>
        </w:rPr>
        <w:t xml:space="preserve">. </w:t>
      </w:r>
      <w:r>
        <w:rPr>
          <w:rFonts w:ascii="Arial" w:hAnsi="Arial" w:cs="Arial"/>
          <w:sz w:val="20"/>
          <w:szCs w:val="20"/>
          <w:lang w:val="en-US"/>
        </w:rPr>
        <w:t xml:space="preserve"> </w:t>
      </w:r>
      <w:r w:rsidRPr="005904D4">
        <w:rPr>
          <w:rFonts w:ascii="Arial" w:hAnsi="Arial" w:cs="Arial"/>
          <w:sz w:val="20"/>
          <w:szCs w:val="20"/>
          <w:lang w:val="en-US"/>
        </w:rPr>
        <w:t xml:space="preserve">The main industry of cattle grazing and agriculture are confined to the Downs Country with Springsure and Rolleston being </w:t>
      </w:r>
      <w:r>
        <w:rPr>
          <w:rFonts w:ascii="Arial" w:hAnsi="Arial" w:cs="Arial"/>
          <w:sz w:val="20"/>
          <w:szCs w:val="20"/>
          <w:lang w:val="en-US"/>
        </w:rPr>
        <w:t xml:space="preserve">a </w:t>
      </w:r>
      <w:r w:rsidRPr="005904D4">
        <w:rPr>
          <w:rFonts w:ascii="Arial" w:hAnsi="Arial" w:cs="Arial"/>
          <w:sz w:val="20"/>
          <w:szCs w:val="20"/>
          <w:lang w:val="en-US"/>
        </w:rPr>
        <w:t xml:space="preserve">centre for </w:t>
      </w:r>
      <w:r>
        <w:rPr>
          <w:rFonts w:ascii="Arial" w:hAnsi="Arial" w:cs="Arial"/>
          <w:sz w:val="20"/>
          <w:szCs w:val="20"/>
          <w:lang w:val="en-US"/>
        </w:rPr>
        <w:t>g</w:t>
      </w:r>
      <w:r w:rsidRPr="005904D4">
        <w:rPr>
          <w:rFonts w:ascii="Arial" w:hAnsi="Arial" w:cs="Arial"/>
          <w:sz w:val="20"/>
          <w:szCs w:val="20"/>
          <w:lang w:val="en-US"/>
        </w:rPr>
        <w:t xml:space="preserve">rain. </w:t>
      </w:r>
      <w:r>
        <w:rPr>
          <w:rFonts w:ascii="Arial" w:hAnsi="Arial" w:cs="Arial"/>
          <w:sz w:val="20"/>
          <w:szCs w:val="20"/>
          <w:lang w:val="en-US"/>
        </w:rPr>
        <w:t xml:space="preserve"> </w:t>
      </w:r>
      <w:r w:rsidRPr="005904D4">
        <w:rPr>
          <w:rFonts w:ascii="Arial" w:hAnsi="Arial" w:cs="Arial"/>
          <w:sz w:val="20"/>
          <w:szCs w:val="20"/>
          <w:lang w:val="en-US"/>
        </w:rPr>
        <w:t>Mining projects and operations are rapidly increasing within this area.</w:t>
      </w:r>
    </w:p>
    <w:p w14:paraId="5B9A9B80" w14:textId="77777777" w:rsidR="00BC197C" w:rsidRPr="005904D4" w:rsidRDefault="00BC197C" w:rsidP="00BC197C">
      <w:pPr>
        <w:ind w:right="-20"/>
        <w:jc w:val="both"/>
        <w:rPr>
          <w:rFonts w:ascii="Arial" w:hAnsi="Arial" w:cs="Arial"/>
          <w:sz w:val="20"/>
          <w:szCs w:val="20"/>
          <w:lang w:val="en-US"/>
        </w:rPr>
      </w:pPr>
    </w:p>
    <w:p w14:paraId="554C5FA8" w14:textId="77777777" w:rsidR="00BC197C" w:rsidRPr="005904D4" w:rsidRDefault="00BC197C" w:rsidP="00BC197C">
      <w:pPr>
        <w:ind w:right="-20"/>
        <w:jc w:val="both"/>
        <w:rPr>
          <w:rFonts w:ascii="Arial" w:hAnsi="Arial" w:cs="Arial"/>
          <w:sz w:val="20"/>
          <w:szCs w:val="20"/>
          <w:lang w:val="en-US"/>
        </w:rPr>
      </w:pPr>
      <w:r w:rsidRPr="00194D0A">
        <w:rPr>
          <w:rFonts w:ascii="Arial" w:hAnsi="Arial" w:cs="Arial"/>
          <w:sz w:val="20"/>
          <w:szCs w:val="20"/>
          <w:lang w:val="en-US"/>
        </w:rPr>
        <w:t>The Capella / Tieri areas</w:t>
      </w:r>
      <w:r>
        <w:rPr>
          <w:rFonts w:ascii="Arial" w:hAnsi="Arial" w:cs="Arial"/>
          <w:sz w:val="20"/>
          <w:szCs w:val="20"/>
          <w:lang w:val="en-US"/>
        </w:rPr>
        <w:t xml:space="preserve"> </w:t>
      </w:r>
      <w:r w:rsidRPr="005904D4">
        <w:rPr>
          <w:rFonts w:ascii="Arial" w:hAnsi="Arial" w:cs="Arial"/>
          <w:sz w:val="20"/>
          <w:szCs w:val="20"/>
          <w:lang w:val="en-US"/>
        </w:rPr>
        <w:t xml:space="preserve">main development being the coal mines of Oaky Creek, Gregory and </w:t>
      </w:r>
      <w:r>
        <w:rPr>
          <w:rFonts w:ascii="Arial" w:hAnsi="Arial" w:cs="Arial"/>
          <w:sz w:val="20"/>
          <w:szCs w:val="20"/>
          <w:lang w:val="en-US"/>
        </w:rPr>
        <w:t>Kestrel</w:t>
      </w:r>
      <w:r w:rsidRPr="005904D4">
        <w:rPr>
          <w:rFonts w:ascii="Arial" w:hAnsi="Arial" w:cs="Arial"/>
          <w:sz w:val="20"/>
          <w:szCs w:val="20"/>
          <w:lang w:val="en-US"/>
        </w:rPr>
        <w:t xml:space="preserve"> Mines. </w:t>
      </w:r>
      <w:r>
        <w:rPr>
          <w:rFonts w:ascii="Arial" w:hAnsi="Arial" w:cs="Arial"/>
          <w:sz w:val="20"/>
          <w:szCs w:val="20"/>
          <w:lang w:val="en-US"/>
        </w:rPr>
        <w:t xml:space="preserve"> </w:t>
      </w:r>
      <w:r w:rsidRPr="005904D4">
        <w:rPr>
          <w:rFonts w:ascii="Arial" w:hAnsi="Arial" w:cs="Arial"/>
          <w:sz w:val="20"/>
          <w:szCs w:val="20"/>
          <w:lang w:val="en-US"/>
        </w:rPr>
        <w:t>Grain growing and cattle are other important industries.</w:t>
      </w:r>
      <w:r w:rsidR="00420A2C">
        <w:rPr>
          <w:rFonts w:ascii="Arial" w:hAnsi="Arial" w:cs="Arial"/>
          <w:sz w:val="20"/>
          <w:szCs w:val="20"/>
          <w:lang w:val="en-US"/>
        </w:rPr>
        <w:t xml:space="preserve"> Gem fossicking also occurs within the Gemfields (Anakie, Rubyvale and Sapphire) with the main industry being sapphire mining supported by tourism.</w:t>
      </w:r>
    </w:p>
    <w:p w14:paraId="6DFE87EB" w14:textId="77777777" w:rsidR="00BC197C" w:rsidRPr="0071167E" w:rsidRDefault="00BC197C" w:rsidP="00BC197C">
      <w:pPr>
        <w:jc w:val="both"/>
        <w:rPr>
          <w:shd w:val="clear" w:color="auto" w:fill="FFFFFF"/>
        </w:rPr>
      </w:pPr>
    </w:p>
    <w:p w14:paraId="58B1450B" w14:textId="77777777" w:rsidR="00BC197C" w:rsidRDefault="00BC197C" w:rsidP="00BC197C">
      <w:pPr>
        <w:pStyle w:val="Heading2"/>
        <w:jc w:val="both"/>
        <w:rPr>
          <w:rFonts w:ascii="Arial" w:hAnsi="Arial" w:cs="Arial"/>
          <w:color w:val="800000"/>
          <w:sz w:val="24"/>
        </w:rPr>
      </w:pPr>
      <w:bookmarkStart w:id="44" w:name="_Toc82590369"/>
      <w:r>
        <w:rPr>
          <w:rFonts w:ascii="Arial" w:hAnsi="Arial" w:cs="Arial"/>
          <w:color w:val="800000"/>
          <w:sz w:val="24"/>
        </w:rPr>
        <w:t>Livingstone Shire</w:t>
      </w:r>
      <w:r w:rsidRPr="00F50B89">
        <w:rPr>
          <w:rFonts w:ascii="Arial" w:hAnsi="Arial" w:cs="Arial"/>
          <w:color w:val="800000"/>
          <w:sz w:val="24"/>
        </w:rPr>
        <w:t xml:space="preserve"> Council (</w:t>
      </w:r>
      <w:r>
        <w:rPr>
          <w:rFonts w:ascii="Arial" w:hAnsi="Arial" w:cs="Arial"/>
          <w:color w:val="800000"/>
          <w:sz w:val="24"/>
        </w:rPr>
        <w:t>L</w:t>
      </w:r>
      <w:r w:rsidRPr="00F50B89">
        <w:rPr>
          <w:rFonts w:ascii="Arial" w:hAnsi="Arial" w:cs="Arial"/>
          <w:color w:val="800000"/>
          <w:sz w:val="24"/>
        </w:rPr>
        <w:t>SC)</w:t>
      </w:r>
      <w:bookmarkEnd w:id="44"/>
    </w:p>
    <w:p w14:paraId="23B2AECF" w14:textId="77777777" w:rsidR="00BC197C" w:rsidRDefault="00BC197C" w:rsidP="00BC197C"/>
    <w:p w14:paraId="18E8FFB0" w14:textId="2F8DAB6A" w:rsidR="00BC197C" w:rsidRDefault="00BC197C" w:rsidP="00BC197C">
      <w:pPr>
        <w:jc w:val="both"/>
        <w:rPr>
          <w:rFonts w:ascii="Arial" w:hAnsi="Arial" w:cs="Arial"/>
          <w:sz w:val="20"/>
          <w:szCs w:val="20"/>
        </w:rPr>
      </w:pPr>
      <w:r w:rsidRPr="007E4EEA">
        <w:rPr>
          <w:rFonts w:ascii="Arial" w:hAnsi="Arial" w:cs="Arial"/>
          <w:sz w:val="20"/>
          <w:szCs w:val="20"/>
        </w:rPr>
        <w:t>Livingstone Shire</w:t>
      </w:r>
      <w:r w:rsidR="00A6500C">
        <w:rPr>
          <w:rFonts w:ascii="Arial" w:hAnsi="Arial" w:cs="Arial"/>
          <w:sz w:val="20"/>
          <w:szCs w:val="20"/>
        </w:rPr>
        <w:t xml:space="preserve"> (</w:t>
      </w:r>
      <w:hyperlink r:id="rId64" w:history="1">
        <w:r w:rsidR="00A6500C" w:rsidRPr="00367071">
          <w:rPr>
            <w:rStyle w:val="Hyperlink"/>
            <w:rFonts w:ascii="Arial" w:hAnsi="Arial" w:cs="Arial"/>
            <w:sz w:val="20"/>
            <w:szCs w:val="20"/>
          </w:rPr>
          <w:t>Livingstone</w:t>
        </w:r>
      </w:hyperlink>
      <w:r w:rsidR="00A6500C">
        <w:rPr>
          <w:rStyle w:val="Hyperlink"/>
          <w:rFonts w:ascii="Arial" w:hAnsi="Arial" w:cs="Arial"/>
          <w:sz w:val="20"/>
          <w:szCs w:val="20"/>
        </w:rPr>
        <w:t>)</w:t>
      </w:r>
      <w:r w:rsidR="00A6500C" w:rsidRPr="00A6500C">
        <w:rPr>
          <w:rStyle w:val="Hyperlink"/>
          <w:rFonts w:ascii="Arial" w:hAnsi="Arial" w:cs="Arial"/>
          <w:sz w:val="20"/>
          <w:szCs w:val="20"/>
          <w:u w:val="none"/>
        </w:rPr>
        <w:t xml:space="preserve"> </w:t>
      </w:r>
      <w:r w:rsidRPr="007E4EEA">
        <w:rPr>
          <w:rFonts w:ascii="Arial" w:hAnsi="Arial" w:cs="Arial"/>
          <w:sz w:val="20"/>
          <w:szCs w:val="20"/>
        </w:rPr>
        <w:t>includes the Yeppoon/Keppel Bay areas and is east of Rockhampton. It was included in the Rockhampton Regional Council between 2008 and the end of 2013.  It covers an area of 11</w:t>
      </w:r>
      <w:r w:rsidR="0014330A">
        <w:rPr>
          <w:rFonts w:ascii="Arial" w:hAnsi="Arial" w:cs="Arial"/>
          <w:sz w:val="20"/>
          <w:szCs w:val="20"/>
        </w:rPr>
        <w:t xml:space="preserve"> </w:t>
      </w:r>
      <w:r w:rsidRPr="007E4EEA">
        <w:rPr>
          <w:rFonts w:ascii="Arial" w:hAnsi="Arial" w:cs="Arial"/>
          <w:sz w:val="20"/>
          <w:szCs w:val="20"/>
        </w:rPr>
        <w:t xml:space="preserve">150 </w:t>
      </w:r>
      <w:r>
        <w:rPr>
          <w:rFonts w:ascii="Arial" w:hAnsi="Arial" w:cs="Arial"/>
          <w:color w:val="000000"/>
          <w:sz w:val="18"/>
          <w:szCs w:val="18"/>
        </w:rPr>
        <w:t>km</w:t>
      </w:r>
      <w:r>
        <w:rPr>
          <w:rFonts w:ascii="Arial" w:hAnsi="Arial" w:cs="Arial"/>
          <w:color w:val="000000"/>
          <w:vertAlign w:val="superscript"/>
        </w:rPr>
        <w:t>2</w:t>
      </w:r>
      <w:r w:rsidRPr="007E4EEA">
        <w:rPr>
          <w:rFonts w:ascii="Arial" w:hAnsi="Arial" w:cs="Arial"/>
          <w:sz w:val="20"/>
          <w:szCs w:val="20"/>
        </w:rPr>
        <w:t>.  In 2009 the coastal towns and settlements extending from Yeppoon to Emu Park accounted for 55% of the shire's population.  It includes Great Keppel Island and North Keppel Island located off Yeppoon.  The Shoalwater Bay military training area is also located within the shire.</w:t>
      </w:r>
      <w:r>
        <w:rPr>
          <w:rFonts w:ascii="Arial" w:hAnsi="Arial" w:cs="Arial"/>
          <w:sz w:val="20"/>
          <w:szCs w:val="20"/>
        </w:rPr>
        <w:t xml:space="preserve">  T</w:t>
      </w:r>
      <w:r w:rsidRPr="005904D4">
        <w:rPr>
          <w:rFonts w:ascii="Arial" w:hAnsi="Arial" w:cs="Arial"/>
          <w:sz w:val="20"/>
          <w:szCs w:val="20"/>
        </w:rPr>
        <w:t>ownships represent</w:t>
      </w:r>
      <w:r>
        <w:rPr>
          <w:rFonts w:ascii="Arial" w:hAnsi="Arial" w:cs="Arial"/>
          <w:sz w:val="20"/>
          <w:szCs w:val="20"/>
        </w:rPr>
        <w:t>ed</w:t>
      </w:r>
      <w:r w:rsidRPr="005904D4">
        <w:rPr>
          <w:rFonts w:ascii="Arial" w:hAnsi="Arial" w:cs="Arial"/>
          <w:sz w:val="20"/>
          <w:szCs w:val="20"/>
        </w:rPr>
        <w:t xml:space="preserve"> </w:t>
      </w:r>
      <w:r>
        <w:rPr>
          <w:rFonts w:ascii="Arial" w:hAnsi="Arial" w:cs="Arial"/>
          <w:sz w:val="20"/>
          <w:szCs w:val="20"/>
        </w:rPr>
        <w:t>within the Livingstone Shire Council area include</w:t>
      </w:r>
      <w:r w:rsidRPr="005904D4">
        <w:rPr>
          <w:rFonts w:ascii="Arial" w:hAnsi="Arial" w:cs="Arial"/>
          <w:sz w:val="20"/>
          <w:szCs w:val="20"/>
        </w:rPr>
        <w:t>:</w:t>
      </w:r>
    </w:p>
    <w:p w14:paraId="3DA5B72A" w14:textId="77777777" w:rsidR="00BC197C" w:rsidRPr="005904D4" w:rsidRDefault="00BC197C" w:rsidP="00BC197C">
      <w:pPr>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3230"/>
        <w:gridCol w:w="3247"/>
      </w:tblGrid>
      <w:tr w:rsidR="00BC197C" w:rsidRPr="00C12BFB" w14:paraId="558B4AED" w14:textId="77777777" w:rsidTr="00F552F0">
        <w:tc>
          <w:tcPr>
            <w:tcW w:w="3128" w:type="dxa"/>
            <w:shd w:val="clear" w:color="auto" w:fill="auto"/>
          </w:tcPr>
          <w:p w14:paraId="197090E4"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Byfield</w:t>
            </w:r>
          </w:p>
        </w:tc>
        <w:tc>
          <w:tcPr>
            <w:tcW w:w="3230" w:type="dxa"/>
            <w:shd w:val="clear" w:color="auto" w:fill="auto"/>
          </w:tcPr>
          <w:p w14:paraId="0E732B03"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Cawarral</w:t>
            </w:r>
          </w:p>
        </w:tc>
        <w:tc>
          <w:tcPr>
            <w:tcW w:w="3247" w:type="dxa"/>
            <w:shd w:val="clear" w:color="auto" w:fill="auto"/>
          </w:tcPr>
          <w:p w14:paraId="7345BDB2"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Emu Park</w:t>
            </w:r>
          </w:p>
        </w:tc>
      </w:tr>
      <w:tr w:rsidR="00BC197C" w:rsidRPr="00C12BFB" w14:paraId="3CF33745" w14:textId="77777777" w:rsidTr="00F552F0">
        <w:tc>
          <w:tcPr>
            <w:tcW w:w="3128" w:type="dxa"/>
            <w:shd w:val="clear" w:color="auto" w:fill="auto"/>
          </w:tcPr>
          <w:p w14:paraId="5BC64A47"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Keppel Island Group</w:t>
            </w:r>
          </w:p>
        </w:tc>
        <w:tc>
          <w:tcPr>
            <w:tcW w:w="3230" w:type="dxa"/>
            <w:shd w:val="clear" w:color="auto" w:fill="auto"/>
          </w:tcPr>
          <w:p w14:paraId="611C5A03"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Keppel Sands</w:t>
            </w:r>
          </w:p>
        </w:tc>
        <w:tc>
          <w:tcPr>
            <w:tcW w:w="3247" w:type="dxa"/>
            <w:shd w:val="clear" w:color="auto" w:fill="auto"/>
          </w:tcPr>
          <w:p w14:paraId="17B6053A"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Marlborough</w:t>
            </w:r>
          </w:p>
        </w:tc>
      </w:tr>
      <w:tr w:rsidR="00BC197C" w:rsidRPr="00C12BFB" w14:paraId="6D61B37B" w14:textId="77777777" w:rsidTr="00F552F0">
        <w:tc>
          <w:tcPr>
            <w:tcW w:w="3128" w:type="dxa"/>
            <w:shd w:val="clear" w:color="auto" w:fill="auto"/>
          </w:tcPr>
          <w:p w14:paraId="599C2A8E"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Ogmore</w:t>
            </w:r>
          </w:p>
        </w:tc>
        <w:tc>
          <w:tcPr>
            <w:tcW w:w="3230" w:type="dxa"/>
            <w:shd w:val="clear" w:color="auto" w:fill="auto"/>
          </w:tcPr>
          <w:p w14:paraId="57197748" w14:textId="77777777" w:rsidR="00BC197C" w:rsidRPr="00C12BFB" w:rsidRDefault="00420A2C" w:rsidP="00F552F0">
            <w:pPr>
              <w:numPr>
                <w:ilvl w:val="0"/>
                <w:numId w:val="11"/>
              </w:numPr>
              <w:jc w:val="both"/>
              <w:rPr>
                <w:rFonts w:ascii="Arial" w:hAnsi="Arial" w:cs="Arial"/>
                <w:sz w:val="20"/>
                <w:szCs w:val="20"/>
              </w:rPr>
            </w:pPr>
            <w:r>
              <w:rPr>
                <w:rFonts w:ascii="Arial" w:hAnsi="Arial" w:cs="Arial"/>
                <w:sz w:val="20"/>
                <w:szCs w:val="20"/>
              </w:rPr>
              <w:t>Stanage</w:t>
            </w:r>
          </w:p>
        </w:tc>
        <w:tc>
          <w:tcPr>
            <w:tcW w:w="3247" w:type="dxa"/>
            <w:shd w:val="clear" w:color="auto" w:fill="auto"/>
          </w:tcPr>
          <w:p w14:paraId="0701DC00" w14:textId="77777777" w:rsidR="00BC197C" w:rsidRPr="00C12BFB" w:rsidRDefault="00420A2C" w:rsidP="00F552F0">
            <w:pPr>
              <w:numPr>
                <w:ilvl w:val="0"/>
                <w:numId w:val="11"/>
              </w:numPr>
              <w:jc w:val="both"/>
              <w:rPr>
                <w:rFonts w:ascii="Arial" w:hAnsi="Arial" w:cs="Arial"/>
                <w:sz w:val="20"/>
                <w:szCs w:val="20"/>
              </w:rPr>
            </w:pPr>
            <w:r>
              <w:rPr>
                <w:rFonts w:ascii="Arial" w:hAnsi="Arial" w:cs="Arial"/>
                <w:sz w:val="20"/>
                <w:szCs w:val="20"/>
              </w:rPr>
              <w:t>The Caves</w:t>
            </w:r>
          </w:p>
        </w:tc>
      </w:tr>
      <w:tr w:rsidR="00BC197C" w:rsidRPr="00C12BFB" w14:paraId="2878A0B7" w14:textId="77777777" w:rsidTr="00F552F0">
        <w:tc>
          <w:tcPr>
            <w:tcW w:w="3128" w:type="dxa"/>
            <w:shd w:val="clear" w:color="auto" w:fill="auto"/>
          </w:tcPr>
          <w:p w14:paraId="582F5A76"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lastRenderedPageBreak/>
              <w:t>Y</w:t>
            </w:r>
            <w:r w:rsidR="00420A2C">
              <w:rPr>
                <w:rFonts w:ascii="Arial" w:hAnsi="Arial" w:cs="Arial"/>
                <w:sz w:val="20"/>
                <w:szCs w:val="20"/>
              </w:rPr>
              <w:t>amba</w:t>
            </w:r>
          </w:p>
        </w:tc>
        <w:tc>
          <w:tcPr>
            <w:tcW w:w="3230" w:type="dxa"/>
            <w:shd w:val="clear" w:color="auto" w:fill="auto"/>
          </w:tcPr>
          <w:p w14:paraId="2BAE468C" w14:textId="77777777" w:rsidR="00BC197C" w:rsidRPr="00C12BFB" w:rsidRDefault="00420A2C" w:rsidP="00420A2C">
            <w:pPr>
              <w:numPr>
                <w:ilvl w:val="0"/>
                <w:numId w:val="11"/>
              </w:numPr>
              <w:jc w:val="both"/>
              <w:rPr>
                <w:rFonts w:ascii="Arial" w:hAnsi="Arial" w:cs="Arial"/>
                <w:sz w:val="20"/>
                <w:szCs w:val="20"/>
              </w:rPr>
            </w:pPr>
            <w:r>
              <w:rPr>
                <w:rFonts w:ascii="Arial" w:hAnsi="Arial" w:cs="Arial"/>
                <w:sz w:val="20"/>
                <w:szCs w:val="20"/>
              </w:rPr>
              <w:t>Yeppoon</w:t>
            </w:r>
          </w:p>
        </w:tc>
        <w:tc>
          <w:tcPr>
            <w:tcW w:w="3247" w:type="dxa"/>
            <w:shd w:val="clear" w:color="auto" w:fill="auto"/>
          </w:tcPr>
          <w:p w14:paraId="57D52EFE" w14:textId="77777777" w:rsidR="00BC197C" w:rsidRPr="00C12BFB" w:rsidRDefault="00BC197C" w:rsidP="00F552F0">
            <w:pPr>
              <w:jc w:val="both"/>
              <w:rPr>
                <w:rFonts w:ascii="Arial" w:hAnsi="Arial" w:cs="Arial"/>
                <w:sz w:val="20"/>
                <w:szCs w:val="20"/>
              </w:rPr>
            </w:pPr>
          </w:p>
        </w:tc>
      </w:tr>
    </w:tbl>
    <w:p w14:paraId="36BA492C" w14:textId="77777777" w:rsidR="00BC197C" w:rsidRPr="005904D4" w:rsidRDefault="00BC197C" w:rsidP="00BC197C">
      <w:pPr>
        <w:jc w:val="both"/>
        <w:rPr>
          <w:rFonts w:ascii="Arial" w:hAnsi="Arial" w:cs="Arial"/>
          <w:sz w:val="20"/>
          <w:szCs w:val="20"/>
        </w:rPr>
      </w:pPr>
    </w:p>
    <w:p w14:paraId="2395FBC5" w14:textId="77777777" w:rsidR="00BC197C" w:rsidRPr="00E87D19" w:rsidRDefault="00BC197C" w:rsidP="00BC197C">
      <w:pPr>
        <w:pStyle w:val="Normal-Level2"/>
        <w:ind w:left="0"/>
        <w:jc w:val="both"/>
        <w:rPr>
          <w:rFonts w:ascii="Arial" w:hAnsi="Arial"/>
          <w:sz w:val="20"/>
          <w:szCs w:val="20"/>
          <w:lang w:val="en-US"/>
        </w:rPr>
      </w:pPr>
      <w:r w:rsidRPr="00E87D19">
        <w:rPr>
          <w:rFonts w:ascii="Arial" w:hAnsi="Arial"/>
          <w:sz w:val="20"/>
          <w:szCs w:val="20"/>
          <w:lang w:val="en-US"/>
        </w:rPr>
        <w:t>Major features of the area include numerous National Parks (Broad Sound Islands, Byfield, Capricorn Coast, Goodedulla, Keppel Bay Islands, Mount Etna Caves and Mount O’Connell), Great Barrier Reef Marine Park, Great Keppel Island, Capricorn Caves, Koorana Crocodile Farm, several state forests, and various beaches and small islands.</w:t>
      </w:r>
    </w:p>
    <w:p w14:paraId="4BE885CA" w14:textId="77777777" w:rsidR="00BC197C" w:rsidRPr="00E87D19" w:rsidRDefault="00BC197C" w:rsidP="00BC197C">
      <w:pPr>
        <w:jc w:val="both"/>
        <w:rPr>
          <w:rFonts w:ascii="Arial" w:hAnsi="Arial" w:cs="Arial"/>
          <w:sz w:val="20"/>
          <w:szCs w:val="20"/>
        </w:rPr>
      </w:pPr>
    </w:p>
    <w:p w14:paraId="7A1B4131" w14:textId="77777777" w:rsidR="00704817" w:rsidRDefault="00BC197C" w:rsidP="00BC197C">
      <w:pPr>
        <w:ind w:right="-20"/>
        <w:jc w:val="both"/>
        <w:rPr>
          <w:rFonts w:ascii="Arial" w:hAnsi="Arial" w:cs="Arial"/>
          <w:sz w:val="20"/>
          <w:szCs w:val="20"/>
          <w:lang w:val="en-US"/>
        </w:rPr>
      </w:pPr>
      <w:r w:rsidRPr="0093240B">
        <w:rPr>
          <w:rFonts w:ascii="Arial" w:hAnsi="Arial" w:cs="Arial"/>
          <w:sz w:val="20"/>
          <w:szCs w:val="20"/>
          <w:lang w:val="en-US"/>
        </w:rPr>
        <w:t>The coastal area consists of both coastal and inland plains with populated offshore islands of North and Great Keppel Islands.  This area includes Byfield National Park to the Army Training Reserve of Shoal Water Bay, Ogmore, Marlborough and The Caves to the north, Cawarral, Mt Chalmers, Emu Park and Keppel Sands to the west and the south.  The main industries are tourism and the cattle industry.</w:t>
      </w:r>
    </w:p>
    <w:p w14:paraId="700445CD" w14:textId="77777777" w:rsidR="00704817" w:rsidRDefault="00704817" w:rsidP="00BC197C">
      <w:pPr>
        <w:ind w:right="-20"/>
        <w:jc w:val="both"/>
        <w:rPr>
          <w:rFonts w:ascii="Arial" w:hAnsi="Arial" w:cs="Arial"/>
          <w:sz w:val="20"/>
          <w:szCs w:val="20"/>
          <w:lang w:val="en-US"/>
        </w:rPr>
      </w:pPr>
    </w:p>
    <w:p w14:paraId="32616C54" w14:textId="7D378639" w:rsidR="00BC197C" w:rsidRPr="0093240B" w:rsidRDefault="00BC197C" w:rsidP="00BC197C">
      <w:pPr>
        <w:ind w:right="-20"/>
        <w:jc w:val="both"/>
        <w:rPr>
          <w:rFonts w:ascii="Arial" w:hAnsi="Arial" w:cs="Arial"/>
          <w:sz w:val="20"/>
          <w:szCs w:val="20"/>
          <w:lang w:val="en-US"/>
        </w:rPr>
      </w:pPr>
      <w:r w:rsidRPr="0093240B">
        <w:rPr>
          <w:rFonts w:ascii="Arial" w:hAnsi="Arial" w:cs="Arial"/>
          <w:color w:val="222222"/>
          <w:sz w:val="20"/>
          <w:szCs w:val="20"/>
          <w:shd w:val="clear" w:color="auto" w:fill="FFFFFF"/>
        </w:rPr>
        <w:t>Industry within the shire is diverse. Timber is harvested from extensive pine plantations near Byfield in the north. Significant pineapple production takes place within the shire, as well as other agricultural crops. Tourism is increasingly becoming a mainstay of the area, with Keppel Bay and the nearby islands a major drawcard</w:t>
      </w:r>
      <w:r w:rsidR="000B28BE">
        <w:rPr>
          <w:rFonts w:ascii="Arial" w:hAnsi="Arial" w:cs="Arial"/>
          <w:color w:val="222222"/>
          <w:sz w:val="20"/>
          <w:szCs w:val="20"/>
          <w:shd w:val="clear" w:color="auto" w:fill="FFFFFF"/>
        </w:rPr>
        <w:t>. The</w:t>
      </w:r>
      <w:r w:rsidRPr="0093240B">
        <w:rPr>
          <w:rFonts w:ascii="Arial" w:hAnsi="Arial" w:cs="Arial"/>
          <w:sz w:val="20"/>
          <w:szCs w:val="20"/>
          <w:lang w:val="en-US"/>
        </w:rPr>
        <w:t xml:space="preserve"> production of magnesia </w:t>
      </w:r>
      <w:r w:rsidR="000B28BE">
        <w:rPr>
          <w:rFonts w:ascii="Arial" w:hAnsi="Arial" w:cs="Arial"/>
          <w:sz w:val="20"/>
          <w:szCs w:val="20"/>
          <w:lang w:val="en-US"/>
        </w:rPr>
        <w:t xml:space="preserve">also </w:t>
      </w:r>
      <w:r w:rsidRPr="0093240B">
        <w:rPr>
          <w:rFonts w:ascii="Arial" w:hAnsi="Arial" w:cs="Arial"/>
          <w:sz w:val="20"/>
          <w:szCs w:val="20"/>
          <w:lang w:val="en-US"/>
        </w:rPr>
        <w:t>occurs near Kunawarara.</w:t>
      </w:r>
    </w:p>
    <w:p w14:paraId="5E85931A" w14:textId="77777777" w:rsidR="00BC197C" w:rsidRPr="00E87D19" w:rsidRDefault="00BC197C" w:rsidP="00BC197C">
      <w:pPr>
        <w:jc w:val="both"/>
        <w:rPr>
          <w:rFonts w:ascii="Arial" w:hAnsi="Arial" w:cs="Arial"/>
          <w:sz w:val="20"/>
          <w:szCs w:val="20"/>
          <w:lang w:val="en-US"/>
        </w:rPr>
      </w:pPr>
    </w:p>
    <w:p w14:paraId="45693C50" w14:textId="77777777" w:rsidR="00BC197C" w:rsidRPr="00E87D19" w:rsidRDefault="00BC197C" w:rsidP="00BC197C">
      <w:pPr>
        <w:jc w:val="both"/>
        <w:rPr>
          <w:rFonts w:ascii="Arial" w:hAnsi="Arial" w:cs="Arial"/>
          <w:sz w:val="20"/>
          <w:szCs w:val="20"/>
        </w:rPr>
      </w:pPr>
      <w:r w:rsidRPr="00E87D19">
        <w:rPr>
          <w:rFonts w:ascii="Arial" w:hAnsi="Arial" w:cs="Arial"/>
          <w:sz w:val="20"/>
          <w:szCs w:val="20"/>
        </w:rPr>
        <w:t>Average annual rainfall is approximately:</w:t>
      </w:r>
    </w:p>
    <w:p w14:paraId="713BAA2B" w14:textId="77777777" w:rsidR="00BC197C" w:rsidRPr="00E87D19" w:rsidRDefault="00BC197C" w:rsidP="00BC197C">
      <w:pPr>
        <w:jc w:val="both"/>
        <w:rPr>
          <w:rFonts w:ascii="Arial" w:hAnsi="Arial" w:cs="Arial"/>
          <w:sz w:val="20"/>
          <w:szCs w:val="20"/>
        </w:rPr>
      </w:pPr>
      <w:r w:rsidRPr="00E87D19">
        <w:rPr>
          <w:rFonts w:ascii="Arial" w:hAnsi="Arial" w:cs="Arial"/>
          <w:sz w:val="20"/>
          <w:szCs w:val="20"/>
        </w:rPr>
        <w:t xml:space="preserve">Yeppoon </w:t>
      </w:r>
      <w:r>
        <w:rPr>
          <w:rFonts w:ascii="Arial" w:hAnsi="Arial" w:cs="Arial"/>
          <w:sz w:val="20"/>
          <w:szCs w:val="20"/>
        </w:rPr>
        <w:tab/>
      </w:r>
      <w:r>
        <w:rPr>
          <w:rFonts w:ascii="Arial" w:hAnsi="Arial" w:cs="Arial"/>
          <w:sz w:val="20"/>
          <w:szCs w:val="20"/>
        </w:rPr>
        <w:tab/>
      </w:r>
      <w:r w:rsidRPr="00E87D19">
        <w:rPr>
          <w:rFonts w:ascii="Arial" w:hAnsi="Arial" w:cs="Arial"/>
          <w:sz w:val="20"/>
          <w:szCs w:val="20"/>
        </w:rPr>
        <w:t>- 1317mm</w:t>
      </w:r>
    </w:p>
    <w:p w14:paraId="18FC1D0C" w14:textId="77777777" w:rsidR="00BC197C" w:rsidRPr="00E87D19" w:rsidRDefault="00BC197C" w:rsidP="00BC197C">
      <w:pPr>
        <w:jc w:val="both"/>
        <w:rPr>
          <w:rFonts w:ascii="Arial" w:hAnsi="Arial" w:cs="Arial"/>
          <w:sz w:val="20"/>
          <w:szCs w:val="20"/>
        </w:rPr>
      </w:pPr>
    </w:p>
    <w:p w14:paraId="1AF31EB7" w14:textId="77777777" w:rsidR="00BC197C" w:rsidRPr="00E87D19" w:rsidRDefault="00BC197C" w:rsidP="00BC197C">
      <w:pPr>
        <w:jc w:val="both"/>
        <w:rPr>
          <w:rFonts w:ascii="Arial" w:hAnsi="Arial" w:cs="Arial"/>
          <w:sz w:val="20"/>
          <w:szCs w:val="20"/>
        </w:rPr>
      </w:pPr>
      <w:r w:rsidRPr="00E87D19">
        <w:rPr>
          <w:rFonts w:ascii="Arial" w:hAnsi="Arial" w:cs="Arial"/>
          <w:sz w:val="20"/>
          <w:szCs w:val="20"/>
        </w:rPr>
        <w:t>Typical daytime temperature ranges are:</w:t>
      </w:r>
    </w:p>
    <w:p w14:paraId="7BEE25A6" w14:textId="77777777" w:rsidR="00BC197C" w:rsidRPr="00E87D19" w:rsidRDefault="00BC197C" w:rsidP="00BC197C">
      <w:pPr>
        <w:jc w:val="both"/>
        <w:rPr>
          <w:rFonts w:ascii="Arial" w:hAnsi="Arial" w:cs="Arial"/>
          <w:sz w:val="20"/>
          <w:szCs w:val="20"/>
        </w:rPr>
      </w:pPr>
    </w:p>
    <w:p w14:paraId="7A2742F8" w14:textId="77777777" w:rsidR="00BC197C" w:rsidRPr="00E87D19" w:rsidRDefault="00BC197C" w:rsidP="00BC197C">
      <w:pPr>
        <w:jc w:val="both"/>
        <w:rPr>
          <w:rFonts w:ascii="Arial" w:hAnsi="Arial" w:cs="Arial"/>
          <w:sz w:val="20"/>
          <w:szCs w:val="20"/>
        </w:rPr>
      </w:pPr>
      <w:r w:rsidRPr="00E87D19">
        <w:rPr>
          <w:rFonts w:ascii="Arial" w:hAnsi="Arial" w:cs="Arial"/>
          <w:sz w:val="20"/>
          <w:szCs w:val="20"/>
        </w:rPr>
        <w:t>Yeppoon:</w:t>
      </w:r>
    </w:p>
    <w:p w14:paraId="4F411310" w14:textId="77777777" w:rsidR="00BC197C" w:rsidRPr="00E87D19" w:rsidRDefault="00BC197C" w:rsidP="00BC197C">
      <w:pPr>
        <w:jc w:val="both"/>
        <w:rPr>
          <w:rFonts w:ascii="Arial" w:hAnsi="Arial" w:cs="Arial"/>
          <w:sz w:val="20"/>
          <w:szCs w:val="20"/>
        </w:rPr>
      </w:pPr>
      <w:r w:rsidRPr="00E87D19">
        <w:rPr>
          <w:rFonts w:ascii="Arial" w:hAnsi="Arial" w:cs="Arial"/>
          <w:sz w:val="20"/>
          <w:szCs w:val="20"/>
        </w:rPr>
        <w:t xml:space="preserve">Winter/dry season </w:t>
      </w:r>
      <w:r>
        <w:rPr>
          <w:rFonts w:ascii="Arial" w:hAnsi="Arial" w:cs="Arial"/>
          <w:sz w:val="20"/>
          <w:szCs w:val="20"/>
        </w:rPr>
        <w:tab/>
      </w:r>
      <w:r w:rsidRPr="00E87D19">
        <w:rPr>
          <w:rFonts w:ascii="Arial" w:hAnsi="Arial" w:cs="Arial"/>
          <w:sz w:val="20"/>
          <w:szCs w:val="20"/>
        </w:rPr>
        <w:t>– max 27° C min 12° C</w:t>
      </w:r>
    </w:p>
    <w:p w14:paraId="0E85271B" w14:textId="77777777" w:rsidR="00BC197C" w:rsidRPr="00E87D19" w:rsidRDefault="00BC197C" w:rsidP="00BC197C">
      <w:pPr>
        <w:jc w:val="both"/>
        <w:rPr>
          <w:rFonts w:ascii="Arial" w:hAnsi="Arial" w:cs="Arial"/>
          <w:sz w:val="20"/>
          <w:szCs w:val="20"/>
        </w:rPr>
      </w:pPr>
      <w:r w:rsidRPr="00E87D19">
        <w:rPr>
          <w:rFonts w:ascii="Arial" w:hAnsi="Arial" w:cs="Arial"/>
          <w:sz w:val="20"/>
          <w:szCs w:val="20"/>
        </w:rPr>
        <w:t xml:space="preserve">Summer/we season </w:t>
      </w:r>
      <w:r>
        <w:rPr>
          <w:rFonts w:ascii="Arial" w:hAnsi="Arial" w:cs="Arial"/>
          <w:sz w:val="20"/>
          <w:szCs w:val="20"/>
        </w:rPr>
        <w:tab/>
      </w:r>
      <w:r w:rsidRPr="00E87D19">
        <w:rPr>
          <w:rFonts w:ascii="Arial" w:hAnsi="Arial" w:cs="Arial"/>
          <w:sz w:val="20"/>
          <w:szCs w:val="20"/>
        </w:rPr>
        <w:t>- max 30° min 23° C</w:t>
      </w:r>
    </w:p>
    <w:p w14:paraId="2539E591" w14:textId="77777777" w:rsidR="00BC197C" w:rsidRPr="00E87D19" w:rsidRDefault="00BC197C" w:rsidP="00BC197C">
      <w:pPr>
        <w:jc w:val="both"/>
        <w:rPr>
          <w:rFonts w:ascii="Arial" w:hAnsi="Arial" w:cs="Arial"/>
          <w:sz w:val="20"/>
          <w:szCs w:val="20"/>
        </w:rPr>
      </w:pPr>
    </w:p>
    <w:p w14:paraId="3928AC57" w14:textId="77777777" w:rsidR="00BC197C" w:rsidRDefault="00BC197C" w:rsidP="00BC197C">
      <w:pPr>
        <w:autoSpaceDE w:val="0"/>
        <w:autoSpaceDN w:val="0"/>
        <w:adjustRightInd w:val="0"/>
        <w:jc w:val="both"/>
        <w:rPr>
          <w:rFonts w:ascii="Arial" w:eastAsia="SimSun" w:hAnsi="Arial" w:cs="Arial"/>
          <w:color w:val="000000"/>
          <w:sz w:val="20"/>
          <w:szCs w:val="20"/>
          <w:lang w:eastAsia="zh-CN"/>
        </w:rPr>
      </w:pPr>
      <w:r w:rsidRPr="00E87D19">
        <w:rPr>
          <w:rFonts w:ascii="Arial" w:eastAsia="SimSun" w:hAnsi="Arial" w:cs="Arial"/>
          <w:color w:val="000000"/>
          <w:sz w:val="20"/>
          <w:szCs w:val="20"/>
          <w:lang w:eastAsia="zh-CN"/>
        </w:rPr>
        <w:t xml:space="preserve">Tides in this region are predominantly semi-diurnal. Therefore there are two high and two low tides each day. </w:t>
      </w:r>
      <w:smartTag w:uri="urn:schemas-microsoft-com:office:smarttags" w:element="place">
        <w:smartTag w:uri="urn:schemas-microsoft-com:office:smarttags" w:element="PlaceName">
          <w:r w:rsidRPr="00E87D19">
            <w:rPr>
              <w:rFonts w:ascii="Arial" w:eastAsia="SimSun" w:hAnsi="Arial" w:cs="Arial"/>
              <w:color w:val="000000"/>
              <w:sz w:val="20"/>
              <w:szCs w:val="20"/>
              <w:lang w:eastAsia="zh-CN"/>
            </w:rPr>
            <w:t>Rosslyn</w:t>
          </w:r>
        </w:smartTag>
        <w:r w:rsidRPr="00E87D19">
          <w:rPr>
            <w:rFonts w:ascii="Arial" w:eastAsia="SimSun" w:hAnsi="Arial" w:cs="Arial"/>
            <w:color w:val="000000"/>
            <w:sz w:val="20"/>
            <w:szCs w:val="20"/>
            <w:lang w:eastAsia="zh-CN"/>
          </w:rPr>
          <w:t xml:space="preserve"> </w:t>
        </w:r>
        <w:smartTag w:uri="urn:schemas-microsoft-com:office:smarttags" w:element="PlaceType">
          <w:r w:rsidRPr="00E87D19">
            <w:rPr>
              <w:rFonts w:ascii="Arial" w:eastAsia="SimSun" w:hAnsi="Arial" w:cs="Arial"/>
              <w:color w:val="000000"/>
              <w:sz w:val="20"/>
              <w:szCs w:val="20"/>
              <w:lang w:eastAsia="zh-CN"/>
            </w:rPr>
            <w:t>Bay</w:t>
          </w:r>
        </w:smartTag>
      </w:smartTag>
      <w:r w:rsidRPr="00E87D19">
        <w:rPr>
          <w:rFonts w:ascii="Arial" w:eastAsia="SimSun" w:hAnsi="Arial" w:cs="Arial"/>
          <w:color w:val="000000"/>
          <w:sz w:val="20"/>
          <w:szCs w:val="20"/>
          <w:lang w:eastAsia="zh-CN"/>
        </w:rPr>
        <w:t xml:space="preserve"> tidal planes are presented below: </w:t>
      </w:r>
    </w:p>
    <w:p w14:paraId="68685614" w14:textId="77777777" w:rsidR="00BC197C" w:rsidRPr="00E87D19" w:rsidRDefault="00BC197C" w:rsidP="00BC197C">
      <w:pPr>
        <w:autoSpaceDE w:val="0"/>
        <w:autoSpaceDN w:val="0"/>
        <w:adjustRightInd w:val="0"/>
        <w:jc w:val="both"/>
        <w:rPr>
          <w:rFonts w:ascii="Arial" w:eastAsia="SimSun" w:hAnsi="Arial" w:cs="Arial"/>
          <w:color w:val="000000"/>
          <w:sz w:val="20"/>
          <w:szCs w:val="20"/>
          <w:lang w:eastAsia="zh-CN"/>
        </w:rPr>
      </w:pPr>
    </w:p>
    <w:p w14:paraId="05BB1A41" w14:textId="77777777" w:rsidR="00BC197C" w:rsidRPr="00E87D19" w:rsidRDefault="00BC197C" w:rsidP="00BC197C">
      <w:pPr>
        <w:autoSpaceDE w:val="0"/>
        <w:autoSpaceDN w:val="0"/>
        <w:adjustRightInd w:val="0"/>
        <w:jc w:val="both"/>
        <w:rPr>
          <w:rFonts w:ascii="Arial" w:eastAsia="SimSun" w:hAnsi="Arial" w:cs="Arial"/>
          <w:color w:val="000000"/>
          <w:sz w:val="20"/>
          <w:szCs w:val="20"/>
          <w:lang w:eastAsia="zh-CN"/>
        </w:rPr>
      </w:pPr>
      <w:r w:rsidRPr="00E87D19">
        <w:rPr>
          <w:rFonts w:ascii="Arial" w:eastAsia="SimSun" w:hAnsi="Arial" w:cs="Arial"/>
          <w:color w:val="000000"/>
          <w:sz w:val="20"/>
          <w:szCs w:val="20"/>
          <w:lang w:eastAsia="zh-CN"/>
        </w:rPr>
        <w:t xml:space="preserve">Highest Astronomical Tide (HAT) </w:t>
      </w:r>
      <w:r>
        <w:rPr>
          <w:rFonts w:ascii="Arial" w:eastAsia="SimSun" w:hAnsi="Arial" w:cs="Arial"/>
          <w:color w:val="000000"/>
          <w:sz w:val="20"/>
          <w:szCs w:val="20"/>
          <w:lang w:eastAsia="zh-CN"/>
        </w:rPr>
        <w:tab/>
      </w:r>
      <w:r w:rsidRPr="00E87D19">
        <w:rPr>
          <w:rFonts w:ascii="Arial" w:eastAsia="SimSun" w:hAnsi="Arial" w:cs="Arial"/>
          <w:color w:val="000000"/>
          <w:sz w:val="20"/>
          <w:szCs w:val="20"/>
          <w:lang w:eastAsia="zh-CN"/>
        </w:rPr>
        <w:t xml:space="preserve">5.14 </w:t>
      </w:r>
    </w:p>
    <w:p w14:paraId="75EAF30C" w14:textId="77777777" w:rsidR="00BC197C" w:rsidRPr="00E87D19" w:rsidRDefault="00BC197C" w:rsidP="00BC197C">
      <w:pPr>
        <w:autoSpaceDE w:val="0"/>
        <w:autoSpaceDN w:val="0"/>
        <w:adjustRightInd w:val="0"/>
        <w:jc w:val="both"/>
        <w:rPr>
          <w:rFonts w:ascii="Arial" w:eastAsia="SimSun" w:hAnsi="Arial" w:cs="Arial"/>
          <w:color w:val="000000"/>
          <w:sz w:val="20"/>
          <w:szCs w:val="20"/>
          <w:lang w:eastAsia="zh-CN"/>
        </w:rPr>
      </w:pPr>
      <w:r w:rsidRPr="00E87D19">
        <w:rPr>
          <w:rFonts w:ascii="Arial" w:eastAsia="SimSun" w:hAnsi="Arial" w:cs="Arial"/>
          <w:color w:val="000000"/>
          <w:sz w:val="20"/>
          <w:szCs w:val="20"/>
          <w:lang w:eastAsia="zh-CN"/>
        </w:rPr>
        <w:t xml:space="preserve">Mean High Water Springs (MHWS) </w:t>
      </w:r>
      <w:r>
        <w:rPr>
          <w:rFonts w:ascii="Arial" w:eastAsia="SimSun" w:hAnsi="Arial" w:cs="Arial"/>
          <w:color w:val="000000"/>
          <w:sz w:val="20"/>
          <w:szCs w:val="20"/>
          <w:lang w:eastAsia="zh-CN"/>
        </w:rPr>
        <w:tab/>
      </w:r>
      <w:r w:rsidRPr="00E87D19">
        <w:rPr>
          <w:rFonts w:ascii="Arial" w:eastAsia="SimSun" w:hAnsi="Arial" w:cs="Arial"/>
          <w:color w:val="000000"/>
          <w:sz w:val="20"/>
          <w:szCs w:val="20"/>
          <w:lang w:eastAsia="zh-CN"/>
        </w:rPr>
        <w:t xml:space="preserve">4.23 </w:t>
      </w:r>
    </w:p>
    <w:p w14:paraId="517AFF7B" w14:textId="77777777" w:rsidR="00BC197C" w:rsidRPr="00E87D19" w:rsidRDefault="00BC197C" w:rsidP="00BC197C">
      <w:pPr>
        <w:autoSpaceDE w:val="0"/>
        <w:autoSpaceDN w:val="0"/>
        <w:adjustRightInd w:val="0"/>
        <w:jc w:val="both"/>
        <w:rPr>
          <w:rFonts w:ascii="Arial" w:eastAsia="SimSun" w:hAnsi="Arial" w:cs="Arial"/>
          <w:color w:val="000000"/>
          <w:sz w:val="20"/>
          <w:szCs w:val="20"/>
          <w:lang w:eastAsia="zh-CN"/>
        </w:rPr>
      </w:pPr>
      <w:r w:rsidRPr="00E87D19">
        <w:rPr>
          <w:rFonts w:ascii="Arial" w:eastAsia="SimSun" w:hAnsi="Arial" w:cs="Arial"/>
          <w:color w:val="000000"/>
          <w:sz w:val="20"/>
          <w:szCs w:val="20"/>
          <w:lang w:eastAsia="zh-CN"/>
        </w:rPr>
        <w:t xml:space="preserve">Mean High Water Neaps (MHWN) </w:t>
      </w:r>
      <w:r>
        <w:rPr>
          <w:rFonts w:ascii="Arial" w:eastAsia="SimSun" w:hAnsi="Arial" w:cs="Arial"/>
          <w:color w:val="000000"/>
          <w:sz w:val="20"/>
          <w:szCs w:val="20"/>
          <w:lang w:eastAsia="zh-CN"/>
        </w:rPr>
        <w:tab/>
      </w:r>
      <w:r w:rsidRPr="00E87D19">
        <w:rPr>
          <w:rFonts w:ascii="Arial" w:eastAsia="SimSun" w:hAnsi="Arial" w:cs="Arial"/>
          <w:color w:val="000000"/>
          <w:sz w:val="20"/>
          <w:szCs w:val="20"/>
          <w:lang w:eastAsia="zh-CN"/>
        </w:rPr>
        <w:t xml:space="preserve">3.24 </w:t>
      </w:r>
    </w:p>
    <w:p w14:paraId="76A7EFB7" w14:textId="77777777" w:rsidR="00BC197C" w:rsidRPr="00E87D19" w:rsidRDefault="00BC197C" w:rsidP="00BC197C">
      <w:pPr>
        <w:autoSpaceDE w:val="0"/>
        <w:autoSpaceDN w:val="0"/>
        <w:adjustRightInd w:val="0"/>
        <w:jc w:val="both"/>
        <w:rPr>
          <w:rFonts w:ascii="Arial" w:eastAsia="SimSun" w:hAnsi="Arial" w:cs="Arial"/>
          <w:color w:val="000000"/>
          <w:sz w:val="20"/>
          <w:szCs w:val="20"/>
          <w:lang w:eastAsia="zh-CN"/>
        </w:rPr>
      </w:pPr>
      <w:r w:rsidRPr="00E87D19">
        <w:rPr>
          <w:rFonts w:ascii="Arial" w:eastAsia="SimSun" w:hAnsi="Arial" w:cs="Arial"/>
          <w:color w:val="000000"/>
          <w:sz w:val="20"/>
          <w:szCs w:val="20"/>
          <w:lang w:eastAsia="zh-CN"/>
        </w:rPr>
        <w:t xml:space="preserve">Mean Sea Level (MSL) </w:t>
      </w:r>
      <w:r>
        <w:rPr>
          <w:rFonts w:ascii="Arial" w:eastAsia="SimSun" w:hAnsi="Arial" w:cs="Arial"/>
          <w:color w:val="000000"/>
          <w:sz w:val="20"/>
          <w:szCs w:val="20"/>
          <w:lang w:eastAsia="zh-CN"/>
        </w:rPr>
        <w:tab/>
      </w:r>
      <w:r>
        <w:rPr>
          <w:rFonts w:ascii="Arial" w:eastAsia="SimSun" w:hAnsi="Arial" w:cs="Arial"/>
          <w:color w:val="000000"/>
          <w:sz w:val="20"/>
          <w:szCs w:val="20"/>
          <w:lang w:eastAsia="zh-CN"/>
        </w:rPr>
        <w:tab/>
      </w:r>
      <w:r>
        <w:rPr>
          <w:rFonts w:ascii="Arial" w:eastAsia="SimSun" w:hAnsi="Arial" w:cs="Arial"/>
          <w:color w:val="000000"/>
          <w:sz w:val="20"/>
          <w:szCs w:val="20"/>
          <w:lang w:eastAsia="zh-CN"/>
        </w:rPr>
        <w:tab/>
      </w:r>
      <w:r w:rsidRPr="00E87D19">
        <w:rPr>
          <w:rFonts w:ascii="Arial" w:eastAsia="SimSun" w:hAnsi="Arial" w:cs="Arial"/>
          <w:color w:val="000000"/>
          <w:sz w:val="20"/>
          <w:szCs w:val="20"/>
          <w:lang w:eastAsia="zh-CN"/>
        </w:rPr>
        <w:t xml:space="preserve">2.42 </w:t>
      </w:r>
    </w:p>
    <w:p w14:paraId="23A43E1D" w14:textId="77777777" w:rsidR="00BC197C" w:rsidRPr="00E87D19" w:rsidRDefault="00BC197C" w:rsidP="00BC197C">
      <w:pPr>
        <w:autoSpaceDE w:val="0"/>
        <w:autoSpaceDN w:val="0"/>
        <w:adjustRightInd w:val="0"/>
        <w:jc w:val="both"/>
        <w:rPr>
          <w:rFonts w:ascii="Arial" w:eastAsia="SimSun" w:hAnsi="Arial" w:cs="Arial"/>
          <w:color w:val="000000"/>
          <w:sz w:val="20"/>
          <w:szCs w:val="20"/>
          <w:lang w:eastAsia="zh-CN"/>
        </w:rPr>
      </w:pPr>
      <w:r w:rsidRPr="00E87D19">
        <w:rPr>
          <w:rFonts w:ascii="Arial" w:eastAsia="SimSun" w:hAnsi="Arial" w:cs="Arial"/>
          <w:color w:val="000000"/>
          <w:sz w:val="20"/>
          <w:szCs w:val="20"/>
          <w:lang w:eastAsia="zh-CN"/>
        </w:rPr>
        <w:t xml:space="preserve">Australian Height Datum (AHD) </w:t>
      </w:r>
      <w:r>
        <w:rPr>
          <w:rFonts w:ascii="Arial" w:eastAsia="SimSun" w:hAnsi="Arial" w:cs="Arial"/>
          <w:color w:val="000000"/>
          <w:sz w:val="20"/>
          <w:szCs w:val="20"/>
          <w:lang w:eastAsia="zh-CN"/>
        </w:rPr>
        <w:tab/>
      </w:r>
      <w:r>
        <w:rPr>
          <w:rFonts w:ascii="Arial" w:eastAsia="SimSun" w:hAnsi="Arial" w:cs="Arial"/>
          <w:color w:val="000000"/>
          <w:sz w:val="20"/>
          <w:szCs w:val="20"/>
          <w:lang w:eastAsia="zh-CN"/>
        </w:rPr>
        <w:tab/>
      </w:r>
      <w:r w:rsidRPr="00E87D19">
        <w:rPr>
          <w:rFonts w:ascii="Arial" w:eastAsia="SimSun" w:hAnsi="Arial" w:cs="Arial"/>
          <w:color w:val="000000"/>
          <w:sz w:val="20"/>
          <w:szCs w:val="20"/>
          <w:lang w:eastAsia="zh-CN"/>
        </w:rPr>
        <w:t xml:space="preserve">2.36 </w:t>
      </w:r>
    </w:p>
    <w:p w14:paraId="6EEF911C" w14:textId="77777777" w:rsidR="00BC197C" w:rsidRPr="00E87D19" w:rsidRDefault="00BC197C" w:rsidP="00BC197C">
      <w:pPr>
        <w:autoSpaceDE w:val="0"/>
        <w:autoSpaceDN w:val="0"/>
        <w:adjustRightInd w:val="0"/>
        <w:jc w:val="both"/>
        <w:rPr>
          <w:rFonts w:ascii="Arial" w:eastAsia="SimSun" w:hAnsi="Arial" w:cs="Arial"/>
          <w:color w:val="000000"/>
          <w:sz w:val="20"/>
          <w:szCs w:val="20"/>
          <w:lang w:eastAsia="zh-CN"/>
        </w:rPr>
      </w:pPr>
      <w:r w:rsidRPr="00E87D19">
        <w:rPr>
          <w:rFonts w:ascii="Arial" w:eastAsia="SimSun" w:hAnsi="Arial" w:cs="Arial"/>
          <w:color w:val="000000"/>
          <w:sz w:val="20"/>
          <w:szCs w:val="20"/>
          <w:lang w:eastAsia="zh-CN"/>
        </w:rPr>
        <w:t xml:space="preserve">Mean Low Water Neaps (MLWN) </w:t>
      </w:r>
      <w:r>
        <w:rPr>
          <w:rFonts w:ascii="Arial" w:eastAsia="SimSun" w:hAnsi="Arial" w:cs="Arial"/>
          <w:color w:val="000000"/>
          <w:sz w:val="20"/>
          <w:szCs w:val="20"/>
          <w:lang w:eastAsia="zh-CN"/>
        </w:rPr>
        <w:tab/>
      </w:r>
      <w:r w:rsidRPr="00E87D19">
        <w:rPr>
          <w:rFonts w:ascii="Arial" w:eastAsia="SimSun" w:hAnsi="Arial" w:cs="Arial"/>
          <w:color w:val="000000"/>
          <w:sz w:val="20"/>
          <w:szCs w:val="20"/>
          <w:lang w:eastAsia="zh-CN"/>
        </w:rPr>
        <w:t xml:space="preserve">1.60 </w:t>
      </w:r>
    </w:p>
    <w:p w14:paraId="779ED04F" w14:textId="77777777" w:rsidR="00BC197C" w:rsidRPr="00E87D19" w:rsidRDefault="00BC197C" w:rsidP="00BC197C">
      <w:pPr>
        <w:autoSpaceDE w:val="0"/>
        <w:autoSpaceDN w:val="0"/>
        <w:adjustRightInd w:val="0"/>
        <w:jc w:val="both"/>
        <w:rPr>
          <w:rFonts w:ascii="Arial" w:eastAsia="SimSun" w:hAnsi="Arial" w:cs="Arial"/>
          <w:color w:val="000000"/>
          <w:sz w:val="20"/>
          <w:szCs w:val="20"/>
          <w:lang w:eastAsia="zh-CN"/>
        </w:rPr>
      </w:pPr>
      <w:r w:rsidRPr="00E87D19">
        <w:rPr>
          <w:rFonts w:ascii="Arial" w:eastAsia="SimSun" w:hAnsi="Arial" w:cs="Arial"/>
          <w:color w:val="000000"/>
          <w:sz w:val="20"/>
          <w:szCs w:val="20"/>
          <w:lang w:eastAsia="zh-CN"/>
        </w:rPr>
        <w:t xml:space="preserve">Mean Low Water Springs (MLWS) </w:t>
      </w:r>
      <w:r>
        <w:rPr>
          <w:rFonts w:ascii="Arial" w:eastAsia="SimSun" w:hAnsi="Arial" w:cs="Arial"/>
          <w:color w:val="000000"/>
          <w:sz w:val="20"/>
          <w:szCs w:val="20"/>
          <w:lang w:eastAsia="zh-CN"/>
        </w:rPr>
        <w:tab/>
      </w:r>
      <w:r w:rsidRPr="00E87D19">
        <w:rPr>
          <w:rFonts w:ascii="Arial" w:eastAsia="SimSun" w:hAnsi="Arial" w:cs="Arial"/>
          <w:color w:val="000000"/>
          <w:sz w:val="20"/>
          <w:szCs w:val="20"/>
          <w:lang w:eastAsia="zh-CN"/>
        </w:rPr>
        <w:t xml:space="preserve">0.62 </w:t>
      </w:r>
    </w:p>
    <w:p w14:paraId="22AA71B1" w14:textId="77777777" w:rsidR="00BC197C" w:rsidRPr="00E87D19" w:rsidRDefault="00BC197C" w:rsidP="00BC197C">
      <w:pPr>
        <w:jc w:val="both"/>
        <w:rPr>
          <w:rFonts w:ascii="Arial" w:hAnsi="Arial" w:cs="Arial"/>
          <w:sz w:val="20"/>
          <w:szCs w:val="20"/>
        </w:rPr>
      </w:pPr>
      <w:r w:rsidRPr="00E87D19">
        <w:rPr>
          <w:rFonts w:ascii="Arial" w:eastAsia="SimSun" w:hAnsi="Arial" w:cs="Arial"/>
          <w:color w:val="000000"/>
          <w:sz w:val="20"/>
          <w:szCs w:val="20"/>
          <w:lang w:eastAsia="zh-CN"/>
        </w:rPr>
        <w:t xml:space="preserve">Lowest Astronomical Tide (LAT) </w:t>
      </w:r>
      <w:r>
        <w:rPr>
          <w:rFonts w:ascii="Arial" w:eastAsia="SimSun" w:hAnsi="Arial" w:cs="Arial"/>
          <w:color w:val="000000"/>
          <w:sz w:val="20"/>
          <w:szCs w:val="20"/>
          <w:lang w:eastAsia="zh-CN"/>
        </w:rPr>
        <w:tab/>
      </w:r>
      <w:r w:rsidRPr="00E87D19">
        <w:rPr>
          <w:rFonts w:ascii="Arial" w:eastAsia="SimSun" w:hAnsi="Arial" w:cs="Arial"/>
          <w:color w:val="000000"/>
          <w:sz w:val="20"/>
          <w:szCs w:val="20"/>
          <w:lang w:eastAsia="zh-CN"/>
        </w:rPr>
        <w:t>0</w:t>
      </w:r>
    </w:p>
    <w:p w14:paraId="7FD86B0A" w14:textId="77777777" w:rsidR="00BC197C" w:rsidRPr="00E87D19" w:rsidRDefault="00BC197C" w:rsidP="00BC197C">
      <w:pPr>
        <w:jc w:val="both"/>
        <w:rPr>
          <w:rFonts w:ascii="Arial" w:hAnsi="Arial" w:cs="Arial"/>
          <w:sz w:val="20"/>
          <w:szCs w:val="20"/>
        </w:rPr>
      </w:pPr>
    </w:p>
    <w:p w14:paraId="79A5013F" w14:textId="77777777" w:rsidR="00704817" w:rsidRDefault="00BC197C" w:rsidP="00BC197C">
      <w:pPr>
        <w:autoSpaceDE w:val="0"/>
        <w:autoSpaceDN w:val="0"/>
        <w:adjustRightInd w:val="0"/>
        <w:jc w:val="both"/>
        <w:rPr>
          <w:rFonts w:ascii="Arial" w:eastAsia="SimSun" w:hAnsi="Arial" w:cs="Arial"/>
          <w:color w:val="000000"/>
          <w:sz w:val="20"/>
          <w:szCs w:val="20"/>
          <w:lang w:eastAsia="zh-CN"/>
        </w:rPr>
      </w:pPr>
      <w:r w:rsidRPr="00E87D19">
        <w:rPr>
          <w:rFonts w:ascii="Arial" w:eastAsia="SimSun" w:hAnsi="Arial" w:cs="Arial"/>
          <w:color w:val="000000"/>
          <w:sz w:val="20"/>
          <w:szCs w:val="20"/>
          <w:lang w:eastAsia="zh-CN"/>
        </w:rPr>
        <w:t xml:space="preserve">Storm surge and storm tide will have an effect on flood levels experienced </w:t>
      </w:r>
      <w:r>
        <w:rPr>
          <w:rFonts w:ascii="Arial" w:eastAsia="SimSun" w:hAnsi="Arial" w:cs="Arial"/>
          <w:color w:val="000000"/>
          <w:sz w:val="20"/>
          <w:szCs w:val="20"/>
          <w:lang w:eastAsia="zh-CN"/>
        </w:rPr>
        <w:t>o</w:t>
      </w:r>
      <w:r w:rsidRPr="00E87D19">
        <w:rPr>
          <w:rFonts w:ascii="Arial" w:eastAsia="SimSun" w:hAnsi="Arial" w:cs="Arial"/>
          <w:color w:val="000000"/>
          <w:sz w:val="20"/>
          <w:szCs w:val="20"/>
          <w:lang w:eastAsia="zh-CN"/>
        </w:rPr>
        <w:t xml:space="preserve">n coastal parts of the </w:t>
      </w:r>
      <w:r w:rsidRPr="00A5756C">
        <w:rPr>
          <w:rFonts w:ascii="Arial" w:eastAsia="SimSun" w:hAnsi="Arial" w:cs="Arial"/>
          <w:color w:val="000000"/>
          <w:sz w:val="20"/>
          <w:szCs w:val="20"/>
          <w:lang w:eastAsia="zh-CN"/>
        </w:rPr>
        <w:t xml:space="preserve">Shire.  </w:t>
      </w:r>
      <w:r w:rsidRPr="00A5756C">
        <w:rPr>
          <w:rFonts w:ascii="Arial" w:hAnsi="Arial" w:cs="Arial"/>
          <w:sz w:val="20"/>
          <w:szCs w:val="20"/>
        </w:rPr>
        <w:t xml:space="preserve">The risk of severe damage in the area is </w:t>
      </w:r>
      <w:r w:rsidRPr="004851BF">
        <w:rPr>
          <w:rFonts w:ascii="Arial" w:hAnsi="Arial" w:cs="Arial"/>
          <w:sz w:val="20"/>
          <w:szCs w:val="20"/>
        </w:rPr>
        <w:t>high</w:t>
      </w:r>
      <w:r w:rsidRPr="00A5756C">
        <w:rPr>
          <w:rFonts w:ascii="Arial" w:hAnsi="Arial" w:cs="Arial"/>
          <w:sz w:val="20"/>
          <w:szCs w:val="20"/>
        </w:rPr>
        <w:t xml:space="preserve"> along the coast and for all the offshore islands.</w:t>
      </w:r>
      <w:r w:rsidRPr="00A5756C">
        <w:rPr>
          <w:rFonts w:ascii="Arial" w:hAnsi="Arial" w:cs="Arial"/>
          <w:szCs w:val="22"/>
        </w:rPr>
        <w:t xml:space="preserve">  </w:t>
      </w:r>
      <w:r w:rsidRPr="00A5756C">
        <w:rPr>
          <w:rFonts w:ascii="Arial" w:eastAsia="SimSun" w:hAnsi="Arial" w:cs="Arial"/>
          <w:color w:val="000000"/>
          <w:sz w:val="20"/>
          <w:szCs w:val="20"/>
          <w:lang w:eastAsia="zh-CN"/>
        </w:rPr>
        <w:t>The area</w:t>
      </w:r>
      <w:r w:rsidRPr="00E87D19">
        <w:rPr>
          <w:rFonts w:ascii="Arial" w:eastAsia="SimSun" w:hAnsi="Arial" w:cs="Arial"/>
          <w:color w:val="000000"/>
          <w:sz w:val="20"/>
          <w:szCs w:val="20"/>
          <w:lang w:eastAsia="zh-CN"/>
        </w:rPr>
        <w:t xml:space="preserve"> has experienced some damage from storm surge, apart from wind, wave and rainfall effects, which are more common. </w:t>
      </w:r>
      <w:r>
        <w:rPr>
          <w:rFonts w:ascii="Arial" w:eastAsia="SimSun" w:hAnsi="Arial" w:cs="Arial"/>
          <w:color w:val="000000"/>
          <w:sz w:val="20"/>
          <w:szCs w:val="20"/>
          <w:lang w:eastAsia="zh-CN"/>
        </w:rPr>
        <w:t xml:space="preserve"> </w:t>
      </w:r>
      <w:r w:rsidRPr="004851BF">
        <w:rPr>
          <w:rFonts w:ascii="Arial" w:eastAsia="SimSun" w:hAnsi="Arial" w:cs="Arial"/>
          <w:color w:val="000000"/>
          <w:sz w:val="20"/>
          <w:szCs w:val="20"/>
          <w:lang w:eastAsia="zh-CN"/>
        </w:rPr>
        <w:t>N</w:t>
      </w:r>
      <w:r w:rsidRPr="00E87D19">
        <w:rPr>
          <w:rFonts w:ascii="Arial" w:eastAsia="SimSun" w:hAnsi="Arial" w:cs="Arial"/>
          <w:color w:val="000000"/>
          <w:sz w:val="20"/>
          <w:szCs w:val="20"/>
          <w:lang w:eastAsia="zh-CN"/>
        </w:rPr>
        <w:t>otable amongst these is Cyclone David which occurred in January 1976. At the peak of the storm tide, ocean water overtopped the back-beach area near Anzac Parade Council Chambers in Yeppoon, thereby requiring evacuation of the (former) nearby hospital.</w:t>
      </w:r>
      <w:r w:rsidR="00704817">
        <w:rPr>
          <w:rFonts w:ascii="Arial" w:eastAsia="SimSun" w:hAnsi="Arial" w:cs="Arial"/>
          <w:color w:val="000000"/>
          <w:sz w:val="20"/>
          <w:szCs w:val="20"/>
          <w:lang w:eastAsia="zh-CN"/>
        </w:rPr>
        <w:t xml:space="preserve"> </w:t>
      </w:r>
      <w:r w:rsidRPr="00E87D19">
        <w:rPr>
          <w:rFonts w:ascii="Arial" w:eastAsia="SimSun" w:hAnsi="Arial" w:cs="Arial"/>
          <w:color w:val="000000"/>
          <w:sz w:val="20"/>
          <w:szCs w:val="20"/>
          <w:lang w:eastAsia="zh-CN"/>
        </w:rPr>
        <w:t xml:space="preserve">Land levels in this area are in the order of 3 m AHD. </w:t>
      </w:r>
      <w:r>
        <w:rPr>
          <w:rFonts w:ascii="Arial" w:eastAsia="SimSun" w:hAnsi="Arial" w:cs="Arial"/>
          <w:color w:val="000000"/>
          <w:sz w:val="20"/>
          <w:szCs w:val="20"/>
          <w:lang w:eastAsia="zh-CN"/>
        </w:rPr>
        <w:t xml:space="preserve"> </w:t>
      </w:r>
      <w:r w:rsidRPr="00E87D19">
        <w:rPr>
          <w:rFonts w:ascii="Arial" w:eastAsia="SimSun" w:hAnsi="Arial" w:cs="Arial"/>
          <w:color w:val="000000"/>
          <w:sz w:val="20"/>
          <w:szCs w:val="20"/>
          <w:lang w:eastAsia="zh-CN"/>
        </w:rPr>
        <w:t>This event provides some indication of the extent of impact that has been experienced.</w:t>
      </w:r>
      <w:r w:rsidR="00704817">
        <w:rPr>
          <w:rFonts w:ascii="Arial" w:eastAsia="SimSun" w:hAnsi="Arial" w:cs="Arial"/>
          <w:color w:val="000000"/>
          <w:sz w:val="20"/>
          <w:szCs w:val="20"/>
          <w:lang w:eastAsia="zh-CN"/>
        </w:rPr>
        <w:t xml:space="preserve">  </w:t>
      </w:r>
      <w:r w:rsidRPr="00E87D19">
        <w:rPr>
          <w:rFonts w:ascii="Arial" w:eastAsia="SimSun" w:hAnsi="Arial" w:cs="Arial"/>
          <w:color w:val="000000"/>
          <w:sz w:val="20"/>
          <w:szCs w:val="20"/>
          <w:lang w:eastAsia="zh-CN"/>
        </w:rPr>
        <w:t>Further south, marina facilities at Rosslyn Bay were severely damaged.</w:t>
      </w:r>
    </w:p>
    <w:p w14:paraId="5A22BBDB" w14:textId="77777777" w:rsidR="00704817" w:rsidRDefault="00704817" w:rsidP="00BC197C">
      <w:pPr>
        <w:autoSpaceDE w:val="0"/>
        <w:autoSpaceDN w:val="0"/>
        <w:adjustRightInd w:val="0"/>
        <w:jc w:val="both"/>
        <w:rPr>
          <w:rFonts w:ascii="Arial" w:eastAsia="SimSun" w:hAnsi="Arial" w:cs="Arial"/>
          <w:color w:val="000000"/>
          <w:sz w:val="20"/>
          <w:szCs w:val="20"/>
          <w:lang w:eastAsia="zh-CN"/>
        </w:rPr>
      </w:pPr>
    </w:p>
    <w:p w14:paraId="3304775E" w14:textId="34B5FB32" w:rsidR="00BC197C" w:rsidRDefault="00BC197C" w:rsidP="00BC197C">
      <w:pPr>
        <w:autoSpaceDE w:val="0"/>
        <w:autoSpaceDN w:val="0"/>
        <w:adjustRightInd w:val="0"/>
        <w:jc w:val="both"/>
        <w:rPr>
          <w:rFonts w:ascii="Arial" w:eastAsia="SimSun" w:hAnsi="Arial" w:cs="Arial"/>
          <w:color w:val="000000"/>
          <w:sz w:val="20"/>
          <w:szCs w:val="20"/>
          <w:lang w:eastAsia="zh-CN"/>
        </w:rPr>
      </w:pPr>
      <w:r w:rsidRPr="00E87D19">
        <w:rPr>
          <w:rFonts w:ascii="Arial" w:eastAsia="SimSun" w:hAnsi="Arial" w:cs="Arial"/>
          <w:color w:val="000000"/>
          <w:sz w:val="20"/>
          <w:szCs w:val="20"/>
          <w:lang w:eastAsia="zh-CN"/>
        </w:rPr>
        <w:t xml:space="preserve">Storm tide </w:t>
      </w:r>
      <w:r>
        <w:rPr>
          <w:rFonts w:ascii="Arial" w:eastAsia="SimSun" w:hAnsi="Arial" w:cs="Arial"/>
          <w:color w:val="000000"/>
          <w:sz w:val="20"/>
          <w:szCs w:val="20"/>
          <w:lang w:eastAsia="zh-CN"/>
        </w:rPr>
        <w:t xml:space="preserve">into </w:t>
      </w:r>
      <w:r w:rsidRPr="00E87D19">
        <w:rPr>
          <w:rFonts w:ascii="Arial" w:eastAsia="SimSun" w:hAnsi="Arial" w:cs="Arial"/>
          <w:color w:val="000000"/>
          <w:sz w:val="20"/>
          <w:szCs w:val="20"/>
          <w:lang w:eastAsia="zh-CN"/>
        </w:rPr>
        <w:t>major waterways provide</w:t>
      </w:r>
      <w:r>
        <w:rPr>
          <w:rFonts w:ascii="Arial" w:eastAsia="SimSun" w:hAnsi="Arial" w:cs="Arial"/>
          <w:color w:val="000000"/>
          <w:sz w:val="20"/>
          <w:szCs w:val="20"/>
          <w:lang w:eastAsia="zh-CN"/>
        </w:rPr>
        <w:t>s</w:t>
      </w:r>
      <w:r w:rsidRPr="00E87D19">
        <w:rPr>
          <w:rFonts w:ascii="Arial" w:eastAsia="SimSun" w:hAnsi="Arial" w:cs="Arial"/>
          <w:color w:val="000000"/>
          <w:sz w:val="20"/>
          <w:szCs w:val="20"/>
          <w:lang w:eastAsia="zh-CN"/>
        </w:rPr>
        <w:t xml:space="preserve"> the possibility of significant penetration of ocean water behind the coastal beach front and the opportunity for those high waters to inundate parts of the hinterland. </w:t>
      </w:r>
      <w:r>
        <w:rPr>
          <w:rFonts w:ascii="Arial" w:eastAsia="SimSun" w:hAnsi="Arial" w:cs="Arial"/>
          <w:color w:val="000000"/>
          <w:sz w:val="20"/>
          <w:szCs w:val="20"/>
          <w:lang w:eastAsia="zh-CN"/>
        </w:rPr>
        <w:t xml:space="preserve"> </w:t>
      </w:r>
      <w:r w:rsidRPr="00E87D19">
        <w:rPr>
          <w:rFonts w:ascii="Arial" w:eastAsia="SimSun" w:hAnsi="Arial" w:cs="Arial"/>
          <w:color w:val="000000"/>
          <w:sz w:val="20"/>
          <w:szCs w:val="20"/>
          <w:lang w:eastAsia="zh-CN"/>
        </w:rPr>
        <w:t xml:space="preserve">However, cyclones such as Fran in March 1992 which caused winds up to 140 km/hour on Great Keppel Island are not reported to have caused a significant storm tide in the area. </w:t>
      </w:r>
      <w:r>
        <w:rPr>
          <w:rFonts w:ascii="Arial" w:eastAsia="SimSun" w:hAnsi="Arial" w:cs="Arial"/>
          <w:color w:val="000000"/>
          <w:sz w:val="20"/>
          <w:szCs w:val="20"/>
          <w:lang w:eastAsia="zh-CN"/>
        </w:rPr>
        <w:t xml:space="preserve"> </w:t>
      </w:r>
      <w:r w:rsidRPr="00E87D19">
        <w:rPr>
          <w:rFonts w:ascii="Arial" w:eastAsia="SimSun" w:hAnsi="Arial" w:cs="Arial"/>
          <w:color w:val="000000"/>
          <w:sz w:val="20"/>
          <w:szCs w:val="20"/>
          <w:lang w:eastAsia="zh-CN"/>
        </w:rPr>
        <w:t>Cyclone Hamish caused a medium storm surge but witho</w:t>
      </w:r>
      <w:r>
        <w:rPr>
          <w:rFonts w:ascii="Arial" w:eastAsia="SimSun" w:hAnsi="Arial" w:cs="Arial"/>
          <w:color w:val="000000"/>
          <w:sz w:val="20"/>
          <w:szCs w:val="20"/>
          <w:lang w:eastAsia="zh-CN"/>
        </w:rPr>
        <w:t>ut causing any reported damages (Livingstone Shire Council, Disaster Management Risk Assessment Workshop 2014).</w:t>
      </w:r>
    </w:p>
    <w:p w14:paraId="4D642A8A" w14:textId="77777777" w:rsidR="00BC197C" w:rsidRDefault="00BC197C" w:rsidP="00BC197C">
      <w:pPr>
        <w:autoSpaceDE w:val="0"/>
        <w:autoSpaceDN w:val="0"/>
        <w:adjustRightInd w:val="0"/>
        <w:jc w:val="both"/>
        <w:rPr>
          <w:rFonts w:ascii="Arial" w:eastAsia="SimSun" w:hAnsi="Arial" w:cs="Arial"/>
          <w:color w:val="000000"/>
          <w:sz w:val="20"/>
          <w:szCs w:val="20"/>
          <w:lang w:eastAsia="zh-CN"/>
        </w:rPr>
      </w:pPr>
    </w:p>
    <w:p w14:paraId="2BD13867" w14:textId="77777777" w:rsidR="002B27F8" w:rsidRDefault="00BC197C" w:rsidP="00BC197C">
      <w:pPr>
        <w:autoSpaceDE w:val="0"/>
        <w:autoSpaceDN w:val="0"/>
        <w:adjustRightInd w:val="0"/>
        <w:jc w:val="both"/>
        <w:rPr>
          <w:rFonts w:ascii="Arial" w:hAnsi="Arial" w:cs="Arial"/>
          <w:sz w:val="20"/>
          <w:szCs w:val="20"/>
        </w:rPr>
      </w:pPr>
      <w:r w:rsidRPr="00BC6F96">
        <w:rPr>
          <w:rFonts w:ascii="Arial" w:hAnsi="Arial" w:cs="Arial"/>
          <w:sz w:val="20"/>
          <w:szCs w:val="20"/>
        </w:rPr>
        <w:t xml:space="preserve">The risk of severe damage caused by a cyclone </w:t>
      </w:r>
      <w:r>
        <w:rPr>
          <w:rFonts w:ascii="Arial" w:hAnsi="Arial" w:cs="Arial"/>
          <w:sz w:val="20"/>
          <w:szCs w:val="20"/>
        </w:rPr>
        <w:t xml:space="preserve">on the Capricorn Coast </w:t>
      </w:r>
      <w:r w:rsidRPr="00BC6F96">
        <w:rPr>
          <w:rFonts w:ascii="Arial" w:hAnsi="Arial" w:cs="Arial"/>
          <w:sz w:val="20"/>
          <w:szCs w:val="20"/>
        </w:rPr>
        <w:t xml:space="preserve">is </w:t>
      </w:r>
      <w:r w:rsidRPr="004851BF">
        <w:rPr>
          <w:rFonts w:ascii="Arial" w:hAnsi="Arial" w:cs="Arial"/>
          <w:sz w:val="20"/>
          <w:szCs w:val="20"/>
        </w:rPr>
        <w:t>high,</w:t>
      </w:r>
      <w:r w:rsidRPr="00BC6F96">
        <w:rPr>
          <w:rFonts w:ascii="Arial" w:hAnsi="Arial" w:cs="Arial"/>
          <w:sz w:val="20"/>
          <w:szCs w:val="20"/>
        </w:rPr>
        <w:t xml:space="preserve"> as very strong and destructive winds and flooding arising from associated rainfall can occur.  There is potential for several thousand tourists</w:t>
      </w:r>
    </w:p>
    <w:p w14:paraId="16C0BE5C" w14:textId="3C97EFA4" w:rsidR="00BC197C" w:rsidRDefault="00BC197C" w:rsidP="00BC197C">
      <w:pPr>
        <w:autoSpaceDE w:val="0"/>
        <w:autoSpaceDN w:val="0"/>
        <w:adjustRightInd w:val="0"/>
        <w:jc w:val="both"/>
        <w:rPr>
          <w:rFonts w:ascii="Arial" w:hAnsi="Arial" w:cs="Arial"/>
          <w:sz w:val="20"/>
          <w:szCs w:val="20"/>
        </w:rPr>
      </w:pPr>
      <w:r w:rsidRPr="00BC6F96">
        <w:rPr>
          <w:rFonts w:ascii="Arial" w:hAnsi="Arial" w:cs="Arial"/>
          <w:sz w:val="20"/>
          <w:szCs w:val="20"/>
        </w:rPr>
        <w:lastRenderedPageBreak/>
        <w:t xml:space="preserve">and residents </w:t>
      </w:r>
      <w:r w:rsidR="00B37EEC">
        <w:rPr>
          <w:rFonts w:ascii="Arial" w:hAnsi="Arial" w:cs="Arial"/>
          <w:sz w:val="20"/>
          <w:szCs w:val="20"/>
        </w:rPr>
        <w:t xml:space="preserve">to </w:t>
      </w:r>
      <w:r w:rsidR="00704817">
        <w:rPr>
          <w:rFonts w:ascii="Arial" w:hAnsi="Arial" w:cs="Arial"/>
          <w:sz w:val="20"/>
          <w:szCs w:val="20"/>
        </w:rPr>
        <w:t>requir</w:t>
      </w:r>
      <w:r w:rsidR="00B37EEC">
        <w:rPr>
          <w:rFonts w:ascii="Arial" w:hAnsi="Arial" w:cs="Arial"/>
          <w:sz w:val="20"/>
          <w:szCs w:val="20"/>
        </w:rPr>
        <w:t>e</w:t>
      </w:r>
      <w:r w:rsidR="00704817">
        <w:rPr>
          <w:rFonts w:ascii="Arial" w:hAnsi="Arial" w:cs="Arial"/>
          <w:sz w:val="20"/>
          <w:szCs w:val="20"/>
        </w:rPr>
        <w:t xml:space="preserve"> assistance </w:t>
      </w:r>
      <w:r w:rsidRPr="00BC6F96">
        <w:rPr>
          <w:rFonts w:ascii="Arial" w:hAnsi="Arial" w:cs="Arial"/>
          <w:sz w:val="20"/>
          <w:szCs w:val="20"/>
        </w:rPr>
        <w:t xml:space="preserve">as part of the emergency response to </w:t>
      </w:r>
      <w:r w:rsidR="00704817">
        <w:rPr>
          <w:rFonts w:ascii="Arial" w:hAnsi="Arial" w:cs="Arial"/>
          <w:sz w:val="20"/>
          <w:szCs w:val="20"/>
        </w:rPr>
        <w:t xml:space="preserve">a </w:t>
      </w:r>
      <w:r w:rsidRPr="00BC6F96">
        <w:rPr>
          <w:rFonts w:ascii="Arial" w:hAnsi="Arial" w:cs="Arial"/>
          <w:sz w:val="20"/>
          <w:szCs w:val="20"/>
        </w:rPr>
        <w:t>cyclonic event.  Cyclones and east coast lows have the capacity to seriously affect services such as power, telecommunications and transport due to strong winds and debris impact</w:t>
      </w:r>
      <w:r>
        <w:rPr>
          <w:rFonts w:ascii="Arial" w:hAnsi="Arial" w:cs="Arial"/>
          <w:sz w:val="20"/>
          <w:szCs w:val="20"/>
        </w:rPr>
        <w:t xml:space="preserve">s </w:t>
      </w:r>
      <w:r w:rsidRPr="00BC6F96">
        <w:rPr>
          <w:rFonts w:ascii="Arial" w:hAnsi="Arial" w:cs="Arial"/>
          <w:sz w:val="20"/>
          <w:szCs w:val="20"/>
        </w:rPr>
        <w:t>severely damaging power lines, substations, telecommunication towers,</w:t>
      </w:r>
      <w:r>
        <w:rPr>
          <w:rFonts w:ascii="Arial" w:hAnsi="Arial" w:cs="Arial"/>
          <w:sz w:val="20"/>
          <w:szCs w:val="20"/>
        </w:rPr>
        <w:t xml:space="preserve"> </w:t>
      </w:r>
      <w:r w:rsidR="00C723F9">
        <w:rPr>
          <w:rFonts w:ascii="Arial" w:hAnsi="Arial" w:cs="Arial"/>
          <w:sz w:val="20"/>
          <w:szCs w:val="20"/>
        </w:rPr>
        <w:t xml:space="preserve">and </w:t>
      </w:r>
      <w:r w:rsidRPr="00BC6F96">
        <w:rPr>
          <w:rFonts w:ascii="Arial" w:hAnsi="Arial" w:cs="Arial"/>
          <w:sz w:val="20"/>
          <w:szCs w:val="20"/>
        </w:rPr>
        <w:t>road networks.</w:t>
      </w:r>
    </w:p>
    <w:p w14:paraId="7B539B2C" w14:textId="77777777" w:rsidR="00BC197C" w:rsidRDefault="00BC197C" w:rsidP="00BC197C">
      <w:pPr>
        <w:autoSpaceDE w:val="0"/>
        <w:autoSpaceDN w:val="0"/>
        <w:adjustRightInd w:val="0"/>
        <w:jc w:val="both"/>
        <w:rPr>
          <w:rFonts w:ascii="Arial" w:hAnsi="Arial" w:cs="Arial"/>
          <w:sz w:val="20"/>
          <w:szCs w:val="20"/>
        </w:rPr>
      </w:pPr>
    </w:p>
    <w:p w14:paraId="5174D953" w14:textId="55567A92" w:rsidR="00BC197C" w:rsidRDefault="00BC197C" w:rsidP="00BC197C">
      <w:pPr>
        <w:autoSpaceDE w:val="0"/>
        <w:autoSpaceDN w:val="0"/>
        <w:adjustRightInd w:val="0"/>
        <w:jc w:val="both"/>
        <w:rPr>
          <w:rFonts w:ascii="Arial" w:hAnsi="Arial" w:cs="Arial"/>
          <w:sz w:val="20"/>
          <w:szCs w:val="20"/>
        </w:rPr>
      </w:pPr>
      <w:r w:rsidRPr="00A5756C">
        <w:rPr>
          <w:rFonts w:ascii="Arial" w:hAnsi="Arial" w:cs="Arial"/>
          <w:sz w:val="20"/>
          <w:szCs w:val="20"/>
        </w:rPr>
        <w:t>A significant portion of development in Livingstone Shire is pre-1980. This means that in the</w:t>
      </w:r>
      <w:r>
        <w:rPr>
          <w:rFonts w:ascii="Arial" w:hAnsi="Arial" w:cs="Arial"/>
          <w:sz w:val="20"/>
          <w:szCs w:val="20"/>
        </w:rPr>
        <w:t xml:space="preserve"> </w:t>
      </w:r>
      <w:r w:rsidRPr="00A5756C">
        <w:rPr>
          <w:rFonts w:ascii="Arial" w:hAnsi="Arial" w:cs="Arial"/>
          <w:sz w:val="20"/>
          <w:szCs w:val="20"/>
        </w:rPr>
        <w:t xml:space="preserve">event of a severe cyclone or east coast low, there is a high probability of significant damage </w:t>
      </w:r>
      <w:r w:rsidR="00531F2E">
        <w:rPr>
          <w:rFonts w:ascii="Arial" w:hAnsi="Arial" w:cs="Arial"/>
          <w:sz w:val="20"/>
          <w:szCs w:val="20"/>
        </w:rPr>
        <w:t xml:space="preserve">and community vulnerability </w:t>
      </w:r>
      <w:r w:rsidRPr="00A5756C">
        <w:rPr>
          <w:rFonts w:ascii="Arial" w:hAnsi="Arial" w:cs="Arial"/>
          <w:sz w:val="20"/>
          <w:szCs w:val="20"/>
        </w:rPr>
        <w:t>from the cyclone and the secondary hazard of windborne debris.</w:t>
      </w:r>
    </w:p>
    <w:p w14:paraId="0AC22630" w14:textId="77777777" w:rsidR="00BC197C" w:rsidRDefault="00BC197C" w:rsidP="00BC197C">
      <w:pPr>
        <w:autoSpaceDE w:val="0"/>
        <w:autoSpaceDN w:val="0"/>
        <w:adjustRightInd w:val="0"/>
        <w:jc w:val="both"/>
        <w:rPr>
          <w:rFonts w:ascii="Arial" w:hAnsi="Arial" w:cs="Arial"/>
          <w:sz w:val="20"/>
          <w:szCs w:val="20"/>
        </w:rPr>
      </w:pPr>
    </w:p>
    <w:p w14:paraId="553FBB87" w14:textId="6E90A45C" w:rsidR="00BC197C" w:rsidRDefault="00BC197C" w:rsidP="00BC197C">
      <w:pPr>
        <w:autoSpaceDE w:val="0"/>
        <w:autoSpaceDN w:val="0"/>
        <w:adjustRightInd w:val="0"/>
        <w:jc w:val="both"/>
        <w:rPr>
          <w:rFonts w:ascii="Arial" w:hAnsi="Arial" w:cs="Arial"/>
          <w:sz w:val="20"/>
          <w:szCs w:val="20"/>
        </w:rPr>
      </w:pPr>
      <w:r w:rsidRPr="00775C48">
        <w:rPr>
          <w:rFonts w:ascii="Arial" w:hAnsi="Arial" w:cs="Arial"/>
          <w:sz w:val="20"/>
          <w:szCs w:val="20"/>
        </w:rPr>
        <w:t>Flood risks within the Livingstone Shire come from three main sources: Fitzroy River flooding, local creek/river flooding and local flash flooding.  The short duration of local catchment events (local creek/river and flash flooding events) makes them harder to predict and more difficult to provide warnings about. Flash flooding is the most dangerous form of flooding and is the most likely to cause loss of life.</w:t>
      </w:r>
      <w:r w:rsidR="00531F2E">
        <w:rPr>
          <w:rFonts w:ascii="Arial" w:hAnsi="Arial" w:cs="Arial"/>
          <w:sz w:val="20"/>
          <w:szCs w:val="20"/>
        </w:rPr>
        <w:t xml:space="preserve"> The Yeppoon CBD has been impacted by a heavy localised flood event impacting businesses and surrounding areas.</w:t>
      </w:r>
    </w:p>
    <w:p w14:paraId="090A1DD0" w14:textId="77777777" w:rsidR="00BC197C" w:rsidRDefault="00BC197C" w:rsidP="00BC197C">
      <w:pPr>
        <w:autoSpaceDE w:val="0"/>
        <w:autoSpaceDN w:val="0"/>
        <w:adjustRightInd w:val="0"/>
        <w:jc w:val="both"/>
        <w:rPr>
          <w:rFonts w:ascii="Arial" w:hAnsi="Arial" w:cs="Arial"/>
          <w:sz w:val="20"/>
          <w:szCs w:val="20"/>
        </w:rPr>
      </w:pPr>
    </w:p>
    <w:p w14:paraId="64265A06" w14:textId="21454C00" w:rsidR="00BC197C" w:rsidRDefault="00BC197C" w:rsidP="00BC197C">
      <w:pPr>
        <w:autoSpaceDE w:val="0"/>
        <w:autoSpaceDN w:val="0"/>
        <w:adjustRightInd w:val="0"/>
        <w:jc w:val="both"/>
        <w:rPr>
          <w:rFonts w:ascii="Arial" w:hAnsi="Arial" w:cs="Arial"/>
          <w:sz w:val="20"/>
          <w:szCs w:val="20"/>
        </w:rPr>
      </w:pPr>
      <w:r w:rsidRPr="00D26862">
        <w:rPr>
          <w:rFonts w:ascii="Arial" w:hAnsi="Arial" w:cs="Arial"/>
          <w:sz w:val="20"/>
          <w:szCs w:val="20"/>
        </w:rPr>
        <w:t>The entire Livingstone Shire Council’s coastal area is at risk from tsunami including Great Keppel, North Keppel and Pumpkin Islands which are popular tourist destinations. Other smaller islands, offering limited protection, have camping grou</w:t>
      </w:r>
      <w:r>
        <w:rPr>
          <w:rFonts w:ascii="Arial" w:hAnsi="Arial" w:cs="Arial"/>
          <w:sz w:val="20"/>
          <w:szCs w:val="20"/>
        </w:rPr>
        <w:t>nd</w:t>
      </w:r>
      <w:r w:rsidRPr="00D26862">
        <w:rPr>
          <w:rFonts w:ascii="Arial" w:hAnsi="Arial" w:cs="Arial"/>
          <w:sz w:val="20"/>
          <w:szCs w:val="20"/>
        </w:rPr>
        <w:t xml:space="preserve">s on them that may need evacuation, including Middle, Miall, Conical, Divided, Pelican and Humpy Islands. These destinations may have several thousand tourists between them that need to be considered as part of the emergency response to </w:t>
      </w:r>
      <w:r w:rsidR="00531F2E">
        <w:rPr>
          <w:rFonts w:ascii="Arial" w:hAnsi="Arial" w:cs="Arial"/>
          <w:sz w:val="20"/>
          <w:szCs w:val="20"/>
        </w:rPr>
        <w:t xml:space="preserve">a </w:t>
      </w:r>
      <w:r w:rsidRPr="00D26862">
        <w:rPr>
          <w:rFonts w:ascii="Arial" w:hAnsi="Arial" w:cs="Arial"/>
          <w:sz w:val="20"/>
          <w:szCs w:val="20"/>
        </w:rPr>
        <w:t>tsunami event.</w:t>
      </w:r>
    </w:p>
    <w:p w14:paraId="0526AB76" w14:textId="072FB147" w:rsidR="00A6500C" w:rsidRDefault="00A6500C" w:rsidP="00BC197C">
      <w:pPr>
        <w:autoSpaceDE w:val="0"/>
        <w:autoSpaceDN w:val="0"/>
        <w:adjustRightInd w:val="0"/>
        <w:jc w:val="both"/>
        <w:rPr>
          <w:rFonts w:ascii="Arial" w:hAnsi="Arial" w:cs="Arial"/>
          <w:sz w:val="20"/>
          <w:szCs w:val="20"/>
        </w:rPr>
      </w:pPr>
    </w:p>
    <w:p w14:paraId="16D2452D" w14:textId="77777777" w:rsidR="00BC197C" w:rsidRPr="00F50B89" w:rsidRDefault="00BC197C" w:rsidP="00BC197C">
      <w:pPr>
        <w:pStyle w:val="Heading2"/>
        <w:jc w:val="both"/>
        <w:rPr>
          <w:rFonts w:ascii="Arial" w:hAnsi="Arial" w:cs="Arial"/>
          <w:color w:val="800000"/>
          <w:sz w:val="24"/>
        </w:rPr>
      </w:pPr>
      <w:bookmarkStart w:id="45" w:name="_Toc367363225"/>
      <w:bookmarkStart w:id="46" w:name="_Toc82590370"/>
      <w:r w:rsidRPr="00F50B89">
        <w:rPr>
          <w:rFonts w:ascii="Arial" w:hAnsi="Arial" w:cs="Arial"/>
          <w:color w:val="800000"/>
          <w:sz w:val="24"/>
        </w:rPr>
        <w:t>Rockhampton Regional Council (RRC)</w:t>
      </w:r>
      <w:bookmarkEnd w:id="45"/>
      <w:bookmarkEnd w:id="46"/>
    </w:p>
    <w:p w14:paraId="1BB47DE1" w14:textId="77777777" w:rsidR="00BC197C" w:rsidRDefault="00BC197C" w:rsidP="00BC197C">
      <w:pPr>
        <w:ind w:right="-20"/>
        <w:jc w:val="both"/>
        <w:rPr>
          <w:rFonts w:ascii="Arial" w:hAnsi="Arial" w:cs="Arial"/>
          <w:sz w:val="20"/>
          <w:szCs w:val="20"/>
        </w:rPr>
      </w:pPr>
    </w:p>
    <w:p w14:paraId="764DF2DB" w14:textId="68F5E0E4" w:rsidR="00BC197C" w:rsidRDefault="00BC197C" w:rsidP="00BC197C">
      <w:pPr>
        <w:jc w:val="both"/>
        <w:rPr>
          <w:rFonts w:ascii="Arial" w:hAnsi="Arial" w:cs="Arial"/>
          <w:sz w:val="20"/>
          <w:szCs w:val="20"/>
        </w:rPr>
      </w:pPr>
      <w:r w:rsidRPr="007E4EEA">
        <w:rPr>
          <w:rFonts w:ascii="Arial" w:hAnsi="Arial" w:cs="Arial"/>
          <w:sz w:val="20"/>
          <w:szCs w:val="20"/>
        </w:rPr>
        <w:t xml:space="preserve">Rockhampton </w:t>
      </w:r>
      <w:r w:rsidR="00A6500C">
        <w:rPr>
          <w:rFonts w:ascii="Arial" w:hAnsi="Arial" w:cs="Arial"/>
          <w:sz w:val="20"/>
          <w:szCs w:val="20"/>
        </w:rPr>
        <w:t>(</w:t>
      </w:r>
      <w:hyperlink r:id="rId65" w:history="1">
        <w:r w:rsidR="00A6500C" w:rsidRPr="00367071">
          <w:rPr>
            <w:rStyle w:val="Hyperlink"/>
            <w:rFonts w:ascii="Arial" w:hAnsi="Arial" w:cs="Arial"/>
            <w:sz w:val="20"/>
            <w:szCs w:val="20"/>
          </w:rPr>
          <w:t>Rockhampton</w:t>
        </w:r>
      </w:hyperlink>
      <w:r w:rsidR="00A6500C">
        <w:rPr>
          <w:rStyle w:val="Hyperlink"/>
          <w:rFonts w:ascii="Arial" w:hAnsi="Arial" w:cs="Arial"/>
          <w:sz w:val="20"/>
          <w:szCs w:val="20"/>
        </w:rPr>
        <w:t>)</w:t>
      </w:r>
      <w:r w:rsidR="00A6500C" w:rsidRPr="00A6500C">
        <w:rPr>
          <w:rStyle w:val="Hyperlink"/>
          <w:rFonts w:ascii="Arial" w:hAnsi="Arial" w:cs="Arial"/>
          <w:sz w:val="20"/>
          <w:szCs w:val="20"/>
          <w:u w:val="none"/>
        </w:rPr>
        <w:t xml:space="preserve">, </w:t>
      </w:r>
      <w:r w:rsidRPr="007E4EEA">
        <w:rPr>
          <w:rFonts w:ascii="Arial" w:hAnsi="Arial" w:cs="Arial"/>
          <w:sz w:val="20"/>
          <w:szCs w:val="20"/>
        </w:rPr>
        <w:t>is located on the Fitzroy River and framed by the Berserker Range to the east.  It is 640 km north-west of Brisbane with a population of approximately 8</w:t>
      </w:r>
      <w:r w:rsidR="006D4658">
        <w:rPr>
          <w:rFonts w:ascii="Arial" w:hAnsi="Arial" w:cs="Arial"/>
          <w:sz w:val="20"/>
          <w:szCs w:val="20"/>
        </w:rPr>
        <w:t>1,999</w:t>
      </w:r>
      <w:r w:rsidRPr="007E4EEA">
        <w:rPr>
          <w:rFonts w:ascii="Arial" w:hAnsi="Arial" w:cs="Arial"/>
          <w:sz w:val="20"/>
          <w:szCs w:val="20"/>
        </w:rPr>
        <w:t xml:space="preserve">.  The council area is 7 211 </w:t>
      </w:r>
      <w:r>
        <w:rPr>
          <w:rFonts w:ascii="Arial" w:hAnsi="Arial" w:cs="Arial"/>
          <w:color w:val="000000"/>
          <w:sz w:val="18"/>
          <w:szCs w:val="18"/>
        </w:rPr>
        <w:t>km</w:t>
      </w:r>
      <w:r>
        <w:rPr>
          <w:rFonts w:ascii="Arial" w:hAnsi="Arial" w:cs="Arial"/>
          <w:color w:val="000000"/>
          <w:vertAlign w:val="superscript"/>
        </w:rPr>
        <w:t>2</w:t>
      </w:r>
      <w:r w:rsidRPr="007E4EEA">
        <w:rPr>
          <w:rFonts w:ascii="Arial" w:hAnsi="Arial" w:cs="Arial"/>
          <w:sz w:val="20"/>
          <w:szCs w:val="20"/>
        </w:rPr>
        <w:t xml:space="preserve"> consisting of predominately cattle-grazing land apart from a few minor ranges.</w:t>
      </w:r>
      <w:r>
        <w:rPr>
          <w:rFonts w:ascii="Arial" w:hAnsi="Arial" w:cs="Arial"/>
          <w:sz w:val="20"/>
          <w:szCs w:val="20"/>
        </w:rPr>
        <w:t xml:space="preserve">  T</w:t>
      </w:r>
      <w:r w:rsidRPr="005904D4">
        <w:rPr>
          <w:rFonts w:ascii="Arial" w:hAnsi="Arial" w:cs="Arial"/>
          <w:sz w:val="20"/>
          <w:szCs w:val="20"/>
        </w:rPr>
        <w:t>ownships represent</w:t>
      </w:r>
      <w:r>
        <w:rPr>
          <w:rFonts w:ascii="Arial" w:hAnsi="Arial" w:cs="Arial"/>
          <w:sz w:val="20"/>
          <w:szCs w:val="20"/>
        </w:rPr>
        <w:t>ed</w:t>
      </w:r>
      <w:r w:rsidRPr="005904D4">
        <w:rPr>
          <w:rFonts w:ascii="Arial" w:hAnsi="Arial" w:cs="Arial"/>
          <w:sz w:val="20"/>
          <w:szCs w:val="20"/>
        </w:rPr>
        <w:t xml:space="preserve"> </w:t>
      </w:r>
      <w:r>
        <w:rPr>
          <w:rFonts w:ascii="Arial" w:hAnsi="Arial" w:cs="Arial"/>
          <w:sz w:val="20"/>
          <w:szCs w:val="20"/>
        </w:rPr>
        <w:t>within the Rockhampton Regional Council area include</w:t>
      </w:r>
      <w:r w:rsidRPr="005904D4">
        <w:rPr>
          <w:rFonts w:ascii="Arial" w:hAnsi="Arial" w:cs="Arial"/>
          <w:sz w:val="20"/>
          <w:szCs w:val="20"/>
        </w:rPr>
        <w:t>:</w:t>
      </w:r>
    </w:p>
    <w:p w14:paraId="276ABEC3" w14:textId="77777777" w:rsidR="00BC197C" w:rsidRDefault="00BC197C" w:rsidP="00BC197C">
      <w:pPr>
        <w:ind w:right="-20"/>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248"/>
        <w:gridCol w:w="3227"/>
      </w:tblGrid>
      <w:tr w:rsidR="00BC197C" w:rsidRPr="00C12BFB" w14:paraId="6E5104DB" w14:textId="77777777" w:rsidTr="00F552F0">
        <w:tc>
          <w:tcPr>
            <w:tcW w:w="3130" w:type="dxa"/>
            <w:shd w:val="clear" w:color="auto" w:fill="auto"/>
          </w:tcPr>
          <w:p w14:paraId="4524F46A"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Bajool</w:t>
            </w:r>
          </w:p>
        </w:tc>
        <w:tc>
          <w:tcPr>
            <w:tcW w:w="3248" w:type="dxa"/>
            <w:shd w:val="clear" w:color="auto" w:fill="auto"/>
          </w:tcPr>
          <w:p w14:paraId="35C15B7A"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Bouldercombe</w:t>
            </w:r>
          </w:p>
        </w:tc>
        <w:tc>
          <w:tcPr>
            <w:tcW w:w="3227" w:type="dxa"/>
            <w:shd w:val="clear" w:color="auto" w:fill="auto"/>
          </w:tcPr>
          <w:p w14:paraId="55DF3069"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Gogango</w:t>
            </w:r>
          </w:p>
        </w:tc>
      </w:tr>
      <w:tr w:rsidR="00BC197C" w:rsidRPr="00C12BFB" w14:paraId="323C60CA" w14:textId="77777777" w:rsidTr="00F552F0">
        <w:tc>
          <w:tcPr>
            <w:tcW w:w="3130" w:type="dxa"/>
            <w:shd w:val="clear" w:color="auto" w:fill="auto"/>
          </w:tcPr>
          <w:p w14:paraId="35344829"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Gracemere</w:t>
            </w:r>
          </w:p>
        </w:tc>
        <w:tc>
          <w:tcPr>
            <w:tcW w:w="3248" w:type="dxa"/>
            <w:shd w:val="clear" w:color="auto" w:fill="auto"/>
          </w:tcPr>
          <w:p w14:paraId="31C11773"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Marmor</w:t>
            </w:r>
          </w:p>
        </w:tc>
        <w:tc>
          <w:tcPr>
            <w:tcW w:w="3227" w:type="dxa"/>
            <w:shd w:val="clear" w:color="auto" w:fill="auto"/>
          </w:tcPr>
          <w:p w14:paraId="57AD665A"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Mount Morgan</w:t>
            </w:r>
          </w:p>
        </w:tc>
      </w:tr>
      <w:tr w:rsidR="00BC197C" w:rsidRPr="00C12BFB" w14:paraId="524B7119" w14:textId="77777777" w:rsidTr="00F552F0">
        <w:tc>
          <w:tcPr>
            <w:tcW w:w="3130" w:type="dxa"/>
            <w:shd w:val="clear" w:color="auto" w:fill="auto"/>
          </w:tcPr>
          <w:p w14:paraId="5159F3E8"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Ridgelands</w:t>
            </w:r>
          </w:p>
        </w:tc>
        <w:tc>
          <w:tcPr>
            <w:tcW w:w="3248" w:type="dxa"/>
            <w:shd w:val="clear" w:color="auto" w:fill="auto"/>
          </w:tcPr>
          <w:p w14:paraId="02EEF2E9"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Rockhampton</w:t>
            </w:r>
          </w:p>
        </w:tc>
        <w:tc>
          <w:tcPr>
            <w:tcW w:w="3227" w:type="dxa"/>
            <w:shd w:val="clear" w:color="auto" w:fill="auto"/>
          </w:tcPr>
          <w:p w14:paraId="23E99024" w14:textId="77777777" w:rsidR="00BC197C" w:rsidRPr="00C12BFB" w:rsidRDefault="00BC197C" w:rsidP="00F552F0">
            <w:pPr>
              <w:numPr>
                <w:ilvl w:val="0"/>
                <w:numId w:val="11"/>
              </w:numPr>
              <w:jc w:val="both"/>
              <w:rPr>
                <w:rFonts w:ascii="Arial" w:hAnsi="Arial" w:cs="Arial"/>
                <w:sz w:val="20"/>
                <w:szCs w:val="20"/>
              </w:rPr>
            </w:pPr>
            <w:r w:rsidRPr="00C12BFB">
              <w:rPr>
                <w:rFonts w:ascii="Arial" w:hAnsi="Arial" w:cs="Arial"/>
                <w:sz w:val="20"/>
                <w:szCs w:val="20"/>
              </w:rPr>
              <w:t>Westwood</w:t>
            </w:r>
          </w:p>
        </w:tc>
      </w:tr>
    </w:tbl>
    <w:p w14:paraId="333EA985" w14:textId="77777777" w:rsidR="00BC197C" w:rsidRDefault="00BC197C" w:rsidP="00BC197C">
      <w:pPr>
        <w:jc w:val="both"/>
        <w:rPr>
          <w:rFonts w:ascii="Arial" w:hAnsi="Arial" w:cs="Arial"/>
          <w:sz w:val="20"/>
          <w:szCs w:val="20"/>
        </w:rPr>
      </w:pPr>
    </w:p>
    <w:p w14:paraId="05FA1A34" w14:textId="67D9CA35" w:rsidR="00BC197C" w:rsidRPr="005904D4" w:rsidRDefault="00BC197C" w:rsidP="00BC197C">
      <w:pPr>
        <w:ind w:right="-100"/>
        <w:jc w:val="both"/>
        <w:rPr>
          <w:rFonts w:ascii="Arial" w:hAnsi="Arial" w:cs="Arial"/>
          <w:sz w:val="20"/>
          <w:szCs w:val="20"/>
        </w:rPr>
      </w:pPr>
      <w:r>
        <w:rPr>
          <w:rFonts w:ascii="Arial" w:hAnsi="Arial" w:cs="Arial"/>
          <w:bCs/>
          <w:sz w:val="20"/>
          <w:szCs w:val="20"/>
        </w:rPr>
        <w:t xml:space="preserve">The </w:t>
      </w:r>
      <w:r w:rsidRPr="005904D4">
        <w:rPr>
          <w:rFonts w:ascii="Arial" w:hAnsi="Arial" w:cs="Arial"/>
          <w:bCs/>
          <w:sz w:val="20"/>
          <w:szCs w:val="20"/>
        </w:rPr>
        <w:t>Rockhampton</w:t>
      </w:r>
      <w:r>
        <w:rPr>
          <w:rFonts w:ascii="Arial" w:hAnsi="Arial" w:cs="Arial"/>
          <w:bCs/>
          <w:sz w:val="20"/>
          <w:szCs w:val="20"/>
        </w:rPr>
        <w:t xml:space="preserve"> Regional Council area</w:t>
      </w:r>
      <w:r w:rsidRPr="005904D4">
        <w:rPr>
          <w:rFonts w:ascii="Arial" w:hAnsi="Arial" w:cs="Arial"/>
          <w:bCs/>
          <w:sz w:val="20"/>
          <w:szCs w:val="20"/>
        </w:rPr>
        <w:t>s</w:t>
      </w:r>
      <w:r w:rsidRPr="005904D4">
        <w:rPr>
          <w:rFonts w:ascii="Arial" w:hAnsi="Arial" w:cs="Arial"/>
          <w:sz w:val="20"/>
          <w:szCs w:val="20"/>
        </w:rPr>
        <w:t xml:space="preserve"> climate may be classified as </w:t>
      </w:r>
      <w:r w:rsidR="00531F2E">
        <w:rPr>
          <w:rFonts w:ascii="Arial" w:hAnsi="Arial" w:cs="Arial"/>
          <w:sz w:val="20"/>
          <w:szCs w:val="20"/>
        </w:rPr>
        <w:t>s</w:t>
      </w:r>
      <w:r w:rsidRPr="005904D4">
        <w:rPr>
          <w:rFonts w:ascii="Arial" w:hAnsi="Arial" w:cs="Arial"/>
          <w:sz w:val="20"/>
          <w:szCs w:val="20"/>
        </w:rPr>
        <w:t>ubtropical.  The average annual rainfall is a little over 800mm and averages suggest a distinct wet and dry season, with the wet generally December to March and the dry June to September.</w:t>
      </w:r>
      <w:r>
        <w:rPr>
          <w:rFonts w:ascii="Arial" w:hAnsi="Arial" w:cs="Arial"/>
          <w:sz w:val="20"/>
          <w:szCs w:val="20"/>
        </w:rPr>
        <w:t xml:space="preserve">  </w:t>
      </w:r>
      <w:r w:rsidRPr="005904D4">
        <w:rPr>
          <w:rFonts w:ascii="Arial" w:hAnsi="Arial" w:cs="Arial"/>
          <w:sz w:val="20"/>
          <w:szCs w:val="20"/>
        </w:rPr>
        <w:t>Typical daytime temperature ranges are 32</w:t>
      </w:r>
      <w:r w:rsidRPr="00DA1818">
        <w:rPr>
          <w:rFonts w:ascii="Arial" w:eastAsia="SimSun" w:hAnsi="Arial" w:cs="Arial"/>
          <w:sz w:val="20"/>
          <w:szCs w:val="20"/>
          <w:lang w:eastAsia="en-AU"/>
        </w:rPr>
        <w:t>°C</w:t>
      </w:r>
      <w:r w:rsidRPr="005904D4">
        <w:rPr>
          <w:rFonts w:ascii="Arial" w:hAnsi="Arial" w:cs="Arial"/>
          <w:sz w:val="20"/>
          <w:szCs w:val="20"/>
        </w:rPr>
        <w:t xml:space="preserve"> max 22</w:t>
      </w:r>
      <w:r w:rsidRPr="00DA1818">
        <w:rPr>
          <w:rFonts w:ascii="Arial" w:eastAsia="SimSun" w:hAnsi="Arial" w:cs="Arial"/>
          <w:sz w:val="20"/>
          <w:szCs w:val="20"/>
          <w:lang w:eastAsia="en-AU"/>
        </w:rPr>
        <w:t>°C</w:t>
      </w:r>
      <w:r w:rsidRPr="005904D4">
        <w:rPr>
          <w:rFonts w:ascii="Arial" w:hAnsi="Arial" w:cs="Arial"/>
          <w:sz w:val="20"/>
          <w:szCs w:val="20"/>
        </w:rPr>
        <w:t xml:space="preserve"> min in the summer /wet season and 23</w:t>
      </w:r>
      <w:r w:rsidRPr="00DA1818">
        <w:rPr>
          <w:rFonts w:ascii="Arial" w:eastAsia="SimSun" w:hAnsi="Arial" w:cs="Arial"/>
          <w:sz w:val="20"/>
          <w:szCs w:val="20"/>
          <w:lang w:eastAsia="en-AU"/>
        </w:rPr>
        <w:t>°C</w:t>
      </w:r>
      <w:r w:rsidRPr="005904D4">
        <w:rPr>
          <w:rFonts w:ascii="Arial" w:hAnsi="Arial" w:cs="Arial"/>
          <w:sz w:val="20"/>
          <w:szCs w:val="20"/>
        </w:rPr>
        <w:t xml:space="preserve"> max 9</w:t>
      </w:r>
      <w:r w:rsidRPr="00DA1818">
        <w:rPr>
          <w:rFonts w:ascii="Arial" w:eastAsia="SimSun" w:hAnsi="Arial" w:cs="Arial"/>
          <w:sz w:val="20"/>
          <w:szCs w:val="20"/>
          <w:lang w:eastAsia="en-AU"/>
        </w:rPr>
        <w:t>°C</w:t>
      </w:r>
      <w:r w:rsidRPr="005904D4">
        <w:rPr>
          <w:rFonts w:ascii="Arial" w:hAnsi="Arial" w:cs="Arial"/>
          <w:sz w:val="20"/>
          <w:szCs w:val="20"/>
        </w:rPr>
        <w:t xml:space="preserve"> min in the winter/dry season.</w:t>
      </w:r>
    </w:p>
    <w:p w14:paraId="66CBE9EC" w14:textId="77777777" w:rsidR="00BC197C" w:rsidRPr="005904D4" w:rsidRDefault="00BC197C" w:rsidP="00BC197C">
      <w:pPr>
        <w:ind w:right="-20"/>
        <w:jc w:val="both"/>
        <w:rPr>
          <w:rFonts w:ascii="Arial" w:hAnsi="Arial" w:cs="Arial"/>
          <w:sz w:val="20"/>
          <w:szCs w:val="20"/>
        </w:rPr>
      </w:pPr>
    </w:p>
    <w:p w14:paraId="37D9E2F1" w14:textId="77777777" w:rsidR="00BC197C" w:rsidRPr="005904D4" w:rsidRDefault="00BC197C" w:rsidP="00BC197C">
      <w:pPr>
        <w:ind w:right="-20"/>
        <w:jc w:val="both"/>
        <w:rPr>
          <w:rFonts w:ascii="Arial" w:hAnsi="Arial" w:cs="Arial"/>
          <w:sz w:val="20"/>
          <w:szCs w:val="20"/>
          <w:lang w:val="en-US"/>
        </w:rPr>
      </w:pPr>
      <w:r>
        <w:rPr>
          <w:rFonts w:ascii="Arial" w:hAnsi="Arial" w:cs="Arial"/>
          <w:sz w:val="20"/>
          <w:szCs w:val="20"/>
        </w:rPr>
        <w:t>With m</w:t>
      </w:r>
      <w:r w:rsidRPr="005904D4">
        <w:rPr>
          <w:rFonts w:ascii="Arial" w:hAnsi="Arial" w:cs="Arial"/>
          <w:sz w:val="20"/>
          <w:szCs w:val="20"/>
          <w:lang w:val="en-US"/>
        </w:rPr>
        <w:t>ainly river plain area</w:t>
      </w:r>
      <w:r>
        <w:rPr>
          <w:rFonts w:ascii="Arial" w:hAnsi="Arial" w:cs="Arial"/>
          <w:sz w:val="20"/>
          <w:szCs w:val="20"/>
          <w:lang w:val="en-US"/>
        </w:rPr>
        <w:t>s</w:t>
      </w:r>
      <w:r w:rsidRPr="005904D4">
        <w:rPr>
          <w:rFonts w:ascii="Arial" w:hAnsi="Arial" w:cs="Arial"/>
          <w:sz w:val="20"/>
          <w:szCs w:val="20"/>
          <w:lang w:val="en-US"/>
        </w:rPr>
        <w:t xml:space="preserve"> between the </w:t>
      </w:r>
      <w:smartTag w:uri="urn:schemas-microsoft-com:office:smarttags" w:element="PlaceName">
        <w:r w:rsidRPr="005904D4">
          <w:rPr>
            <w:rFonts w:ascii="Arial" w:hAnsi="Arial" w:cs="Arial"/>
            <w:sz w:val="20"/>
            <w:szCs w:val="20"/>
            <w:lang w:val="en-US"/>
          </w:rPr>
          <w:t>Berserker</w:t>
        </w:r>
      </w:smartTag>
      <w:r w:rsidRPr="005904D4">
        <w:rPr>
          <w:rFonts w:ascii="Arial" w:hAnsi="Arial" w:cs="Arial"/>
          <w:sz w:val="20"/>
          <w:szCs w:val="20"/>
          <w:lang w:val="en-US"/>
        </w:rPr>
        <w:t xml:space="preserve"> </w:t>
      </w:r>
      <w:smartTag w:uri="urn:schemas-microsoft-com:office:smarttags" w:element="PlaceType">
        <w:r w:rsidRPr="005904D4">
          <w:rPr>
            <w:rFonts w:ascii="Arial" w:hAnsi="Arial" w:cs="Arial"/>
            <w:sz w:val="20"/>
            <w:szCs w:val="20"/>
            <w:lang w:val="en-US"/>
          </w:rPr>
          <w:t>Range</w:t>
        </w:r>
      </w:smartTag>
      <w:r w:rsidRPr="005904D4">
        <w:rPr>
          <w:rFonts w:ascii="Arial" w:hAnsi="Arial" w:cs="Arial"/>
          <w:sz w:val="20"/>
          <w:szCs w:val="20"/>
          <w:lang w:val="en-US"/>
        </w:rPr>
        <w:t xml:space="preserve"> to the east and the </w:t>
      </w:r>
      <w:smartTag w:uri="urn:schemas-microsoft-com:office:smarttags" w:element="place">
        <w:smartTag w:uri="urn:schemas-microsoft-com:office:smarttags" w:element="PlaceName">
          <w:r w:rsidRPr="005904D4">
            <w:rPr>
              <w:rFonts w:ascii="Arial" w:hAnsi="Arial" w:cs="Arial"/>
              <w:sz w:val="20"/>
              <w:szCs w:val="20"/>
              <w:lang w:val="en-US"/>
            </w:rPr>
            <w:t>Athelstane</w:t>
          </w:r>
        </w:smartTag>
        <w:r w:rsidRPr="005904D4">
          <w:rPr>
            <w:rFonts w:ascii="Arial" w:hAnsi="Arial" w:cs="Arial"/>
            <w:sz w:val="20"/>
            <w:szCs w:val="20"/>
            <w:lang w:val="en-US"/>
          </w:rPr>
          <w:t xml:space="preserve"> </w:t>
        </w:r>
        <w:smartTag w:uri="urn:schemas-microsoft-com:office:smarttags" w:element="PlaceType">
          <w:r w:rsidRPr="005904D4">
            <w:rPr>
              <w:rFonts w:ascii="Arial" w:hAnsi="Arial" w:cs="Arial"/>
              <w:sz w:val="20"/>
              <w:szCs w:val="20"/>
              <w:lang w:val="en-US"/>
            </w:rPr>
            <w:t>Range</w:t>
          </w:r>
        </w:smartTag>
      </w:smartTag>
      <w:r w:rsidRPr="005904D4">
        <w:rPr>
          <w:rFonts w:ascii="Arial" w:hAnsi="Arial" w:cs="Arial"/>
          <w:sz w:val="20"/>
          <w:szCs w:val="20"/>
          <w:lang w:val="en-US"/>
        </w:rPr>
        <w:t xml:space="preserve"> to the west. </w:t>
      </w:r>
      <w:smartTag w:uri="urn:schemas-microsoft-com:office:smarttags" w:element="PlaceName">
        <w:r>
          <w:rPr>
            <w:rFonts w:ascii="Arial" w:hAnsi="Arial" w:cs="Arial"/>
            <w:sz w:val="20"/>
            <w:szCs w:val="20"/>
            <w:lang w:val="en-US"/>
          </w:rPr>
          <w:t>Rockhampton</w:t>
        </w:r>
      </w:smartTag>
      <w:r>
        <w:rPr>
          <w:rFonts w:ascii="Arial" w:hAnsi="Arial" w:cs="Arial"/>
          <w:sz w:val="20"/>
          <w:szCs w:val="20"/>
          <w:lang w:val="en-US"/>
        </w:rPr>
        <w:t xml:space="preserve"> </w:t>
      </w:r>
      <w:smartTag w:uri="urn:schemas-microsoft-com:office:smarttags" w:element="PlaceType">
        <w:r>
          <w:rPr>
            <w:rFonts w:ascii="Arial" w:hAnsi="Arial" w:cs="Arial"/>
            <w:sz w:val="20"/>
            <w:szCs w:val="20"/>
            <w:lang w:val="en-US"/>
          </w:rPr>
          <w:t>C</w:t>
        </w:r>
        <w:r w:rsidRPr="005904D4">
          <w:rPr>
            <w:rFonts w:ascii="Arial" w:hAnsi="Arial" w:cs="Arial"/>
            <w:sz w:val="20"/>
            <w:szCs w:val="20"/>
            <w:lang w:val="en-US"/>
          </w:rPr>
          <w:t>ity</w:t>
        </w:r>
      </w:smartTag>
      <w:r w:rsidRPr="005904D4">
        <w:rPr>
          <w:rFonts w:ascii="Arial" w:hAnsi="Arial" w:cs="Arial"/>
          <w:sz w:val="20"/>
          <w:szCs w:val="20"/>
          <w:lang w:val="en-US"/>
        </w:rPr>
        <w:t xml:space="preserve"> is bisected by the </w:t>
      </w:r>
      <w:smartTag w:uri="urn:schemas-microsoft-com:office:smarttags" w:element="place">
        <w:smartTag w:uri="urn:schemas-microsoft-com:office:smarttags" w:element="PlaceName">
          <w:r w:rsidRPr="005904D4">
            <w:rPr>
              <w:rFonts w:ascii="Arial" w:hAnsi="Arial" w:cs="Arial"/>
              <w:sz w:val="20"/>
              <w:szCs w:val="20"/>
              <w:lang w:val="en-US"/>
            </w:rPr>
            <w:t>Fitzroy</w:t>
          </w:r>
        </w:smartTag>
        <w:r w:rsidRPr="005904D4">
          <w:rPr>
            <w:rFonts w:ascii="Arial" w:hAnsi="Arial" w:cs="Arial"/>
            <w:sz w:val="20"/>
            <w:szCs w:val="20"/>
            <w:lang w:val="en-US"/>
          </w:rPr>
          <w:t xml:space="preserve"> </w:t>
        </w:r>
        <w:smartTag w:uri="urn:schemas-microsoft-com:office:smarttags" w:element="PlaceType">
          <w:r w:rsidRPr="005904D4">
            <w:rPr>
              <w:rFonts w:ascii="Arial" w:hAnsi="Arial" w:cs="Arial"/>
              <w:sz w:val="20"/>
              <w:szCs w:val="20"/>
              <w:lang w:val="en-US"/>
            </w:rPr>
            <w:t>River</w:t>
          </w:r>
        </w:smartTag>
      </w:smartTag>
      <w:r w:rsidRPr="005904D4">
        <w:rPr>
          <w:rFonts w:ascii="Arial" w:hAnsi="Arial" w:cs="Arial"/>
          <w:sz w:val="20"/>
          <w:szCs w:val="20"/>
          <w:lang w:val="en-US"/>
        </w:rPr>
        <w:t xml:space="preserve"> and is 40 kilometres from the river mouth located near Port Alma, south of Rockhampton.</w:t>
      </w:r>
      <w:r>
        <w:rPr>
          <w:rFonts w:ascii="Arial" w:hAnsi="Arial" w:cs="Arial"/>
          <w:sz w:val="20"/>
          <w:szCs w:val="20"/>
          <w:lang w:val="en-US"/>
        </w:rPr>
        <w:t xml:space="preserve">  The </w:t>
      </w:r>
      <w:smartTag w:uri="urn:schemas-microsoft-com:office:smarttags" w:element="place">
        <w:smartTag w:uri="urn:schemas-microsoft-com:office:smarttags" w:element="PlaceType">
          <w:r>
            <w:rPr>
              <w:rFonts w:ascii="Arial" w:hAnsi="Arial" w:cs="Arial"/>
              <w:sz w:val="20"/>
              <w:szCs w:val="20"/>
              <w:lang w:val="en-US"/>
            </w:rPr>
            <w:t>township</w:t>
          </w:r>
        </w:smartTag>
        <w:r>
          <w:rPr>
            <w:rFonts w:ascii="Arial" w:hAnsi="Arial" w:cs="Arial"/>
            <w:sz w:val="20"/>
            <w:szCs w:val="20"/>
            <w:lang w:val="en-US"/>
          </w:rPr>
          <w:t xml:space="preserve"> of </w:t>
        </w:r>
        <w:smartTag w:uri="urn:schemas-microsoft-com:office:smarttags" w:element="PlaceName">
          <w:r>
            <w:rPr>
              <w:rFonts w:ascii="Arial" w:hAnsi="Arial" w:cs="Arial"/>
              <w:sz w:val="20"/>
              <w:szCs w:val="20"/>
              <w:lang w:val="en-US"/>
            </w:rPr>
            <w:t>Mount</w:t>
          </w:r>
        </w:smartTag>
      </w:smartTag>
      <w:r>
        <w:rPr>
          <w:rFonts w:ascii="Arial" w:hAnsi="Arial" w:cs="Arial"/>
          <w:sz w:val="20"/>
          <w:szCs w:val="20"/>
          <w:lang w:val="en-US"/>
        </w:rPr>
        <w:t xml:space="preserve"> Morgan (west of Rockhampton) </w:t>
      </w:r>
      <w:r w:rsidRPr="005904D4">
        <w:rPr>
          <w:rFonts w:ascii="Arial" w:hAnsi="Arial" w:cs="Arial"/>
          <w:sz w:val="20"/>
          <w:szCs w:val="20"/>
          <w:lang w:val="en-US"/>
        </w:rPr>
        <w:t>consist</w:t>
      </w:r>
      <w:r>
        <w:rPr>
          <w:rFonts w:ascii="Arial" w:hAnsi="Arial" w:cs="Arial"/>
          <w:sz w:val="20"/>
          <w:szCs w:val="20"/>
          <w:lang w:val="en-US"/>
        </w:rPr>
        <w:t>s</w:t>
      </w:r>
      <w:r w:rsidRPr="005904D4">
        <w:rPr>
          <w:rFonts w:ascii="Arial" w:hAnsi="Arial" w:cs="Arial"/>
          <w:sz w:val="20"/>
          <w:szCs w:val="20"/>
          <w:lang w:val="en-US"/>
        </w:rPr>
        <w:t xml:space="preserve"> mainly of rugged ranges and undulating hills</w:t>
      </w:r>
      <w:r>
        <w:rPr>
          <w:rFonts w:ascii="Arial" w:hAnsi="Arial" w:cs="Arial"/>
          <w:sz w:val="20"/>
          <w:szCs w:val="20"/>
          <w:lang w:val="en-US"/>
        </w:rPr>
        <w:t xml:space="preserve"> which can average between</w:t>
      </w:r>
      <w:r w:rsidRPr="005904D4">
        <w:rPr>
          <w:rFonts w:ascii="Arial" w:hAnsi="Arial" w:cs="Arial"/>
          <w:sz w:val="20"/>
          <w:szCs w:val="20"/>
          <w:lang w:val="en-US"/>
        </w:rPr>
        <w:t xml:space="preserve"> 900 - 1200 metres above the sea board.</w:t>
      </w:r>
    </w:p>
    <w:p w14:paraId="3CE41A15" w14:textId="77777777" w:rsidR="00BC197C" w:rsidRPr="005904D4" w:rsidRDefault="00BC197C" w:rsidP="00BC197C">
      <w:pPr>
        <w:ind w:right="-20"/>
        <w:jc w:val="both"/>
        <w:rPr>
          <w:rFonts w:ascii="Arial" w:hAnsi="Arial" w:cs="Arial"/>
          <w:sz w:val="20"/>
          <w:szCs w:val="20"/>
          <w:lang w:val="en-US"/>
        </w:rPr>
      </w:pPr>
    </w:p>
    <w:p w14:paraId="163D1137" w14:textId="77777777" w:rsidR="00531F2E" w:rsidRDefault="00BC197C" w:rsidP="00BC197C">
      <w:pPr>
        <w:ind w:right="-20"/>
        <w:jc w:val="both"/>
        <w:rPr>
          <w:rFonts w:ascii="Arial" w:hAnsi="Arial" w:cs="Arial"/>
          <w:sz w:val="20"/>
          <w:szCs w:val="20"/>
          <w:lang w:val="en-US"/>
        </w:rPr>
      </w:pPr>
      <w:r w:rsidRPr="005904D4">
        <w:rPr>
          <w:rFonts w:ascii="Arial" w:hAnsi="Arial" w:cs="Arial"/>
          <w:sz w:val="20"/>
          <w:szCs w:val="20"/>
          <w:lang w:val="en-US"/>
        </w:rPr>
        <w:t xml:space="preserve">The </w:t>
      </w:r>
      <w:smartTag w:uri="urn:schemas-microsoft-com:office:smarttags" w:element="PlaceName">
        <w:r w:rsidRPr="005904D4">
          <w:rPr>
            <w:rFonts w:ascii="Arial" w:hAnsi="Arial" w:cs="Arial"/>
            <w:sz w:val="20"/>
            <w:szCs w:val="20"/>
            <w:lang w:val="en-US"/>
          </w:rPr>
          <w:t>Fitzroy</w:t>
        </w:r>
      </w:smartTag>
      <w:r w:rsidRPr="005904D4">
        <w:rPr>
          <w:rFonts w:ascii="Arial" w:hAnsi="Arial" w:cs="Arial"/>
          <w:sz w:val="20"/>
          <w:szCs w:val="20"/>
          <w:lang w:val="en-US"/>
        </w:rPr>
        <w:t xml:space="preserve"> </w:t>
      </w:r>
      <w:smartTag w:uri="urn:schemas-microsoft-com:office:smarttags" w:element="PlaceType">
        <w:r w:rsidRPr="005904D4">
          <w:rPr>
            <w:rFonts w:ascii="Arial" w:hAnsi="Arial" w:cs="Arial"/>
            <w:sz w:val="20"/>
            <w:szCs w:val="20"/>
            <w:lang w:val="en-US"/>
          </w:rPr>
          <w:t>River</w:t>
        </w:r>
      </w:smartTag>
      <w:r w:rsidRPr="005904D4">
        <w:rPr>
          <w:rFonts w:ascii="Arial" w:hAnsi="Arial" w:cs="Arial"/>
          <w:sz w:val="20"/>
          <w:szCs w:val="20"/>
          <w:lang w:val="en-US"/>
        </w:rPr>
        <w:t xml:space="preserve"> catchment area is the largest in </w:t>
      </w:r>
      <w:smartTag w:uri="urn:schemas-microsoft-com:office:smarttags" w:element="State">
        <w:r w:rsidRPr="005904D4">
          <w:rPr>
            <w:rFonts w:ascii="Arial" w:hAnsi="Arial" w:cs="Arial"/>
            <w:sz w:val="20"/>
            <w:szCs w:val="20"/>
            <w:lang w:val="en-US"/>
          </w:rPr>
          <w:t>Queensland</w:t>
        </w:r>
      </w:smartTag>
      <w:r w:rsidRPr="005904D4">
        <w:rPr>
          <w:rFonts w:ascii="Arial" w:hAnsi="Arial" w:cs="Arial"/>
          <w:sz w:val="20"/>
          <w:szCs w:val="20"/>
          <w:lang w:val="en-US"/>
        </w:rPr>
        <w:t xml:space="preserve">, its major rivers include the Mackenzie and </w:t>
      </w:r>
      <w:smartTag w:uri="urn:schemas-microsoft-com:office:smarttags" w:element="PlaceName">
        <w:r w:rsidRPr="005904D4">
          <w:rPr>
            <w:rFonts w:ascii="Arial" w:hAnsi="Arial" w:cs="Arial"/>
            <w:sz w:val="20"/>
            <w:szCs w:val="20"/>
            <w:lang w:val="en-US"/>
          </w:rPr>
          <w:t>Nogoa</w:t>
        </w:r>
      </w:smartTag>
      <w:r w:rsidRPr="005904D4">
        <w:rPr>
          <w:rFonts w:ascii="Arial" w:hAnsi="Arial" w:cs="Arial"/>
          <w:sz w:val="20"/>
          <w:szCs w:val="20"/>
          <w:lang w:val="en-US"/>
        </w:rPr>
        <w:t xml:space="preserve"> </w:t>
      </w:r>
      <w:smartTag w:uri="urn:schemas-microsoft-com:office:smarttags" w:element="PlaceType">
        <w:r w:rsidRPr="005904D4">
          <w:rPr>
            <w:rFonts w:ascii="Arial" w:hAnsi="Arial" w:cs="Arial"/>
            <w:sz w:val="20"/>
            <w:szCs w:val="20"/>
            <w:lang w:val="en-US"/>
          </w:rPr>
          <w:t>Rivers</w:t>
        </w:r>
      </w:smartTag>
      <w:r w:rsidRPr="005904D4">
        <w:rPr>
          <w:rFonts w:ascii="Arial" w:hAnsi="Arial" w:cs="Arial"/>
          <w:sz w:val="20"/>
          <w:szCs w:val="20"/>
          <w:lang w:val="en-US"/>
        </w:rPr>
        <w:t xml:space="preserve"> with the </w:t>
      </w:r>
      <w:smartTag w:uri="urn:schemas-microsoft-com:office:smarttags" w:element="City">
        <w:r w:rsidRPr="005904D4">
          <w:rPr>
            <w:rFonts w:ascii="Arial" w:hAnsi="Arial" w:cs="Arial"/>
            <w:sz w:val="20"/>
            <w:szCs w:val="20"/>
            <w:lang w:val="en-US"/>
          </w:rPr>
          <w:t>Dawson</w:t>
        </w:r>
      </w:smartTag>
      <w:r w:rsidRPr="005904D4">
        <w:rPr>
          <w:rFonts w:ascii="Arial" w:hAnsi="Arial" w:cs="Arial"/>
          <w:sz w:val="20"/>
          <w:szCs w:val="20"/>
          <w:lang w:val="en-US"/>
        </w:rPr>
        <w:t xml:space="preserve">, Isaac, Comet and </w:t>
      </w:r>
      <w:smartTag w:uri="urn:schemas-microsoft-com:office:smarttags" w:element="PlaceName">
        <w:r w:rsidRPr="005904D4">
          <w:rPr>
            <w:rFonts w:ascii="Arial" w:hAnsi="Arial" w:cs="Arial"/>
            <w:sz w:val="20"/>
            <w:szCs w:val="20"/>
            <w:lang w:val="en-US"/>
          </w:rPr>
          <w:t>Connors</w:t>
        </w:r>
      </w:smartTag>
      <w:r w:rsidRPr="005904D4">
        <w:rPr>
          <w:rFonts w:ascii="Arial" w:hAnsi="Arial" w:cs="Arial"/>
          <w:sz w:val="20"/>
          <w:szCs w:val="20"/>
          <w:lang w:val="en-US"/>
        </w:rPr>
        <w:t xml:space="preserve"> </w:t>
      </w:r>
      <w:smartTag w:uri="urn:schemas-microsoft-com:office:smarttags" w:element="PlaceType">
        <w:r w:rsidRPr="005904D4">
          <w:rPr>
            <w:rFonts w:ascii="Arial" w:hAnsi="Arial" w:cs="Arial"/>
            <w:sz w:val="20"/>
            <w:szCs w:val="20"/>
            <w:lang w:val="en-US"/>
          </w:rPr>
          <w:t>Rivers</w:t>
        </w:r>
      </w:smartTag>
      <w:r w:rsidRPr="005904D4">
        <w:rPr>
          <w:rFonts w:ascii="Arial" w:hAnsi="Arial" w:cs="Arial"/>
          <w:sz w:val="20"/>
          <w:szCs w:val="20"/>
          <w:lang w:val="en-US"/>
        </w:rPr>
        <w:t xml:space="preserve"> being the major tributaries, these all flow to the coast through the </w:t>
      </w:r>
      <w:smartTag w:uri="urn:schemas-microsoft-com:office:smarttags" w:element="place">
        <w:smartTag w:uri="urn:schemas-microsoft-com:office:smarttags" w:element="PlaceName">
          <w:r w:rsidRPr="005904D4">
            <w:rPr>
              <w:rFonts w:ascii="Arial" w:hAnsi="Arial" w:cs="Arial"/>
              <w:sz w:val="20"/>
              <w:szCs w:val="20"/>
              <w:lang w:val="en-US"/>
            </w:rPr>
            <w:t>Fitzroy</w:t>
          </w:r>
        </w:smartTag>
        <w:r w:rsidRPr="005904D4">
          <w:rPr>
            <w:rFonts w:ascii="Arial" w:hAnsi="Arial" w:cs="Arial"/>
            <w:sz w:val="20"/>
            <w:szCs w:val="20"/>
            <w:lang w:val="en-US"/>
          </w:rPr>
          <w:t xml:space="preserve"> </w:t>
        </w:r>
        <w:smartTag w:uri="urn:schemas-microsoft-com:office:smarttags" w:element="PlaceType">
          <w:r w:rsidRPr="005904D4">
            <w:rPr>
              <w:rFonts w:ascii="Arial" w:hAnsi="Arial" w:cs="Arial"/>
              <w:sz w:val="20"/>
              <w:szCs w:val="20"/>
              <w:lang w:val="en-US"/>
            </w:rPr>
            <w:t>River</w:t>
          </w:r>
        </w:smartTag>
      </w:smartTag>
      <w:r w:rsidRPr="005904D4">
        <w:rPr>
          <w:rFonts w:ascii="Arial" w:hAnsi="Arial" w:cs="Arial"/>
          <w:sz w:val="20"/>
          <w:szCs w:val="20"/>
          <w:lang w:val="en-US"/>
        </w:rPr>
        <w:t>.</w:t>
      </w:r>
      <w:r>
        <w:rPr>
          <w:rFonts w:ascii="Arial" w:hAnsi="Arial" w:cs="Arial"/>
          <w:sz w:val="20"/>
          <w:szCs w:val="20"/>
          <w:lang w:val="en-US"/>
        </w:rPr>
        <w:t xml:space="preserve">  </w:t>
      </w:r>
      <w:r w:rsidRPr="005904D4">
        <w:rPr>
          <w:rFonts w:ascii="Arial" w:hAnsi="Arial" w:cs="Arial"/>
          <w:sz w:val="20"/>
          <w:szCs w:val="20"/>
          <w:lang w:val="en-US"/>
        </w:rPr>
        <w:t xml:space="preserve">The Fitzroy is subject to periodic slow rising floods as a result of this vast catchment area. </w:t>
      </w:r>
    </w:p>
    <w:p w14:paraId="49C56BBE" w14:textId="77777777" w:rsidR="00531F2E" w:rsidRDefault="00531F2E" w:rsidP="00BC197C">
      <w:pPr>
        <w:ind w:right="-20"/>
        <w:jc w:val="both"/>
        <w:rPr>
          <w:rFonts w:ascii="Arial" w:hAnsi="Arial" w:cs="Arial"/>
          <w:sz w:val="20"/>
          <w:szCs w:val="20"/>
          <w:lang w:val="en-US"/>
        </w:rPr>
      </w:pPr>
    </w:p>
    <w:p w14:paraId="15C96C00" w14:textId="6444A6DE" w:rsidR="00BC197C" w:rsidRDefault="00BC197C" w:rsidP="00BC197C">
      <w:pPr>
        <w:ind w:right="-20"/>
        <w:jc w:val="both"/>
        <w:rPr>
          <w:rFonts w:ascii="Arial" w:hAnsi="Arial" w:cs="Arial"/>
          <w:sz w:val="20"/>
          <w:szCs w:val="20"/>
          <w:lang w:val="en-US"/>
        </w:rPr>
      </w:pPr>
      <w:r>
        <w:rPr>
          <w:rFonts w:ascii="Arial" w:hAnsi="Arial" w:cs="Arial"/>
          <w:sz w:val="20"/>
          <w:szCs w:val="20"/>
          <w:lang w:val="en-US"/>
        </w:rPr>
        <w:t xml:space="preserve">Flooding attributable to the Cyclone Debbie event </w:t>
      </w:r>
      <w:r w:rsidRPr="005904D4">
        <w:rPr>
          <w:rFonts w:ascii="Arial" w:hAnsi="Arial" w:cs="Arial"/>
          <w:sz w:val="20"/>
          <w:szCs w:val="20"/>
          <w:lang w:val="en-US"/>
        </w:rPr>
        <w:t xml:space="preserve">caused flooding within Rockhampton with little to no rainfall experienced within the Rockhampton </w:t>
      </w:r>
      <w:r w:rsidR="00531F2E">
        <w:rPr>
          <w:rFonts w:ascii="Arial" w:hAnsi="Arial" w:cs="Arial"/>
          <w:sz w:val="20"/>
          <w:szCs w:val="20"/>
          <w:lang w:val="en-US"/>
        </w:rPr>
        <w:t xml:space="preserve">Regional Council </w:t>
      </w:r>
      <w:r w:rsidRPr="005904D4">
        <w:rPr>
          <w:rFonts w:ascii="Arial" w:hAnsi="Arial" w:cs="Arial"/>
          <w:sz w:val="20"/>
          <w:szCs w:val="20"/>
          <w:lang w:val="en-US"/>
        </w:rPr>
        <w:t>area itself.</w:t>
      </w:r>
      <w:r>
        <w:rPr>
          <w:rFonts w:ascii="Arial" w:hAnsi="Arial" w:cs="Arial"/>
          <w:sz w:val="20"/>
          <w:szCs w:val="20"/>
          <w:lang w:val="en-US"/>
        </w:rPr>
        <w:t xml:space="preserve">  Large areas of mainly pastoral land between Rockhampton and Gracemere may</w:t>
      </w:r>
      <w:r w:rsidRPr="005904D4">
        <w:rPr>
          <w:rFonts w:ascii="Arial" w:hAnsi="Arial" w:cs="Arial"/>
          <w:sz w:val="20"/>
          <w:szCs w:val="20"/>
          <w:lang w:val="en-US"/>
        </w:rPr>
        <w:t xml:space="preserve"> become inundated with water periodically cutting</w:t>
      </w:r>
      <w:r>
        <w:rPr>
          <w:rFonts w:ascii="Arial" w:hAnsi="Arial" w:cs="Arial"/>
          <w:sz w:val="20"/>
          <w:szCs w:val="20"/>
          <w:lang w:val="en-US"/>
        </w:rPr>
        <w:t xml:space="preserve"> road based access and the properties within the suburbs of Depot Hill and Port Curtis.</w:t>
      </w:r>
    </w:p>
    <w:p w14:paraId="38C2728F" w14:textId="16B19E9C" w:rsidR="00844FAD" w:rsidRDefault="00844FAD" w:rsidP="00BC197C">
      <w:pPr>
        <w:ind w:right="-20"/>
        <w:jc w:val="both"/>
        <w:rPr>
          <w:rFonts w:ascii="Arial" w:hAnsi="Arial" w:cs="Arial"/>
          <w:sz w:val="20"/>
          <w:szCs w:val="20"/>
          <w:lang w:val="en-US"/>
        </w:rPr>
      </w:pPr>
    </w:p>
    <w:p w14:paraId="371E852A" w14:textId="77777777" w:rsidR="00844FAD" w:rsidRDefault="00844FAD" w:rsidP="00BC197C">
      <w:pPr>
        <w:ind w:right="-20"/>
        <w:jc w:val="both"/>
        <w:rPr>
          <w:rFonts w:ascii="Arial" w:hAnsi="Arial" w:cs="Arial"/>
          <w:sz w:val="20"/>
          <w:szCs w:val="20"/>
          <w:lang w:val="en-US"/>
        </w:rPr>
      </w:pPr>
    </w:p>
    <w:p w14:paraId="6B4103B4" w14:textId="77777777" w:rsidR="00BC197C" w:rsidRDefault="00BC197C" w:rsidP="00BC197C">
      <w:pPr>
        <w:ind w:right="-20"/>
        <w:jc w:val="both"/>
        <w:rPr>
          <w:rFonts w:ascii="Arial" w:hAnsi="Arial" w:cs="Arial"/>
          <w:sz w:val="20"/>
          <w:szCs w:val="20"/>
          <w:lang w:val="en-US"/>
        </w:rPr>
      </w:pPr>
    </w:p>
    <w:p w14:paraId="38380A13" w14:textId="77777777" w:rsidR="00BC197C" w:rsidRPr="00F50B89" w:rsidRDefault="00BC197C" w:rsidP="00BC197C">
      <w:pPr>
        <w:pStyle w:val="Heading2"/>
        <w:jc w:val="both"/>
        <w:rPr>
          <w:rFonts w:ascii="Arial" w:hAnsi="Arial" w:cs="Arial"/>
          <w:color w:val="800000"/>
          <w:sz w:val="24"/>
        </w:rPr>
      </w:pPr>
      <w:bookmarkStart w:id="47" w:name="_Toc82590371"/>
      <w:r w:rsidRPr="00F50B89">
        <w:rPr>
          <w:rFonts w:ascii="Arial" w:hAnsi="Arial" w:cs="Arial"/>
          <w:color w:val="800000"/>
          <w:sz w:val="24"/>
        </w:rPr>
        <w:lastRenderedPageBreak/>
        <w:t xml:space="preserve">Woorabinda </w:t>
      </w:r>
      <w:r>
        <w:rPr>
          <w:rFonts w:ascii="Arial" w:hAnsi="Arial" w:cs="Arial"/>
          <w:color w:val="800000"/>
          <w:sz w:val="24"/>
        </w:rPr>
        <w:t xml:space="preserve">Aboriginal </w:t>
      </w:r>
      <w:r w:rsidRPr="00F50B89">
        <w:rPr>
          <w:rFonts w:ascii="Arial" w:hAnsi="Arial" w:cs="Arial"/>
          <w:color w:val="800000"/>
          <w:sz w:val="24"/>
        </w:rPr>
        <w:t>Shire Council (W</w:t>
      </w:r>
      <w:r>
        <w:rPr>
          <w:rFonts w:ascii="Arial" w:hAnsi="Arial" w:cs="Arial"/>
          <w:color w:val="800000"/>
          <w:sz w:val="24"/>
        </w:rPr>
        <w:t>A</w:t>
      </w:r>
      <w:r w:rsidRPr="00F50B89">
        <w:rPr>
          <w:rFonts w:ascii="Arial" w:hAnsi="Arial" w:cs="Arial"/>
          <w:color w:val="800000"/>
          <w:sz w:val="24"/>
        </w:rPr>
        <w:t>SC)</w:t>
      </w:r>
      <w:bookmarkEnd w:id="47"/>
    </w:p>
    <w:p w14:paraId="58E75424" w14:textId="77777777" w:rsidR="00BC197C" w:rsidRDefault="00BC197C" w:rsidP="00BC197C">
      <w:pPr>
        <w:ind w:right="-20"/>
        <w:jc w:val="both"/>
        <w:rPr>
          <w:rFonts w:ascii="Arial" w:hAnsi="Arial" w:cs="Arial"/>
          <w:sz w:val="20"/>
          <w:szCs w:val="20"/>
          <w:lang w:val="en-US"/>
        </w:rPr>
      </w:pPr>
    </w:p>
    <w:p w14:paraId="731DD1B0" w14:textId="3BC16D6F" w:rsidR="00BC197C" w:rsidRPr="00DA1818" w:rsidRDefault="00BC197C" w:rsidP="00A677D5">
      <w:pPr>
        <w:jc w:val="both"/>
        <w:rPr>
          <w:rFonts w:ascii="Arial" w:hAnsi="Arial" w:cs="Arial"/>
          <w:sz w:val="20"/>
          <w:szCs w:val="20"/>
        </w:rPr>
      </w:pPr>
      <w:r w:rsidRPr="007E4EEA">
        <w:rPr>
          <w:rFonts w:ascii="Arial" w:hAnsi="Arial" w:cs="Arial"/>
          <w:sz w:val="20"/>
          <w:szCs w:val="20"/>
          <w:shd w:val="clear" w:color="auto" w:fill="FFFFFF"/>
        </w:rPr>
        <w:t>Woorabinda</w:t>
      </w:r>
      <w:r w:rsidR="00A6500C">
        <w:rPr>
          <w:rFonts w:ascii="Arial" w:hAnsi="Arial" w:cs="Arial"/>
          <w:sz w:val="20"/>
          <w:szCs w:val="20"/>
          <w:shd w:val="clear" w:color="auto" w:fill="FFFFFF"/>
        </w:rPr>
        <w:t xml:space="preserve"> (</w:t>
      </w:r>
      <w:r w:rsidR="00A6500C">
        <w:rPr>
          <w:rFonts w:ascii="Arial" w:hAnsi="Arial" w:cs="Arial"/>
          <w:sz w:val="20"/>
          <w:szCs w:val="20"/>
        </w:rPr>
        <w:t xml:space="preserve">WASC - </w:t>
      </w:r>
      <w:hyperlink r:id="rId66" w:history="1">
        <w:r w:rsidR="00A6500C" w:rsidRPr="003B5D11">
          <w:rPr>
            <w:rStyle w:val="Hyperlink"/>
            <w:rFonts w:ascii="Arial" w:hAnsi="Arial" w:cs="Arial"/>
            <w:sz w:val="20"/>
            <w:szCs w:val="20"/>
          </w:rPr>
          <w:t>Woorabinda</w:t>
        </w:r>
      </w:hyperlink>
      <w:r w:rsidR="00A6500C">
        <w:rPr>
          <w:rStyle w:val="Hyperlink"/>
          <w:rFonts w:ascii="Arial" w:hAnsi="Arial" w:cs="Arial"/>
          <w:sz w:val="20"/>
          <w:szCs w:val="20"/>
        </w:rPr>
        <w:t>)</w:t>
      </w:r>
      <w:r w:rsidR="00A6500C" w:rsidRPr="00A6500C">
        <w:rPr>
          <w:rStyle w:val="Hyperlink"/>
          <w:rFonts w:ascii="Arial" w:hAnsi="Arial" w:cs="Arial"/>
          <w:sz w:val="20"/>
          <w:szCs w:val="20"/>
          <w:u w:val="none"/>
        </w:rPr>
        <w:t xml:space="preserve">, </w:t>
      </w:r>
      <w:r w:rsidRPr="007E4EEA">
        <w:rPr>
          <w:rFonts w:ascii="Arial" w:hAnsi="Arial" w:cs="Arial"/>
          <w:sz w:val="20"/>
          <w:szCs w:val="20"/>
          <w:shd w:val="clear" w:color="auto" w:fill="FFFFFF"/>
        </w:rPr>
        <w:t xml:space="preserve"> is located 1</w:t>
      </w:r>
      <w:r w:rsidR="006D09DF">
        <w:rPr>
          <w:rFonts w:ascii="Arial" w:hAnsi="Arial" w:cs="Arial"/>
          <w:sz w:val="20"/>
          <w:szCs w:val="20"/>
          <w:shd w:val="clear" w:color="auto" w:fill="FFFFFF"/>
        </w:rPr>
        <w:t>7</w:t>
      </w:r>
      <w:r w:rsidRPr="007E4EEA">
        <w:rPr>
          <w:rFonts w:ascii="Arial" w:hAnsi="Arial" w:cs="Arial"/>
          <w:sz w:val="20"/>
          <w:szCs w:val="20"/>
          <w:shd w:val="clear" w:color="auto" w:fill="FFFFFF"/>
        </w:rPr>
        <w:t xml:space="preserve">0 km west of </w:t>
      </w:r>
      <w:r w:rsidR="006D09DF">
        <w:rPr>
          <w:rFonts w:ascii="Arial" w:hAnsi="Arial" w:cs="Arial"/>
          <w:sz w:val="20"/>
          <w:szCs w:val="20"/>
          <w:shd w:val="clear" w:color="auto" w:fill="FFFFFF"/>
        </w:rPr>
        <w:t>Rockhampton</w:t>
      </w:r>
      <w:r w:rsidRPr="007E4EEA">
        <w:rPr>
          <w:rFonts w:ascii="Arial" w:hAnsi="Arial" w:cs="Arial"/>
          <w:sz w:val="20"/>
          <w:szCs w:val="20"/>
          <w:shd w:val="clear" w:color="auto" w:fill="FFFFFF"/>
        </w:rPr>
        <w:t xml:space="preserve"> on the Mackenzie River</w:t>
      </w:r>
      <w:r w:rsidR="00DC1030">
        <w:rPr>
          <w:rFonts w:ascii="Arial" w:hAnsi="Arial" w:cs="Arial"/>
          <w:sz w:val="20"/>
          <w:szCs w:val="20"/>
          <w:shd w:val="clear" w:color="auto" w:fill="FFFFFF"/>
        </w:rPr>
        <w:t xml:space="preserve">. </w:t>
      </w:r>
      <w:r w:rsidRPr="007E4EEA">
        <w:rPr>
          <w:rFonts w:ascii="Arial" w:hAnsi="Arial" w:cs="Arial"/>
          <w:sz w:val="20"/>
          <w:szCs w:val="20"/>
        </w:rPr>
        <w:t>Woorabinda township</w:t>
      </w:r>
      <w:r>
        <w:rPr>
          <w:rFonts w:ascii="Arial" w:hAnsi="Arial" w:cs="Arial"/>
          <w:sz w:val="20"/>
          <w:szCs w:val="20"/>
        </w:rPr>
        <w:t>s</w:t>
      </w:r>
      <w:r w:rsidRPr="007E4EEA">
        <w:rPr>
          <w:rFonts w:ascii="Arial" w:hAnsi="Arial" w:cs="Arial"/>
          <w:sz w:val="20"/>
          <w:szCs w:val="20"/>
        </w:rPr>
        <w:t xml:space="preserve"> </w:t>
      </w:r>
      <w:r>
        <w:rPr>
          <w:rFonts w:ascii="Arial" w:hAnsi="Arial" w:cs="Arial"/>
          <w:sz w:val="20"/>
          <w:szCs w:val="20"/>
        </w:rPr>
        <w:t>p</w:t>
      </w:r>
      <w:r w:rsidRPr="007E4EEA">
        <w:rPr>
          <w:rFonts w:ascii="Arial" w:hAnsi="Arial" w:cs="Arial"/>
          <w:sz w:val="20"/>
          <w:szCs w:val="20"/>
        </w:rPr>
        <w:t>opulation is approximately 1000</w:t>
      </w:r>
      <w:r w:rsidR="00531F2E">
        <w:rPr>
          <w:rFonts w:ascii="Arial" w:hAnsi="Arial" w:cs="Arial"/>
          <w:sz w:val="20"/>
          <w:szCs w:val="20"/>
        </w:rPr>
        <w:t xml:space="preserve"> persons</w:t>
      </w:r>
      <w:r w:rsidRPr="007E4EEA">
        <w:rPr>
          <w:rFonts w:ascii="Arial" w:hAnsi="Arial" w:cs="Arial"/>
          <w:sz w:val="20"/>
          <w:szCs w:val="20"/>
        </w:rPr>
        <w:t>.  The only town within the Council area itself is Woorabinda</w:t>
      </w:r>
      <w:r w:rsidR="00531F2E">
        <w:rPr>
          <w:rFonts w:ascii="Arial" w:hAnsi="Arial" w:cs="Arial"/>
          <w:sz w:val="20"/>
          <w:szCs w:val="20"/>
        </w:rPr>
        <w:t>,</w:t>
      </w:r>
      <w:r>
        <w:rPr>
          <w:rFonts w:ascii="Arial" w:hAnsi="Arial" w:cs="Arial"/>
          <w:sz w:val="20"/>
          <w:szCs w:val="20"/>
        </w:rPr>
        <w:t xml:space="preserve"> however</w:t>
      </w:r>
      <w:r w:rsidR="00531F2E">
        <w:rPr>
          <w:rFonts w:ascii="Arial" w:hAnsi="Arial" w:cs="Arial"/>
          <w:sz w:val="20"/>
          <w:szCs w:val="20"/>
        </w:rPr>
        <w:t>,</w:t>
      </w:r>
      <w:r>
        <w:rPr>
          <w:rFonts w:ascii="Arial" w:hAnsi="Arial" w:cs="Arial"/>
          <w:sz w:val="20"/>
          <w:szCs w:val="20"/>
        </w:rPr>
        <w:t xml:space="preserve"> there are four other parcels of land separate from the main township which make up the entire council area.</w:t>
      </w:r>
      <w:r w:rsidR="00A677D5">
        <w:rPr>
          <w:rFonts w:ascii="Arial" w:hAnsi="Arial" w:cs="Arial"/>
          <w:sz w:val="20"/>
          <w:szCs w:val="20"/>
        </w:rPr>
        <w:t xml:space="preserve"> </w:t>
      </w:r>
      <w:r w:rsidRPr="00DA1818">
        <w:rPr>
          <w:rFonts w:ascii="Arial" w:eastAsia="SimSun" w:hAnsi="Arial" w:cs="Arial"/>
          <w:sz w:val="20"/>
          <w:szCs w:val="20"/>
          <w:lang w:eastAsia="en-AU"/>
        </w:rPr>
        <w:t xml:space="preserve">Woorabinda Shire Local Government Area (LGA) has a total area of 391.2 </w:t>
      </w:r>
      <w:r>
        <w:rPr>
          <w:rFonts w:ascii="Arial" w:hAnsi="Arial" w:cs="Arial"/>
          <w:color w:val="000000"/>
          <w:sz w:val="18"/>
          <w:szCs w:val="18"/>
        </w:rPr>
        <w:t>km</w:t>
      </w:r>
      <w:r>
        <w:rPr>
          <w:rFonts w:ascii="Arial" w:hAnsi="Arial" w:cs="Arial"/>
          <w:color w:val="000000"/>
          <w:vertAlign w:val="superscript"/>
        </w:rPr>
        <w:t>2</w:t>
      </w:r>
      <w:r w:rsidRPr="00DA1818">
        <w:rPr>
          <w:rFonts w:ascii="Arial" w:eastAsia="SimSun" w:hAnsi="Arial" w:cs="Arial"/>
          <w:sz w:val="20"/>
          <w:szCs w:val="20"/>
          <w:lang w:eastAsia="en-AU"/>
        </w:rPr>
        <w:t>. Woorabinda Shire LGA has an average daily temperature range of 15.4 °C to 29.2 °C and on average it receives 674 mm of rainfall each year.</w:t>
      </w:r>
    </w:p>
    <w:p w14:paraId="5A0234DD" w14:textId="77777777" w:rsidR="00BC197C" w:rsidRPr="005904D4" w:rsidRDefault="00BC197C" w:rsidP="00BC197C">
      <w:pPr>
        <w:jc w:val="both"/>
        <w:rPr>
          <w:rFonts w:ascii="Arial" w:hAnsi="Arial" w:cs="Arial"/>
          <w:sz w:val="20"/>
          <w:szCs w:val="20"/>
        </w:rPr>
      </w:pPr>
    </w:p>
    <w:p w14:paraId="21B2D9BB" w14:textId="77777777" w:rsidR="00BC197C" w:rsidRPr="00AE5B4C" w:rsidRDefault="00BC197C" w:rsidP="00BC197C">
      <w:pPr>
        <w:jc w:val="both"/>
        <w:rPr>
          <w:rFonts w:ascii="Arial" w:hAnsi="Arial" w:cs="Arial"/>
          <w:sz w:val="20"/>
          <w:szCs w:val="20"/>
          <w:shd w:val="clear" w:color="auto" w:fill="FFFFFF"/>
        </w:rPr>
      </w:pPr>
      <w:r w:rsidRPr="00AE5B4C">
        <w:rPr>
          <w:rFonts w:ascii="Arial" w:hAnsi="Arial" w:cs="Arial"/>
          <w:sz w:val="20"/>
          <w:szCs w:val="20"/>
          <w:shd w:val="clear" w:color="auto" w:fill="FFFFFF"/>
        </w:rPr>
        <w:t xml:space="preserve">The Woorabinda Aboriginal Shire Council area is situated in a valley area bounded by the </w:t>
      </w:r>
      <w:smartTag w:uri="urn:schemas-microsoft-com:office:smarttags" w:element="City">
        <w:r w:rsidRPr="00AE5B4C">
          <w:rPr>
            <w:rFonts w:ascii="Arial" w:hAnsi="Arial" w:cs="Arial"/>
            <w:sz w:val="20"/>
            <w:szCs w:val="20"/>
            <w:shd w:val="clear" w:color="auto" w:fill="FFFFFF"/>
          </w:rPr>
          <w:t>Dawson</w:t>
        </w:r>
      </w:smartTag>
      <w:r w:rsidRPr="00AE5B4C">
        <w:rPr>
          <w:rFonts w:ascii="Arial" w:hAnsi="Arial" w:cs="Arial"/>
          <w:sz w:val="20"/>
          <w:szCs w:val="20"/>
          <w:shd w:val="clear" w:color="auto" w:fill="FFFFFF"/>
        </w:rPr>
        <w:t xml:space="preserve"> and </w:t>
      </w:r>
      <w:smartTag w:uri="urn:schemas-microsoft-com:office:smarttags" w:element="place">
        <w:smartTag w:uri="urn:schemas-microsoft-com:office:smarttags" w:element="PlaceName">
          <w:r w:rsidRPr="00AE5B4C">
            <w:rPr>
              <w:rFonts w:ascii="Arial" w:hAnsi="Arial" w:cs="Arial"/>
              <w:sz w:val="20"/>
              <w:szCs w:val="20"/>
              <w:shd w:val="clear" w:color="auto" w:fill="FFFFFF"/>
            </w:rPr>
            <w:t>Expedition</w:t>
          </w:r>
        </w:smartTag>
        <w:r w:rsidRPr="00AE5B4C">
          <w:rPr>
            <w:rFonts w:ascii="Arial" w:hAnsi="Arial" w:cs="Arial"/>
            <w:sz w:val="20"/>
            <w:szCs w:val="20"/>
            <w:shd w:val="clear" w:color="auto" w:fill="FFFFFF"/>
          </w:rPr>
          <w:t xml:space="preserve"> </w:t>
        </w:r>
        <w:smartTag w:uri="urn:schemas-microsoft-com:office:smarttags" w:element="PlaceType">
          <w:r w:rsidRPr="00AE5B4C">
            <w:rPr>
              <w:rFonts w:ascii="Arial" w:hAnsi="Arial" w:cs="Arial"/>
              <w:sz w:val="20"/>
              <w:szCs w:val="20"/>
              <w:shd w:val="clear" w:color="auto" w:fill="FFFFFF"/>
            </w:rPr>
            <w:t>Ranges</w:t>
          </w:r>
        </w:smartTag>
      </w:smartTag>
      <w:r w:rsidRPr="00AE5B4C">
        <w:rPr>
          <w:rFonts w:ascii="Arial" w:hAnsi="Arial" w:cs="Arial"/>
          <w:sz w:val="20"/>
          <w:szCs w:val="20"/>
          <w:shd w:val="clear" w:color="auto" w:fill="FFFFFF"/>
        </w:rPr>
        <w:t xml:space="preserve"> with the only significant nearby watercourse being Mimosa Creek.  Blackboy Station, a youth development centre, is located on Blackboy Creek.  From Woorabinda it is 50 kilometres north to the </w:t>
      </w:r>
      <w:smartTag w:uri="urn:schemas-microsoft-com:office:smarttags" w:element="address">
        <w:smartTag w:uri="urn:schemas-microsoft-com:office:smarttags" w:element="Street">
          <w:r w:rsidRPr="00AE5B4C">
            <w:rPr>
              <w:rFonts w:ascii="Arial" w:hAnsi="Arial" w:cs="Arial"/>
              <w:sz w:val="20"/>
              <w:szCs w:val="20"/>
              <w:shd w:val="clear" w:color="auto" w:fill="FFFFFF"/>
            </w:rPr>
            <w:t>Capricorn Highway</w:t>
          </w:r>
        </w:smartTag>
      </w:smartTag>
      <w:r w:rsidRPr="00AE5B4C">
        <w:rPr>
          <w:rFonts w:ascii="Arial" w:hAnsi="Arial" w:cs="Arial"/>
          <w:sz w:val="20"/>
          <w:szCs w:val="20"/>
          <w:shd w:val="clear" w:color="auto" w:fill="FFFFFF"/>
        </w:rPr>
        <w:t xml:space="preserve">.  From this junction, the </w:t>
      </w:r>
      <w:smartTag w:uri="urn:schemas-microsoft-com:office:smarttags" w:element="place">
        <w:smartTag w:uri="urn:schemas-microsoft-com:office:smarttags" w:element="PlaceType">
          <w:r w:rsidRPr="00AE5B4C">
            <w:rPr>
              <w:rFonts w:ascii="Arial" w:hAnsi="Arial" w:cs="Arial"/>
              <w:sz w:val="20"/>
              <w:szCs w:val="20"/>
              <w:shd w:val="clear" w:color="auto" w:fill="FFFFFF"/>
            </w:rPr>
            <w:t>township</w:t>
          </w:r>
        </w:smartTag>
        <w:r w:rsidRPr="00AE5B4C">
          <w:rPr>
            <w:rFonts w:ascii="Arial" w:hAnsi="Arial" w:cs="Arial"/>
            <w:sz w:val="20"/>
            <w:szCs w:val="20"/>
            <w:shd w:val="clear" w:color="auto" w:fill="FFFFFF"/>
          </w:rPr>
          <w:t xml:space="preserve"> of </w:t>
        </w:r>
        <w:smartTag w:uri="urn:schemas-microsoft-com:office:smarttags" w:element="PlaceName">
          <w:r w:rsidRPr="00AE5B4C">
            <w:rPr>
              <w:rFonts w:ascii="Arial" w:hAnsi="Arial" w:cs="Arial"/>
              <w:sz w:val="20"/>
              <w:szCs w:val="20"/>
              <w:shd w:val="clear" w:color="auto" w:fill="FFFFFF"/>
            </w:rPr>
            <w:t>Duaringa</w:t>
          </w:r>
        </w:smartTag>
      </w:smartTag>
      <w:r w:rsidRPr="00AE5B4C">
        <w:rPr>
          <w:rFonts w:ascii="Arial" w:hAnsi="Arial" w:cs="Arial"/>
          <w:sz w:val="20"/>
          <w:szCs w:val="20"/>
          <w:shd w:val="clear" w:color="auto" w:fill="FFFFFF"/>
        </w:rPr>
        <w:t xml:space="preserve"> is 7 kilometres to the east and Blackwater township is located 74 kilometres to the west.  The </w:t>
      </w:r>
      <w:smartTag w:uri="urn:schemas-microsoft-com:office:smarttags" w:element="place">
        <w:smartTag w:uri="urn:schemas-microsoft-com:office:smarttags" w:element="PlaceType">
          <w:r w:rsidRPr="00AE5B4C">
            <w:rPr>
              <w:rFonts w:ascii="Arial" w:hAnsi="Arial" w:cs="Arial"/>
              <w:sz w:val="20"/>
              <w:szCs w:val="20"/>
              <w:shd w:val="clear" w:color="auto" w:fill="FFFFFF"/>
            </w:rPr>
            <w:t>township</w:t>
          </w:r>
        </w:smartTag>
        <w:r w:rsidRPr="00AE5B4C">
          <w:rPr>
            <w:rFonts w:ascii="Arial" w:hAnsi="Arial" w:cs="Arial"/>
            <w:sz w:val="20"/>
            <w:szCs w:val="20"/>
            <w:shd w:val="clear" w:color="auto" w:fill="FFFFFF"/>
          </w:rPr>
          <w:t xml:space="preserve"> of </w:t>
        </w:r>
        <w:smartTag w:uri="urn:schemas-microsoft-com:office:smarttags" w:element="PlaceName">
          <w:r w:rsidRPr="00AE5B4C">
            <w:rPr>
              <w:rFonts w:ascii="Arial" w:hAnsi="Arial" w:cs="Arial"/>
              <w:sz w:val="20"/>
              <w:szCs w:val="20"/>
              <w:shd w:val="clear" w:color="auto" w:fill="FFFFFF"/>
            </w:rPr>
            <w:t>Baralaba</w:t>
          </w:r>
        </w:smartTag>
      </w:smartTag>
      <w:r w:rsidRPr="00AE5B4C">
        <w:rPr>
          <w:rFonts w:ascii="Arial" w:hAnsi="Arial" w:cs="Arial"/>
          <w:sz w:val="20"/>
          <w:szCs w:val="20"/>
          <w:shd w:val="clear" w:color="auto" w:fill="FFFFFF"/>
        </w:rPr>
        <w:t xml:space="preserve"> (Banana Shire) is located approximately 33 kilometres to the east of Woorabinda.</w:t>
      </w:r>
    </w:p>
    <w:p w14:paraId="65578D6F" w14:textId="77777777" w:rsidR="00BC197C" w:rsidRPr="00AE5B4C" w:rsidRDefault="00BC197C" w:rsidP="00BC197C">
      <w:pPr>
        <w:jc w:val="both"/>
        <w:rPr>
          <w:rFonts w:ascii="Arial" w:hAnsi="Arial" w:cs="Arial"/>
          <w:sz w:val="20"/>
          <w:szCs w:val="20"/>
          <w:shd w:val="clear" w:color="auto" w:fill="FFFFFF"/>
        </w:rPr>
      </w:pPr>
    </w:p>
    <w:p w14:paraId="6AD9C57F" w14:textId="7B6C0021" w:rsidR="00BC197C" w:rsidRDefault="00BC197C" w:rsidP="00BC197C">
      <w:pPr>
        <w:jc w:val="both"/>
        <w:rPr>
          <w:rFonts w:ascii="Arial" w:hAnsi="Arial" w:cs="Arial"/>
          <w:sz w:val="20"/>
          <w:szCs w:val="20"/>
          <w:shd w:val="clear" w:color="auto" w:fill="FFFFFF"/>
        </w:rPr>
      </w:pPr>
      <w:r w:rsidRPr="00AE5B4C">
        <w:rPr>
          <w:rFonts w:ascii="Arial" w:hAnsi="Arial" w:cs="Arial"/>
          <w:sz w:val="20"/>
          <w:szCs w:val="20"/>
          <w:shd w:val="clear" w:color="auto" w:fill="FFFFFF"/>
        </w:rPr>
        <w:t xml:space="preserve">The Council area is adjacent to a major connecting road (partly sealed) between the Dawson and Capricorn Highways.  This road is trafficked by both light vehicles and large road trains.  During rainy season, the township can be isolated due to road flooding. Access is via the Fitzroy Developmental Road, which is sealed north towards Duaringa and where it meets the Capricorn Highway to Rockhampton. To the south, it is gravel road to Bauhinia Downs, where it meets the Dawson Highway </w:t>
      </w:r>
      <w:r w:rsidR="00531F2E">
        <w:rPr>
          <w:rFonts w:ascii="Arial" w:hAnsi="Arial" w:cs="Arial"/>
          <w:sz w:val="20"/>
          <w:szCs w:val="20"/>
          <w:shd w:val="clear" w:color="auto" w:fill="FFFFFF"/>
        </w:rPr>
        <w:t xml:space="preserve">with </w:t>
      </w:r>
      <w:r w:rsidRPr="00AE5B4C">
        <w:rPr>
          <w:rFonts w:ascii="Arial" w:hAnsi="Arial" w:cs="Arial"/>
          <w:sz w:val="20"/>
          <w:szCs w:val="20"/>
          <w:shd w:val="clear" w:color="auto" w:fill="FFFFFF"/>
        </w:rPr>
        <w:t>access to Gladstone. East is the sealed Baralaba-Woorabinda Road, seasonally cut off by flooding. West has a number of cattle properties until the base of the Blackdown Tablelands, serviced by gravel roads.  There is also a sealed airstrip along the north road into town, used by chartered flights and aeromedical retrieval services. No commercial flights operate to the airstrip.</w:t>
      </w:r>
    </w:p>
    <w:p w14:paraId="794DF15D" w14:textId="3E3174E5" w:rsidR="00A677D5" w:rsidRDefault="00A677D5" w:rsidP="00BC197C">
      <w:pPr>
        <w:jc w:val="both"/>
        <w:rPr>
          <w:rFonts w:ascii="Arial" w:hAnsi="Arial" w:cs="Arial"/>
          <w:sz w:val="20"/>
          <w:szCs w:val="20"/>
          <w:shd w:val="clear" w:color="auto" w:fill="FFFFFF"/>
        </w:rPr>
      </w:pPr>
    </w:p>
    <w:p w14:paraId="0A5E55A1" w14:textId="485FBF52" w:rsidR="00A677D5" w:rsidRDefault="00A677D5" w:rsidP="00BC197C">
      <w:pPr>
        <w:jc w:val="both"/>
        <w:rPr>
          <w:rFonts w:ascii="Arial" w:hAnsi="Arial" w:cs="Arial"/>
          <w:sz w:val="20"/>
          <w:szCs w:val="20"/>
          <w:shd w:val="clear" w:color="auto" w:fill="FFFFFF"/>
        </w:rPr>
      </w:pPr>
      <w:r>
        <w:rPr>
          <w:rFonts w:ascii="Arial" w:hAnsi="Arial" w:cs="Arial"/>
          <w:sz w:val="20"/>
          <w:szCs w:val="20"/>
          <w:shd w:val="clear" w:color="auto" w:fill="FFFFFF"/>
        </w:rPr>
        <w:t>The main risk to the township of Woorabinda remains the loss of power supply and the cascading impacts on telecommunications and water supply.  Short duration power outages are manageable but longer</w:t>
      </w:r>
      <w:r w:rsidR="004B34D3">
        <w:rPr>
          <w:rFonts w:ascii="Arial" w:hAnsi="Arial" w:cs="Arial"/>
          <w:sz w:val="20"/>
          <w:szCs w:val="20"/>
          <w:shd w:val="clear" w:color="auto" w:fill="FFFFFF"/>
        </w:rPr>
        <w:t>-</w:t>
      </w:r>
      <w:r>
        <w:rPr>
          <w:rFonts w:ascii="Arial" w:hAnsi="Arial" w:cs="Arial"/>
          <w:sz w:val="20"/>
          <w:szCs w:val="20"/>
          <w:shd w:val="clear" w:color="auto" w:fill="FFFFFF"/>
        </w:rPr>
        <w:t>term outages require external power generation support.</w:t>
      </w:r>
    </w:p>
    <w:p w14:paraId="1C3B7D0A" w14:textId="3138B0B7" w:rsidR="004B34D3" w:rsidRDefault="004B34D3" w:rsidP="00BC197C">
      <w:pPr>
        <w:jc w:val="both"/>
        <w:rPr>
          <w:rFonts w:ascii="Arial" w:hAnsi="Arial" w:cs="Arial"/>
          <w:sz w:val="20"/>
          <w:szCs w:val="20"/>
          <w:shd w:val="clear" w:color="auto" w:fill="FFFFFF"/>
        </w:rPr>
      </w:pPr>
    </w:p>
    <w:p w14:paraId="59CFF904" w14:textId="28E76278" w:rsidR="00C62B0A" w:rsidRPr="00F50B89" w:rsidRDefault="00C62B0A" w:rsidP="00C62B0A">
      <w:pPr>
        <w:pStyle w:val="Heading2"/>
        <w:jc w:val="both"/>
        <w:rPr>
          <w:rFonts w:ascii="Arial" w:hAnsi="Arial" w:cs="Arial"/>
          <w:color w:val="800000"/>
          <w:sz w:val="24"/>
        </w:rPr>
      </w:pPr>
      <w:bookmarkStart w:id="48" w:name="_Toc82590372"/>
      <w:r>
        <w:rPr>
          <w:rFonts w:ascii="Arial" w:hAnsi="Arial" w:cs="Arial"/>
          <w:color w:val="800000"/>
          <w:sz w:val="24"/>
        </w:rPr>
        <w:t xml:space="preserve">Support </w:t>
      </w:r>
      <w:r w:rsidR="00B52D07">
        <w:rPr>
          <w:rFonts w:ascii="Arial" w:hAnsi="Arial" w:cs="Arial"/>
          <w:color w:val="800000"/>
          <w:sz w:val="24"/>
        </w:rPr>
        <w:t>to other Districts</w:t>
      </w:r>
      <w:bookmarkEnd w:id="48"/>
    </w:p>
    <w:p w14:paraId="1A90E1A0" w14:textId="77777777" w:rsidR="00C62B0A" w:rsidRDefault="00C62B0A" w:rsidP="00BC197C">
      <w:pPr>
        <w:jc w:val="both"/>
        <w:rPr>
          <w:rFonts w:ascii="Arial" w:hAnsi="Arial" w:cs="Arial"/>
          <w:sz w:val="20"/>
          <w:szCs w:val="20"/>
          <w:shd w:val="clear" w:color="auto" w:fill="FFFFFF"/>
        </w:rPr>
      </w:pPr>
    </w:p>
    <w:p w14:paraId="432C826E" w14:textId="13D7FDC1" w:rsidR="00C62B0A" w:rsidRDefault="00C62B0A" w:rsidP="00C62B0A">
      <w:pPr>
        <w:jc w:val="both"/>
        <w:rPr>
          <w:rFonts w:ascii="Arial" w:hAnsi="Arial" w:cs="Arial"/>
          <w:sz w:val="20"/>
          <w:szCs w:val="20"/>
        </w:rPr>
      </w:pPr>
      <w:r w:rsidRPr="005904D4">
        <w:rPr>
          <w:rFonts w:ascii="Arial" w:hAnsi="Arial" w:cs="Arial"/>
          <w:sz w:val="20"/>
          <w:szCs w:val="20"/>
        </w:rPr>
        <w:t>The Rockhampton Disaster District may also be required to support neighbouring District and Local Government areas impacted by hazards and threats occurring in these areas.  Such events / incidents or disasters may include animal and plant disease</w:t>
      </w:r>
      <w:r>
        <w:rPr>
          <w:rFonts w:ascii="Arial" w:hAnsi="Arial" w:cs="Arial"/>
          <w:sz w:val="20"/>
          <w:szCs w:val="20"/>
        </w:rPr>
        <w:t>s</w:t>
      </w:r>
      <w:r w:rsidRPr="005904D4">
        <w:rPr>
          <w:rFonts w:ascii="Arial" w:hAnsi="Arial" w:cs="Arial"/>
          <w:sz w:val="20"/>
          <w:szCs w:val="20"/>
        </w:rPr>
        <w:t xml:space="preserve"> carried through or into the area by transport and a failure of critical infrastructure s</w:t>
      </w:r>
      <w:r>
        <w:rPr>
          <w:rFonts w:ascii="Arial" w:hAnsi="Arial" w:cs="Arial"/>
          <w:sz w:val="20"/>
          <w:szCs w:val="20"/>
        </w:rPr>
        <w:t>uch as power and communications.</w:t>
      </w:r>
    </w:p>
    <w:p w14:paraId="602E96C0" w14:textId="765A3916" w:rsidR="00531F2E" w:rsidRDefault="00531F2E" w:rsidP="00C62B0A">
      <w:pPr>
        <w:jc w:val="both"/>
        <w:rPr>
          <w:rFonts w:ascii="Arial" w:hAnsi="Arial" w:cs="Arial"/>
          <w:sz w:val="20"/>
          <w:szCs w:val="20"/>
        </w:rPr>
      </w:pPr>
    </w:p>
    <w:p w14:paraId="7E4CEC10" w14:textId="1D9BD1A7" w:rsidR="00531F2E" w:rsidRDefault="00531F2E" w:rsidP="00C62B0A">
      <w:pPr>
        <w:jc w:val="both"/>
        <w:rPr>
          <w:rFonts w:ascii="Arial" w:hAnsi="Arial" w:cs="Arial"/>
          <w:sz w:val="20"/>
          <w:szCs w:val="20"/>
        </w:rPr>
      </w:pPr>
      <w:r>
        <w:rPr>
          <w:rFonts w:ascii="Arial" w:hAnsi="Arial" w:cs="Arial"/>
          <w:sz w:val="20"/>
          <w:szCs w:val="20"/>
        </w:rPr>
        <w:t xml:space="preserve">The Rockhampton DDMG </w:t>
      </w:r>
      <w:r w:rsidR="00E11DF5">
        <w:rPr>
          <w:rFonts w:ascii="Arial" w:hAnsi="Arial" w:cs="Arial"/>
          <w:sz w:val="20"/>
          <w:szCs w:val="20"/>
        </w:rPr>
        <w:t>is willing and able to offer support through the available assets of the district as requested and required.</w:t>
      </w:r>
    </w:p>
    <w:p w14:paraId="7DC6BD05" w14:textId="093F66B6" w:rsidR="00A6500C" w:rsidRDefault="00A6500C" w:rsidP="00C62B0A">
      <w:pPr>
        <w:jc w:val="both"/>
        <w:rPr>
          <w:rFonts w:ascii="Arial" w:hAnsi="Arial" w:cs="Arial"/>
          <w:sz w:val="20"/>
          <w:szCs w:val="20"/>
        </w:rPr>
      </w:pPr>
    </w:p>
    <w:p w14:paraId="1D947E7E" w14:textId="14C949E4" w:rsidR="00BC197C" w:rsidRDefault="00A6500C" w:rsidP="00BC197C">
      <w:pPr>
        <w:jc w:val="both"/>
        <w:rPr>
          <w:rFonts w:ascii="Arial" w:hAnsi="Arial" w:cs="Arial"/>
          <w:sz w:val="20"/>
          <w:szCs w:val="20"/>
        </w:rPr>
      </w:pPr>
      <w:r>
        <w:rPr>
          <w:rFonts w:ascii="Arial" w:hAnsi="Arial" w:cs="Arial"/>
          <w:sz w:val="20"/>
          <w:szCs w:val="20"/>
        </w:rPr>
        <w:t>The Rockhampton DDMG will c</w:t>
      </w:r>
      <w:r w:rsidRPr="008245CC">
        <w:rPr>
          <w:rFonts w:ascii="Arial" w:hAnsi="Arial" w:cs="Arial"/>
          <w:sz w:val="20"/>
          <w:szCs w:val="20"/>
        </w:rPr>
        <w:t>oordinate arrangements for liaison officer deployment</w:t>
      </w:r>
      <w:r>
        <w:rPr>
          <w:rFonts w:ascii="Arial" w:hAnsi="Arial" w:cs="Arial"/>
          <w:sz w:val="20"/>
          <w:szCs w:val="20"/>
        </w:rPr>
        <w:t>s within</w:t>
      </w:r>
      <w:r w:rsidR="00502AC7">
        <w:rPr>
          <w:rFonts w:ascii="Arial" w:hAnsi="Arial" w:cs="Arial"/>
          <w:sz w:val="20"/>
          <w:szCs w:val="20"/>
        </w:rPr>
        <w:t>, and in support of other Districts on request</w:t>
      </w:r>
      <w:r w:rsidRPr="008245CC">
        <w:rPr>
          <w:rFonts w:ascii="Arial" w:hAnsi="Arial" w:cs="Arial"/>
          <w:sz w:val="20"/>
          <w:szCs w:val="20"/>
        </w:rPr>
        <w:t xml:space="preserve"> </w:t>
      </w:r>
      <w:r>
        <w:rPr>
          <w:rFonts w:ascii="Arial" w:hAnsi="Arial" w:cs="Arial"/>
          <w:sz w:val="20"/>
          <w:szCs w:val="20"/>
        </w:rPr>
        <w:t xml:space="preserve">with communication through the DDMG and recorded </w:t>
      </w:r>
      <w:r w:rsidR="00502AC7">
        <w:rPr>
          <w:rFonts w:ascii="Arial" w:hAnsi="Arial" w:cs="Arial"/>
          <w:sz w:val="20"/>
          <w:szCs w:val="20"/>
        </w:rPr>
        <w:t xml:space="preserve">by </w:t>
      </w:r>
      <w:r>
        <w:rPr>
          <w:rFonts w:ascii="Arial" w:hAnsi="Arial" w:cs="Arial"/>
          <w:sz w:val="20"/>
          <w:szCs w:val="20"/>
        </w:rPr>
        <w:t>the Rockhampton District Disaster Coordination Centre (DDCC).</w:t>
      </w:r>
    </w:p>
    <w:p w14:paraId="09245DFD" w14:textId="77777777" w:rsidR="00E344D6" w:rsidRDefault="00E344D6" w:rsidP="00BC197C">
      <w:pPr>
        <w:jc w:val="both"/>
        <w:rPr>
          <w:rFonts w:ascii="Arial" w:hAnsi="Arial" w:cs="Arial"/>
          <w:sz w:val="20"/>
          <w:szCs w:val="20"/>
        </w:rPr>
      </w:pPr>
    </w:p>
    <w:p w14:paraId="64C57B04" w14:textId="77777777" w:rsidR="00375E4E" w:rsidRDefault="00375E4E">
      <w:pPr>
        <w:rPr>
          <w:rFonts w:ascii="Arial" w:hAnsi="Arial" w:cs="Arial"/>
          <w:iCs/>
          <w:sz w:val="20"/>
          <w:szCs w:val="20"/>
        </w:rPr>
      </w:pPr>
      <w:r>
        <w:rPr>
          <w:rFonts w:ascii="Arial" w:hAnsi="Arial" w:cs="Arial"/>
          <w:iCs/>
          <w:sz w:val="20"/>
          <w:szCs w:val="20"/>
        </w:rPr>
        <w:br w:type="page"/>
      </w:r>
    </w:p>
    <w:p w14:paraId="070D4117" w14:textId="77777777" w:rsidR="00471539" w:rsidRPr="00CE41CF" w:rsidRDefault="00471539" w:rsidP="00471539">
      <w:pPr>
        <w:pStyle w:val="Heading1"/>
        <w:rPr>
          <w:rFonts w:ascii="Arial" w:hAnsi="Arial" w:cs="Arial"/>
          <w:color w:val="800000"/>
        </w:rPr>
      </w:pPr>
      <w:bookmarkStart w:id="49" w:name="_Toc82590373"/>
      <w:r w:rsidRPr="00CE41CF">
        <w:rPr>
          <w:rFonts w:ascii="Arial" w:hAnsi="Arial" w:cs="Arial"/>
          <w:color w:val="800000"/>
        </w:rPr>
        <w:lastRenderedPageBreak/>
        <w:t>Description of the environment</w:t>
      </w:r>
      <w:bookmarkEnd w:id="49"/>
    </w:p>
    <w:p w14:paraId="2286D3C4" w14:textId="77777777" w:rsidR="00471539" w:rsidRPr="005904D4" w:rsidRDefault="00471539" w:rsidP="00471539">
      <w:pPr>
        <w:jc w:val="both"/>
        <w:rPr>
          <w:rFonts w:ascii="Arial" w:hAnsi="Arial" w:cs="Arial"/>
          <w:sz w:val="20"/>
          <w:szCs w:val="20"/>
        </w:rPr>
      </w:pPr>
    </w:p>
    <w:p w14:paraId="2976D9D3" w14:textId="77777777" w:rsidR="00CB3CF8" w:rsidRDefault="00CB3CF8" w:rsidP="00AE7854">
      <w:pPr>
        <w:autoSpaceDE w:val="0"/>
        <w:autoSpaceDN w:val="0"/>
        <w:adjustRightInd w:val="0"/>
        <w:jc w:val="both"/>
        <w:rPr>
          <w:rFonts w:ascii="Arial" w:hAnsi="Arial" w:cs="Arial"/>
          <w:sz w:val="20"/>
          <w:szCs w:val="20"/>
        </w:rPr>
      </w:pPr>
      <w:r>
        <w:rPr>
          <w:rFonts w:ascii="Arial" w:hAnsi="Arial" w:cs="Arial"/>
          <w:sz w:val="20"/>
          <w:szCs w:val="20"/>
        </w:rPr>
        <w:t xml:space="preserve">The </w:t>
      </w:r>
      <w:r w:rsidR="00485466">
        <w:rPr>
          <w:rFonts w:ascii="Arial" w:hAnsi="Arial" w:cs="Arial"/>
          <w:sz w:val="20"/>
          <w:szCs w:val="20"/>
        </w:rPr>
        <w:t>Rockhampton Disaster District</w:t>
      </w:r>
      <w:r>
        <w:rPr>
          <w:rFonts w:ascii="Arial" w:hAnsi="Arial" w:cs="Arial"/>
          <w:sz w:val="20"/>
          <w:szCs w:val="20"/>
        </w:rPr>
        <w:t xml:space="preserve">’s climate is tropical to sub-tropical, sub-humid to semi-arid inland with </w:t>
      </w:r>
      <w:r w:rsidR="00AC74F3" w:rsidRPr="00AE7854">
        <w:rPr>
          <w:rFonts w:ascii="Arial" w:eastAsia="SimSun" w:hAnsi="Arial" w:cs="Arial"/>
          <w:sz w:val="20"/>
          <w:szCs w:val="20"/>
          <w:lang w:eastAsia="en-AU"/>
        </w:rPr>
        <w:t>average daily temperature range</w:t>
      </w:r>
      <w:r w:rsidR="00AC74F3">
        <w:rPr>
          <w:rFonts w:ascii="Arial" w:eastAsia="SimSun" w:hAnsi="Arial" w:cs="Arial"/>
          <w:sz w:val="20"/>
          <w:szCs w:val="20"/>
          <w:lang w:eastAsia="en-AU"/>
        </w:rPr>
        <w:t>s</w:t>
      </w:r>
      <w:r w:rsidR="00AC74F3" w:rsidRPr="00AE7854">
        <w:rPr>
          <w:rFonts w:ascii="Arial" w:eastAsia="SimSun" w:hAnsi="Arial" w:cs="Arial"/>
          <w:sz w:val="20"/>
          <w:szCs w:val="20"/>
          <w:lang w:eastAsia="en-AU"/>
        </w:rPr>
        <w:t xml:space="preserve"> of 15.2°C to 28.5</w:t>
      </w:r>
      <w:r w:rsidR="00B66034" w:rsidRPr="00B3048D">
        <w:rPr>
          <w:rFonts w:ascii="Arial" w:hAnsi="Arial" w:cs="Arial"/>
          <w:sz w:val="20"/>
          <w:szCs w:val="20"/>
        </w:rPr>
        <w:t>°C</w:t>
      </w:r>
      <w:r>
        <w:rPr>
          <w:rFonts w:ascii="Arial" w:hAnsi="Arial" w:cs="Arial"/>
          <w:sz w:val="20"/>
          <w:szCs w:val="20"/>
        </w:rPr>
        <w:t>.  Yearly rainfall varies from 815mm in Rockhampton to 560mm in Emerald and even less farther west.</w:t>
      </w:r>
    </w:p>
    <w:p w14:paraId="4F8F4267" w14:textId="77777777" w:rsidR="00CB3CF8" w:rsidRDefault="00CB3CF8" w:rsidP="00AE7854">
      <w:pPr>
        <w:autoSpaceDE w:val="0"/>
        <w:autoSpaceDN w:val="0"/>
        <w:adjustRightInd w:val="0"/>
        <w:jc w:val="both"/>
        <w:rPr>
          <w:rFonts w:ascii="Arial" w:hAnsi="Arial" w:cs="Arial"/>
          <w:sz w:val="20"/>
          <w:szCs w:val="20"/>
        </w:rPr>
      </w:pPr>
    </w:p>
    <w:p w14:paraId="45F33F96" w14:textId="77777777" w:rsidR="00CB3CF8" w:rsidRDefault="00E03AF1" w:rsidP="00AE7854">
      <w:pPr>
        <w:autoSpaceDE w:val="0"/>
        <w:autoSpaceDN w:val="0"/>
        <w:adjustRightInd w:val="0"/>
        <w:jc w:val="both"/>
        <w:rPr>
          <w:rFonts w:ascii="Arial" w:hAnsi="Arial" w:cs="Arial"/>
          <w:sz w:val="20"/>
          <w:szCs w:val="20"/>
        </w:rPr>
      </w:pPr>
      <w:r>
        <w:rPr>
          <w:rFonts w:ascii="Arial" w:hAnsi="Arial" w:cs="Arial"/>
          <w:sz w:val="20"/>
          <w:szCs w:val="20"/>
        </w:rPr>
        <w:t xml:space="preserve">The Rockhampton Disaster District’s landscapes are diverse and include ranges, rivers, creeks, flood plains, estuaries, wetlands and coastal islands.  </w:t>
      </w:r>
      <w:r w:rsidR="00CB3CF8">
        <w:rPr>
          <w:rFonts w:ascii="Arial" w:hAnsi="Arial" w:cs="Arial"/>
          <w:sz w:val="20"/>
          <w:szCs w:val="20"/>
        </w:rPr>
        <w:t>The Brigalow Belt bioregion covers most of the area with dry, woody acacia and eucalyptus vegetation.  There are other types of ecosystems found along the coast and on the isolate</w:t>
      </w:r>
      <w:r w:rsidR="005C4A08">
        <w:rPr>
          <w:rFonts w:ascii="Arial" w:hAnsi="Arial" w:cs="Arial"/>
          <w:sz w:val="20"/>
          <w:szCs w:val="20"/>
        </w:rPr>
        <w:t>d</w:t>
      </w:r>
      <w:r w:rsidR="00CB3CF8">
        <w:rPr>
          <w:rFonts w:ascii="Arial" w:hAnsi="Arial" w:cs="Arial"/>
          <w:sz w:val="20"/>
          <w:szCs w:val="20"/>
        </w:rPr>
        <w:t xml:space="preserve"> ranges.  The natural assets of the area provide productive soils, supply and regulate water, habitat for important species and maintain shoreline buffers.</w:t>
      </w:r>
    </w:p>
    <w:p w14:paraId="1FDB32FD" w14:textId="77777777" w:rsidR="00CB3CF8" w:rsidRDefault="00CB3CF8" w:rsidP="00AE7854">
      <w:pPr>
        <w:autoSpaceDE w:val="0"/>
        <w:autoSpaceDN w:val="0"/>
        <w:adjustRightInd w:val="0"/>
        <w:jc w:val="both"/>
        <w:rPr>
          <w:rFonts w:ascii="Arial" w:hAnsi="Arial" w:cs="Arial"/>
          <w:sz w:val="20"/>
          <w:szCs w:val="20"/>
        </w:rPr>
      </w:pPr>
    </w:p>
    <w:p w14:paraId="373FD10D" w14:textId="77777777" w:rsidR="00E03AF1" w:rsidRDefault="00E03AF1" w:rsidP="00AE7854">
      <w:pPr>
        <w:autoSpaceDE w:val="0"/>
        <w:autoSpaceDN w:val="0"/>
        <w:adjustRightInd w:val="0"/>
        <w:jc w:val="both"/>
        <w:rPr>
          <w:rFonts w:ascii="Arial" w:hAnsi="Arial" w:cs="Arial"/>
          <w:sz w:val="20"/>
          <w:szCs w:val="20"/>
        </w:rPr>
      </w:pPr>
      <w:r>
        <w:rPr>
          <w:rFonts w:ascii="Arial" w:hAnsi="Arial" w:cs="Arial"/>
          <w:sz w:val="20"/>
          <w:szCs w:val="20"/>
        </w:rPr>
        <w:t>It sits within the Fitzroy River catchment and includes two smaller coastal catchments.  The Fitzroy</w:t>
      </w:r>
      <w:r w:rsidR="00CB3CF8">
        <w:rPr>
          <w:rFonts w:ascii="Arial" w:hAnsi="Arial" w:cs="Arial"/>
          <w:sz w:val="20"/>
          <w:szCs w:val="20"/>
        </w:rPr>
        <w:t xml:space="preserve"> River and its tributaries d</w:t>
      </w:r>
      <w:r>
        <w:rPr>
          <w:rFonts w:ascii="Arial" w:hAnsi="Arial" w:cs="Arial"/>
          <w:sz w:val="20"/>
          <w:szCs w:val="20"/>
        </w:rPr>
        <w:t>r</w:t>
      </w:r>
      <w:r w:rsidR="00CB3CF8">
        <w:rPr>
          <w:rFonts w:ascii="Arial" w:hAnsi="Arial" w:cs="Arial"/>
          <w:sz w:val="20"/>
          <w:szCs w:val="20"/>
        </w:rPr>
        <w:t>a</w:t>
      </w:r>
      <w:r>
        <w:rPr>
          <w:rFonts w:ascii="Arial" w:hAnsi="Arial" w:cs="Arial"/>
          <w:sz w:val="20"/>
          <w:szCs w:val="20"/>
        </w:rPr>
        <w:t xml:space="preserve">in the largest area of any Queensland’s east coast river </w:t>
      </w:r>
      <w:r w:rsidR="00CB3CF8">
        <w:rPr>
          <w:rFonts w:ascii="Arial" w:hAnsi="Arial" w:cs="Arial"/>
          <w:sz w:val="20"/>
          <w:szCs w:val="20"/>
        </w:rPr>
        <w:t>systems within the North East C</w:t>
      </w:r>
      <w:r>
        <w:rPr>
          <w:rFonts w:ascii="Arial" w:hAnsi="Arial" w:cs="Arial"/>
          <w:sz w:val="20"/>
          <w:szCs w:val="20"/>
        </w:rPr>
        <w:t>o</w:t>
      </w:r>
      <w:r w:rsidR="00CB3CF8">
        <w:rPr>
          <w:rFonts w:ascii="Arial" w:hAnsi="Arial" w:cs="Arial"/>
          <w:sz w:val="20"/>
          <w:szCs w:val="20"/>
        </w:rPr>
        <w:t>a</w:t>
      </w:r>
      <w:r>
        <w:rPr>
          <w:rFonts w:ascii="Arial" w:hAnsi="Arial" w:cs="Arial"/>
          <w:sz w:val="20"/>
          <w:szCs w:val="20"/>
        </w:rPr>
        <w:t>st Basin, entering the ocean at Port Alma, downstream of Rockhampton.</w:t>
      </w:r>
    </w:p>
    <w:p w14:paraId="2643C1F5" w14:textId="77777777" w:rsidR="00E03AF1" w:rsidRDefault="00E03AF1" w:rsidP="00AE7854">
      <w:pPr>
        <w:autoSpaceDE w:val="0"/>
        <w:autoSpaceDN w:val="0"/>
        <w:adjustRightInd w:val="0"/>
        <w:jc w:val="both"/>
        <w:rPr>
          <w:rFonts w:ascii="Arial" w:hAnsi="Arial" w:cs="Arial"/>
          <w:sz w:val="20"/>
          <w:szCs w:val="20"/>
        </w:rPr>
      </w:pPr>
    </w:p>
    <w:p w14:paraId="10748C81" w14:textId="73A8F837" w:rsidR="00E03AF1" w:rsidRDefault="00E03AF1" w:rsidP="00AE7854">
      <w:pPr>
        <w:autoSpaceDE w:val="0"/>
        <w:autoSpaceDN w:val="0"/>
        <w:adjustRightInd w:val="0"/>
        <w:jc w:val="both"/>
        <w:rPr>
          <w:rFonts w:ascii="Arial" w:hAnsi="Arial" w:cs="Arial"/>
          <w:sz w:val="20"/>
          <w:szCs w:val="20"/>
        </w:rPr>
      </w:pPr>
      <w:r>
        <w:rPr>
          <w:rFonts w:ascii="Arial" w:hAnsi="Arial" w:cs="Arial"/>
          <w:sz w:val="20"/>
          <w:szCs w:val="20"/>
        </w:rPr>
        <w:t xml:space="preserve">The northern extremity of the Fitzroy Catchment is to the north of the Rockhampton Disaster District </w:t>
      </w:r>
      <w:r w:rsidR="006E7E14">
        <w:rPr>
          <w:rFonts w:ascii="Arial" w:hAnsi="Arial" w:cs="Arial"/>
          <w:sz w:val="20"/>
          <w:szCs w:val="20"/>
        </w:rPr>
        <w:t xml:space="preserve">(beyond Nebo, where the Connors and Isaac Rivers begin), </w:t>
      </w:r>
      <w:r>
        <w:rPr>
          <w:rFonts w:ascii="Arial" w:hAnsi="Arial" w:cs="Arial"/>
          <w:sz w:val="20"/>
          <w:szCs w:val="20"/>
        </w:rPr>
        <w:t xml:space="preserve">however during heavy rainfall this </w:t>
      </w:r>
      <w:r w:rsidR="006E7E14">
        <w:rPr>
          <w:rFonts w:ascii="Arial" w:hAnsi="Arial" w:cs="Arial"/>
          <w:sz w:val="20"/>
          <w:szCs w:val="20"/>
        </w:rPr>
        <w:t xml:space="preserve">may </w:t>
      </w:r>
      <w:r>
        <w:rPr>
          <w:rFonts w:ascii="Arial" w:hAnsi="Arial" w:cs="Arial"/>
          <w:sz w:val="20"/>
          <w:szCs w:val="20"/>
        </w:rPr>
        <w:t>impact the operational perspectives of the District.  The westerly limit is near Blair Athol and Bogantungan, and t</w:t>
      </w:r>
      <w:r w:rsidR="00CB3CF8">
        <w:rPr>
          <w:rFonts w:ascii="Arial" w:hAnsi="Arial" w:cs="Arial"/>
          <w:sz w:val="20"/>
          <w:szCs w:val="20"/>
        </w:rPr>
        <w:t>he southern boundary is the Car</w:t>
      </w:r>
      <w:r>
        <w:rPr>
          <w:rFonts w:ascii="Arial" w:hAnsi="Arial" w:cs="Arial"/>
          <w:sz w:val="20"/>
          <w:szCs w:val="20"/>
        </w:rPr>
        <w:t xml:space="preserve">narvon Ranges which </w:t>
      </w:r>
      <w:r w:rsidR="003C7DB5">
        <w:rPr>
          <w:rFonts w:ascii="Arial" w:hAnsi="Arial" w:cs="Arial"/>
          <w:sz w:val="20"/>
          <w:szCs w:val="20"/>
        </w:rPr>
        <w:t>enclose the headwaters of the No</w:t>
      </w:r>
      <w:r>
        <w:rPr>
          <w:rFonts w:ascii="Arial" w:hAnsi="Arial" w:cs="Arial"/>
          <w:sz w:val="20"/>
          <w:szCs w:val="20"/>
        </w:rPr>
        <w:t>goa, Comet and Dawson Rivers.  The Dawson is a large system itself, running through Taroom and</w:t>
      </w:r>
      <w:r w:rsidR="00AC74F3">
        <w:rPr>
          <w:rFonts w:ascii="Arial" w:hAnsi="Arial" w:cs="Arial"/>
          <w:sz w:val="20"/>
          <w:szCs w:val="20"/>
        </w:rPr>
        <w:t xml:space="preserve"> the Theodore irrigation area, before </w:t>
      </w:r>
      <w:r>
        <w:rPr>
          <w:rFonts w:ascii="Arial" w:hAnsi="Arial" w:cs="Arial"/>
          <w:sz w:val="20"/>
          <w:szCs w:val="20"/>
        </w:rPr>
        <w:t>join</w:t>
      </w:r>
      <w:r w:rsidR="00AC74F3">
        <w:rPr>
          <w:rFonts w:ascii="Arial" w:hAnsi="Arial" w:cs="Arial"/>
          <w:sz w:val="20"/>
          <w:szCs w:val="20"/>
        </w:rPr>
        <w:t>ing</w:t>
      </w:r>
      <w:r>
        <w:rPr>
          <w:rFonts w:ascii="Arial" w:hAnsi="Arial" w:cs="Arial"/>
          <w:sz w:val="20"/>
          <w:szCs w:val="20"/>
        </w:rPr>
        <w:t xml:space="preserve"> the Fitzroy River just north-east of Duaringa.</w:t>
      </w:r>
    </w:p>
    <w:p w14:paraId="623EE2B0" w14:textId="77777777" w:rsidR="00E03AF1" w:rsidRDefault="00E03AF1" w:rsidP="00AE7854">
      <w:pPr>
        <w:autoSpaceDE w:val="0"/>
        <w:autoSpaceDN w:val="0"/>
        <w:adjustRightInd w:val="0"/>
        <w:jc w:val="both"/>
        <w:rPr>
          <w:rFonts w:ascii="Arial" w:hAnsi="Arial" w:cs="Arial"/>
          <w:sz w:val="20"/>
          <w:szCs w:val="20"/>
        </w:rPr>
      </w:pPr>
    </w:p>
    <w:p w14:paraId="218B7220" w14:textId="3B33EFA2" w:rsidR="00E03AF1" w:rsidRDefault="00E03AF1" w:rsidP="00AE7854">
      <w:pPr>
        <w:autoSpaceDE w:val="0"/>
        <w:autoSpaceDN w:val="0"/>
        <w:adjustRightInd w:val="0"/>
        <w:jc w:val="both"/>
        <w:rPr>
          <w:rFonts w:ascii="Arial" w:hAnsi="Arial" w:cs="Arial"/>
          <w:sz w:val="20"/>
          <w:szCs w:val="20"/>
        </w:rPr>
      </w:pPr>
      <w:r>
        <w:rPr>
          <w:rFonts w:ascii="Arial" w:hAnsi="Arial" w:cs="Arial"/>
          <w:sz w:val="20"/>
          <w:szCs w:val="20"/>
        </w:rPr>
        <w:t xml:space="preserve">In addition to the Dawson River, other major tributary rivers are the Mackenzie and Connors which rise in the eastern Dividing Range and converge about 100 km west of Rockhampton.  </w:t>
      </w:r>
      <w:r w:rsidR="00861B4C">
        <w:rPr>
          <w:rFonts w:ascii="Arial" w:hAnsi="Arial" w:cs="Arial"/>
          <w:sz w:val="20"/>
          <w:szCs w:val="20"/>
        </w:rPr>
        <w:t xml:space="preserve">When heavy rain falls over the vast Fitzroy catchment there is </w:t>
      </w:r>
      <w:r w:rsidR="006E7E14">
        <w:rPr>
          <w:rFonts w:ascii="Arial" w:hAnsi="Arial" w:cs="Arial"/>
          <w:sz w:val="20"/>
          <w:szCs w:val="20"/>
        </w:rPr>
        <w:t xml:space="preserve">the potential for major </w:t>
      </w:r>
      <w:r w:rsidR="00861B4C">
        <w:rPr>
          <w:rFonts w:ascii="Arial" w:hAnsi="Arial" w:cs="Arial"/>
          <w:sz w:val="20"/>
          <w:szCs w:val="20"/>
        </w:rPr>
        <w:t>downstream flooding at Rockhampton.</w:t>
      </w:r>
    </w:p>
    <w:p w14:paraId="7DA5F696" w14:textId="77777777" w:rsidR="00861B4C" w:rsidRDefault="00861B4C" w:rsidP="00AE7854">
      <w:pPr>
        <w:autoSpaceDE w:val="0"/>
        <w:autoSpaceDN w:val="0"/>
        <w:adjustRightInd w:val="0"/>
        <w:jc w:val="both"/>
        <w:rPr>
          <w:rFonts w:ascii="Arial" w:hAnsi="Arial" w:cs="Arial"/>
          <w:sz w:val="20"/>
          <w:szCs w:val="20"/>
        </w:rPr>
      </w:pPr>
    </w:p>
    <w:p w14:paraId="62F1C4D6" w14:textId="3331E003" w:rsidR="00471539" w:rsidRPr="005904D4" w:rsidRDefault="00861B4C" w:rsidP="00CB3CF8">
      <w:pPr>
        <w:autoSpaceDE w:val="0"/>
        <w:autoSpaceDN w:val="0"/>
        <w:adjustRightInd w:val="0"/>
        <w:jc w:val="both"/>
        <w:rPr>
          <w:rFonts w:ascii="Arial" w:hAnsi="Arial" w:cs="Arial"/>
          <w:sz w:val="20"/>
          <w:szCs w:val="20"/>
        </w:rPr>
      </w:pPr>
      <w:r>
        <w:rPr>
          <w:rFonts w:ascii="Arial" w:hAnsi="Arial" w:cs="Arial"/>
          <w:sz w:val="20"/>
          <w:szCs w:val="20"/>
        </w:rPr>
        <w:t>The eastern extremity of the Rockhampton Disaster District is dominated by the Queensland Coastline</w:t>
      </w:r>
      <w:r w:rsidR="00CB3CF8">
        <w:rPr>
          <w:rFonts w:ascii="Arial" w:hAnsi="Arial" w:cs="Arial"/>
          <w:sz w:val="20"/>
          <w:szCs w:val="20"/>
        </w:rPr>
        <w:t xml:space="preserve">.  </w:t>
      </w:r>
      <w:r w:rsidR="00471539" w:rsidRPr="005904D4">
        <w:rPr>
          <w:rFonts w:ascii="Arial" w:hAnsi="Arial" w:cs="Arial"/>
          <w:sz w:val="20"/>
          <w:szCs w:val="20"/>
        </w:rPr>
        <w:t>Extended areas of the coastline are inaccessible by conventional vehicles and part of the northern coastline around Shoalwater Bay is for the exclusive use of the Australian</w:t>
      </w:r>
      <w:r w:rsidR="00AC74F3">
        <w:rPr>
          <w:rFonts w:ascii="Arial" w:hAnsi="Arial" w:cs="Arial"/>
          <w:sz w:val="20"/>
          <w:szCs w:val="20"/>
        </w:rPr>
        <w:t xml:space="preserve"> Military and overseas </w:t>
      </w:r>
      <w:r w:rsidR="006E7E14">
        <w:rPr>
          <w:rFonts w:ascii="Arial" w:hAnsi="Arial" w:cs="Arial"/>
          <w:sz w:val="20"/>
          <w:szCs w:val="20"/>
        </w:rPr>
        <w:t xml:space="preserve">military </w:t>
      </w:r>
      <w:r w:rsidR="00AC74F3">
        <w:rPr>
          <w:rFonts w:ascii="Arial" w:hAnsi="Arial" w:cs="Arial"/>
          <w:sz w:val="20"/>
          <w:szCs w:val="20"/>
        </w:rPr>
        <w:t>forces.</w:t>
      </w:r>
    </w:p>
    <w:p w14:paraId="701938C1" w14:textId="77777777" w:rsidR="00471539" w:rsidRPr="005904D4" w:rsidRDefault="00471539" w:rsidP="00471539">
      <w:pPr>
        <w:ind w:right="-100"/>
        <w:jc w:val="both"/>
        <w:rPr>
          <w:rFonts w:ascii="Arial" w:hAnsi="Arial" w:cs="Arial"/>
          <w:sz w:val="20"/>
          <w:szCs w:val="20"/>
        </w:rPr>
      </w:pPr>
    </w:p>
    <w:p w14:paraId="12A33D5A" w14:textId="77777777" w:rsidR="00471539" w:rsidRPr="005904D4" w:rsidRDefault="00471539" w:rsidP="00471539">
      <w:pPr>
        <w:ind w:right="-100"/>
        <w:jc w:val="both"/>
        <w:rPr>
          <w:rFonts w:ascii="Arial" w:hAnsi="Arial" w:cs="Arial"/>
          <w:sz w:val="20"/>
          <w:szCs w:val="20"/>
          <w:lang w:val="en-US"/>
        </w:rPr>
      </w:pPr>
      <w:r w:rsidRPr="005904D4">
        <w:rPr>
          <w:rFonts w:ascii="Arial" w:hAnsi="Arial" w:cs="Arial"/>
          <w:sz w:val="20"/>
          <w:szCs w:val="20"/>
        </w:rPr>
        <w:t xml:space="preserve">The </w:t>
      </w:r>
      <w:smartTag w:uri="urn:schemas-microsoft-com:office:smarttags" w:element="place">
        <w:r w:rsidRPr="005904D4">
          <w:rPr>
            <w:rFonts w:ascii="Arial" w:hAnsi="Arial" w:cs="Arial"/>
            <w:sz w:val="20"/>
            <w:szCs w:val="20"/>
          </w:rPr>
          <w:t>Great Dividing Range</w:t>
        </w:r>
      </w:smartTag>
      <w:r w:rsidRPr="005904D4">
        <w:rPr>
          <w:rFonts w:ascii="Arial" w:hAnsi="Arial" w:cs="Arial"/>
          <w:sz w:val="20"/>
          <w:szCs w:val="20"/>
        </w:rPr>
        <w:t xml:space="preserve"> virtually dissects the District running from the North-east to the South-west. </w:t>
      </w:r>
      <w:r w:rsidR="00AE7854">
        <w:rPr>
          <w:rFonts w:ascii="Arial" w:hAnsi="Arial" w:cs="Arial"/>
          <w:sz w:val="20"/>
          <w:szCs w:val="20"/>
        </w:rPr>
        <w:t xml:space="preserve"> </w:t>
      </w:r>
      <w:r w:rsidRPr="005904D4">
        <w:rPr>
          <w:rFonts w:ascii="Arial" w:hAnsi="Arial" w:cs="Arial"/>
          <w:sz w:val="20"/>
          <w:szCs w:val="20"/>
        </w:rPr>
        <w:t>The District has a wide coastal plain to the east of the Dividing Range with pastoral and mining areas in the west. Tourism is a vital part of industry throughout the District and this coupled with mining and pastoral activity makes the District an attractive and vibrant part of the State.</w:t>
      </w:r>
    </w:p>
    <w:p w14:paraId="1B755547" w14:textId="77777777" w:rsidR="00471539" w:rsidRPr="005904D4" w:rsidRDefault="00471539" w:rsidP="00471539">
      <w:pPr>
        <w:jc w:val="both"/>
        <w:rPr>
          <w:rFonts w:ascii="Arial" w:hAnsi="Arial" w:cs="Arial"/>
          <w:sz w:val="20"/>
          <w:szCs w:val="20"/>
        </w:rPr>
      </w:pPr>
    </w:p>
    <w:p w14:paraId="7F554561" w14:textId="77777777" w:rsidR="00471539" w:rsidRPr="005904D4" w:rsidRDefault="00471539" w:rsidP="00471539">
      <w:pPr>
        <w:jc w:val="both"/>
        <w:rPr>
          <w:rFonts w:ascii="Arial" w:hAnsi="Arial" w:cs="Arial"/>
          <w:sz w:val="20"/>
          <w:szCs w:val="20"/>
        </w:rPr>
      </w:pPr>
      <w:r w:rsidRPr="005904D4">
        <w:rPr>
          <w:rFonts w:ascii="Arial" w:hAnsi="Arial" w:cs="Arial"/>
          <w:sz w:val="20"/>
          <w:szCs w:val="20"/>
        </w:rPr>
        <w:t>Essential services including solid waste facilities are provided by local government with the solid waste derived from industry, mining, agriculture, commercial and domestic sources.  Traditionally the disposal of solid wastes has been to landfill sites.  There is now a focus toward alternative strategies for waste disposal with a growing awareness of the potential for many wastes to be considered renewable resources</w:t>
      </w:r>
      <w:r>
        <w:rPr>
          <w:rFonts w:ascii="Arial" w:hAnsi="Arial" w:cs="Arial"/>
          <w:sz w:val="20"/>
          <w:szCs w:val="20"/>
        </w:rPr>
        <w:t xml:space="preserve"> and the reduced capacity and longevity of the current landfill sites.</w:t>
      </w:r>
    </w:p>
    <w:p w14:paraId="05538A1C" w14:textId="77777777" w:rsidR="00471539" w:rsidRPr="005904D4" w:rsidRDefault="00471539" w:rsidP="00471539">
      <w:pPr>
        <w:jc w:val="both"/>
        <w:rPr>
          <w:rFonts w:ascii="Arial" w:hAnsi="Arial" w:cs="Arial"/>
          <w:sz w:val="20"/>
          <w:szCs w:val="20"/>
        </w:rPr>
      </w:pPr>
    </w:p>
    <w:p w14:paraId="70E60EFD" w14:textId="2170A1D0" w:rsidR="00471539" w:rsidRDefault="00471539" w:rsidP="00471539">
      <w:pPr>
        <w:jc w:val="both"/>
        <w:rPr>
          <w:rFonts w:ascii="Arial" w:hAnsi="Arial" w:cs="Arial"/>
          <w:sz w:val="20"/>
          <w:szCs w:val="20"/>
        </w:rPr>
      </w:pPr>
      <w:r w:rsidRPr="005904D4">
        <w:rPr>
          <w:rFonts w:ascii="Arial" w:hAnsi="Arial" w:cs="Arial"/>
          <w:sz w:val="20"/>
          <w:szCs w:val="20"/>
        </w:rPr>
        <w:t xml:space="preserve">Within the district wastewaters include sewage, industrial process waste waters, urban, industrial, commercial and agricultural stormwater run-off and irrigation tailwaters.  Reticulated sewerage infrastructure is generally provided only in the major urban centres, with the facilities licensed by the Department of </w:t>
      </w:r>
      <w:r>
        <w:rPr>
          <w:rFonts w:ascii="Arial" w:hAnsi="Arial" w:cs="Arial"/>
          <w:sz w:val="20"/>
          <w:szCs w:val="20"/>
        </w:rPr>
        <w:t>Resources</w:t>
      </w:r>
      <w:r w:rsidRPr="005904D4">
        <w:rPr>
          <w:rFonts w:ascii="Arial" w:hAnsi="Arial" w:cs="Arial"/>
          <w:sz w:val="20"/>
          <w:szCs w:val="20"/>
        </w:rPr>
        <w:t>.</w:t>
      </w:r>
    </w:p>
    <w:p w14:paraId="2F82DDAB" w14:textId="4A7EB10D" w:rsidR="006E7E14" w:rsidRDefault="006E7E14" w:rsidP="00471539">
      <w:pPr>
        <w:jc w:val="both"/>
        <w:rPr>
          <w:rFonts w:ascii="Arial" w:hAnsi="Arial" w:cs="Arial"/>
          <w:sz w:val="20"/>
          <w:szCs w:val="20"/>
        </w:rPr>
      </w:pPr>
    </w:p>
    <w:p w14:paraId="795B27F2" w14:textId="77777777" w:rsidR="006E7E14" w:rsidRDefault="006E7E14" w:rsidP="00471539">
      <w:pPr>
        <w:jc w:val="both"/>
        <w:rPr>
          <w:rFonts w:ascii="Arial" w:hAnsi="Arial" w:cs="Arial"/>
          <w:sz w:val="20"/>
          <w:szCs w:val="20"/>
        </w:rPr>
      </w:pPr>
    </w:p>
    <w:p w14:paraId="44D9F04D" w14:textId="77777777" w:rsidR="00C41332" w:rsidRDefault="00C41332">
      <w:pPr>
        <w:rPr>
          <w:rFonts w:ascii="Arial" w:hAnsi="Arial" w:cs="Arial"/>
          <w:sz w:val="20"/>
          <w:szCs w:val="20"/>
        </w:rPr>
      </w:pPr>
      <w:r>
        <w:rPr>
          <w:rFonts w:ascii="Arial" w:hAnsi="Arial" w:cs="Arial"/>
          <w:sz w:val="20"/>
          <w:szCs w:val="20"/>
        </w:rPr>
        <w:br w:type="page"/>
      </w:r>
    </w:p>
    <w:p w14:paraId="77E4A57E" w14:textId="77777777" w:rsidR="00B92920" w:rsidRPr="00E13AAB" w:rsidRDefault="00B92920" w:rsidP="00E13AAB">
      <w:pPr>
        <w:pStyle w:val="Heading1"/>
        <w:rPr>
          <w:rFonts w:ascii="Arial" w:hAnsi="Arial" w:cs="Arial"/>
          <w:color w:val="800000"/>
        </w:rPr>
      </w:pPr>
      <w:bookmarkStart w:id="50" w:name="_Toc82590374"/>
      <w:r w:rsidRPr="00E13AAB">
        <w:rPr>
          <w:rFonts w:ascii="Arial" w:hAnsi="Arial" w:cs="Arial"/>
          <w:color w:val="800000"/>
        </w:rPr>
        <w:lastRenderedPageBreak/>
        <w:t>Climate change projections</w:t>
      </w:r>
      <w:bookmarkEnd w:id="50"/>
    </w:p>
    <w:p w14:paraId="19ADC5B7" w14:textId="77777777" w:rsidR="00E13AAB" w:rsidRDefault="00E13AAB" w:rsidP="00497393">
      <w:pPr>
        <w:autoSpaceDE w:val="0"/>
        <w:autoSpaceDN w:val="0"/>
        <w:adjustRightInd w:val="0"/>
        <w:jc w:val="both"/>
        <w:rPr>
          <w:rFonts w:ascii="Arial" w:eastAsia="SimSun" w:hAnsi="Arial" w:cs="Arial"/>
          <w:color w:val="000000"/>
          <w:sz w:val="20"/>
          <w:szCs w:val="20"/>
          <w:lang w:eastAsia="en-AU"/>
        </w:rPr>
      </w:pPr>
    </w:p>
    <w:p w14:paraId="3A86C989" w14:textId="069016AA" w:rsidR="00F06B79" w:rsidRDefault="00F46773" w:rsidP="00F06B79">
      <w:pPr>
        <w:autoSpaceDE w:val="0"/>
        <w:autoSpaceDN w:val="0"/>
        <w:adjustRightInd w:val="0"/>
        <w:jc w:val="both"/>
        <w:rPr>
          <w:rFonts w:ascii="Arial" w:eastAsia="SimSun" w:hAnsi="Arial" w:cs="Arial"/>
          <w:color w:val="000000"/>
          <w:sz w:val="16"/>
          <w:szCs w:val="16"/>
          <w:lang w:eastAsia="en-AU"/>
        </w:rPr>
      </w:pPr>
      <w:r w:rsidRPr="00C3176C">
        <w:rPr>
          <w:rFonts w:ascii="Arial" w:eastAsia="SimSun" w:hAnsi="Arial" w:cs="Arial"/>
          <w:sz w:val="20"/>
          <w:szCs w:val="20"/>
          <w:lang w:eastAsia="en-AU"/>
        </w:rPr>
        <w:t>Projections for the Central Queensland region include a decline in rainfall, with increasing temperature and evaporation, in conjunction with more extreme climate events and sea-level rise</w:t>
      </w:r>
      <w:r w:rsidR="00AB1425">
        <w:rPr>
          <w:rFonts w:ascii="Arial" w:eastAsia="SimSun" w:hAnsi="Arial" w:cs="Arial"/>
          <w:sz w:val="20"/>
          <w:szCs w:val="20"/>
          <w:lang w:eastAsia="en-AU"/>
        </w:rPr>
        <w:t>s</w:t>
      </w:r>
      <w:r w:rsidRPr="00C3176C">
        <w:rPr>
          <w:rFonts w:ascii="Arial" w:eastAsia="SimSun" w:hAnsi="Arial" w:cs="Arial"/>
          <w:sz w:val="20"/>
          <w:szCs w:val="20"/>
          <w:lang w:eastAsia="en-AU"/>
        </w:rPr>
        <w:t>.</w:t>
      </w:r>
      <w:r w:rsidR="00F06B79">
        <w:rPr>
          <w:rFonts w:ascii="Arial" w:eastAsia="SimSun" w:hAnsi="Arial" w:cs="Arial"/>
          <w:sz w:val="20"/>
          <w:szCs w:val="20"/>
          <w:lang w:eastAsia="en-AU"/>
        </w:rPr>
        <w:t xml:space="preserve">  </w:t>
      </w:r>
      <w:r w:rsidR="00F06B79" w:rsidRPr="00C3176C">
        <w:rPr>
          <w:rFonts w:ascii="Arial" w:eastAsia="SimSun" w:hAnsi="Arial" w:cs="Arial"/>
          <w:color w:val="000000"/>
          <w:sz w:val="20"/>
          <w:szCs w:val="20"/>
          <w:lang w:eastAsia="en-AU"/>
        </w:rPr>
        <w:t xml:space="preserve">In </w:t>
      </w:r>
      <w:r w:rsidR="00AB1425">
        <w:rPr>
          <w:rFonts w:ascii="Arial" w:eastAsia="SimSun" w:hAnsi="Arial" w:cs="Arial"/>
          <w:color w:val="000000"/>
          <w:sz w:val="20"/>
          <w:szCs w:val="20"/>
          <w:lang w:eastAsia="en-AU"/>
        </w:rPr>
        <w:t>summary</w:t>
      </w:r>
      <w:r w:rsidR="00F06B79" w:rsidRPr="00C3176C">
        <w:rPr>
          <w:rFonts w:ascii="Arial" w:eastAsia="SimSun" w:hAnsi="Arial" w:cs="Arial"/>
          <w:color w:val="000000"/>
          <w:sz w:val="20"/>
          <w:szCs w:val="20"/>
          <w:lang w:eastAsia="en-AU"/>
        </w:rPr>
        <w:t>, the district can expect</w:t>
      </w:r>
      <w:r w:rsidR="00422AD4">
        <w:rPr>
          <w:rFonts w:ascii="Arial" w:eastAsia="SimSun" w:hAnsi="Arial" w:cs="Arial"/>
          <w:color w:val="000000"/>
          <w:sz w:val="20"/>
          <w:szCs w:val="20"/>
          <w:lang w:eastAsia="en-AU"/>
        </w:rPr>
        <w:t xml:space="preserve"> </w:t>
      </w:r>
      <w:r w:rsidR="00422AD4" w:rsidRPr="00422AD4">
        <w:rPr>
          <w:rFonts w:ascii="Arial" w:eastAsia="SimSun" w:hAnsi="Arial" w:cs="Arial"/>
          <w:color w:val="000000"/>
          <w:sz w:val="16"/>
          <w:szCs w:val="16"/>
          <w:lang w:eastAsia="en-AU"/>
        </w:rPr>
        <w:t xml:space="preserve">(sourced </w:t>
      </w:r>
      <w:hyperlink r:id="rId67" w:history="1">
        <w:r w:rsidR="00F668A7" w:rsidRPr="008B3B73">
          <w:rPr>
            <w:rStyle w:val="Hyperlink"/>
            <w:rFonts w:ascii="Arial" w:eastAsia="SimSun" w:hAnsi="Arial" w:cs="Arial"/>
            <w:sz w:val="16"/>
            <w:szCs w:val="16"/>
            <w:lang w:eastAsia="en-AU"/>
          </w:rPr>
          <w:t>www.qld.gov.au/environment/climate/climate-change</w:t>
        </w:r>
      </w:hyperlink>
      <w:r w:rsidR="00422AD4" w:rsidRPr="00422AD4">
        <w:rPr>
          <w:rFonts w:ascii="Arial" w:eastAsia="SimSun" w:hAnsi="Arial" w:cs="Arial"/>
          <w:color w:val="000000"/>
          <w:sz w:val="16"/>
          <w:szCs w:val="16"/>
          <w:lang w:eastAsia="en-AU"/>
        </w:rPr>
        <w:t>)</w:t>
      </w:r>
      <w:r w:rsidR="00F06B79" w:rsidRPr="00422AD4">
        <w:rPr>
          <w:rFonts w:ascii="Arial" w:eastAsia="SimSun" w:hAnsi="Arial" w:cs="Arial"/>
          <w:color w:val="000000"/>
          <w:sz w:val="16"/>
          <w:szCs w:val="16"/>
          <w:lang w:eastAsia="en-AU"/>
        </w:rPr>
        <w:t>:</w:t>
      </w:r>
    </w:p>
    <w:p w14:paraId="5FEE4E41" w14:textId="77777777" w:rsidR="00F668A7" w:rsidRPr="00422AD4" w:rsidRDefault="00F668A7" w:rsidP="00F06B79">
      <w:pPr>
        <w:autoSpaceDE w:val="0"/>
        <w:autoSpaceDN w:val="0"/>
        <w:adjustRightInd w:val="0"/>
        <w:jc w:val="both"/>
        <w:rPr>
          <w:rFonts w:ascii="Arial" w:eastAsia="SimSun" w:hAnsi="Arial" w:cs="Arial"/>
          <w:color w:val="000000"/>
          <w:sz w:val="20"/>
          <w:szCs w:val="20"/>
          <w:lang w:eastAsia="en-AU"/>
        </w:rPr>
      </w:pPr>
    </w:p>
    <w:p w14:paraId="543D0A60" w14:textId="77777777" w:rsidR="00F06B79" w:rsidRDefault="00F06B79" w:rsidP="00F06B79">
      <w:pPr>
        <w:autoSpaceDE w:val="0"/>
        <w:autoSpaceDN w:val="0"/>
        <w:adjustRightInd w:val="0"/>
        <w:jc w:val="center"/>
        <w:rPr>
          <w:rFonts w:ascii="MetaNormal-Roman" w:eastAsia="SimSun" w:hAnsi="MetaNormal-Roman" w:cs="MetaNormal-Roman"/>
          <w:color w:val="000000"/>
          <w:sz w:val="20"/>
          <w:szCs w:val="20"/>
          <w:lang w:eastAsia="en-AU"/>
        </w:rPr>
      </w:pPr>
      <w:r>
        <w:rPr>
          <w:noProof/>
        </w:rPr>
        <w:drawing>
          <wp:inline distT="0" distB="0" distL="0" distR="0" wp14:anchorId="1A359EE2" wp14:editId="68B49F16">
            <wp:extent cx="3869558" cy="2375065"/>
            <wp:effectExtent l="0" t="0" r="0" b="6350"/>
            <wp:docPr id="24" name="Picture 24" descr="Climate chang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limate change projections"/>
                    <pic:cNvPicPr/>
                  </pic:nvPicPr>
                  <pic:blipFill>
                    <a:blip r:embed="rId68"/>
                    <a:stretch>
                      <a:fillRect/>
                    </a:stretch>
                  </pic:blipFill>
                  <pic:spPr>
                    <a:xfrm>
                      <a:off x="0" y="0"/>
                      <a:ext cx="4079022" cy="2503630"/>
                    </a:xfrm>
                    <a:prstGeom prst="rect">
                      <a:avLst/>
                    </a:prstGeom>
                  </pic:spPr>
                </pic:pic>
              </a:graphicData>
            </a:graphic>
          </wp:inline>
        </w:drawing>
      </w:r>
    </w:p>
    <w:p w14:paraId="44C3DAE5" w14:textId="77777777" w:rsidR="00F46773" w:rsidRDefault="00F46773" w:rsidP="00F46773">
      <w:pPr>
        <w:autoSpaceDE w:val="0"/>
        <w:autoSpaceDN w:val="0"/>
        <w:adjustRightInd w:val="0"/>
        <w:jc w:val="both"/>
        <w:rPr>
          <w:rFonts w:ascii="Arial" w:hAnsi="Arial" w:cs="Arial"/>
          <w:sz w:val="20"/>
          <w:szCs w:val="20"/>
        </w:rPr>
      </w:pPr>
    </w:p>
    <w:p w14:paraId="28B14AC0" w14:textId="77777777" w:rsidR="00B92920" w:rsidRPr="00C76A30" w:rsidRDefault="00B92920" w:rsidP="00C76A30">
      <w:pPr>
        <w:pStyle w:val="Heading2"/>
        <w:jc w:val="both"/>
        <w:rPr>
          <w:rFonts w:ascii="Arial" w:hAnsi="Arial" w:cs="Arial"/>
          <w:color w:val="800000"/>
          <w:sz w:val="24"/>
        </w:rPr>
      </w:pPr>
      <w:bookmarkStart w:id="51" w:name="_Toc82590375"/>
      <w:r w:rsidRPr="00C76A30">
        <w:rPr>
          <w:rFonts w:ascii="Arial" w:hAnsi="Arial" w:cs="Arial"/>
          <w:color w:val="800000"/>
          <w:sz w:val="24"/>
        </w:rPr>
        <w:t>Temperature</w:t>
      </w:r>
      <w:bookmarkEnd w:id="51"/>
    </w:p>
    <w:p w14:paraId="348D6D22" w14:textId="77777777" w:rsidR="00C41332" w:rsidRPr="00C41332" w:rsidRDefault="00C41332" w:rsidP="00C3176C">
      <w:pPr>
        <w:autoSpaceDE w:val="0"/>
        <w:autoSpaceDN w:val="0"/>
        <w:adjustRightInd w:val="0"/>
        <w:jc w:val="both"/>
        <w:rPr>
          <w:rFonts w:ascii="Arial" w:eastAsia="SimSun" w:hAnsi="Arial" w:cs="Arial"/>
          <w:color w:val="000000"/>
          <w:sz w:val="20"/>
          <w:szCs w:val="20"/>
          <w:lang w:eastAsia="en-AU"/>
        </w:rPr>
      </w:pPr>
    </w:p>
    <w:p w14:paraId="30A092D6" w14:textId="77777777" w:rsidR="00C41332" w:rsidRDefault="00C41332" w:rsidP="00C3176C">
      <w:pPr>
        <w:autoSpaceDE w:val="0"/>
        <w:autoSpaceDN w:val="0"/>
        <w:adjustRightInd w:val="0"/>
        <w:jc w:val="both"/>
        <w:rPr>
          <w:rFonts w:ascii="Arial" w:hAnsi="Arial" w:cs="Arial"/>
          <w:sz w:val="20"/>
          <w:szCs w:val="20"/>
        </w:rPr>
      </w:pPr>
      <w:r w:rsidRPr="00B3048D">
        <w:rPr>
          <w:rFonts w:ascii="Arial" w:hAnsi="Arial" w:cs="Arial"/>
          <w:sz w:val="20"/>
          <w:szCs w:val="20"/>
        </w:rPr>
        <w:t>Maximum, minimum and average temperatures are projected to continue to rise. For the near future (2030), the annually averaged warming is projected to be between 0.4 and 1.5°C above the climate of 1986–2005.</w:t>
      </w:r>
      <w:r w:rsidR="00EF28EC">
        <w:rPr>
          <w:rFonts w:ascii="Arial" w:hAnsi="Arial" w:cs="Arial"/>
          <w:sz w:val="20"/>
          <w:szCs w:val="20"/>
        </w:rPr>
        <w:t xml:space="preserve"> </w:t>
      </w:r>
      <w:r w:rsidRPr="00B3048D">
        <w:rPr>
          <w:rFonts w:ascii="Arial" w:hAnsi="Arial" w:cs="Arial"/>
          <w:sz w:val="20"/>
          <w:szCs w:val="20"/>
        </w:rPr>
        <w:t xml:space="preserve"> By 2070, the projected range of warming is 1.0 to 3.8°C, depending on future emissions. </w:t>
      </w:r>
      <w:r w:rsidR="00EF28EC">
        <w:rPr>
          <w:rFonts w:ascii="Arial" w:hAnsi="Arial" w:cs="Arial"/>
          <w:sz w:val="20"/>
          <w:szCs w:val="20"/>
        </w:rPr>
        <w:t xml:space="preserve"> </w:t>
      </w:r>
      <w:r w:rsidRPr="00B3048D">
        <w:rPr>
          <w:rFonts w:ascii="Arial" w:hAnsi="Arial" w:cs="Arial"/>
          <w:sz w:val="20"/>
          <w:szCs w:val="20"/>
        </w:rPr>
        <w:t xml:space="preserve">The region’s current summer average temperature is 27°C. </w:t>
      </w:r>
      <w:r w:rsidR="00194985">
        <w:rPr>
          <w:rFonts w:ascii="Arial" w:hAnsi="Arial" w:cs="Arial"/>
          <w:sz w:val="20"/>
          <w:szCs w:val="20"/>
        </w:rPr>
        <w:t xml:space="preserve"> </w:t>
      </w:r>
      <w:r w:rsidRPr="00B3048D">
        <w:rPr>
          <w:rFonts w:ascii="Arial" w:hAnsi="Arial" w:cs="Arial"/>
          <w:sz w:val="20"/>
          <w:szCs w:val="20"/>
        </w:rPr>
        <w:t>This could rise to over 28°C by 2030 and to over 30°C by 2070.</w:t>
      </w:r>
    </w:p>
    <w:p w14:paraId="1B2DDB49" w14:textId="77777777" w:rsidR="00F46773" w:rsidRDefault="00F46773" w:rsidP="00C3176C">
      <w:pPr>
        <w:autoSpaceDE w:val="0"/>
        <w:autoSpaceDN w:val="0"/>
        <w:adjustRightInd w:val="0"/>
        <w:jc w:val="both"/>
        <w:rPr>
          <w:rFonts w:ascii="Arial" w:hAnsi="Arial" w:cs="Arial"/>
          <w:sz w:val="20"/>
          <w:szCs w:val="20"/>
        </w:rPr>
      </w:pPr>
    </w:p>
    <w:p w14:paraId="49423432" w14:textId="77777777" w:rsidR="00E13AAB" w:rsidRDefault="00E13AAB" w:rsidP="00E13AAB">
      <w:pPr>
        <w:autoSpaceDE w:val="0"/>
        <w:autoSpaceDN w:val="0"/>
        <w:adjustRightInd w:val="0"/>
        <w:jc w:val="both"/>
        <w:rPr>
          <w:rFonts w:ascii="Arial" w:eastAsia="SimSun" w:hAnsi="Arial" w:cs="Arial"/>
          <w:color w:val="000000"/>
          <w:sz w:val="20"/>
          <w:szCs w:val="20"/>
          <w:lang w:eastAsia="en-AU"/>
        </w:rPr>
      </w:pPr>
      <w:r>
        <w:rPr>
          <w:rFonts w:ascii="Arial" w:eastAsia="SimSun" w:hAnsi="Arial" w:cs="Arial"/>
          <w:color w:val="000000"/>
          <w:sz w:val="20"/>
          <w:szCs w:val="20"/>
          <w:lang w:eastAsia="en-AU"/>
        </w:rPr>
        <w:t>The t</w:t>
      </w:r>
      <w:r w:rsidRPr="00C3176C">
        <w:rPr>
          <w:rFonts w:ascii="Arial" w:eastAsia="SimSun" w:hAnsi="Arial" w:cs="Arial"/>
          <w:color w:val="000000"/>
          <w:sz w:val="20"/>
          <w:szCs w:val="20"/>
          <w:lang w:eastAsia="en-AU"/>
        </w:rPr>
        <w:t xml:space="preserve">able </w:t>
      </w:r>
      <w:r>
        <w:rPr>
          <w:rFonts w:ascii="Arial" w:eastAsia="SimSun" w:hAnsi="Arial" w:cs="Arial"/>
          <w:color w:val="000000"/>
          <w:sz w:val="20"/>
          <w:szCs w:val="20"/>
          <w:lang w:eastAsia="en-AU"/>
        </w:rPr>
        <w:t xml:space="preserve">below shows the projected </w:t>
      </w:r>
      <w:r w:rsidRPr="00C3176C">
        <w:rPr>
          <w:rFonts w:ascii="Arial" w:eastAsia="SimSun" w:hAnsi="Arial" w:cs="Arial"/>
          <w:color w:val="000000"/>
          <w:sz w:val="20"/>
          <w:szCs w:val="20"/>
          <w:lang w:eastAsia="en-AU"/>
        </w:rPr>
        <w:t>number of days above 35°C for two observing stations in Central Queensland with good historical records.</w:t>
      </w:r>
    </w:p>
    <w:p w14:paraId="0BD9303E" w14:textId="77777777" w:rsidR="00F668A7" w:rsidRPr="00C3176C" w:rsidRDefault="00F668A7" w:rsidP="00E13AAB">
      <w:pPr>
        <w:autoSpaceDE w:val="0"/>
        <w:autoSpaceDN w:val="0"/>
        <w:adjustRightInd w:val="0"/>
        <w:jc w:val="both"/>
        <w:rPr>
          <w:rFonts w:ascii="Arial" w:eastAsia="SimSun" w:hAnsi="Arial" w:cs="Arial"/>
          <w:color w:val="000000"/>
          <w:sz w:val="20"/>
          <w:szCs w:val="20"/>
          <w:lang w:eastAsia="en-AU"/>
        </w:rPr>
      </w:pPr>
    </w:p>
    <w:p w14:paraId="261C7857" w14:textId="77777777" w:rsidR="00E13AAB" w:rsidRDefault="00E13AAB" w:rsidP="00E13AAB">
      <w:pPr>
        <w:autoSpaceDE w:val="0"/>
        <w:autoSpaceDN w:val="0"/>
        <w:adjustRightInd w:val="0"/>
        <w:jc w:val="center"/>
        <w:rPr>
          <w:rFonts w:ascii="Arial" w:hAnsi="Arial" w:cs="Arial"/>
          <w:sz w:val="20"/>
          <w:szCs w:val="20"/>
        </w:rPr>
      </w:pPr>
      <w:r w:rsidRPr="00C3176C">
        <w:rPr>
          <w:rFonts w:ascii="Arial" w:hAnsi="Arial" w:cs="Arial"/>
          <w:noProof/>
        </w:rPr>
        <w:drawing>
          <wp:inline distT="0" distB="0" distL="0" distR="0" wp14:anchorId="7485CA11" wp14:editId="3CBA4696">
            <wp:extent cx="3670776" cy="1281732"/>
            <wp:effectExtent l="0" t="0" r="6350" b="0"/>
            <wp:docPr id="17" name="Picture 17" desc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mperature"/>
                    <pic:cNvPicPr/>
                  </pic:nvPicPr>
                  <pic:blipFill>
                    <a:blip r:embed="rId69"/>
                    <a:stretch>
                      <a:fillRect/>
                    </a:stretch>
                  </pic:blipFill>
                  <pic:spPr>
                    <a:xfrm>
                      <a:off x="0" y="0"/>
                      <a:ext cx="3746436" cy="1308150"/>
                    </a:xfrm>
                    <a:prstGeom prst="rect">
                      <a:avLst/>
                    </a:prstGeom>
                  </pic:spPr>
                </pic:pic>
              </a:graphicData>
            </a:graphic>
          </wp:inline>
        </w:drawing>
      </w:r>
    </w:p>
    <w:p w14:paraId="2D4175D4" w14:textId="77777777" w:rsidR="00422AD4" w:rsidRPr="00C3176C" w:rsidRDefault="00422AD4" w:rsidP="00A82CAD">
      <w:pPr>
        <w:autoSpaceDE w:val="0"/>
        <w:autoSpaceDN w:val="0"/>
        <w:adjustRightInd w:val="0"/>
        <w:rPr>
          <w:rFonts w:ascii="Arial" w:hAnsi="Arial" w:cs="Arial"/>
          <w:sz w:val="20"/>
          <w:szCs w:val="20"/>
        </w:rPr>
      </w:pPr>
    </w:p>
    <w:p w14:paraId="4351FFC9" w14:textId="77777777" w:rsidR="00E13AAB" w:rsidRDefault="00E13AAB" w:rsidP="006F4B08">
      <w:pPr>
        <w:autoSpaceDE w:val="0"/>
        <w:autoSpaceDN w:val="0"/>
        <w:adjustRightInd w:val="0"/>
        <w:ind w:left="720"/>
        <w:jc w:val="both"/>
        <w:rPr>
          <w:rFonts w:ascii="Arial" w:eastAsia="SimSun" w:hAnsi="Arial" w:cs="Arial"/>
          <w:i/>
          <w:color w:val="000000"/>
          <w:sz w:val="16"/>
          <w:szCs w:val="16"/>
          <w:lang w:eastAsia="en-AU"/>
        </w:rPr>
      </w:pPr>
      <w:r w:rsidRPr="00422AD4">
        <w:rPr>
          <w:rFonts w:ascii="Arial" w:hAnsi="Arial" w:cs="Arial"/>
          <w:i/>
          <w:sz w:val="16"/>
          <w:szCs w:val="16"/>
        </w:rPr>
        <w:t>Number of hot days per year above 35</w:t>
      </w:r>
      <w:r w:rsidRPr="00422AD4">
        <w:rPr>
          <w:rFonts w:ascii="Arial" w:eastAsia="SimSun" w:hAnsi="Arial" w:cs="Arial"/>
          <w:i/>
          <w:color w:val="000000"/>
          <w:sz w:val="16"/>
          <w:szCs w:val="16"/>
          <w:lang w:eastAsia="en-AU"/>
        </w:rPr>
        <w:t>°C projected for 2030 (mild emission scenario) and 2050 and 2070 (low and high emissions scenarios.</w:t>
      </w:r>
    </w:p>
    <w:p w14:paraId="3BCE9D95" w14:textId="77777777" w:rsidR="00FB08F0" w:rsidRPr="00422AD4" w:rsidRDefault="00FB08F0" w:rsidP="00FB08F0">
      <w:pPr>
        <w:autoSpaceDE w:val="0"/>
        <w:autoSpaceDN w:val="0"/>
        <w:adjustRightInd w:val="0"/>
        <w:jc w:val="both"/>
        <w:rPr>
          <w:rFonts w:ascii="Arial" w:eastAsia="SimSun" w:hAnsi="Arial" w:cs="Arial"/>
          <w:i/>
          <w:color w:val="000000"/>
          <w:sz w:val="16"/>
          <w:szCs w:val="16"/>
          <w:lang w:eastAsia="en-AU"/>
        </w:rPr>
      </w:pPr>
    </w:p>
    <w:p w14:paraId="008035A0" w14:textId="77777777" w:rsidR="00194985" w:rsidRDefault="00194985" w:rsidP="00194985">
      <w:pPr>
        <w:autoSpaceDE w:val="0"/>
        <w:autoSpaceDN w:val="0"/>
        <w:adjustRightInd w:val="0"/>
        <w:jc w:val="both"/>
        <w:rPr>
          <w:rFonts w:ascii="Arial" w:eastAsia="SimSun" w:hAnsi="Arial" w:cs="Arial"/>
          <w:color w:val="000000"/>
          <w:sz w:val="20"/>
          <w:szCs w:val="20"/>
          <w:lang w:eastAsia="en-AU"/>
        </w:rPr>
      </w:pPr>
      <w:r w:rsidRPr="00C3176C">
        <w:rPr>
          <w:rFonts w:ascii="Arial" w:eastAsia="SimSun" w:hAnsi="Arial" w:cs="Arial"/>
          <w:color w:val="000000"/>
          <w:sz w:val="20"/>
          <w:szCs w:val="20"/>
          <w:lang w:eastAsia="en-AU"/>
        </w:rPr>
        <w:t>Under a high emissions scenario in 2070 for Rockhampton, the number of hot days above 35°C are projected to increase from 16 to 64 days.</w:t>
      </w:r>
    </w:p>
    <w:p w14:paraId="5195DC18" w14:textId="77777777" w:rsidR="00194985" w:rsidRDefault="00194985" w:rsidP="00E13AAB">
      <w:pPr>
        <w:autoSpaceDE w:val="0"/>
        <w:autoSpaceDN w:val="0"/>
        <w:adjustRightInd w:val="0"/>
        <w:jc w:val="both"/>
        <w:rPr>
          <w:rFonts w:ascii="Arial" w:eastAsia="SimSun" w:hAnsi="Arial" w:cs="Arial"/>
          <w:color w:val="000000"/>
          <w:sz w:val="20"/>
          <w:szCs w:val="20"/>
          <w:lang w:eastAsia="en-AU"/>
        </w:rPr>
      </w:pPr>
    </w:p>
    <w:p w14:paraId="7D295B8F" w14:textId="77777777" w:rsidR="00BF2E78" w:rsidRPr="00FB08F0" w:rsidRDefault="00BF2E78" w:rsidP="00E63E6F">
      <w:pPr>
        <w:pStyle w:val="Pa16"/>
        <w:numPr>
          <w:ilvl w:val="0"/>
          <w:numId w:val="33"/>
        </w:numPr>
        <w:spacing w:line="240" w:lineRule="auto"/>
        <w:jc w:val="both"/>
        <w:rPr>
          <w:rFonts w:ascii="Arial" w:hAnsi="Arial" w:cs="Arial"/>
          <w:bCs/>
          <w:color w:val="000000"/>
          <w:sz w:val="20"/>
          <w:szCs w:val="20"/>
        </w:rPr>
      </w:pPr>
      <w:r w:rsidRPr="00FB08F0">
        <w:rPr>
          <w:rFonts w:ascii="Arial" w:hAnsi="Arial" w:cs="Arial"/>
          <w:bCs/>
          <w:color w:val="000000"/>
          <w:sz w:val="20"/>
          <w:szCs w:val="20"/>
        </w:rPr>
        <w:t>The projected higher temperatures and more hot days above 35°C can result in significant health impacts such as heat exhaustion and increased mortality among vulnerable sectors of the community such as the very young or old.</w:t>
      </w:r>
    </w:p>
    <w:p w14:paraId="36AA7642" w14:textId="77777777" w:rsidR="00BF2E78" w:rsidRPr="00FB08F0" w:rsidRDefault="00BF2E78" w:rsidP="00E63E6F">
      <w:pPr>
        <w:pStyle w:val="Pa16"/>
        <w:numPr>
          <w:ilvl w:val="0"/>
          <w:numId w:val="33"/>
        </w:numPr>
        <w:spacing w:line="240" w:lineRule="auto"/>
        <w:jc w:val="both"/>
        <w:rPr>
          <w:rFonts w:ascii="Arial" w:hAnsi="Arial" w:cs="Arial"/>
          <w:bCs/>
          <w:color w:val="000000"/>
          <w:sz w:val="20"/>
          <w:szCs w:val="20"/>
        </w:rPr>
      </w:pPr>
      <w:r w:rsidRPr="00FB08F0">
        <w:rPr>
          <w:rFonts w:ascii="Arial" w:hAnsi="Arial" w:cs="Arial"/>
          <w:bCs/>
          <w:color w:val="000000"/>
          <w:sz w:val="20"/>
          <w:szCs w:val="20"/>
        </w:rPr>
        <w:t>Furthermore, increased temperatures are likely to cause more regular coral bleaching in the Great Barrier Reef. These bleaching events are very likely to become more severe as temperatures increase and such events could occur annually by 2050.</w:t>
      </w:r>
    </w:p>
    <w:p w14:paraId="44879ED0" w14:textId="77777777" w:rsidR="00B92920" w:rsidRPr="00C76A30" w:rsidRDefault="00B92920" w:rsidP="00C76A30">
      <w:pPr>
        <w:pStyle w:val="Heading2"/>
        <w:jc w:val="both"/>
        <w:rPr>
          <w:rFonts w:ascii="Arial" w:hAnsi="Arial" w:cs="Arial"/>
          <w:color w:val="800000"/>
          <w:sz w:val="24"/>
        </w:rPr>
      </w:pPr>
      <w:bookmarkStart w:id="52" w:name="_Toc82590376"/>
      <w:r w:rsidRPr="00C76A30">
        <w:rPr>
          <w:rFonts w:ascii="Arial" w:hAnsi="Arial" w:cs="Arial"/>
          <w:color w:val="800000"/>
          <w:sz w:val="24"/>
        </w:rPr>
        <w:lastRenderedPageBreak/>
        <w:t>Rainfall</w:t>
      </w:r>
      <w:bookmarkEnd w:id="52"/>
    </w:p>
    <w:p w14:paraId="21E46D6D" w14:textId="77777777" w:rsidR="008548FA" w:rsidRDefault="008548FA" w:rsidP="00C3176C">
      <w:pPr>
        <w:autoSpaceDE w:val="0"/>
        <w:autoSpaceDN w:val="0"/>
        <w:adjustRightInd w:val="0"/>
        <w:jc w:val="both"/>
        <w:rPr>
          <w:rFonts w:ascii="Arial" w:eastAsia="SimSun" w:hAnsi="Arial" w:cs="Arial"/>
          <w:color w:val="000000"/>
          <w:sz w:val="20"/>
          <w:szCs w:val="20"/>
          <w:lang w:eastAsia="en-AU"/>
        </w:rPr>
      </w:pPr>
    </w:p>
    <w:p w14:paraId="5346BC99" w14:textId="77777777" w:rsidR="00B92920" w:rsidRPr="00C3176C" w:rsidRDefault="00B92920" w:rsidP="00C3176C">
      <w:pPr>
        <w:autoSpaceDE w:val="0"/>
        <w:autoSpaceDN w:val="0"/>
        <w:adjustRightInd w:val="0"/>
        <w:jc w:val="both"/>
        <w:rPr>
          <w:rFonts w:ascii="Arial" w:eastAsia="SimSun" w:hAnsi="Arial" w:cs="Arial"/>
          <w:color w:val="000000"/>
          <w:sz w:val="20"/>
          <w:szCs w:val="20"/>
          <w:lang w:eastAsia="en-AU"/>
        </w:rPr>
      </w:pPr>
      <w:r w:rsidRPr="00C3176C">
        <w:rPr>
          <w:rFonts w:ascii="Arial" w:eastAsia="SimSun" w:hAnsi="Arial" w:cs="Arial"/>
          <w:color w:val="000000"/>
          <w:sz w:val="20"/>
          <w:szCs w:val="20"/>
          <w:lang w:eastAsia="en-AU"/>
        </w:rPr>
        <w:t>Average annual rainfall in the last decade fell by nearly 14 per cent compared with the previous 30 years. This is generally consistent with natural variability experienced over the last 110 years, which</w:t>
      </w:r>
      <w:r w:rsidR="00DE43A6">
        <w:rPr>
          <w:rFonts w:ascii="Arial" w:eastAsia="SimSun" w:hAnsi="Arial" w:cs="Arial"/>
          <w:color w:val="000000"/>
          <w:sz w:val="20"/>
          <w:szCs w:val="20"/>
          <w:lang w:eastAsia="en-AU"/>
        </w:rPr>
        <w:t xml:space="preserve"> </w:t>
      </w:r>
      <w:r w:rsidRPr="00C3176C">
        <w:rPr>
          <w:rFonts w:ascii="Arial" w:eastAsia="SimSun" w:hAnsi="Arial" w:cs="Arial"/>
          <w:color w:val="000000"/>
          <w:sz w:val="20"/>
          <w:szCs w:val="20"/>
          <w:lang w:eastAsia="en-AU"/>
        </w:rPr>
        <w:t>makes it difficult to detect any influence of climate change at this stage.</w:t>
      </w:r>
    </w:p>
    <w:p w14:paraId="5BBE16CB" w14:textId="77777777" w:rsidR="008548FA" w:rsidRDefault="008548FA" w:rsidP="00C3176C">
      <w:pPr>
        <w:autoSpaceDE w:val="0"/>
        <w:autoSpaceDN w:val="0"/>
        <w:adjustRightInd w:val="0"/>
        <w:jc w:val="both"/>
        <w:rPr>
          <w:rFonts w:ascii="Arial" w:eastAsia="SimSun" w:hAnsi="Arial" w:cs="Arial"/>
          <w:color w:val="000000"/>
          <w:sz w:val="20"/>
          <w:szCs w:val="20"/>
          <w:lang w:eastAsia="en-AU"/>
        </w:rPr>
      </w:pPr>
    </w:p>
    <w:p w14:paraId="267D4217" w14:textId="77777777" w:rsidR="00B92920" w:rsidRDefault="00B92920" w:rsidP="00C3176C">
      <w:pPr>
        <w:autoSpaceDE w:val="0"/>
        <w:autoSpaceDN w:val="0"/>
        <w:adjustRightInd w:val="0"/>
        <w:jc w:val="both"/>
        <w:rPr>
          <w:rFonts w:ascii="Arial" w:eastAsia="SimSun" w:hAnsi="Arial" w:cs="Arial"/>
          <w:color w:val="000000"/>
          <w:sz w:val="20"/>
          <w:szCs w:val="20"/>
          <w:lang w:eastAsia="en-AU"/>
        </w:rPr>
      </w:pPr>
      <w:r w:rsidRPr="00C3176C">
        <w:rPr>
          <w:rFonts w:ascii="Arial" w:eastAsia="SimSun" w:hAnsi="Arial" w:cs="Arial"/>
          <w:color w:val="000000"/>
          <w:sz w:val="20"/>
          <w:szCs w:val="20"/>
          <w:lang w:eastAsia="en-AU"/>
        </w:rPr>
        <w:t>Models have projected a range of rainfall changes from an annual increase of 17 per cent to a decrease of 35 per cent by 2070. The ‘best estimate’ of projected rainfall change show</w:t>
      </w:r>
      <w:r w:rsidR="003742ED">
        <w:rPr>
          <w:rFonts w:ascii="Arial" w:eastAsia="SimSun" w:hAnsi="Arial" w:cs="Arial"/>
          <w:color w:val="000000"/>
          <w:sz w:val="20"/>
          <w:szCs w:val="20"/>
          <w:lang w:eastAsia="en-AU"/>
        </w:rPr>
        <w:t>s</w:t>
      </w:r>
      <w:r w:rsidRPr="00C3176C">
        <w:rPr>
          <w:rFonts w:ascii="Arial" w:eastAsia="SimSun" w:hAnsi="Arial" w:cs="Arial"/>
          <w:color w:val="000000"/>
          <w:sz w:val="20"/>
          <w:szCs w:val="20"/>
          <w:lang w:eastAsia="en-AU"/>
        </w:rPr>
        <w:t xml:space="preserve"> a decrease under all emissions scenarios.</w:t>
      </w:r>
    </w:p>
    <w:p w14:paraId="2E5D25C0" w14:textId="77777777" w:rsidR="00C41332" w:rsidRDefault="00C41332" w:rsidP="00C3176C">
      <w:pPr>
        <w:autoSpaceDE w:val="0"/>
        <w:autoSpaceDN w:val="0"/>
        <w:adjustRightInd w:val="0"/>
        <w:jc w:val="both"/>
        <w:rPr>
          <w:rFonts w:ascii="Arial" w:eastAsia="SimSun" w:hAnsi="Arial" w:cs="Arial"/>
          <w:color w:val="000000"/>
          <w:sz w:val="20"/>
          <w:szCs w:val="20"/>
          <w:lang w:eastAsia="en-AU"/>
        </w:rPr>
      </w:pPr>
    </w:p>
    <w:p w14:paraId="467E15D5" w14:textId="77777777" w:rsidR="00C41332" w:rsidRPr="00C3176C" w:rsidRDefault="00C41332" w:rsidP="00C41332">
      <w:pPr>
        <w:autoSpaceDE w:val="0"/>
        <w:autoSpaceDN w:val="0"/>
        <w:adjustRightInd w:val="0"/>
        <w:jc w:val="center"/>
        <w:rPr>
          <w:rFonts w:ascii="Arial" w:eastAsia="SimSun" w:hAnsi="Arial" w:cs="Arial"/>
          <w:color w:val="000000"/>
          <w:sz w:val="20"/>
          <w:szCs w:val="20"/>
          <w:lang w:eastAsia="en-AU"/>
        </w:rPr>
      </w:pPr>
      <w:r>
        <w:rPr>
          <w:noProof/>
        </w:rPr>
        <w:drawing>
          <wp:inline distT="0" distB="0" distL="0" distR="0" wp14:anchorId="36A2DD67" wp14:editId="077F363F">
            <wp:extent cx="5290243" cy="3240633"/>
            <wp:effectExtent l="0" t="0" r="571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70"/>
                    <a:stretch>
                      <a:fillRect/>
                    </a:stretch>
                  </pic:blipFill>
                  <pic:spPr>
                    <a:xfrm>
                      <a:off x="0" y="0"/>
                      <a:ext cx="5391063" cy="3302392"/>
                    </a:xfrm>
                    <a:prstGeom prst="rect">
                      <a:avLst/>
                    </a:prstGeom>
                  </pic:spPr>
                </pic:pic>
              </a:graphicData>
            </a:graphic>
          </wp:inline>
        </w:drawing>
      </w:r>
    </w:p>
    <w:p w14:paraId="6E187979" w14:textId="77777777" w:rsidR="00B92920" w:rsidRDefault="00B92920" w:rsidP="00C3176C">
      <w:pPr>
        <w:autoSpaceDE w:val="0"/>
        <w:autoSpaceDN w:val="0"/>
        <w:adjustRightInd w:val="0"/>
        <w:jc w:val="both"/>
        <w:rPr>
          <w:rFonts w:ascii="Arial" w:hAnsi="Arial" w:cs="Arial"/>
          <w:sz w:val="20"/>
          <w:szCs w:val="20"/>
        </w:rPr>
      </w:pPr>
    </w:p>
    <w:p w14:paraId="3BF902C8" w14:textId="77777777" w:rsidR="008548FA" w:rsidRPr="00422AD4" w:rsidRDefault="008548FA" w:rsidP="006F4B08">
      <w:pPr>
        <w:autoSpaceDE w:val="0"/>
        <w:autoSpaceDN w:val="0"/>
        <w:adjustRightInd w:val="0"/>
        <w:ind w:left="720"/>
        <w:jc w:val="both"/>
        <w:rPr>
          <w:rFonts w:ascii="Arial" w:hAnsi="Arial" w:cs="Arial"/>
          <w:i/>
          <w:sz w:val="16"/>
          <w:szCs w:val="16"/>
        </w:rPr>
      </w:pPr>
      <w:r w:rsidRPr="00422AD4">
        <w:rPr>
          <w:rFonts w:ascii="Arial" w:hAnsi="Arial" w:cs="Arial"/>
          <w:i/>
          <w:sz w:val="16"/>
          <w:szCs w:val="16"/>
        </w:rPr>
        <w:t>Projected annual and seasonal rainfall changes for the Central Queensland region. The horizontal line on each bar is the middle (median) projected rainfall change. The extent of the bar indicates the range of projected changes</w:t>
      </w:r>
      <w:r w:rsidR="00422AD4" w:rsidRPr="00422AD4">
        <w:rPr>
          <w:rFonts w:ascii="Arial" w:hAnsi="Arial" w:cs="Arial"/>
          <w:i/>
          <w:sz w:val="16"/>
          <w:szCs w:val="16"/>
        </w:rPr>
        <w:t xml:space="preserve"> (sourced </w:t>
      </w:r>
      <w:r w:rsidR="00422AD4" w:rsidRPr="00422AD4">
        <w:rPr>
          <w:rFonts w:ascii="Arial" w:eastAsia="SimSun" w:hAnsi="Arial" w:cs="Arial"/>
          <w:color w:val="009583"/>
          <w:sz w:val="16"/>
          <w:szCs w:val="16"/>
          <w:lang w:eastAsia="en-AU"/>
        </w:rPr>
        <w:t>www.qld.gov.au/environment/climate/climate-change</w:t>
      </w:r>
      <w:r w:rsidR="00422AD4" w:rsidRPr="00422AD4">
        <w:rPr>
          <w:rFonts w:ascii="Arial" w:hAnsi="Arial" w:cs="Arial"/>
          <w:i/>
          <w:sz w:val="16"/>
          <w:szCs w:val="16"/>
        </w:rPr>
        <w:t>)</w:t>
      </w:r>
      <w:r w:rsidRPr="00422AD4">
        <w:rPr>
          <w:rFonts w:ascii="Arial" w:hAnsi="Arial" w:cs="Arial"/>
          <w:i/>
          <w:sz w:val="16"/>
          <w:szCs w:val="16"/>
        </w:rPr>
        <w:t>.</w:t>
      </w:r>
    </w:p>
    <w:p w14:paraId="5AEC74D1" w14:textId="77777777" w:rsidR="008548FA" w:rsidRPr="006F4B08" w:rsidRDefault="008548FA" w:rsidP="00C3176C">
      <w:pPr>
        <w:autoSpaceDE w:val="0"/>
        <w:autoSpaceDN w:val="0"/>
        <w:adjustRightInd w:val="0"/>
        <w:jc w:val="both"/>
        <w:rPr>
          <w:rFonts w:ascii="Arial" w:hAnsi="Arial" w:cs="Arial"/>
          <w:i/>
          <w:sz w:val="20"/>
          <w:szCs w:val="20"/>
        </w:rPr>
      </w:pPr>
    </w:p>
    <w:p w14:paraId="3C4A5EAD" w14:textId="77777777" w:rsidR="00B92920" w:rsidRPr="00C76A30" w:rsidRDefault="00B92920" w:rsidP="00C76A30">
      <w:pPr>
        <w:pStyle w:val="Heading2"/>
        <w:jc w:val="both"/>
        <w:rPr>
          <w:rFonts w:ascii="Arial" w:hAnsi="Arial" w:cs="Arial"/>
          <w:color w:val="800000"/>
          <w:sz w:val="24"/>
        </w:rPr>
      </w:pPr>
      <w:bookmarkStart w:id="53" w:name="_Toc82590377"/>
      <w:r w:rsidRPr="00C76A30">
        <w:rPr>
          <w:rFonts w:ascii="Arial" w:hAnsi="Arial" w:cs="Arial"/>
          <w:color w:val="800000"/>
          <w:sz w:val="24"/>
        </w:rPr>
        <w:t>Extreme events</w:t>
      </w:r>
      <w:bookmarkEnd w:id="53"/>
    </w:p>
    <w:p w14:paraId="0C1EEA25" w14:textId="77777777" w:rsidR="00F46773" w:rsidRDefault="00F46773" w:rsidP="00C3176C">
      <w:pPr>
        <w:autoSpaceDE w:val="0"/>
        <w:autoSpaceDN w:val="0"/>
        <w:adjustRightInd w:val="0"/>
        <w:jc w:val="both"/>
        <w:rPr>
          <w:rFonts w:ascii="Arial" w:eastAsia="SimSun" w:hAnsi="Arial" w:cs="Arial"/>
          <w:color w:val="000000"/>
          <w:sz w:val="20"/>
          <w:szCs w:val="20"/>
          <w:lang w:eastAsia="en-AU"/>
        </w:rPr>
      </w:pPr>
    </w:p>
    <w:p w14:paraId="19093202" w14:textId="5D0F8B64" w:rsidR="00974F92" w:rsidRPr="00AB1425" w:rsidRDefault="0074326C" w:rsidP="00974F92">
      <w:pPr>
        <w:autoSpaceDE w:val="0"/>
        <w:autoSpaceDN w:val="0"/>
        <w:adjustRightInd w:val="0"/>
        <w:jc w:val="both"/>
        <w:rPr>
          <w:rFonts w:ascii="Arial" w:eastAsia="SimSun" w:hAnsi="Arial" w:cs="Arial"/>
          <w:sz w:val="20"/>
          <w:szCs w:val="20"/>
          <w:lang w:eastAsia="en-AU"/>
        </w:rPr>
      </w:pPr>
      <w:r w:rsidRPr="00C3176C">
        <w:rPr>
          <w:rFonts w:ascii="Arial" w:eastAsia="SimSun" w:hAnsi="Arial" w:cs="Arial"/>
          <w:sz w:val="20"/>
          <w:szCs w:val="20"/>
          <w:lang w:eastAsia="en-AU"/>
        </w:rPr>
        <w:t>Increases in extreme storm events are expected to cause more flash flooding, affecting industry and infrastructure, including water, sewerage and stormwater, transport and communications.</w:t>
      </w:r>
      <w:r w:rsidR="00062EDC">
        <w:rPr>
          <w:rFonts w:ascii="Arial" w:eastAsia="SimSun" w:hAnsi="Arial" w:cs="Arial"/>
          <w:sz w:val="20"/>
          <w:szCs w:val="20"/>
          <w:lang w:eastAsia="en-AU"/>
        </w:rPr>
        <w:t xml:space="preserve"> </w:t>
      </w:r>
      <w:r w:rsidRPr="00C3176C">
        <w:rPr>
          <w:rFonts w:ascii="Arial" w:eastAsia="SimSun" w:hAnsi="Arial" w:cs="Arial"/>
          <w:sz w:val="20"/>
          <w:szCs w:val="20"/>
          <w:lang w:eastAsia="en-AU"/>
        </w:rPr>
        <w:t xml:space="preserve">The </w:t>
      </w:r>
      <w:r w:rsidR="008F6C57">
        <w:rPr>
          <w:rFonts w:ascii="Arial" w:eastAsia="SimSun" w:hAnsi="Arial" w:cs="Arial"/>
          <w:sz w:val="20"/>
          <w:szCs w:val="20"/>
          <w:lang w:eastAsia="en-AU"/>
        </w:rPr>
        <w:t xml:space="preserve">higher risk </w:t>
      </w:r>
      <w:r w:rsidRPr="00C3176C">
        <w:rPr>
          <w:rFonts w:ascii="Arial" w:eastAsia="SimSun" w:hAnsi="Arial" w:cs="Arial"/>
          <w:sz w:val="20"/>
          <w:szCs w:val="20"/>
          <w:lang w:eastAsia="en-AU"/>
        </w:rPr>
        <w:t>areas are those closest to the coast, which can incur flash flooding, wind damage and considerable structural damage from falling trees, affecting industry, infrastructure and roads.</w:t>
      </w:r>
    </w:p>
    <w:p w14:paraId="10D042C8" w14:textId="77777777" w:rsidR="00FE454A" w:rsidRDefault="00FE454A" w:rsidP="00C3176C">
      <w:pPr>
        <w:autoSpaceDE w:val="0"/>
        <w:autoSpaceDN w:val="0"/>
        <w:adjustRightInd w:val="0"/>
        <w:jc w:val="both"/>
        <w:rPr>
          <w:rFonts w:ascii="Arial" w:eastAsia="SimSun" w:hAnsi="Arial" w:cs="Arial"/>
          <w:sz w:val="20"/>
          <w:szCs w:val="20"/>
          <w:lang w:eastAsia="en-AU"/>
        </w:rPr>
      </w:pPr>
    </w:p>
    <w:p w14:paraId="209EB425" w14:textId="0523788B" w:rsidR="003742ED" w:rsidRPr="00AB1425" w:rsidRDefault="00FE454A" w:rsidP="003742ED">
      <w:pPr>
        <w:autoSpaceDE w:val="0"/>
        <w:autoSpaceDN w:val="0"/>
        <w:adjustRightInd w:val="0"/>
        <w:jc w:val="both"/>
        <w:rPr>
          <w:rFonts w:ascii="Arial" w:eastAsia="SimSun" w:hAnsi="Arial" w:cs="Arial"/>
          <w:color w:val="000000"/>
          <w:sz w:val="20"/>
          <w:szCs w:val="20"/>
          <w:lang w:eastAsia="en-AU"/>
        </w:rPr>
      </w:pPr>
      <w:r w:rsidRPr="00C3176C">
        <w:rPr>
          <w:rFonts w:ascii="Arial" w:eastAsia="SimSun" w:hAnsi="Arial" w:cs="Arial"/>
          <w:sz w:val="20"/>
          <w:szCs w:val="20"/>
          <w:lang w:eastAsia="en-AU"/>
        </w:rPr>
        <w:t xml:space="preserve">Recent studies have projected a slight decrease (nine per cent) in tropical cyclone frequency off the east coast of Australia by 2070; however, they also simulate an increase in the number of long-lived and severe (Category 3–5) eastern Australian tropical cyclones. </w:t>
      </w:r>
      <w:r w:rsidR="003742ED">
        <w:rPr>
          <w:rFonts w:ascii="Arial" w:eastAsia="SimSun" w:hAnsi="Arial" w:cs="Arial"/>
          <w:sz w:val="20"/>
          <w:szCs w:val="20"/>
          <w:lang w:eastAsia="en-AU"/>
        </w:rPr>
        <w:t xml:space="preserve"> </w:t>
      </w:r>
      <w:r w:rsidR="003742ED" w:rsidRPr="00AB1425">
        <w:rPr>
          <w:rFonts w:ascii="Arial" w:eastAsia="SimSun" w:hAnsi="Arial" w:cs="Arial"/>
          <w:color w:val="000000"/>
          <w:sz w:val="20"/>
          <w:szCs w:val="20"/>
          <w:lang w:eastAsia="en-AU"/>
        </w:rPr>
        <w:t>Climate change is likely to exacerbate the frequency and severity of these events.</w:t>
      </w:r>
    </w:p>
    <w:p w14:paraId="0371BFD8" w14:textId="77777777" w:rsidR="003742ED" w:rsidRDefault="003742ED" w:rsidP="00FE454A">
      <w:pPr>
        <w:autoSpaceDE w:val="0"/>
        <w:autoSpaceDN w:val="0"/>
        <w:adjustRightInd w:val="0"/>
        <w:jc w:val="both"/>
        <w:rPr>
          <w:rFonts w:ascii="Arial" w:eastAsia="SimSun" w:hAnsi="Arial" w:cs="Arial"/>
          <w:sz w:val="20"/>
          <w:szCs w:val="20"/>
          <w:lang w:eastAsia="en-AU"/>
        </w:rPr>
      </w:pPr>
    </w:p>
    <w:p w14:paraId="3DD97120" w14:textId="77777777" w:rsidR="003742ED" w:rsidRPr="003742ED" w:rsidRDefault="003742ED" w:rsidP="003742ED">
      <w:pPr>
        <w:pStyle w:val="Heading2"/>
        <w:jc w:val="both"/>
        <w:rPr>
          <w:rFonts w:ascii="Arial" w:hAnsi="Arial" w:cs="Arial"/>
          <w:color w:val="800000"/>
          <w:sz w:val="24"/>
        </w:rPr>
      </w:pPr>
      <w:bookmarkStart w:id="54" w:name="_Toc82590378"/>
      <w:r w:rsidRPr="003742ED">
        <w:rPr>
          <w:rFonts w:ascii="Arial" w:hAnsi="Arial" w:cs="Arial"/>
          <w:color w:val="800000"/>
          <w:sz w:val="24"/>
        </w:rPr>
        <w:t>Impact</w:t>
      </w:r>
      <w:bookmarkEnd w:id="54"/>
    </w:p>
    <w:p w14:paraId="59D5A02E" w14:textId="77777777" w:rsidR="003742ED" w:rsidRPr="00C3176C" w:rsidRDefault="003742ED" w:rsidP="00FE454A">
      <w:pPr>
        <w:autoSpaceDE w:val="0"/>
        <w:autoSpaceDN w:val="0"/>
        <w:adjustRightInd w:val="0"/>
        <w:jc w:val="both"/>
        <w:rPr>
          <w:rFonts w:ascii="Arial" w:eastAsia="SimSun" w:hAnsi="Arial" w:cs="Arial"/>
          <w:sz w:val="20"/>
          <w:szCs w:val="20"/>
          <w:lang w:eastAsia="en-AU"/>
        </w:rPr>
      </w:pPr>
    </w:p>
    <w:p w14:paraId="736EF074" w14:textId="77777777" w:rsidR="00FE454A" w:rsidRPr="00C3176C" w:rsidRDefault="00FE454A" w:rsidP="00FE454A">
      <w:pPr>
        <w:autoSpaceDE w:val="0"/>
        <w:autoSpaceDN w:val="0"/>
        <w:adjustRightInd w:val="0"/>
        <w:jc w:val="both"/>
        <w:rPr>
          <w:rFonts w:ascii="Arial" w:eastAsia="SimSun" w:hAnsi="Arial" w:cs="Arial"/>
          <w:sz w:val="20"/>
          <w:szCs w:val="20"/>
          <w:lang w:eastAsia="en-AU"/>
        </w:rPr>
      </w:pPr>
      <w:r w:rsidRPr="00C3176C">
        <w:rPr>
          <w:rFonts w:ascii="Arial" w:eastAsia="SimSun" w:hAnsi="Arial" w:cs="Arial"/>
          <w:sz w:val="20"/>
          <w:szCs w:val="20"/>
          <w:lang w:eastAsia="en-AU"/>
        </w:rPr>
        <w:t xml:space="preserve">With projected increases in future cyclones and </w:t>
      </w:r>
      <w:r w:rsidR="00666C7F">
        <w:rPr>
          <w:rFonts w:ascii="Arial" w:eastAsia="SimSun" w:hAnsi="Arial" w:cs="Arial"/>
          <w:sz w:val="20"/>
          <w:szCs w:val="20"/>
          <w:lang w:eastAsia="en-AU"/>
        </w:rPr>
        <w:t xml:space="preserve">a </w:t>
      </w:r>
      <w:r w:rsidRPr="00C3176C">
        <w:rPr>
          <w:rFonts w:ascii="Arial" w:eastAsia="SimSun" w:hAnsi="Arial" w:cs="Arial"/>
          <w:sz w:val="20"/>
          <w:szCs w:val="20"/>
          <w:lang w:eastAsia="en-AU"/>
        </w:rPr>
        <w:t>projected rise in mean sea levels, storm surges will be able to penetrate further inland, greatly increasing the risk of damage to natural ecosystems, infrastructure and the risk of erosion in low-lying coastal regions.</w:t>
      </w:r>
    </w:p>
    <w:p w14:paraId="020B99FD" w14:textId="77777777" w:rsidR="00F46773" w:rsidRDefault="00F46773" w:rsidP="00C3176C">
      <w:pPr>
        <w:autoSpaceDE w:val="0"/>
        <w:autoSpaceDN w:val="0"/>
        <w:adjustRightInd w:val="0"/>
        <w:jc w:val="both"/>
        <w:rPr>
          <w:rFonts w:ascii="Arial" w:hAnsi="Arial" w:cs="Arial"/>
          <w:sz w:val="20"/>
          <w:szCs w:val="20"/>
        </w:rPr>
      </w:pPr>
    </w:p>
    <w:p w14:paraId="121F3E87" w14:textId="3E4B1AAE" w:rsidR="00666C7F" w:rsidRDefault="00666C7F" w:rsidP="00666C7F">
      <w:pPr>
        <w:autoSpaceDE w:val="0"/>
        <w:autoSpaceDN w:val="0"/>
        <w:adjustRightInd w:val="0"/>
        <w:jc w:val="both"/>
        <w:rPr>
          <w:rFonts w:ascii="MetaNormal-Roman" w:eastAsia="SimSun" w:hAnsi="MetaNormal-Roman" w:cs="MetaNormal-Roman"/>
          <w:color w:val="000000"/>
          <w:sz w:val="20"/>
          <w:szCs w:val="20"/>
          <w:lang w:eastAsia="en-AU"/>
        </w:rPr>
      </w:pPr>
      <w:r w:rsidRPr="00C3176C">
        <w:rPr>
          <w:rFonts w:ascii="Arial" w:eastAsia="SimSun" w:hAnsi="Arial" w:cs="Arial"/>
          <w:sz w:val="20"/>
          <w:szCs w:val="20"/>
          <w:lang w:eastAsia="en-AU"/>
        </w:rPr>
        <w:lastRenderedPageBreak/>
        <w:t>The region has significant areas of land under irrigation for agricultural/horticultural production and therefore a high rural water demand. As its population increases, coastal developments and the expansion in mining and industrial activity all add to the pressure on the water resources. Any further reductions in water availability will place great pressure on consumptive uses and exacerbate competition with environmental water uses.</w:t>
      </w:r>
    </w:p>
    <w:p w14:paraId="53AE7CB0" w14:textId="77777777" w:rsidR="00666C7F" w:rsidRDefault="00666C7F" w:rsidP="00F46773">
      <w:pPr>
        <w:autoSpaceDE w:val="0"/>
        <w:autoSpaceDN w:val="0"/>
        <w:adjustRightInd w:val="0"/>
        <w:jc w:val="both"/>
        <w:rPr>
          <w:rFonts w:ascii="Arial" w:eastAsia="SimSun" w:hAnsi="Arial" w:cs="Arial"/>
          <w:sz w:val="20"/>
          <w:szCs w:val="20"/>
          <w:lang w:eastAsia="en-AU"/>
        </w:rPr>
      </w:pPr>
    </w:p>
    <w:p w14:paraId="67F24CE5" w14:textId="77777777" w:rsidR="00F46773" w:rsidRDefault="00F46773" w:rsidP="00F46773">
      <w:pPr>
        <w:autoSpaceDE w:val="0"/>
        <w:autoSpaceDN w:val="0"/>
        <w:adjustRightInd w:val="0"/>
        <w:jc w:val="both"/>
        <w:rPr>
          <w:rFonts w:ascii="Arial" w:eastAsia="SimSun" w:hAnsi="Arial" w:cs="Arial"/>
          <w:sz w:val="20"/>
          <w:szCs w:val="20"/>
          <w:lang w:eastAsia="en-AU"/>
        </w:rPr>
      </w:pPr>
      <w:r w:rsidRPr="00C3176C">
        <w:rPr>
          <w:rFonts w:ascii="Arial" w:eastAsia="SimSun" w:hAnsi="Arial" w:cs="Arial"/>
          <w:sz w:val="20"/>
          <w:szCs w:val="20"/>
          <w:lang w:eastAsia="en-AU"/>
        </w:rPr>
        <w:t>In addition to the impacts on water resource</w:t>
      </w:r>
      <w:r w:rsidR="003742ED">
        <w:rPr>
          <w:rFonts w:ascii="Arial" w:eastAsia="SimSun" w:hAnsi="Arial" w:cs="Arial"/>
          <w:sz w:val="20"/>
          <w:szCs w:val="20"/>
          <w:lang w:eastAsia="en-AU"/>
        </w:rPr>
        <w:t>s</w:t>
      </w:r>
      <w:r w:rsidRPr="00C3176C">
        <w:rPr>
          <w:rFonts w:ascii="Arial" w:eastAsia="SimSun" w:hAnsi="Arial" w:cs="Arial"/>
          <w:sz w:val="20"/>
          <w:szCs w:val="20"/>
          <w:lang w:eastAsia="en-AU"/>
        </w:rPr>
        <w:t>, climate change is expected to have long-term impacts on agriculture, human health, infrastructure, economic activity and coastal and marine ecosystems. For example:</w:t>
      </w:r>
    </w:p>
    <w:p w14:paraId="557CC8AE" w14:textId="77777777" w:rsidR="007D14A4" w:rsidRPr="00C3176C" w:rsidRDefault="007D14A4" w:rsidP="00F46773">
      <w:pPr>
        <w:autoSpaceDE w:val="0"/>
        <w:autoSpaceDN w:val="0"/>
        <w:adjustRightInd w:val="0"/>
        <w:jc w:val="both"/>
        <w:rPr>
          <w:rFonts w:ascii="Arial" w:eastAsia="SimSun" w:hAnsi="Arial" w:cs="Arial"/>
          <w:sz w:val="20"/>
          <w:szCs w:val="20"/>
          <w:lang w:eastAsia="en-AU"/>
        </w:rPr>
      </w:pPr>
    </w:p>
    <w:p w14:paraId="2F2B8CBC" w14:textId="77777777" w:rsidR="00F46773" w:rsidRPr="003742ED" w:rsidRDefault="00F46773" w:rsidP="00E63E6F">
      <w:pPr>
        <w:pStyle w:val="Pa16"/>
        <w:numPr>
          <w:ilvl w:val="0"/>
          <w:numId w:val="33"/>
        </w:numPr>
        <w:spacing w:line="240" w:lineRule="auto"/>
        <w:jc w:val="both"/>
        <w:rPr>
          <w:rFonts w:ascii="Arial" w:hAnsi="Arial" w:cs="Arial"/>
          <w:bCs/>
          <w:color w:val="000000"/>
          <w:sz w:val="20"/>
          <w:szCs w:val="20"/>
        </w:rPr>
      </w:pPr>
      <w:r w:rsidRPr="003742ED">
        <w:rPr>
          <w:rFonts w:ascii="Arial" w:hAnsi="Arial" w:cs="Arial"/>
          <w:bCs/>
          <w:color w:val="000000"/>
          <w:sz w:val="20"/>
          <w:szCs w:val="20"/>
        </w:rPr>
        <w:t>In the winter of 2050, under the high emissions scenario, the predicted decline in rainfall (-9 per cent), increasing high temperatures (+2.0°C) and an increase in evaporation (+8 per cent) could result in challenges in supplying sufficient water to meet demand.</w:t>
      </w:r>
    </w:p>
    <w:p w14:paraId="34C2D3C0" w14:textId="77777777" w:rsidR="00F46773" w:rsidRDefault="00F46773" w:rsidP="00F46773">
      <w:pPr>
        <w:autoSpaceDE w:val="0"/>
        <w:autoSpaceDN w:val="0"/>
        <w:adjustRightInd w:val="0"/>
        <w:jc w:val="both"/>
        <w:rPr>
          <w:rFonts w:ascii="Arial" w:hAnsi="Arial" w:cs="Arial"/>
          <w:sz w:val="20"/>
          <w:szCs w:val="20"/>
        </w:rPr>
      </w:pPr>
    </w:p>
    <w:p w14:paraId="31424338" w14:textId="6FE043C2" w:rsidR="00F46773" w:rsidRPr="00C3176C" w:rsidRDefault="00666C7F" w:rsidP="00F46773">
      <w:pPr>
        <w:autoSpaceDE w:val="0"/>
        <w:autoSpaceDN w:val="0"/>
        <w:adjustRightInd w:val="0"/>
        <w:jc w:val="both"/>
        <w:rPr>
          <w:rFonts w:ascii="Arial" w:eastAsia="SimSun" w:hAnsi="Arial" w:cs="Arial"/>
          <w:sz w:val="20"/>
          <w:szCs w:val="20"/>
          <w:lang w:eastAsia="en-AU"/>
        </w:rPr>
      </w:pPr>
      <w:r w:rsidRPr="00AB1425">
        <w:rPr>
          <w:rFonts w:ascii="Arial" w:eastAsia="SimSun" w:hAnsi="Arial" w:cs="Arial"/>
          <w:sz w:val="20"/>
          <w:szCs w:val="20"/>
          <w:lang w:eastAsia="en-AU"/>
        </w:rPr>
        <w:t>Climate change</w:t>
      </w:r>
      <w:r>
        <w:rPr>
          <w:rFonts w:ascii="Arial" w:eastAsia="SimSun" w:hAnsi="Arial" w:cs="Arial"/>
          <w:sz w:val="20"/>
          <w:szCs w:val="20"/>
          <w:lang w:eastAsia="en-AU"/>
        </w:rPr>
        <w:t xml:space="preserve"> also</w:t>
      </w:r>
      <w:r w:rsidRPr="00AB1425">
        <w:rPr>
          <w:rFonts w:ascii="Arial" w:eastAsia="SimSun" w:hAnsi="Arial" w:cs="Arial"/>
          <w:sz w:val="20"/>
          <w:szCs w:val="20"/>
          <w:lang w:eastAsia="en-AU"/>
        </w:rPr>
        <w:t xml:space="preserve"> has the potential to significantly affect biodiversity in coastal areas through</w:t>
      </w:r>
      <w:r>
        <w:rPr>
          <w:rFonts w:ascii="Arial" w:eastAsia="SimSun" w:hAnsi="Arial" w:cs="Arial"/>
          <w:sz w:val="20"/>
          <w:szCs w:val="20"/>
          <w:lang w:eastAsia="en-AU"/>
        </w:rPr>
        <w:t xml:space="preserve"> the</w:t>
      </w:r>
      <w:r w:rsidRPr="00AB1425">
        <w:rPr>
          <w:rFonts w:ascii="Arial" w:eastAsia="SimSun" w:hAnsi="Arial" w:cs="Arial"/>
          <w:sz w:val="20"/>
          <w:szCs w:val="20"/>
          <w:lang w:eastAsia="en-AU"/>
        </w:rPr>
        <w:t xml:space="preserve"> alteration of habitat.</w:t>
      </w:r>
      <w:r>
        <w:rPr>
          <w:rFonts w:ascii="Arial" w:eastAsia="SimSun" w:hAnsi="Arial" w:cs="Arial"/>
          <w:sz w:val="20"/>
          <w:szCs w:val="20"/>
          <w:lang w:eastAsia="en-AU"/>
        </w:rPr>
        <w:t xml:space="preserve"> </w:t>
      </w:r>
      <w:r w:rsidR="00F46773" w:rsidRPr="00C3176C">
        <w:rPr>
          <w:rFonts w:ascii="Arial" w:eastAsia="SimSun" w:hAnsi="Arial" w:cs="Arial"/>
          <w:sz w:val="20"/>
          <w:szCs w:val="20"/>
          <w:lang w:eastAsia="en-AU"/>
        </w:rPr>
        <w:t xml:space="preserve">In addition, the increasing concentration of carbon dioxide is </w:t>
      </w:r>
      <w:r w:rsidR="00FE454A">
        <w:rPr>
          <w:rFonts w:ascii="Arial" w:eastAsia="SimSun" w:hAnsi="Arial" w:cs="Arial"/>
          <w:sz w:val="20"/>
          <w:szCs w:val="20"/>
          <w:lang w:eastAsia="en-AU"/>
        </w:rPr>
        <w:t xml:space="preserve">set to </w:t>
      </w:r>
      <w:r w:rsidR="00F46773" w:rsidRPr="00C3176C">
        <w:rPr>
          <w:rFonts w:ascii="Arial" w:eastAsia="SimSun" w:hAnsi="Arial" w:cs="Arial"/>
          <w:sz w:val="20"/>
          <w:szCs w:val="20"/>
          <w:lang w:eastAsia="en-AU"/>
        </w:rPr>
        <w:t>caus</w:t>
      </w:r>
      <w:r w:rsidR="00FE454A">
        <w:rPr>
          <w:rFonts w:ascii="Arial" w:eastAsia="SimSun" w:hAnsi="Arial" w:cs="Arial"/>
          <w:sz w:val="20"/>
          <w:szCs w:val="20"/>
          <w:lang w:eastAsia="en-AU"/>
        </w:rPr>
        <w:t>e</w:t>
      </w:r>
      <w:r w:rsidR="00F46773" w:rsidRPr="00C3176C">
        <w:rPr>
          <w:rFonts w:ascii="Arial" w:eastAsia="SimSun" w:hAnsi="Arial" w:cs="Arial"/>
          <w:sz w:val="20"/>
          <w:szCs w:val="20"/>
          <w:lang w:eastAsia="en-AU"/>
        </w:rPr>
        <w:t xml:space="preserve"> increased acidification of the sea water which, in turn, impacts coral formation. This adds a further dimension to the Great Barrier Reef’s vulnerability to climate change.</w:t>
      </w:r>
    </w:p>
    <w:p w14:paraId="56198659" w14:textId="77777777" w:rsidR="00F46773" w:rsidRDefault="00F46773" w:rsidP="00F46773">
      <w:pPr>
        <w:autoSpaceDE w:val="0"/>
        <w:autoSpaceDN w:val="0"/>
        <w:adjustRightInd w:val="0"/>
        <w:jc w:val="both"/>
        <w:rPr>
          <w:rFonts w:ascii="Arial" w:eastAsia="SimSun" w:hAnsi="Arial" w:cs="Arial"/>
          <w:color w:val="000000"/>
          <w:sz w:val="20"/>
          <w:szCs w:val="20"/>
          <w:lang w:eastAsia="en-AU"/>
        </w:rPr>
      </w:pPr>
    </w:p>
    <w:p w14:paraId="2C43D75B" w14:textId="501EC020" w:rsidR="00F668A7" w:rsidRDefault="00F668A7" w:rsidP="00F668A7">
      <w:pPr>
        <w:autoSpaceDE w:val="0"/>
        <w:autoSpaceDN w:val="0"/>
        <w:adjustRightInd w:val="0"/>
        <w:jc w:val="both"/>
        <w:rPr>
          <w:rFonts w:ascii="Arial" w:eastAsia="SimSun" w:hAnsi="Arial" w:cs="Arial"/>
          <w:sz w:val="20"/>
          <w:szCs w:val="20"/>
          <w:lang w:eastAsia="en-AU"/>
        </w:rPr>
      </w:pPr>
      <w:r w:rsidRPr="00C3176C">
        <w:rPr>
          <w:rFonts w:ascii="Arial" w:eastAsia="SimSun" w:hAnsi="Arial" w:cs="Arial"/>
          <w:sz w:val="20"/>
          <w:szCs w:val="20"/>
          <w:lang w:eastAsia="en-AU"/>
        </w:rPr>
        <w:t>The management of infrastructure and tourism activities is likely to be adversely affected by projected increases in temperature, sea-level rises and changes to rainfall patterns. Additional demands on water supplies will come from increasing agricultural, industrial, commercial and mining activity and these demands will likely be exacerbated.</w:t>
      </w:r>
    </w:p>
    <w:p w14:paraId="41A97B6D" w14:textId="77777777" w:rsidR="00F668A7" w:rsidRDefault="00F668A7" w:rsidP="00F668A7">
      <w:pPr>
        <w:autoSpaceDE w:val="0"/>
        <w:autoSpaceDN w:val="0"/>
        <w:adjustRightInd w:val="0"/>
        <w:jc w:val="both"/>
        <w:rPr>
          <w:rFonts w:ascii="Arial" w:eastAsia="SimSun" w:hAnsi="Arial" w:cs="Arial"/>
          <w:sz w:val="20"/>
          <w:szCs w:val="20"/>
          <w:lang w:eastAsia="en-AU"/>
        </w:rPr>
      </w:pPr>
    </w:p>
    <w:p w14:paraId="1DF0D55F" w14:textId="77777777" w:rsidR="00292318" w:rsidRPr="00AB1425" w:rsidRDefault="00292318" w:rsidP="00292318">
      <w:pPr>
        <w:autoSpaceDE w:val="0"/>
        <w:autoSpaceDN w:val="0"/>
        <w:adjustRightInd w:val="0"/>
        <w:jc w:val="both"/>
        <w:rPr>
          <w:rFonts w:ascii="Arial" w:eastAsia="SimSun" w:hAnsi="Arial" w:cs="Arial"/>
          <w:color w:val="000000"/>
          <w:sz w:val="20"/>
          <w:szCs w:val="20"/>
          <w:lang w:eastAsia="en-AU"/>
        </w:rPr>
      </w:pPr>
      <w:r w:rsidRPr="00AB1425">
        <w:rPr>
          <w:rFonts w:ascii="Arial" w:eastAsia="SimSun" w:hAnsi="Arial" w:cs="Arial"/>
          <w:color w:val="000000"/>
          <w:sz w:val="20"/>
          <w:szCs w:val="20"/>
          <w:lang w:eastAsia="en-AU"/>
        </w:rPr>
        <w:t>Well-considered and effective adaptation measures can limit the adverse impacts of climate change on communities, the economy and natural systems.</w:t>
      </w:r>
    </w:p>
    <w:p w14:paraId="3B367002" w14:textId="77777777" w:rsidR="00B35E93" w:rsidRPr="00C3176C" w:rsidRDefault="00B35E93" w:rsidP="00C3176C">
      <w:pPr>
        <w:autoSpaceDE w:val="0"/>
        <w:autoSpaceDN w:val="0"/>
        <w:adjustRightInd w:val="0"/>
        <w:jc w:val="both"/>
        <w:rPr>
          <w:rFonts w:ascii="Arial" w:eastAsia="SimSun" w:hAnsi="Arial" w:cs="Arial"/>
          <w:sz w:val="20"/>
          <w:szCs w:val="20"/>
          <w:lang w:eastAsia="en-AU"/>
        </w:rPr>
      </w:pPr>
    </w:p>
    <w:p w14:paraId="3273D60B" w14:textId="77777777" w:rsidR="00471539" w:rsidRDefault="00471539">
      <w:pPr>
        <w:rPr>
          <w:rFonts w:ascii="Arial" w:hAnsi="Arial" w:cs="Arial"/>
          <w:sz w:val="20"/>
          <w:szCs w:val="20"/>
        </w:rPr>
      </w:pPr>
      <w:r>
        <w:rPr>
          <w:rFonts w:ascii="Arial" w:hAnsi="Arial" w:cs="Arial"/>
          <w:sz w:val="20"/>
          <w:szCs w:val="20"/>
        </w:rPr>
        <w:br w:type="page"/>
      </w:r>
    </w:p>
    <w:p w14:paraId="20E72B41" w14:textId="77777777" w:rsidR="007D0595" w:rsidRPr="00CE41CF" w:rsidRDefault="007D0595" w:rsidP="007D0595">
      <w:pPr>
        <w:pStyle w:val="Heading1"/>
        <w:rPr>
          <w:rFonts w:ascii="Arial" w:hAnsi="Arial" w:cs="Arial"/>
          <w:color w:val="800000"/>
        </w:rPr>
      </w:pPr>
      <w:bookmarkStart w:id="55" w:name="_Toc82590379"/>
      <w:r>
        <w:rPr>
          <w:rFonts w:ascii="Arial" w:hAnsi="Arial" w:cs="Arial"/>
          <w:color w:val="800000"/>
        </w:rPr>
        <w:lastRenderedPageBreak/>
        <w:t>Hazards</w:t>
      </w:r>
      <w:bookmarkEnd w:id="55"/>
    </w:p>
    <w:p w14:paraId="5F732C7C" w14:textId="77777777" w:rsidR="007D0595" w:rsidRDefault="007D0595" w:rsidP="007D0595">
      <w:pPr>
        <w:rPr>
          <w:rFonts w:ascii="Arial" w:hAnsi="Arial" w:cs="Arial"/>
        </w:rPr>
      </w:pPr>
    </w:p>
    <w:p w14:paraId="607E8303" w14:textId="77777777" w:rsidR="0008584F" w:rsidRPr="005904D4" w:rsidRDefault="0018775E" w:rsidP="005904D4">
      <w:pPr>
        <w:pStyle w:val="Header"/>
        <w:tabs>
          <w:tab w:val="clear" w:pos="4320"/>
          <w:tab w:val="clear" w:pos="8640"/>
          <w:tab w:val="left" w:pos="900"/>
          <w:tab w:val="right" w:leader="dot" w:pos="9540"/>
        </w:tabs>
        <w:jc w:val="both"/>
        <w:rPr>
          <w:rFonts w:ascii="Arial" w:hAnsi="Arial" w:cs="Arial"/>
          <w:iCs/>
          <w:sz w:val="20"/>
          <w:szCs w:val="20"/>
        </w:rPr>
      </w:pPr>
      <w:r>
        <w:rPr>
          <w:rFonts w:ascii="Arial" w:hAnsi="Arial" w:cs="Arial"/>
          <w:iCs/>
          <w:sz w:val="20"/>
          <w:szCs w:val="20"/>
        </w:rPr>
        <w:t>H</w:t>
      </w:r>
      <w:r w:rsidR="0008584F" w:rsidRPr="005904D4">
        <w:rPr>
          <w:rFonts w:ascii="Arial" w:hAnsi="Arial" w:cs="Arial"/>
          <w:iCs/>
          <w:sz w:val="20"/>
          <w:szCs w:val="20"/>
        </w:rPr>
        <w:t xml:space="preserve">azards </w:t>
      </w:r>
      <w:r>
        <w:rPr>
          <w:rFonts w:ascii="Arial" w:hAnsi="Arial" w:cs="Arial"/>
          <w:iCs/>
          <w:sz w:val="20"/>
          <w:szCs w:val="20"/>
        </w:rPr>
        <w:t xml:space="preserve">which </w:t>
      </w:r>
      <w:r w:rsidR="0093240B">
        <w:rPr>
          <w:rFonts w:ascii="Arial" w:hAnsi="Arial" w:cs="Arial"/>
          <w:iCs/>
          <w:sz w:val="20"/>
          <w:szCs w:val="20"/>
        </w:rPr>
        <w:t xml:space="preserve">may present as a risk to the </w:t>
      </w:r>
      <w:r>
        <w:rPr>
          <w:rFonts w:ascii="Arial" w:hAnsi="Arial" w:cs="Arial"/>
          <w:iCs/>
          <w:sz w:val="20"/>
          <w:szCs w:val="20"/>
        </w:rPr>
        <w:t xml:space="preserve">Rockhampton Disaster District </w:t>
      </w:r>
      <w:r w:rsidR="0008584F" w:rsidRPr="005904D4">
        <w:rPr>
          <w:rFonts w:ascii="Arial" w:hAnsi="Arial" w:cs="Arial"/>
          <w:iCs/>
          <w:sz w:val="20"/>
          <w:szCs w:val="20"/>
        </w:rPr>
        <w:t>include, but are not limited to:</w:t>
      </w:r>
    </w:p>
    <w:p w14:paraId="7074EE7E" w14:textId="77777777" w:rsidR="008B2394" w:rsidRDefault="008B2394" w:rsidP="005904D4">
      <w:pPr>
        <w:pStyle w:val="Header"/>
        <w:tabs>
          <w:tab w:val="clear" w:pos="4320"/>
          <w:tab w:val="clear" w:pos="8640"/>
          <w:tab w:val="left" w:pos="900"/>
          <w:tab w:val="right" w:leader="dot" w:pos="9540"/>
        </w:tabs>
        <w:jc w:val="both"/>
        <w:rPr>
          <w:rFonts w:ascii="Arial" w:hAnsi="Arial" w:cs="Arial"/>
          <w:iCs/>
          <w:sz w:val="20"/>
          <w:szCs w:val="20"/>
        </w:rPr>
      </w:pPr>
    </w:p>
    <w:tbl>
      <w:tblPr>
        <w:tblW w:w="0" w:type="auto"/>
        <w:jc w:val="center"/>
        <w:tblBorders>
          <w:bottom w:val="single" w:sz="12" w:space="0" w:color="000000"/>
        </w:tblBorders>
        <w:tblLook w:val="01E0" w:firstRow="1" w:lastRow="1" w:firstColumn="1" w:lastColumn="1" w:noHBand="0" w:noVBand="0"/>
      </w:tblPr>
      <w:tblGrid>
        <w:gridCol w:w="2448"/>
        <w:gridCol w:w="5580"/>
      </w:tblGrid>
      <w:tr w:rsidR="008A4B3B" w:rsidRPr="00347359" w14:paraId="5F3C8B66" w14:textId="77777777" w:rsidTr="00ED6CAF">
        <w:trPr>
          <w:trHeight w:val="278"/>
          <w:jc w:val="center"/>
        </w:trPr>
        <w:tc>
          <w:tcPr>
            <w:tcW w:w="8028" w:type="dxa"/>
            <w:gridSpan w:val="2"/>
            <w:tcBorders>
              <w:top w:val="single" w:sz="18" w:space="0" w:color="auto"/>
              <w:bottom w:val="nil"/>
            </w:tcBorders>
            <w:shd w:val="pct20" w:color="FFFF00" w:fill="FFFFFF"/>
            <w:vAlign w:val="center"/>
          </w:tcPr>
          <w:p w14:paraId="50EE40E6" w14:textId="77777777" w:rsidR="008A4B3B" w:rsidRPr="008D511A" w:rsidRDefault="008A4B3B" w:rsidP="00ED6CAF">
            <w:pPr>
              <w:rPr>
                <w:rFonts w:ascii="Arial" w:hAnsi="Arial" w:cs="Arial"/>
                <w:b/>
                <w:bCs/>
                <w:iCs/>
                <w:color w:val="800000"/>
                <w:sz w:val="20"/>
                <w:szCs w:val="20"/>
              </w:rPr>
            </w:pPr>
            <w:r w:rsidRPr="008D511A">
              <w:rPr>
                <w:rFonts w:ascii="Arial" w:hAnsi="Arial" w:cs="Arial"/>
                <w:b/>
                <w:bCs/>
                <w:iCs/>
                <w:color w:val="800000"/>
                <w:sz w:val="20"/>
                <w:szCs w:val="20"/>
              </w:rPr>
              <w:t>Natural Hazards</w:t>
            </w:r>
          </w:p>
        </w:tc>
      </w:tr>
      <w:tr w:rsidR="008A4B3B" w:rsidRPr="003F6E54" w14:paraId="17E49D1F" w14:textId="77777777" w:rsidTr="00ED6CAF">
        <w:trPr>
          <w:trHeight w:val="1329"/>
          <w:jc w:val="center"/>
        </w:trPr>
        <w:tc>
          <w:tcPr>
            <w:tcW w:w="2448" w:type="dxa"/>
            <w:tcBorders>
              <w:top w:val="nil"/>
            </w:tcBorders>
            <w:shd w:val="pct20" w:color="FFFF00" w:fill="FFFFFF"/>
            <w:vAlign w:val="center"/>
          </w:tcPr>
          <w:p w14:paraId="30BCABB6" w14:textId="77777777" w:rsidR="008A4B3B" w:rsidRPr="008D511A" w:rsidRDefault="008A4B3B" w:rsidP="00ED6CAF">
            <w:pPr>
              <w:rPr>
                <w:rFonts w:ascii="Arial" w:hAnsi="Arial" w:cs="Arial"/>
                <w:b/>
                <w:bCs/>
                <w:i/>
                <w:iCs/>
                <w:sz w:val="20"/>
                <w:szCs w:val="20"/>
              </w:rPr>
            </w:pPr>
            <w:r w:rsidRPr="008D511A">
              <w:rPr>
                <w:rFonts w:ascii="Arial" w:hAnsi="Arial" w:cs="Arial"/>
                <w:b/>
                <w:bCs/>
                <w:i/>
                <w:iCs/>
                <w:sz w:val="20"/>
                <w:szCs w:val="20"/>
              </w:rPr>
              <w:t xml:space="preserve">Meteorological </w:t>
            </w:r>
          </w:p>
        </w:tc>
        <w:tc>
          <w:tcPr>
            <w:tcW w:w="5580" w:type="dxa"/>
            <w:tcBorders>
              <w:top w:val="nil"/>
            </w:tcBorders>
            <w:shd w:val="pct20" w:color="FFFF00" w:fill="FFFFFF"/>
            <w:vAlign w:val="center"/>
          </w:tcPr>
          <w:p w14:paraId="51142EEC" w14:textId="77777777" w:rsidR="008A4B3B" w:rsidRPr="008A4B3B" w:rsidRDefault="008A4B3B" w:rsidP="00E63E6F">
            <w:pPr>
              <w:numPr>
                <w:ilvl w:val="0"/>
                <w:numId w:val="45"/>
              </w:numPr>
              <w:ind w:left="606" w:hanging="409"/>
              <w:rPr>
                <w:rFonts w:ascii="Arial" w:hAnsi="Arial" w:cs="Arial"/>
                <w:sz w:val="20"/>
                <w:szCs w:val="20"/>
              </w:rPr>
            </w:pPr>
            <w:r w:rsidRPr="008A4B3B">
              <w:rPr>
                <w:rFonts w:ascii="Arial" w:hAnsi="Arial" w:cs="Arial"/>
                <w:sz w:val="20"/>
                <w:szCs w:val="20"/>
              </w:rPr>
              <w:t>Cyclone</w:t>
            </w:r>
          </w:p>
          <w:p w14:paraId="0E58EA5B" w14:textId="77777777" w:rsidR="008A4B3B" w:rsidRPr="008A4B3B" w:rsidRDefault="008A4B3B" w:rsidP="00E63E6F">
            <w:pPr>
              <w:numPr>
                <w:ilvl w:val="0"/>
                <w:numId w:val="42"/>
              </w:numPr>
              <w:tabs>
                <w:tab w:val="clear" w:pos="792"/>
                <w:tab w:val="num" w:pos="612"/>
              </w:tabs>
              <w:ind w:left="606" w:hanging="409"/>
              <w:rPr>
                <w:rFonts w:ascii="Arial" w:hAnsi="Arial" w:cs="Arial"/>
                <w:sz w:val="20"/>
                <w:szCs w:val="20"/>
              </w:rPr>
            </w:pPr>
            <w:r w:rsidRPr="008A4B3B">
              <w:rPr>
                <w:rFonts w:ascii="Arial" w:hAnsi="Arial" w:cs="Arial"/>
                <w:sz w:val="20"/>
                <w:szCs w:val="20"/>
              </w:rPr>
              <w:t>Storm tide</w:t>
            </w:r>
          </w:p>
          <w:p w14:paraId="042357A4" w14:textId="77777777" w:rsidR="008A4B3B" w:rsidRPr="008A4B3B" w:rsidRDefault="008A4B3B" w:rsidP="00E63E6F">
            <w:pPr>
              <w:numPr>
                <w:ilvl w:val="0"/>
                <w:numId w:val="42"/>
              </w:numPr>
              <w:tabs>
                <w:tab w:val="clear" w:pos="792"/>
                <w:tab w:val="num" w:pos="612"/>
              </w:tabs>
              <w:ind w:left="606" w:hanging="409"/>
              <w:rPr>
                <w:rFonts w:ascii="Arial" w:hAnsi="Arial" w:cs="Arial"/>
                <w:sz w:val="20"/>
                <w:szCs w:val="20"/>
              </w:rPr>
            </w:pPr>
            <w:r w:rsidRPr="008A4B3B">
              <w:rPr>
                <w:rFonts w:ascii="Arial" w:hAnsi="Arial" w:cs="Arial"/>
                <w:sz w:val="20"/>
                <w:szCs w:val="20"/>
              </w:rPr>
              <w:t>Severe weather and thunderstorms</w:t>
            </w:r>
          </w:p>
          <w:p w14:paraId="5AE5D2FE" w14:textId="77777777" w:rsidR="008A4B3B" w:rsidRPr="008A4B3B" w:rsidRDefault="008A4B3B" w:rsidP="00E63E6F">
            <w:pPr>
              <w:numPr>
                <w:ilvl w:val="0"/>
                <w:numId w:val="42"/>
              </w:numPr>
              <w:tabs>
                <w:tab w:val="clear" w:pos="792"/>
                <w:tab w:val="num" w:pos="612"/>
              </w:tabs>
              <w:ind w:left="606" w:hanging="409"/>
              <w:rPr>
                <w:rFonts w:ascii="Arial" w:hAnsi="Arial" w:cs="Arial"/>
                <w:sz w:val="20"/>
                <w:szCs w:val="20"/>
              </w:rPr>
            </w:pPr>
            <w:r w:rsidRPr="008A4B3B">
              <w:rPr>
                <w:rFonts w:ascii="Arial" w:hAnsi="Arial" w:cs="Arial"/>
                <w:sz w:val="20"/>
                <w:szCs w:val="20"/>
              </w:rPr>
              <w:t>Bushfire</w:t>
            </w:r>
          </w:p>
          <w:p w14:paraId="3DDC3EC1" w14:textId="77777777" w:rsidR="008A4B3B" w:rsidRDefault="008A4B3B" w:rsidP="00E63E6F">
            <w:pPr>
              <w:numPr>
                <w:ilvl w:val="0"/>
                <w:numId w:val="42"/>
              </w:numPr>
              <w:tabs>
                <w:tab w:val="clear" w:pos="792"/>
                <w:tab w:val="num" w:pos="612"/>
              </w:tabs>
              <w:ind w:left="606" w:hanging="409"/>
              <w:rPr>
                <w:rFonts w:ascii="Arial" w:hAnsi="Arial" w:cs="Arial"/>
                <w:sz w:val="20"/>
                <w:szCs w:val="20"/>
              </w:rPr>
            </w:pPr>
            <w:r w:rsidRPr="008A4B3B">
              <w:rPr>
                <w:rFonts w:ascii="Arial" w:hAnsi="Arial" w:cs="Arial"/>
                <w:sz w:val="20"/>
                <w:szCs w:val="20"/>
              </w:rPr>
              <w:t>Flood</w:t>
            </w:r>
          </w:p>
          <w:p w14:paraId="071CFC18" w14:textId="77777777" w:rsidR="0096271D" w:rsidRDefault="0096271D" w:rsidP="00E63E6F">
            <w:pPr>
              <w:numPr>
                <w:ilvl w:val="0"/>
                <w:numId w:val="42"/>
              </w:numPr>
              <w:tabs>
                <w:tab w:val="clear" w:pos="792"/>
                <w:tab w:val="num" w:pos="612"/>
              </w:tabs>
              <w:ind w:left="606" w:hanging="409"/>
              <w:rPr>
                <w:rFonts w:ascii="Arial" w:hAnsi="Arial" w:cs="Arial"/>
                <w:sz w:val="20"/>
                <w:szCs w:val="20"/>
              </w:rPr>
            </w:pPr>
            <w:r>
              <w:rPr>
                <w:rFonts w:ascii="Arial" w:hAnsi="Arial" w:cs="Arial"/>
                <w:sz w:val="20"/>
                <w:szCs w:val="20"/>
              </w:rPr>
              <w:t>Heatwave</w:t>
            </w:r>
          </w:p>
          <w:p w14:paraId="45603BD8" w14:textId="4E1B446E" w:rsidR="00C12278" w:rsidRPr="008A4B3B" w:rsidRDefault="00C12278" w:rsidP="00C12278">
            <w:pPr>
              <w:ind w:left="197"/>
              <w:rPr>
                <w:rFonts w:ascii="Arial" w:hAnsi="Arial" w:cs="Arial"/>
                <w:sz w:val="20"/>
                <w:szCs w:val="20"/>
              </w:rPr>
            </w:pPr>
          </w:p>
        </w:tc>
      </w:tr>
      <w:tr w:rsidR="008A4B3B" w:rsidRPr="003F6E54" w14:paraId="461C79F4" w14:textId="77777777" w:rsidTr="00ED6CAF">
        <w:trPr>
          <w:jc w:val="center"/>
        </w:trPr>
        <w:tc>
          <w:tcPr>
            <w:tcW w:w="2448" w:type="dxa"/>
            <w:shd w:val="pct20" w:color="FFFF00" w:fill="FFFFFF"/>
            <w:vAlign w:val="center"/>
          </w:tcPr>
          <w:p w14:paraId="386C64F6" w14:textId="77777777" w:rsidR="008A4B3B" w:rsidRPr="008D511A" w:rsidRDefault="008A4B3B" w:rsidP="00ED6CAF">
            <w:pPr>
              <w:rPr>
                <w:rFonts w:ascii="Arial" w:hAnsi="Arial" w:cs="Arial"/>
                <w:b/>
                <w:bCs/>
                <w:i/>
                <w:iCs/>
                <w:sz w:val="20"/>
                <w:szCs w:val="20"/>
              </w:rPr>
            </w:pPr>
            <w:r w:rsidRPr="008D511A">
              <w:rPr>
                <w:rFonts w:ascii="Arial" w:hAnsi="Arial" w:cs="Arial"/>
                <w:b/>
                <w:bCs/>
                <w:i/>
                <w:iCs/>
                <w:sz w:val="20"/>
                <w:szCs w:val="20"/>
              </w:rPr>
              <w:t>Geological</w:t>
            </w:r>
          </w:p>
        </w:tc>
        <w:tc>
          <w:tcPr>
            <w:tcW w:w="5580" w:type="dxa"/>
            <w:shd w:val="pct20" w:color="FFFF00" w:fill="FFFFFF"/>
            <w:vAlign w:val="center"/>
          </w:tcPr>
          <w:p w14:paraId="3169FBC6" w14:textId="77777777" w:rsidR="008A4B3B" w:rsidRPr="008A4B3B" w:rsidRDefault="008A4B3B" w:rsidP="00E63E6F">
            <w:pPr>
              <w:numPr>
                <w:ilvl w:val="0"/>
                <w:numId w:val="42"/>
              </w:numPr>
              <w:tabs>
                <w:tab w:val="clear" w:pos="792"/>
                <w:tab w:val="num" w:pos="612"/>
              </w:tabs>
              <w:ind w:left="606" w:hanging="409"/>
              <w:rPr>
                <w:rFonts w:ascii="Arial" w:hAnsi="Arial" w:cs="Arial"/>
                <w:sz w:val="20"/>
                <w:szCs w:val="20"/>
              </w:rPr>
            </w:pPr>
            <w:r w:rsidRPr="008A4B3B">
              <w:rPr>
                <w:rFonts w:ascii="Arial" w:hAnsi="Arial" w:cs="Arial"/>
                <w:sz w:val="20"/>
                <w:szCs w:val="20"/>
              </w:rPr>
              <w:t>Earthquake</w:t>
            </w:r>
          </w:p>
          <w:p w14:paraId="49EC9C91" w14:textId="77777777" w:rsidR="008A4B3B" w:rsidRPr="008A4B3B" w:rsidRDefault="008A4B3B" w:rsidP="00E63E6F">
            <w:pPr>
              <w:numPr>
                <w:ilvl w:val="0"/>
                <w:numId w:val="42"/>
              </w:numPr>
              <w:tabs>
                <w:tab w:val="clear" w:pos="792"/>
                <w:tab w:val="num" w:pos="612"/>
              </w:tabs>
              <w:ind w:left="606" w:hanging="409"/>
              <w:rPr>
                <w:rFonts w:ascii="Arial" w:hAnsi="Arial" w:cs="Arial"/>
                <w:sz w:val="20"/>
                <w:szCs w:val="20"/>
              </w:rPr>
            </w:pPr>
            <w:r w:rsidRPr="008A4B3B">
              <w:rPr>
                <w:rFonts w:ascii="Arial" w:hAnsi="Arial" w:cs="Arial"/>
                <w:sz w:val="20"/>
                <w:szCs w:val="20"/>
              </w:rPr>
              <w:t>Landslip and/or debris flow</w:t>
            </w:r>
          </w:p>
          <w:p w14:paraId="153F4503" w14:textId="77777777" w:rsidR="008A4B3B" w:rsidRPr="008A4B3B" w:rsidRDefault="008A4B3B" w:rsidP="00E63E6F">
            <w:pPr>
              <w:numPr>
                <w:ilvl w:val="0"/>
                <w:numId w:val="42"/>
              </w:numPr>
              <w:tabs>
                <w:tab w:val="clear" w:pos="792"/>
                <w:tab w:val="num" w:pos="612"/>
              </w:tabs>
              <w:ind w:left="606" w:hanging="409"/>
              <w:rPr>
                <w:rFonts w:ascii="Arial" w:hAnsi="Arial" w:cs="Arial"/>
                <w:sz w:val="20"/>
                <w:szCs w:val="20"/>
              </w:rPr>
            </w:pPr>
            <w:r w:rsidRPr="008A4B3B">
              <w:rPr>
                <w:rFonts w:ascii="Arial" w:hAnsi="Arial" w:cs="Arial"/>
                <w:sz w:val="20"/>
                <w:szCs w:val="20"/>
              </w:rPr>
              <w:t>Tsunami</w:t>
            </w:r>
          </w:p>
          <w:p w14:paraId="4867B86F" w14:textId="77777777" w:rsidR="008A4B3B" w:rsidRDefault="008A4B3B" w:rsidP="00E63E6F">
            <w:pPr>
              <w:numPr>
                <w:ilvl w:val="0"/>
                <w:numId w:val="42"/>
              </w:numPr>
              <w:tabs>
                <w:tab w:val="clear" w:pos="792"/>
                <w:tab w:val="num" w:pos="612"/>
              </w:tabs>
              <w:ind w:left="606" w:hanging="409"/>
              <w:rPr>
                <w:rFonts w:ascii="Arial" w:hAnsi="Arial" w:cs="Arial"/>
                <w:sz w:val="20"/>
                <w:szCs w:val="20"/>
              </w:rPr>
            </w:pPr>
            <w:r w:rsidRPr="008A4B3B">
              <w:rPr>
                <w:rFonts w:ascii="Arial" w:hAnsi="Arial" w:cs="Arial"/>
                <w:sz w:val="20"/>
                <w:szCs w:val="20"/>
              </w:rPr>
              <w:t>Dam failur</w:t>
            </w:r>
            <w:r w:rsidR="00C12278">
              <w:rPr>
                <w:rFonts w:ascii="Arial" w:hAnsi="Arial" w:cs="Arial"/>
                <w:sz w:val="20"/>
                <w:szCs w:val="20"/>
              </w:rPr>
              <w:t>e</w:t>
            </w:r>
          </w:p>
          <w:p w14:paraId="374751DE" w14:textId="662C312F" w:rsidR="00C12278" w:rsidRPr="008A4B3B" w:rsidRDefault="00C12278" w:rsidP="00C12278">
            <w:pPr>
              <w:ind w:left="197"/>
              <w:rPr>
                <w:rFonts w:ascii="Arial" w:hAnsi="Arial" w:cs="Arial"/>
                <w:sz w:val="20"/>
                <w:szCs w:val="20"/>
              </w:rPr>
            </w:pPr>
          </w:p>
        </w:tc>
      </w:tr>
      <w:tr w:rsidR="008A4B3B" w:rsidRPr="003F6E54" w14:paraId="1AB5BB9F" w14:textId="77777777" w:rsidTr="00ED6CAF">
        <w:trPr>
          <w:jc w:val="center"/>
        </w:trPr>
        <w:tc>
          <w:tcPr>
            <w:tcW w:w="2448" w:type="dxa"/>
            <w:tcBorders>
              <w:bottom w:val="single" w:sz="12" w:space="0" w:color="000000"/>
            </w:tcBorders>
            <w:shd w:val="pct20" w:color="FFFF00" w:fill="FFFFFF"/>
            <w:vAlign w:val="center"/>
          </w:tcPr>
          <w:p w14:paraId="4D7F6A58" w14:textId="77777777" w:rsidR="008A4B3B" w:rsidRPr="008D511A" w:rsidRDefault="008A4B3B" w:rsidP="00ED6CAF">
            <w:pPr>
              <w:rPr>
                <w:rFonts w:ascii="Arial" w:hAnsi="Arial" w:cs="Arial"/>
                <w:b/>
                <w:bCs/>
                <w:i/>
                <w:sz w:val="20"/>
                <w:szCs w:val="20"/>
              </w:rPr>
            </w:pPr>
            <w:r w:rsidRPr="008D511A">
              <w:rPr>
                <w:rFonts w:ascii="Arial" w:hAnsi="Arial" w:cs="Arial"/>
                <w:b/>
                <w:bCs/>
                <w:i/>
                <w:sz w:val="20"/>
                <w:szCs w:val="20"/>
              </w:rPr>
              <w:t xml:space="preserve">Biological </w:t>
            </w:r>
          </w:p>
        </w:tc>
        <w:tc>
          <w:tcPr>
            <w:tcW w:w="5580" w:type="dxa"/>
            <w:tcBorders>
              <w:bottom w:val="single" w:sz="12" w:space="0" w:color="000000"/>
            </w:tcBorders>
            <w:shd w:val="pct20" w:color="FFFF00" w:fill="FFFFFF"/>
            <w:vAlign w:val="center"/>
          </w:tcPr>
          <w:p w14:paraId="2C1F909B" w14:textId="694D4AF0" w:rsidR="008A4B3B" w:rsidRPr="008A4B3B" w:rsidRDefault="008A4B3B" w:rsidP="00E63E6F">
            <w:pPr>
              <w:numPr>
                <w:ilvl w:val="0"/>
                <w:numId w:val="42"/>
              </w:numPr>
              <w:tabs>
                <w:tab w:val="clear" w:pos="792"/>
                <w:tab w:val="num" w:pos="612"/>
              </w:tabs>
              <w:ind w:hanging="595"/>
              <w:rPr>
                <w:rFonts w:ascii="Arial" w:hAnsi="Arial" w:cs="Arial"/>
                <w:sz w:val="20"/>
                <w:szCs w:val="20"/>
              </w:rPr>
            </w:pPr>
            <w:r w:rsidRPr="008A4B3B">
              <w:rPr>
                <w:rFonts w:ascii="Arial" w:hAnsi="Arial" w:cs="Arial"/>
                <w:sz w:val="20"/>
                <w:szCs w:val="20"/>
              </w:rPr>
              <w:t xml:space="preserve">Epidemic </w:t>
            </w:r>
            <w:r w:rsidR="00E94092">
              <w:rPr>
                <w:rFonts w:ascii="Arial" w:hAnsi="Arial" w:cs="Arial"/>
                <w:sz w:val="20"/>
                <w:szCs w:val="20"/>
              </w:rPr>
              <w:t xml:space="preserve">/Pandemic </w:t>
            </w:r>
            <w:r w:rsidRPr="008A4B3B">
              <w:rPr>
                <w:rFonts w:ascii="Arial" w:hAnsi="Arial" w:cs="Arial"/>
                <w:sz w:val="20"/>
                <w:szCs w:val="20"/>
              </w:rPr>
              <w:t>human disease</w:t>
            </w:r>
          </w:p>
          <w:p w14:paraId="51FB4D98" w14:textId="77777777" w:rsidR="008A4B3B" w:rsidRPr="008A4B3B" w:rsidRDefault="008A4B3B" w:rsidP="00E63E6F">
            <w:pPr>
              <w:numPr>
                <w:ilvl w:val="0"/>
                <w:numId w:val="42"/>
              </w:numPr>
              <w:tabs>
                <w:tab w:val="clear" w:pos="792"/>
                <w:tab w:val="num" w:pos="612"/>
              </w:tabs>
              <w:ind w:left="612" w:hanging="409"/>
              <w:rPr>
                <w:rFonts w:ascii="Arial" w:hAnsi="Arial" w:cs="Arial"/>
                <w:sz w:val="20"/>
                <w:szCs w:val="20"/>
              </w:rPr>
            </w:pPr>
            <w:r w:rsidRPr="008A4B3B">
              <w:rPr>
                <w:rFonts w:ascii="Arial" w:hAnsi="Arial" w:cs="Arial"/>
                <w:sz w:val="20"/>
                <w:szCs w:val="20"/>
              </w:rPr>
              <w:t>Animal and/or plant disease</w:t>
            </w:r>
          </w:p>
          <w:p w14:paraId="533E48DD" w14:textId="77777777" w:rsidR="008A4B3B" w:rsidRDefault="008A4B3B" w:rsidP="00E63E6F">
            <w:pPr>
              <w:numPr>
                <w:ilvl w:val="0"/>
                <w:numId w:val="42"/>
              </w:numPr>
              <w:tabs>
                <w:tab w:val="clear" w:pos="792"/>
                <w:tab w:val="num" w:pos="612"/>
              </w:tabs>
              <w:ind w:left="612" w:hanging="409"/>
              <w:rPr>
                <w:rFonts w:ascii="Arial" w:hAnsi="Arial" w:cs="Arial"/>
                <w:sz w:val="20"/>
                <w:szCs w:val="20"/>
              </w:rPr>
            </w:pPr>
            <w:r w:rsidRPr="008A4B3B">
              <w:rPr>
                <w:rFonts w:ascii="Arial" w:hAnsi="Arial" w:cs="Arial"/>
                <w:sz w:val="20"/>
                <w:szCs w:val="20"/>
              </w:rPr>
              <w:t>Insect and vermin plague</w:t>
            </w:r>
          </w:p>
          <w:p w14:paraId="30DC9E68" w14:textId="63BC8B71" w:rsidR="00C12278" w:rsidRPr="008A4B3B" w:rsidRDefault="00C12278" w:rsidP="00C12278">
            <w:pPr>
              <w:ind w:left="203"/>
              <w:rPr>
                <w:rFonts w:ascii="Arial" w:hAnsi="Arial" w:cs="Arial"/>
                <w:sz w:val="20"/>
                <w:szCs w:val="20"/>
              </w:rPr>
            </w:pPr>
          </w:p>
        </w:tc>
      </w:tr>
      <w:tr w:rsidR="008A4B3B" w:rsidRPr="00347359" w14:paraId="107F21A8" w14:textId="77777777" w:rsidTr="00ED6CAF">
        <w:trPr>
          <w:jc w:val="center"/>
        </w:trPr>
        <w:tc>
          <w:tcPr>
            <w:tcW w:w="8028" w:type="dxa"/>
            <w:gridSpan w:val="2"/>
            <w:tcBorders>
              <w:top w:val="single" w:sz="18" w:space="0" w:color="auto"/>
              <w:bottom w:val="nil"/>
            </w:tcBorders>
            <w:shd w:val="pct20" w:color="FFFF00" w:fill="FFFFFF"/>
          </w:tcPr>
          <w:p w14:paraId="48EB934F" w14:textId="77777777" w:rsidR="008A4B3B" w:rsidRPr="008A4B3B" w:rsidRDefault="008A4B3B" w:rsidP="00ED6CAF">
            <w:pPr>
              <w:spacing w:before="120"/>
              <w:rPr>
                <w:rFonts w:ascii="Arial" w:hAnsi="Arial" w:cs="Arial"/>
                <w:b/>
                <w:bCs/>
                <w:iCs/>
                <w:color w:val="800000"/>
                <w:sz w:val="20"/>
                <w:szCs w:val="20"/>
              </w:rPr>
            </w:pPr>
            <w:r w:rsidRPr="008A4B3B">
              <w:rPr>
                <w:rFonts w:ascii="Arial" w:hAnsi="Arial" w:cs="Arial"/>
                <w:b/>
                <w:bCs/>
                <w:iCs/>
                <w:color w:val="800000"/>
                <w:sz w:val="20"/>
                <w:szCs w:val="20"/>
              </w:rPr>
              <w:t>Non-Natural Hazards</w:t>
            </w:r>
          </w:p>
        </w:tc>
      </w:tr>
      <w:tr w:rsidR="008A4B3B" w:rsidRPr="003F6E54" w14:paraId="47CC30EC" w14:textId="77777777" w:rsidTr="00ED6CAF">
        <w:trPr>
          <w:jc w:val="center"/>
        </w:trPr>
        <w:tc>
          <w:tcPr>
            <w:tcW w:w="2448" w:type="dxa"/>
            <w:tcBorders>
              <w:top w:val="nil"/>
            </w:tcBorders>
            <w:shd w:val="pct20" w:color="FFFF00" w:fill="FFFFFF"/>
            <w:vAlign w:val="center"/>
          </w:tcPr>
          <w:p w14:paraId="783AE958" w14:textId="77777777" w:rsidR="008A4B3B" w:rsidRPr="008D511A" w:rsidRDefault="008A4B3B" w:rsidP="00ED6CAF">
            <w:pPr>
              <w:spacing w:before="120"/>
              <w:rPr>
                <w:rFonts w:ascii="Arial" w:hAnsi="Arial" w:cs="Arial"/>
                <w:b/>
                <w:bCs/>
                <w:i/>
                <w:iCs/>
                <w:sz w:val="20"/>
                <w:szCs w:val="20"/>
              </w:rPr>
            </w:pPr>
            <w:r w:rsidRPr="008D511A">
              <w:rPr>
                <w:rFonts w:ascii="Arial" w:hAnsi="Arial" w:cs="Arial"/>
                <w:b/>
                <w:bCs/>
                <w:i/>
                <w:iCs/>
                <w:sz w:val="20"/>
                <w:szCs w:val="20"/>
              </w:rPr>
              <w:t xml:space="preserve">Human-caused </w:t>
            </w:r>
          </w:p>
        </w:tc>
        <w:tc>
          <w:tcPr>
            <w:tcW w:w="5580" w:type="dxa"/>
            <w:tcBorders>
              <w:top w:val="nil"/>
            </w:tcBorders>
            <w:shd w:val="pct20" w:color="FFFF00" w:fill="FFFFFF"/>
          </w:tcPr>
          <w:p w14:paraId="0716C178" w14:textId="77777777" w:rsidR="008A4B3B" w:rsidRPr="008A4B3B" w:rsidRDefault="008A4B3B" w:rsidP="00E63E6F">
            <w:pPr>
              <w:numPr>
                <w:ilvl w:val="0"/>
                <w:numId w:val="44"/>
              </w:numPr>
              <w:tabs>
                <w:tab w:val="clear" w:pos="792"/>
                <w:tab w:val="num" w:pos="557"/>
              </w:tabs>
              <w:ind w:left="557" w:hanging="357"/>
              <w:rPr>
                <w:rFonts w:ascii="Arial" w:hAnsi="Arial" w:cs="Arial"/>
                <w:sz w:val="20"/>
                <w:szCs w:val="20"/>
              </w:rPr>
            </w:pPr>
            <w:r w:rsidRPr="008A4B3B">
              <w:rPr>
                <w:rFonts w:ascii="Arial" w:hAnsi="Arial" w:cs="Arial"/>
                <w:sz w:val="20"/>
                <w:szCs w:val="20"/>
              </w:rPr>
              <w:t>Terrorism</w:t>
            </w:r>
          </w:p>
          <w:p w14:paraId="0F08CCAC" w14:textId="77777777" w:rsidR="008A4B3B" w:rsidRPr="008A4B3B" w:rsidRDefault="008A4B3B" w:rsidP="00E63E6F">
            <w:pPr>
              <w:numPr>
                <w:ilvl w:val="0"/>
                <w:numId w:val="43"/>
              </w:numPr>
              <w:tabs>
                <w:tab w:val="clear" w:pos="792"/>
                <w:tab w:val="num" w:pos="557"/>
              </w:tabs>
              <w:ind w:left="557" w:hanging="357"/>
              <w:rPr>
                <w:rFonts w:ascii="Arial" w:hAnsi="Arial" w:cs="Arial"/>
                <w:sz w:val="20"/>
                <w:szCs w:val="20"/>
              </w:rPr>
            </w:pPr>
            <w:r w:rsidRPr="008A4B3B">
              <w:rPr>
                <w:rFonts w:ascii="Arial" w:hAnsi="Arial" w:cs="Arial"/>
                <w:sz w:val="20"/>
                <w:szCs w:val="20"/>
              </w:rPr>
              <w:t>Explosions</w:t>
            </w:r>
          </w:p>
          <w:p w14:paraId="5FA09F2D" w14:textId="77777777" w:rsidR="008A4B3B" w:rsidRPr="008A4B3B" w:rsidRDefault="008A4B3B" w:rsidP="00E63E6F">
            <w:pPr>
              <w:numPr>
                <w:ilvl w:val="0"/>
                <w:numId w:val="43"/>
              </w:numPr>
              <w:tabs>
                <w:tab w:val="clear" w:pos="792"/>
                <w:tab w:val="num" w:pos="557"/>
              </w:tabs>
              <w:ind w:left="557" w:hanging="357"/>
              <w:rPr>
                <w:rFonts w:ascii="Arial" w:hAnsi="Arial" w:cs="Arial"/>
                <w:sz w:val="20"/>
                <w:szCs w:val="20"/>
              </w:rPr>
            </w:pPr>
            <w:r w:rsidRPr="008A4B3B">
              <w:rPr>
                <w:rFonts w:ascii="Arial" w:hAnsi="Arial" w:cs="Arial"/>
                <w:sz w:val="20"/>
                <w:szCs w:val="20"/>
              </w:rPr>
              <w:t>Chemical spill</w:t>
            </w:r>
          </w:p>
          <w:p w14:paraId="30076022" w14:textId="77777777" w:rsidR="008A4B3B" w:rsidRPr="008A4B3B" w:rsidRDefault="008A4B3B" w:rsidP="00E63E6F">
            <w:pPr>
              <w:numPr>
                <w:ilvl w:val="0"/>
                <w:numId w:val="43"/>
              </w:numPr>
              <w:tabs>
                <w:tab w:val="clear" w:pos="792"/>
                <w:tab w:val="num" w:pos="557"/>
              </w:tabs>
              <w:ind w:left="557" w:hanging="357"/>
              <w:rPr>
                <w:rFonts w:ascii="Arial" w:hAnsi="Arial" w:cs="Arial"/>
                <w:sz w:val="20"/>
                <w:szCs w:val="20"/>
              </w:rPr>
            </w:pPr>
            <w:r w:rsidRPr="008A4B3B">
              <w:rPr>
                <w:rFonts w:ascii="Arial" w:hAnsi="Arial" w:cs="Arial"/>
                <w:sz w:val="20"/>
                <w:szCs w:val="20"/>
              </w:rPr>
              <w:t>Sabotage of essential services</w:t>
            </w:r>
          </w:p>
          <w:p w14:paraId="25FFC993" w14:textId="77777777" w:rsidR="008A4B3B" w:rsidRPr="008A4B3B" w:rsidRDefault="008A4B3B" w:rsidP="00E63E6F">
            <w:pPr>
              <w:numPr>
                <w:ilvl w:val="0"/>
                <w:numId w:val="43"/>
              </w:numPr>
              <w:tabs>
                <w:tab w:val="clear" w:pos="792"/>
                <w:tab w:val="num" w:pos="557"/>
              </w:tabs>
              <w:ind w:left="557" w:hanging="357"/>
              <w:rPr>
                <w:rFonts w:ascii="Arial" w:hAnsi="Arial" w:cs="Arial"/>
                <w:sz w:val="20"/>
                <w:szCs w:val="20"/>
              </w:rPr>
            </w:pPr>
            <w:r w:rsidRPr="008A4B3B">
              <w:rPr>
                <w:rFonts w:ascii="Arial" w:hAnsi="Arial" w:cs="Arial"/>
                <w:sz w:val="20"/>
                <w:szCs w:val="20"/>
              </w:rPr>
              <w:t>Information technology virus/significant compromise</w:t>
            </w:r>
          </w:p>
          <w:p w14:paraId="30D30F85" w14:textId="77777777" w:rsidR="008A4B3B" w:rsidRDefault="008A4B3B" w:rsidP="00E63E6F">
            <w:pPr>
              <w:numPr>
                <w:ilvl w:val="0"/>
                <w:numId w:val="43"/>
              </w:numPr>
              <w:tabs>
                <w:tab w:val="clear" w:pos="792"/>
                <w:tab w:val="num" w:pos="557"/>
              </w:tabs>
              <w:ind w:left="557" w:hanging="357"/>
              <w:rPr>
                <w:rFonts w:ascii="Arial" w:hAnsi="Arial" w:cs="Arial"/>
                <w:sz w:val="20"/>
                <w:szCs w:val="20"/>
              </w:rPr>
            </w:pPr>
            <w:r w:rsidRPr="008A4B3B">
              <w:rPr>
                <w:rFonts w:ascii="Arial" w:hAnsi="Arial" w:cs="Arial"/>
                <w:sz w:val="20"/>
                <w:szCs w:val="20"/>
              </w:rPr>
              <w:t>Major transport incident</w:t>
            </w:r>
          </w:p>
          <w:p w14:paraId="60E4E258" w14:textId="18F958DF" w:rsidR="00C12278" w:rsidRPr="008A4B3B" w:rsidRDefault="00C12278" w:rsidP="00C12278">
            <w:pPr>
              <w:ind w:left="200"/>
              <w:rPr>
                <w:rFonts w:ascii="Arial" w:hAnsi="Arial" w:cs="Arial"/>
                <w:sz w:val="20"/>
                <w:szCs w:val="20"/>
              </w:rPr>
            </w:pPr>
          </w:p>
        </w:tc>
      </w:tr>
      <w:tr w:rsidR="008A4B3B" w:rsidRPr="003F6E54" w14:paraId="1AF333EF" w14:textId="77777777" w:rsidTr="00ED6CAF">
        <w:trPr>
          <w:jc w:val="center"/>
        </w:trPr>
        <w:tc>
          <w:tcPr>
            <w:tcW w:w="2448" w:type="dxa"/>
            <w:tcBorders>
              <w:bottom w:val="single" w:sz="12" w:space="0" w:color="000000"/>
            </w:tcBorders>
            <w:shd w:val="pct20" w:color="FFFF00" w:fill="FFFFFF"/>
            <w:vAlign w:val="center"/>
          </w:tcPr>
          <w:p w14:paraId="7F7D973C" w14:textId="77777777" w:rsidR="008A4B3B" w:rsidRPr="008D511A" w:rsidRDefault="008A4B3B" w:rsidP="00ED6CAF">
            <w:pPr>
              <w:spacing w:before="120"/>
              <w:rPr>
                <w:rFonts w:ascii="Arial" w:hAnsi="Arial" w:cs="Arial"/>
                <w:b/>
                <w:bCs/>
                <w:i/>
                <w:sz w:val="20"/>
                <w:szCs w:val="20"/>
              </w:rPr>
            </w:pPr>
            <w:r w:rsidRPr="008D511A">
              <w:rPr>
                <w:rFonts w:ascii="Arial" w:hAnsi="Arial" w:cs="Arial"/>
                <w:b/>
                <w:bCs/>
                <w:i/>
                <w:sz w:val="20"/>
                <w:szCs w:val="20"/>
              </w:rPr>
              <w:t>Technological</w:t>
            </w:r>
          </w:p>
        </w:tc>
        <w:tc>
          <w:tcPr>
            <w:tcW w:w="5580" w:type="dxa"/>
            <w:tcBorders>
              <w:bottom w:val="single" w:sz="12" w:space="0" w:color="000000"/>
            </w:tcBorders>
            <w:shd w:val="pct20" w:color="FFFF00" w:fill="FFFFFF"/>
          </w:tcPr>
          <w:p w14:paraId="101FE045" w14:textId="77777777" w:rsidR="008A4B3B" w:rsidRPr="008A4B3B" w:rsidRDefault="008A4B3B" w:rsidP="00E63E6F">
            <w:pPr>
              <w:numPr>
                <w:ilvl w:val="0"/>
                <w:numId w:val="43"/>
              </w:numPr>
              <w:tabs>
                <w:tab w:val="clear" w:pos="792"/>
                <w:tab w:val="num" w:pos="557"/>
              </w:tabs>
              <w:ind w:left="557" w:hanging="357"/>
              <w:rPr>
                <w:rFonts w:ascii="Arial" w:hAnsi="Arial" w:cs="Arial"/>
                <w:sz w:val="20"/>
                <w:szCs w:val="20"/>
              </w:rPr>
            </w:pPr>
            <w:r w:rsidRPr="008A4B3B">
              <w:rPr>
                <w:rFonts w:ascii="Arial" w:hAnsi="Arial" w:cs="Arial"/>
                <w:sz w:val="20"/>
                <w:szCs w:val="20"/>
              </w:rPr>
              <w:t>Failure of critical infrastructure</w:t>
            </w:r>
          </w:p>
          <w:p w14:paraId="31EB7A21" w14:textId="77777777" w:rsidR="008A4B3B" w:rsidRPr="008A4B3B" w:rsidRDefault="008A4B3B" w:rsidP="00E63E6F">
            <w:pPr>
              <w:numPr>
                <w:ilvl w:val="0"/>
                <w:numId w:val="43"/>
              </w:numPr>
              <w:tabs>
                <w:tab w:val="clear" w:pos="792"/>
                <w:tab w:val="num" w:pos="557"/>
              </w:tabs>
              <w:ind w:left="557" w:hanging="357"/>
              <w:rPr>
                <w:rFonts w:ascii="Arial" w:hAnsi="Arial" w:cs="Arial"/>
                <w:sz w:val="20"/>
                <w:szCs w:val="20"/>
              </w:rPr>
            </w:pPr>
            <w:r w:rsidRPr="008A4B3B">
              <w:rPr>
                <w:rFonts w:ascii="Arial" w:hAnsi="Arial" w:cs="Arial"/>
                <w:sz w:val="20"/>
                <w:szCs w:val="20"/>
              </w:rPr>
              <w:t>Hazardous materials accident</w:t>
            </w:r>
          </w:p>
          <w:p w14:paraId="31B90D45" w14:textId="77777777" w:rsidR="008A4B3B" w:rsidRPr="008A4B3B" w:rsidRDefault="008A4B3B" w:rsidP="00E63E6F">
            <w:pPr>
              <w:numPr>
                <w:ilvl w:val="0"/>
                <w:numId w:val="43"/>
              </w:numPr>
              <w:tabs>
                <w:tab w:val="clear" w:pos="792"/>
                <w:tab w:val="num" w:pos="557"/>
              </w:tabs>
              <w:ind w:left="557" w:hanging="357"/>
              <w:rPr>
                <w:rFonts w:ascii="Arial" w:hAnsi="Arial" w:cs="Arial"/>
                <w:sz w:val="20"/>
                <w:szCs w:val="20"/>
              </w:rPr>
            </w:pPr>
            <w:r w:rsidRPr="008A4B3B">
              <w:rPr>
                <w:rFonts w:ascii="Arial" w:hAnsi="Arial" w:cs="Arial"/>
                <w:sz w:val="20"/>
                <w:szCs w:val="20"/>
              </w:rPr>
              <w:t>Dam failure</w:t>
            </w:r>
          </w:p>
          <w:p w14:paraId="233EDC45" w14:textId="77777777" w:rsidR="008A4B3B" w:rsidRPr="008A4B3B" w:rsidRDefault="008A4B3B" w:rsidP="00E63E6F">
            <w:pPr>
              <w:numPr>
                <w:ilvl w:val="0"/>
                <w:numId w:val="43"/>
              </w:numPr>
              <w:tabs>
                <w:tab w:val="clear" w:pos="792"/>
                <w:tab w:val="num" w:pos="557"/>
              </w:tabs>
              <w:ind w:left="557" w:hanging="357"/>
              <w:rPr>
                <w:rFonts w:ascii="Arial" w:hAnsi="Arial" w:cs="Arial"/>
                <w:sz w:val="20"/>
                <w:szCs w:val="20"/>
              </w:rPr>
            </w:pPr>
            <w:r w:rsidRPr="008A4B3B">
              <w:rPr>
                <w:rFonts w:ascii="Arial" w:hAnsi="Arial" w:cs="Arial"/>
                <w:sz w:val="20"/>
                <w:szCs w:val="20"/>
              </w:rPr>
              <w:t>Aeronautical and/or space debris</w:t>
            </w:r>
          </w:p>
          <w:p w14:paraId="49C4ABA3" w14:textId="77777777" w:rsidR="008A4B3B" w:rsidRDefault="008A4B3B" w:rsidP="00E63E6F">
            <w:pPr>
              <w:numPr>
                <w:ilvl w:val="0"/>
                <w:numId w:val="43"/>
              </w:numPr>
              <w:tabs>
                <w:tab w:val="clear" w:pos="792"/>
                <w:tab w:val="num" w:pos="557"/>
              </w:tabs>
              <w:ind w:left="557" w:hanging="357"/>
              <w:rPr>
                <w:rFonts w:ascii="Arial" w:hAnsi="Arial" w:cs="Arial"/>
                <w:sz w:val="20"/>
                <w:szCs w:val="20"/>
              </w:rPr>
            </w:pPr>
            <w:r w:rsidRPr="008A4B3B">
              <w:rPr>
                <w:rFonts w:ascii="Arial" w:hAnsi="Arial" w:cs="Arial"/>
                <w:sz w:val="20"/>
                <w:szCs w:val="20"/>
              </w:rPr>
              <w:t>Transport related mechanical failure</w:t>
            </w:r>
          </w:p>
          <w:p w14:paraId="3D95127E" w14:textId="3A5AD5B1" w:rsidR="00C12278" w:rsidRPr="008A4B3B" w:rsidRDefault="00C12278" w:rsidP="00C12278">
            <w:pPr>
              <w:ind w:left="200"/>
              <w:rPr>
                <w:rFonts w:ascii="Arial" w:hAnsi="Arial" w:cs="Arial"/>
                <w:sz w:val="20"/>
                <w:szCs w:val="20"/>
              </w:rPr>
            </w:pPr>
          </w:p>
        </w:tc>
      </w:tr>
    </w:tbl>
    <w:p w14:paraId="7F1C0839" w14:textId="77777777" w:rsidR="008A4B3B" w:rsidRDefault="008A4B3B" w:rsidP="005904D4">
      <w:pPr>
        <w:pStyle w:val="Header"/>
        <w:tabs>
          <w:tab w:val="clear" w:pos="4320"/>
          <w:tab w:val="clear" w:pos="8640"/>
          <w:tab w:val="left" w:pos="900"/>
          <w:tab w:val="right" w:leader="dot" w:pos="9540"/>
        </w:tabs>
        <w:jc w:val="both"/>
        <w:rPr>
          <w:rFonts w:ascii="Arial" w:hAnsi="Arial" w:cs="Arial"/>
          <w:iCs/>
          <w:sz w:val="20"/>
          <w:szCs w:val="20"/>
        </w:rPr>
      </w:pPr>
    </w:p>
    <w:p w14:paraId="71747FF2" w14:textId="77777777" w:rsidR="00E44F01" w:rsidRPr="001046C2" w:rsidRDefault="00E44F01" w:rsidP="00E44F01">
      <w:pPr>
        <w:pStyle w:val="Heading2"/>
        <w:jc w:val="both"/>
        <w:rPr>
          <w:rFonts w:ascii="Arial" w:hAnsi="Arial" w:cs="Arial"/>
          <w:color w:val="800000"/>
        </w:rPr>
      </w:pPr>
      <w:bookmarkStart w:id="56" w:name="_Toc82590380"/>
      <w:r w:rsidRPr="001046C2">
        <w:rPr>
          <w:rFonts w:ascii="Arial" w:hAnsi="Arial" w:cs="Arial"/>
          <w:color w:val="800000"/>
        </w:rPr>
        <w:t>Cyclone</w:t>
      </w:r>
      <w:bookmarkEnd w:id="56"/>
    </w:p>
    <w:p w14:paraId="1D5D4FE4" w14:textId="77777777" w:rsidR="00285A6D" w:rsidRDefault="00285A6D" w:rsidP="00285A6D">
      <w:pPr>
        <w:pStyle w:val="Header"/>
        <w:tabs>
          <w:tab w:val="clear" w:pos="4320"/>
          <w:tab w:val="clear" w:pos="8640"/>
          <w:tab w:val="left" w:pos="900"/>
          <w:tab w:val="right" w:leader="dot" w:pos="9540"/>
        </w:tabs>
        <w:jc w:val="both"/>
        <w:rPr>
          <w:rFonts w:ascii="Arial" w:hAnsi="Arial" w:cs="Arial"/>
          <w:sz w:val="20"/>
          <w:szCs w:val="20"/>
        </w:rPr>
      </w:pPr>
    </w:p>
    <w:p w14:paraId="1FCEA3BD" w14:textId="77777777" w:rsidR="0008584F" w:rsidRPr="005904D4" w:rsidRDefault="0008584F" w:rsidP="00285A6D">
      <w:pPr>
        <w:pStyle w:val="Header"/>
        <w:tabs>
          <w:tab w:val="clear" w:pos="4320"/>
          <w:tab w:val="clear" w:pos="8640"/>
          <w:tab w:val="left" w:pos="900"/>
          <w:tab w:val="right" w:leader="dot" w:pos="9540"/>
        </w:tabs>
        <w:jc w:val="both"/>
        <w:rPr>
          <w:rFonts w:ascii="Arial" w:hAnsi="Arial" w:cs="Arial"/>
          <w:iCs/>
          <w:sz w:val="20"/>
          <w:szCs w:val="20"/>
        </w:rPr>
      </w:pPr>
      <w:r w:rsidRPr="005904D4">
        <w:rPr>
          <w:rFonts w:ascii="Arial" w:hAnsi="Arial" w:cs="Arial"/>
          <w:iCs/>
          <w:sz w:val="20"/>
          <w:szCs w:val="20"/>
        </w:rPr>
        <w:t>The Capricorn coast is prone to cyclones during the warmer months of the year.</w:t>
      </w:r>
      <w:r w:rsidR="0018057C" w:rsidRPr="005904D4">
        <w:rPr>
          <w:rFonts w:ascii="Arial" w:hAnsi="Arial" w:cs="Arial"/>
          <w:iCs/>
          <w:sz w:val="20"/>
          <w:szCs w:val="20"/>
        </w:rPr>
        <w:t xml:space="preserve">  </w:t>
      </w:r>
      <w:r w:rsidRPr="005904D4">
        <w:rPr>
          <w:rFonts w:ascii="Arial" w:hAnsi="Arial" w:cs="Arial"/>
          <w:iCs/>
          <w:sz w:val="20"/>
          <w:szCs w:val="20"/>
        </w:rPr>
        <w:t>The risk from cyclones is high due to the location of populated areas to the coast.  Actual damage from cyclones is infrequent; however, following any cyclone / storm activity widespread flooding may occur in the wider catchment area</w:t>
      </w:r>
      <w:r w:rsidR="00CE5960">
        <w:rPr>
          <w:rFonts w:ascii="Arial" w:hAnsi="Arial" w:cs="Arial"/>
          <w:iCs/>
          <w:sz w:val="20"/>
          <w:szCs w:val="20"/>
        </w:rPr>
        <w:t xml:space="preserve"> (see summary below)</w:t>
      </w:r>
      <w:r w:rsidRPr="005904D4">
        <w:rPr>
          <w:rFonts w:ascii="Arial" w:hAnsi="Arial" w:cs="Arial"/>
          <w:iCs/>
          <w:sz w:val="20"/>
          <w:szCs w:val="20"/>
        </w:rPr>
        <w:t>.</w:t>
      </w:r>
    </w:p>
    <w:p w14:paraId="556C4F31" w14:textId="77777777" w:rsidR="0008584F" w:rsidRDefault="0008584F" w:rsidP="005904D4">
      <w:pPr>
        <w:ind w:right="-936"/>
        <w:jc w:val="both"/>
        <w:rPr>
          <w:rFonts w:ascii="Arial" w:hAnsi="Arial" w:cs="Arial"/>
          <w:sz w:val="20"/>
          <w:szCs w:val="20"/>
          <w:lang w:val="en-US"/>
        </w:rPr>
      </w:pPr>
    </w:p>
    <w:p w14:paraId="3726FA38" w14:textId="77777777" w:rsidR="00CE5960" w:rsidRDefault="00D2532F" w:rsidP="00CE5960">
      <w:pPr>
        <w:ind w:right="-936"/>
        <w:jc w:val="center"/>
        <w:rPr>
          <w:rFonts w:ascii="Arial" w:hAnsi="Arial" w:cs="Arial"/>
          <w:sz w:val="20"/>
          <w:szCs w:val="20"/>
          <w:lang w:val="en-US"/>
        </w:rPr>
      </w:pPr>
      <w:r w:rsidRPr="00673C7C">
        <w:rPr>
          <w:rFonts w:ascii="Arial" w:hAnsi="Arial" w:cs="Arial"/>
          <w:noProof/>
          <w:lang w:eastAsia="en-AU"/>
        </w:rPr>
        <w:lastRenderedPageBreak/>
        <w:drawing>
          <wp:inline distT="0" distB="0" distL="0" distR="0" wp14:anchorId="2A4201EC" wp14:editId="3B6098EE">
            <wp:extent cx="4580255" cy="347472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0255" cy="3474720"/>
                    </a:xfrm>
                    <a:prstGeom prst="rect">
                      <a:avLst/>
                    </a:prstGeom>
                    <a:noFill/>
                    <a:ln>
                      <a:noFill/>
                    </a:ln>
                  </pic:spPr>
                </pic:pic>
              </a:graphicData>
            </a:graphic>
          </wp:inline>
        </w:drawing>
      </w:r>
    </w:p>
    <w:p w14:paraId="6D5A1400" w14:textId="77777777" w:rsidR="00CE5960" w:rsidRDefault="00CE5960" w:rsidP="005904D4">
      <w:pPr>
        <w:ind w:right="-936"/>
        <w:jc w:val="both"/>
        <w:rPr>
          <w:rFonts w:ascii="Arial" w:hAnsi="Arial" w:cs="Arial"/>
          <w:sz w:val="20"/>
          <w:szCs w:val="20"/>
          <w:lang w:val="en-US"/>
        </w:rPr>
      </w:pPr>
    </w:p>
    <w:p w14:paraId="33BE4627" w14:textId="77777777" w:rsidR="00CE5960" w:rsidRPr="00CE5960" w:rsidRDefault="00CE5960" w:rsidP="00CE5960">
      <w:pPr>
        <w:ind w:right="-936"/>
        <w:jc w:val="center"/>
        <w:rPr>
          <w:rFonts w:ascii="Arial" w:hAnsi="Arial" w:cs="Arial"/>
          <w:i/>
          <w:sz w:val="18"/>
          <w:szCs w:val="18"/>
        </w:rPr>
      </w:pPr>
      <w:r w:rsidRPr="00CE5960">
        <w:rPr>
          <w:rFonts w:ascii="Arial" w:hAnsi="Arial" w:cs="Arial"/>
          <w:i/>
          <w:sz w:val="18"/>
          <w:szCs w:val="18"/>
        </w:rPr>
        <w:t>Source BoM – Historical impacts along the east coast (summarised to Rockhampton District area).</w:t>
      </w:r>
    </w:p>
    <w:p w14:paraId="25960D47" w14:textId="77777777" w:rsidR="00CE5960" w:rsidRPr="00CE5960" w:rsidRDefault="00CE5960" w:rsidP="005904D4">
      <w:pPr>
        <w:ind w:right="-936"/>
        <w:jc w:val="both"/>
        <w:rPr>
          <w:rFonts w:ascii="Arial" w:hAnsi="Arial" w:cs="Arial"/>
          <w:sz w:val="20"/>
          <w:szCs w:val="20"/>
        </w:rPr>
      </w:pPr>
    </w:p>
    <w:p w14:paraId="08881EBC" w14:textId="77777777" w:rsidR="00545DB8" w:rsidRDefault="00545DB8" w:rsidP="005904D4">
      <w:pPr>
        <w:jc w:val="both"/>
        <w:rPr>
          <w:rFonts w:ascii="Arial" w:hAnsi="Arial" w:cs="Arial"/>
          <w:sz w:val="20"/>
          <w:szCs w:val="20"/>
        </w:rPr>
      </w:pPr>
      <w:r w:rsidRPr="005904D4">
        <w:rPr>
          <w:rFonts w:ascii="Arial" w:hAnsi="Arial" w:cs="Arial"/>
          <w:sz w:val="20"/>
          <w:szCs w:val="20"/>
        </w:rPr>
        <w:t xml:space="preserve">According to the Bureau of Meteorology, six (6) to eight (8) cyclones may develop in the vicinity of </w:t>
      </w:r>
      <w:smartTag w:uri="urn:schemas-microsoft-com:office:smarttags" w:element="country-region">
        <w:smartTag w:uri="urn:schemas-microsoft-com:office:smarttags" w:element="place">
          <w:r w:rsidRPr="005904D4">
            <w:rPr>
              <w:rFonts w:ascii="Arial" w:hAnsi="Arial" w:cs="Arial"/>
              <w:sz w:val="20"/>
              <w:szCs w:val="20"/>
            </w:rPr>
            <w:t>Australia</w:t>
          </w:r>
        </w:smartTag>
      </w:smartTag>
      <w:r w:rsidRPr="005904D4">
        <w:rPr>
          <w:rFonts w:ascii="Arial" w:hAnsi="Arial" w:cs="Arial"/>
          <w:sz w:val="20"/>
          <w:szCs w:val="20"/>
        </w:rPr>
        <w:t xml:space="preserve"> annually.  Of these one (1) or two (2) can be expected to be severe cyclones, category 3 to 5, and one (1) or two (2) can be expected to cross the coastline of eastern Queensland.</w:t>
      </w:r>
    </w:p>
    <w:p w14:paraId="690FBFC7" w14:textId="77777777" w:rsidR="00854E34" w:rsidRDefault="00854E34" w:rsidP="005904D4">
      <w:pPr>
        <w:jc w:val="both"/>
        <w:rPr>
          <w:rFonts w:ascii="Arial" w:hAnsi="Arial" w:cs="Arial"/>
          <w:sz w:val="20"/>
          <w:szCs w:val="20"/>
        </w:rPr>
      </w:pPr>
    </w:p>
    <w:p w14:paraId="1C3D18F3" w14:textId="77777777" w:rsidR="00854E34" w:rsidRPr="005904D4" w:rsidRDefault="00854E34" w:rsidP="00854E34">
      <w:pPr>
        <w:jc w:val="center"/>
        <w:rPr>
          <w:rFonts w:ascii="Arial" w:hAnsi="Arial" w:cs="Arial"/>
          <w:sz w:val="20"/>
          <w:szCs w:val="20"/>
        </w:rPr>
      </w:pPr>
      <w:r w:rsidRPr="004B23C0">
        <w:rPr>
          <w:rFonts w:ascii="Arial" w:hAnsi="Arial" w:cs="Arial"/>
          <w:noProof/>
          <w:lang w:eastAsia="en-AU"/>
        </w:rPr>
        <w:drawing>
          <wp:inline distT="0" distB="0" distL="0" distR="0" wp14:anchorId="483EA128" wp14:editId="03D7AA8C">
            <wp:extent cx="4301705" cy="3226279"/>
            <wp:effectExtent l="0" t="0" r="381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40785" cy="3255589"/>
                    </a:xfrm>
                    <a:prstGeom prst="rect">
                      <a:avLst/>
                    </a:prstGeom>
                    <a:noFill/>
                    <a:ln>
                      <a:noFill/>
                    </a:ln>
                  </pic:spPr>
                </pic:pic>
              </a:graphicData>
            </a:graphic>
          </wp:inline>
        </w:drawing>
      </w:r>
    </w:p>
    <w:p w14:paraId="6EF2EC14" w14:textId="77777777" w:rsidR="006503EF" w:rsidRDefault="006503EF" w:rsidP="00883D3F">
      <w:pPr>
        <w:ind w:right="-936"/>
        <w:rPr>
          <w:rFonts w:ascii="Arial" w:hAnsi="Arial" w:cs="Arial"/>
        </w:rPr>
      </w:pPr>
    </w:p>
    <w:p w14:paraId="7857B83E" w14:textId="77777777" w:rsidR="00854E34" w:rsidRPr="00854E34" w:rsidRDefault="00854E34" w:rsidP="00854E34">
      <w:pPr>
        <w:jc w:val="center"/>
        <w:rPr>
          <w:rFonts w:ascii="Arial" w:eastAsia="SimSun" w:hAnsi="Arial" w:cs="Arial"/>
          <w:i/>
          <w:sz w:val="20"/>
          <w:szCs w:val="20"/>
          <w:lang w:eastAsia="zh-CN"/>
        </w:rPr>
      </w:pPr>
      <w:r w:rsidRPr="00854E34">
        <w:rPr>
          <w:rFonts w:ascii="Arial" w:eastAsia="SimSun" w:hAnsi="Arial" w:cs="Arial"/>
          <w:i/>
          <w:sz w:val="20"/>
          <w:szCs w:val="20"/>
          <w:lang w:eastAsia="zh-CN"/>
        </w:rPr>
        <w:t>Tropical Cyclone Marcia track map 20 February 2015 (sourced BOM).</w:t>
      </w:r>
    </w:p>
    <w:p w14:paraId="584421D3" w14:textId="77777777" w:rsidR="00883D3F" w:rsidRPr="006E35AD" w:rsidRDefault="00883D3F" w:rsidP="00545DB8">
      <w:pPr>
        <w:ind w:left="4320" w:hanging="4320"/>
        <w:jc w:val="center"/>
        <w:rPr>
          <w:rFonts w:ascii="Arial" w:hAnsi="Arial" w:cs="Arial"/>
          <w:lang w:val="en-US"/>
        </w:rPr>
      </w:pPr>
    </w:p>
    <w:p w14:paraId="48D28CDE" w14:textId="77777777" w:rsidR="00854E34" w:rsidRPr="00854E34" w:rsidRDefault="00854E34" w:rsidP="00854E34">
      <w:pPr>
        <w:ind w:left="720"/>
        <w:jc w:val="both"/>
        <w:rPr>
          <w:rFonts w:ascii="Arial" w:hAnsi="Arial" w:cs="Arial"/>
          <w:i/>
          <w:sz w:val="20"/>
          <w:szCs w:val="20"/>
          <w:lang w:val="en-US"/>
        </w:rPr>
      </w:pPr>
      <w:r w:rsidRPr="00854E34">
        <w:rPr>
          <w:rFonts w:ascii="Arial" w:hAnsi="Arial" w:cs="Arial"/>
          <w:i/>
          <w:sz w:val="20"/>
          <w:szCs w:val="20"/>
          <w:lang w:eastAsia="en-AU"/>
        </w:rPr>
        <w:lastRenderedPageBreak/>
        <w:t xml:space="preserve">Friday 20 February 2015, </w:t>
      </w:r>
      <w:r w:rsidRPr="00854E34">
        <w:rPr>
          <w:rFonts w:ascii="Arial" w:hAnsi="Arial" w:cs="Arial"/>
          <w:i/>
          <w:sz w:val="20"/>
          <w:szCs w:val="20"/>
        </w:rPr>
        <w:t xml:space="preserve">Tropical Cyclone Marcia was upgraded to a Category 5 event.  </w:t>
      </w:r>
      <w:r w:rsidRPr="00854E34">
        <w:rPr>
          <w:rFonts w:ascii="Arial" w:hAnsi="Arial" w:cs="Arial"/>
          <w:i/>
          <w:sz w:val="20"/>
          <w:szCs w:val="20"/>
          <w:lang w:eastAsia="en-AU"/>
        </w:rPr>
        <w:t xml:space="preserve">The Yeppoon Cyclone shelter was locked down at 7.30am with 817 residence in attendance plus the shelter management team.  </w:t>
      </w:r>
      <w:r w:rsidRPr="00854E34">
        <w:rPr>
          <w:rFonts w:ascii="Arial" w:hAnsi="Arial" w:cs="Arial"/>
          <w:i/>
          <w:sz w:val="20"/>
          <w:szCs w:val="20"/>
          <w:lang w:val="en-US"/>
        </w:rPr>
        <w:t>Tropical Cyclone Marcia crossed the coast at Shoalwater Bay at 8am and by 11am the core of the cyclone was west of Yeppoon (Yeppoon AWS records 156kph wind gusts (Cat 2) by 1pm Rockhampton AWS records wind gusts of 113kph).</w:t>
      </w:r>
    </w:p>
    <w:p w14:paraId="50730C18" w14:textId="77777777" w:rsidR="00EA73DF" w:rsidRDefault="00EA73DF" w:rsidP="00883D3F">
      <w:pPr>
        <w:ind w:left="4320" w:hanging="4320"/>
        <w:jc w:val="both"/>
        <w:rPr>
          <w:rFonts w:ascii="Arial" w:hAnsi="Arial" w:cs="Arial"/>
          <w:lang w:val="en-US"/>
        </w:rPr>
      </w:pPr>
    </w:p>
    <w:p w14:paraId="143267B2" w14:textId="77777777" w:rsidR="00854E34" w:rsidRPr="006E35AD" w:rsidRDefault="00854E34" w:rsidP="00854E34">
      <w:pPr>
        <w:ind w:left="4320" w:hanging="4320"/>
        <w:jc w:val="center"/>
        <w:rPr>
          <w:rFonts w:ascii="Arial" w:hAnsi="Arial" w:cs="Arial"/>
          <w:lang w:val="en-US"/>
        </w:rPr>
      </w:pPr>
      <w:r>
        <w:rPr>
          <w:rFonts w:ascii="Arial" w:hAnsi="Arial" w:cs="Arial"/>
          <w:noProof/>
          <w:lang w:eastAsia="en-AU"/>
        </w:rPr>
        <w:drawing>
          <wp:inline distT="0" distB="0" distL="0" distR="0" wp14:anchorId="51D091E6" wp14:editId="0F5B4487">
            <wp:extent cx="5939790" cy="2051685"/>
            <wp:effectExtent l="0" t="0" r="3810" b="571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9790" cy="2051685"/>
                    </a:xfrm>
                    <a:prstGeom prst="rect">
                      <a:avLst/>
                    </a:prstGeom>
                    <a:noFill/>
                    <a:ln>
                      <a:noFill/>
                    </a:ln>
                  </pic:spPr>
                </pic:pic>
              </a:graphicData>
            </a:graphic>
          </wp:inline>
        </w:drawing>
      </w:r>
    </w:p>
    <w:p w14:paraId="6CC0CD89" w14:textId="53F96B19" w:rsidR="003B6847" w:rsidRDefault="003B6847" w:rsidP="005904D4">
      <w:pPr>
        <w:ind w:left="4320" w:hanging="4320"/>
        <w:jc w:val="both"/>
        <w:rPr>
          <w:rFonts w:ascii="Arial" w:hAnsi="Arial" w:cs="Arial"/>
          <w:lang w:val="en-US"/>
        </w:rPr>
      </w:pPr>
    </w:p>
    <w:p w14:paraId="50C35193" w14:textId="77777777" w:rsidR="00073196" w:rsidRPr="00854E34" w:rsidRDefault="00073196" w:rsidP="00073196">
      <w:pPr>
        <w:autoSpaceDE w:val="0"/>
        <w:autoSpaceDN w:val="0"/>
        <w:adjustRightInd w:val="0"/>
        <w:ind w:left="720"/>
        <w:jc w:val="both"/>
        <w:rPr>
          <w:rFonts w:ascii="Arial" w:hAnsi="Arial" w:cs="Arial"/>
          <w:i/>
          <w:sz w:val="20"/>
          <w:szCs w:val="20"/>
          <w:lang w:eastAsia="en-AU"/>
        </w:rPr>
      </w:pPr>
      <w:r w:rsidRPr="00854E34">
        <w:rPr>
          <w:rFonts w:ascii="Arial" w:hAnsi="Arial" w:cs="Arial"/>
          <w:i/>
          <w:sz w:val="20"/>
          <w:szCs w:val="20"/>
          <w:lang w:eastAsia="en-AU"/>
        </w:rPr>
        <w:t>On passing, significant damage and widespread power outages were noted.  Damage to Council assets was considerable with damage to the vegetation assets largely immeasurable.  Approximately 14 Bunya Pines at the Rockhampton Botanic Gardens were either uprooted or severely damaged by the cyclone and these trees were around 140 years old.</w:t>
      </w:r>
    </w:p>
    <w:p w14:paraId="228E864F" w14:textId="77777777" w:rsidR="00073196" w:rsidRPr="006E35AD" w:rsidRDefault="00073196" w:rsidP="005904D4">
      <w:pPr>
        <w:ind w:left="4320" w:hanging="4320"/>
        <w:jc w:val="both"/>
        <w:rPr>
          <w:rFonts w:ascii="Arial" w:hAnsi="Arial" w:cs="Arial"/>
          <w:lang w:val="en-US"/>
        </w:rPr>
      </w:pPr>
    </w:p>
    <w:p w14:paraId="3B99F19D" w14:textId="77777777" w:rsidR="001E384C" w:rsidRPr="006E35AD" w:rsidRDefault="001E384C" w:rsidP="005904D4">
      <w:pPr>
        <w:jc w:val="both"/>
        <w:rPr>
          <w:rFonts w:ascii="Arial" w:hAnsi="Arial" w:cs="Arial"/>
          <w:sz w:val="20"/>
          <w:szCs w:val="20"/>
        </w:rPr>
      </w:pPr>
      <w:r w:rsidRPr="006E35AD">
        <w:rPr>
          <w:rFonts w:ascii="Arial" w:hAnsi="Arial" w:cs="Arial"/>
          <w:sz w:val="20"/>
          <w:szCs w:val="20"/>
        </w:rPr>
        <w:t>Cyclone strengths are measured according to the wind speed of the strongest gusts, and are categorised as 1 to 5.</w:t>
      </w:r>
      <w:r w:rsidR="00545DB8">
        <w:rPr>
          <w:rFonts w:ascii="Arial" w:hAnsi="Arial" w:cs="Arial"/>
          <w:sz w:val="20"/>
          <w:szCs w:val="20"/>
        </w:rPr>
        <w:t xml:space="preserve">  </w:t>
      </w:r>
      <w:r w:rsidRPr="006E35AD">
        <w:rPr>
          <w:rFonts w:ascii="Arial" w:hAnsi="Arial" w:cs="Arial"/>
          <w:sz w:val="20"/>
          <w:szCs w:val="20"/>
        </w:rPr>
        <w:t>The cyclone categories, including wind speeds and the typical effects may be described diagrammatically as follows:</w:t>
      </w:r>
    </w:p>
    <w:p w14:paraId="1BD6DCCB" w14:textId="77777777" w:rsidR="001E384C" w:rsidRDefault="001E384C" w:rsidP="001E384C">
      <w:pPr>
        <w:jc w:val="both"/>
        <w:rPr>
          <w:rFonts w:ascii="Arial" w:hAnsi="Arial" w:cs="Arial"/>
          <w:sz w:val="20"/>
          <w:szCs w:val="20"/>
        </w:rPr>
      </w:pPr>
    </w:p>
    <w:p w14:paraId="1CE11989" w14:textId="77777777" w:rsidR="001E384C" w:rsidRPr="006E35AD" w:rsidRDefault="00D2532F" w:rsidP="001E384C">
      <w:pPr>
        <w:jc w:val="center"/>
        <w:rPr>
          <w:rFonts w:ascii="Arial" w:hAnsi="Arial" w:cs="Arial"/>
          <w:sz w:val="20"/>
          <w:szCs w:val="20"/>
        </w:rPr>
      </w:pPr>
      <w:r w:rsidRPr="006E35AD">
        <w:rPr>
          <w:rFonts w:ascii="Arial" w:hAnsi="Arial" w:cs="Arial"/>
          <w:noProof/>
          <w:sz w:val="20"/>
          <w:szCs w:val="20"/>
          <w:lang w:eastAsia="en-AU"/>
        </w:rPr>
        <w:drawing>
          <wp:inline distT="0" distB="0" distL="0" distR="0" wp14:anchorId="69888A32" wp14:editId="20571A9D">
            <wp:extent cx="4546334" cy="3303857"/>
            <wp:effectExtent l="0" t="0" r="6985" b="0"/>
            <wp:docPr id="5" name="Picture 5" descr="cyclone%20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clone%20categori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70988" cy="3394444"/>
                    </a:xfrm>
                    <a:prstGeom prst="rect">
                      <a:avLst/>
                    </a:prstGeom>
                    <a:noFill/>
                    <a:ln>
                      <a:noFill/>
                    </a:ln>
                  </pic:spPr>
                </pic:pic>
              </a:graphicData>
            </a:graphic>
          </wp:inline>
        </w:drawing>
      </w:r>
    </w:p>
    <w:p w14:paraId="029D62AF" w14:textId="77777777" w:rsidR="001E384C" w:rsidRPr="006E35AD" w:rsidRDefault="001E384C" w:rsidP="001E384C">
      <w:pPr>
        <w:jc w:val="both"/>
        <w:rPr>
          <w:rFonts w:ascii="Arial" w:hAnsi="Arial" w:cs="Arial"/>
          <w:sz w:val="20"/>
          <w:szCs w:val="20"/>
        </w:rPr>
      </w:pPr>
    </w:p>
    <w:p w14:paraId="6ADF72BE" w14:textId="60C23B57" w:rsidR="001E384C" w:rsidRPr="006E35AD" w:rsidRDefault="001E384C" w:rsidP="001E384C">
      <w:pPr>
        <w:jc w:val="center"/>
        <w:rPr>
          <w:rFonts w:ascii="Arial" w:hAnsi="Arial" w:cs="Arial"/>
          <w:sz w:val="20"/>
          <w:szCs w:val="20"/>
        </w:rPr>
      </w:pPr>
      <w:r w:rsidRPr="006E35AD">
        <w:rPr>
          <w:rFonts w:ascii="Arial" w:hAnsi="Arial" w:cs="Arial"/>
          <w:sz w:val="20"/>
          <w:szCs w:val="20"/>
        </w:rPr>
        <w:t xml:space="preserve">Source: Bureau of Meteorology Website: </w:t>
      </w:r>
      <w:hyperlink r:id="rId75" w:history="1">
        <w:r w:rsidRPr="006E35AD">
          <w:rPr>
            <w:rStyle w:val="Hyperlink"/>
            <w:rFonts w:ascii="Arial" w:hAnsi="Arial" w:cs="Arial"/>
            <w:sz w:val="20"/>
            <w:szCs w:val="20"/>
          </w:rPr>
          <w:t>www.bom.gov.au</w:t>
        </w:r>
      </w:hyperlink>
    </w:p>
    <w:p w14:paraId="1941D272" w14:textId="77777777" w:rsidR="001E384C" w:rsidRDefault="001E384C" w:rsidP="001E384C">
      <w:pPr>
        <w:jc w:val="both"/>
        <w:rPr>
          <w:rFonts w:ascii="Arial" w:hAnsi="Arial" w:cs="Arial"/>
          <w:sz w:val="20"/>
          <w:szCs w:val="20"/>
        </w:rPr>
      </w:pPr>
    </w:p>
    <w:p w14:paraId="0D332DB8" w14:textId="77777777" w:rsidR="0008584F" w:rsidRPr="005904D4" w:rsidRDefault="0008584F" w:rsidP="005904D4">
      <w:pPr>
        <w:ind w:right="-100"/>
        <w:jc w:val="both"/>
        <w:rPr>
          <w:rFonts w:ascii="Arial" w:hAnsi="Arial" w:cs="Arial"/>
          <w:sz w:val="20"/>
          <w:szCs w:val="20"/>
        </w:rPr>
      </w:pPr>
      <w:r w:rsidRPr="005904D4">
        <w:rPr>
          <w:rFonts w:ascii="Arial" w:hAnsi="Arial" w:cs="Arial"/>
          <w:sz w:val="20"/>
          <w:szCs w:val="20"/>
          <w:lang w:val="en-US"/>
        </w:rPr>
        <w:lastRenderedPageBreak/>
        <w:t>WARNING SYSTEMS: There is a clear need to fully understand the official warning system for cyclones.</w:t>
      </w:r>
    </w:p>
    <w:p w14:paraId="7F6D9833" w14:textId="77777777" w:rsidR="0008584F" w:rsidRPr="005904D4" w:rsidRDefault="0008584F" w:rsidP="005904D4">
      <w:pPr>
        <w:ind w:right="-100"/>
        <w:jc w:val="both"/>
        <w:rPr>
          <w:rFonts w:ascii="Arial" w:hAnsi="Arial" w:cs="Arial"/>
          <w:sz w:val="20"/>
          <w:szCs w:val="20"/>
          <w:lang w:val="en-US"/>
        </w:rPr>
      </w:pPr>
    </w:p>
    <w:p w14:paraId="2A74CAC0" w14:textId="77777777" w:rsidR="0008584F" w:rsidRPr="005904D4" w:rsidRDefault="00875555" w:rsidP="005904D4">
      <w:pPr>
        <w:ind w:right="-100"/>
        <w:jc w:val="both"/>
        <w:rPr>
          <w:rFonts w:ascii="Arial" w:hAnsi="Arial" w:cs="Arial"/>
          <w:sz w:val="20"/>
          <w:szCs w:val="20"/>
        </w:rPr>
      </w:pPr>
      <w:r w:rsidRPr="005904D4">
        <w:rPr>
          <w:rFonts w:ascii="Arial" w:hAnsi="Arial" w:cs="Arial"/>
          <w:sz w:val="20"/>
          <w:szCs w:val="20"/>
          <w:lang w:val="en-US"/>
        </w:rPr>
        <w:t>CYCLONE WATCH:</w:t>
      </w:r>
      <w:r w:rsidR="0008584F" w:rsidRPr="005904D4">
        <w:rPr>
          <w:rFonts w:ascii="Arial" w:hAnsi="Arial" w:cs="Arial"/>
          <w:sz w:val="20"/>
          <w:szCs w:val="20"/>
          <w:lang w:val="en-US"/>
        </w:rPr>
        <w:t xml:space="preserve"> Cyclone approaching but winds not expected to reach area for next 24</w:t>
      </w:r>
      <w:r w:rsidR="0008584F" w:rsidRPr="005904D4">
        <w:rPr>
          <w:rFonts w:ascii="Arial" w:hAnsi="Arial" w:cs="Arial"/>
          <w:sz w:val="20"/>
          <w:szCs w:val="20"/>
          <w:lang w:val="en-US"/>
        </w:rPr>
        <w:noBreakHyphen/>
        <w:t xml:space="preserve"> 48 hours.</w:t>
      </w:r>
    </w:p>
    <w:p w14:paraId="5D92E2B8" w14:textId="77777777" w:rsidR="0008584F" w:rsidRPr="005904D4" w:rsidRDefault="0008584F" w:rsidP="005904D4">
      <w:pPr>
        <w:ind w:right="-936"/>
        <w:jc w:val="both"/>
        <w:rPr>
          <w:rFonts w:ascii="Arial" w:hAnsi="Arial" w:cs="Arial"/>
          <w:sz w:val="20"/>
          <w:szCs w:val="20"/>
          <w:lang w:val="en-US"/>
        </w:rPr>
      </w:pPr>
    </w:p>
    <w:p w14:paraId="671084CF" w14:textId="77777777" w:rsidR="0008584F" w:rsidRPr="005904D4" w:rsidRDefault="0018057C" w:rsidP="005904D4">
      <w:pPr>
        <w:ind w:right="-936"/>
        <w:jc w:val="both"/>
        <w:rPr>
          <w:rFonts w:ascii="Arial" w:hAnsi="Arial" w:cs="Arial"/>
          <w:sz w:val="20"/>
          <w:szCs w:val="20"/>
        </w:rPr>
      </w:pPr>
      <w:r w:rsidRPr="005904D4">
        <w:rPr>
          <w:rFonts w:ascii="Arial" w:hAnsi="Arial" w:cs="Arial"/>
          <w:sz w:val="20"/>
          <w:szCs w:val="20"/>
          <w:lang w:val="en-US"/>
        </w:rPr>
        <w:t xml:space="preserve">CYCLONE WARNING: </w:t>
      </w:r>
      <w:r w:rsidR="0008584F" w:rsidRPr="005904D4">
        <w:rPr>
          <w:rFonts w:ascii="Arial" w:hAnsi="Arial" w:cs="Arial"/>
          <w:sz w:val="20"/>
          <w:szCs w:val="20"/>
          <w:lang w:val="en-US"/>
        </w:rPr>
        <w:t xml:space="preserve"> Cyclonic winds expected within 24 hours.</w:t>
      </w:r>
    </w:p>
    <w:p w14:paraId="7FC3DC7A" w14:textId="77777777" w:rsidR="0008584F" w:rsidRDefault="0008584F" w:rsidP="005904D4">
      <w:pPr>
        <w:ind w:right="-936"/>
        <w:jc w:val="both"/>
        <w:rPr>
          <w:rFonts w:ascii="Arial" w:hAnsi="Arial" w:cs="Arial"/>
          <w:sz w:val="20"/>
          <w:szCs w:val="20"/>
          <w:lang w:val="en-US"/>
        </w:rPr>
      </w:pPr>
    </w:p>
    <w:p w14:paraId="17EE2803" w14:textId="77777777" w:rsidR="00A1081C" w:rsidRDefault="00A1081C" w:rsidP="00A1081C">
      <w:pPr>
        <w:autoSpaceDE w:val="0"/>
        <w:autoSpaceDN w:val="0"/>
        <w:adjustRightInd w:val="0"/>
        <w:jc w:val="both"/>
        <w:rPr>
          <w:rFonts w:ascii="Arial" w:eastAsia="SimSun" w:hAnsi="Arial" w:cs="Arial"/>
          <w:sz w:val="20"/>
          <w:szCs w:val="20"/>
          <w:lang w:eastAsia="zh-CN"/>
        </w:rPr>
      </w:pPr>
      <w:r>
        <w:rPr>
          <w:rFonts w:ascii="Arial" w:hAnsi="Arial" w:cs="Arial"/>
          <w:sz w:val="20"/>
          <w:szCs w:val="20"/>
          <w:lang w:val="en-US"/>
        </w:rPr>
        <w:t xml:space="preserve">The Livingstone Shire Council area has a purpose built cyclone shelter located at </w:t>
      </w:r>
      <w:r w:rsidRPr="00E025FB">
        <w:rPr>
          <w:rFonts w:ascii="Arial" w:hAnsi="Arial" w:cs="Arial"/>
          <w:sz w:val="20"/>
          <w:szCs w:val="20"/>
        </w:rPr>
        <w:t xml:space="preserve">the </w:t>
      </w:r>
      <w:r w:rsidRPr="00E025FB">
        <w:rPr>
          <w:rFonts w:ascii="Arial" w:eastAsia="SimSun" w:hAnsi="Arial" w:cs="Arial"/>
          <w:sz w:val="20"/>
          <w:szCs w:val="20"/>
          <w:lang w:eastAsia="zh-CN"/>
        </w:rPr>
        <w:t xml:space="preserve">Yeppoon State High School (Rawlings </w:t>
      </w:r>
      <w:r>
        <w:rPr>
          <w:rFonts w:ascii="Arial" w:eastAsia="SimSun" w:hAnsi="Arial" w:cs="Arial"/>
          <w:sz w:val="20"/>
          <w:szCs w:val="20"/>
          <w:lang w:eastAsia="zh-CN"/>
        </w:rPr>
        <w:t>and</w:t>
      </w:r>
      <w:r w:rsidRPr="00E025FB">
        <w:rPr>
          <w:rFonts w:ascii="Arial" w:eastAsia="SimSun" w:hAnsi="Arial" w:cs="Arial"/>
          <w:sz w:val="20"/>
          <w:szCs w:val="20"/>
          <w:lang w:eastAsia="zh-CN"/>
        </w:rPr>
        <w:t xml:space="preserve"> Tabone Street), Yeppoon</w:t>
      </w:r>
      <w:r>
        <w:rPr>
          <w:rFonts w:ascii="Arial" w:eastAsia="SimSun" w:hAnsi="Arial" w:cs="Arial"/>
          <w:sz w:val="20"/>
          <w:szCs w:val="20"/>
          <w:lang w:eastAsia="zh-CN"/>
        </w:rPr>
        <w:t xml:space="preserve">.  Persons are requested to educate themselves on these facilities including the need to seek other alternatives rather than as a priority point of shelter during the passage of a cyclone.  Such advice is included within the </w:t>
      </w:r>
      <w:r w:rsidRPr="00A1081C">
        <w:rPr>
          <w:rFonts w:ascii="Arial" w:eastAsia="SimSun" w:hAnsi="Arial" w:cs="Arial"/>
          <w:i/>
          <w:sz w:val="20"/>
          <w:szCs w:val="20"/>
          <w:lang w:eastAsia="en-AU"/>
        </w:rPr>
        <w:t>Queensland Public Cyclone Shelters – Operations Guidelines Interim 2012</w:t>
      </w:r>
      <w:r>
        <w:rPr>
          <w:rFonts w:ascii="Arial" w:eastAsia="SimSun" w:hAnsi="Arial" w:cs="Arial"/>
          <w:i/>
          <w:sz w:val="20"/>
          <w:szCs w:val="20"/>
          <w:lang w:eastAsia="en-AU"/>
        </w:rPr>
        <w:t xml:space="preserve"> as provided below:</w:t>
      </w:r>
    </w:p>
    <w:p w14:paraId="2681BFF3" w14:textId="77777777" w:rsidR="00A1081C" w:rsidRDefault="00A1081C" w:rsidP="00A1081C">
      <w:pPr>
        <w:autoSpaceDE w:val="0"/>
        <w:autoSpaceDN w:val="0"/>
        <w:adjustRightInd w:val="0"/>
        <w:jc w:val="both"/>
        <w:rPr>
          <w:rFonts w:ascii="Arial" w:eastAsia="SimSun" w:hAnsi="Arial" w:cs="Arial"/>
          <w:sz w:val="20"/>
          <w:szCs w:val="20"/>
          <w:lang w:eastAsia="zh-CN"/>
        </w:rPr>
      </w:pPr>
    </w:p>
    <w:p w14:paraId="5AADA458" w14:textId="77777777" w:rsidR="00A1081C" w:rsidRPr="00A1081C" w:rsidRDefault="00A1081C" w:rsidP="00A1081C">
      <w:pPr>
        <w:autoSpaceDE w:val="0"/>
        <w:autoSpaceDN w:val="0"/>
        <w:adjustRightInd w:val="0"/>
        <w:jc w:val="both"/>
        <w:rPr>
          <w:rFonts w:ascii="Arial" w:hAnsi="Arial" w:cs="Arial"/>
          <w:i/>
          <w:sz w:val="20"/>
          <w:szCs w:val="20"/>
          <w:lang w:val="en-US"/>
        </w:rPr>
      </w:pPr>
      <w:r>
        <w:rPr>
          <w:rFonts w:ascii="Helvetica" w:eastAsia="SimSun" w:hAnsi="Helvetica" w:cs="Helvetica"/>
          <w:szCs w:val="22"/>
          <w:lang w:eastAsia="en-AU"/>
        </w:rPr>
        <w:tab/>
      </w:r>
      <w:r w:rsidRPr="00A1081C">
        <w:rPr>
          <w:rFonts w:ascii="Arial" w:eastAsia="SimSun" w:hAnsi="Arial" w:cs="Arial"/>
          <w:i/>
          <w:sz w:val="20"/>
          <w:szCs w:val="20"/>
          <w:lang w:eastAsia="en-AU"/>
        </w:rPr>
        <w:t xml:space="preserve">Cyclone shelters are </w:t>
      </w:r>
      <w:r w:rsidRPr="00A1081C">
        <w:rPr>
          <w:rFonts w:ascii="Arial" w:eastAsia="SimSun" w:hAnsi="Arial" w:cs="Arial"/>
          <w:b/>
          <w:bCs/>
          <w:i/>
          <w:sz w:val="20"/>
          <w:szCs w:val="20"/>
          <w:lang w:eastAsia="en-AU"/>
        </w:rPr>
        <w:t xml:space="preserve">not </w:t>
      </w:r>
      <w:r w:rsidRPr="00A1081C">
        <w:rPr>
          <w:rFonts w:ascii="Arial" w:eastAsia="SimSun" w:hAnsi="Arial" w:cs="Arial"/>
          <w:i/>
          <w:sz w:val="20"/>
          <w:szCs w:val="20"/>
          <w:lang w:eastAsia="en-AU"/>
        </w:rPr>
        <w:t xml:space="preserve">intended to provide for people who should stay in their place of residence if </w:t>
      </w:r>
      <w:r>
        <w:rPr>
          <w:rFonts w:ascii="Arial" w:eastAsia="SimSun" w:hAnsi="Arial" w:cs="Arial"/>
          <w:i/>
          <w:sz w:val="20"/>
          <w:szCs w:val="20"/>
          <w:lang w:eastAsia="en-AU"/>
        </w:rPr>
        <w:tab/>
      </w:r>
      <w:r w:rsidRPr="00A1081C">
        <w:rPr>
          <w:rFonts w:ascii="Arial" w:eastAsia="SimSun" w:hAnsi="Arial" w:cs="Arial"/>
          <w:i/>
          <w:sz w:val="20"/>
          <w:szCs w:val="20"/>
          <w:lang w:eastAsia="en-AU"/>
        </w:rPr>
        <w:t xml:space="preserve">that residence is not in the evacuation zones or vulnerable to high winds. </w:t>
      </w:r>
      <w:r>
        <w:rPr>
          <w:rFonts w:ascii="Arial" w:eastAsia="SimSun" w:hAnsi="Arial" w:cs="Arial"/>
          <w:i/>
          <w:sz w:val="20"/>
          <w:szCs w:val="20"/>
          <w:lang w:eastAsia="en-AU"/>
        </w:rPr>
        <w:t xml:space="preserve"> </w:t>
      </w:r>
      <w:r w:rsidRPr="00A1081C">
        <w:rPr>
          <w:rFonts w:ascii="Arial" w:eastAsia="SimSun" w:hAnsi="Arial" w:cs="Arial"/>
          <w:i/>
          <w:sz w:val="20"/>
          <w:szCs w:val="20"/>
          <w:lang w:eastAsia="en-AU"/>
        </w:rPr>
        <w:t xml:space="preserve">Shelters will have space for </w:t>
      </w:r>
      <w:r>
        <w:rPr>
          <w:rFonts w:ascii="Arial" w:eastAsia="SimSun" w:hAnsi="Arial" w:cs="Arial"/>
          <w:i/>
          <w:sz w:val="20"/>
          <w:szCs w:val="20"/>
          <w:lang w:eastAsia="en-AU"/>
        </w:rPr>
        <w:tab/>
      </w:r>
      <w:r w:rsidRPr="00A1081C">
        <w:rPr>
          <w:rFonts w:ascii="Arial" w:eastAsia="SimSun" w:hAnsi="Arial" w:cs="Arial"/>
          <w:i/>
          <w:sz w:val="20"/>
          <w:szCs w:val="20"/>
          <w:lang w:eastAsia="en-AU"/>
        </w:rPr>
        <w:t xml:space="preserve">a predetermined number of people and priority will be given to those who are told to evacuate and </w:t>
      </w:r>
      <w:r>
        <w:rPr>
          <w:rFonts w:ascii="Arial" w:eastAsia="SimSun" w:hAnsi="Arial" w:cs="Arial"/>
          <w:i/>
          <w:sz w:val="20"/>
          <w:szCs w:val="20"/>
          <w:lang w:eastAsia="en-AU"/>
        </w:rPr>
        <w:tab/>
      </w:r>
      <w:r w:rsidRPr="00A1081C">
        <w:rPr>
          <w:rFonts w:ascii="Arial" w:eastAsia="SimSun" w:hAnsi="Arial" w:cs="Arial"/>
          <w:i/>
          <w:sz w:val="20"/>
          <w:szCs w:val="20"/>
          <w:lang w:eastAsia="en-AU"/>
        </w:rPr>
        <w:t>have no</w:t>
      </w:r>
      <w:r>
        <w:rPr>
          <w:rFonts w:ascii="Arial" w:eastAsia="SimSun" w:hAnsi="Arial" w:cs="Arial"/>
          <w:i/>
          <w:sz w:val="20"/>
          <w:szCs w:val="20"/>
          <w:lang w:eastAsia="en-AU"/>
        </w:rPr>
        <w:t>where else to go (</w:t>
      </w:r>
      <w:r w:rsidRPr="00A1081C">
        <w:rPr>
          <w:rFonts w:ascii="Arial" w:eastAsia="SimSun" w:hAnsi="Arial" w:cs="Arial"/>
          <w:i/>
          <w:sz w:val="20"/>
          <w:szCs w:val="20"/>
          <w:lang w:eastAsia="en-AU"/>
        </w:rPr>
        <w:t xml:space="preserve">Queensland Public Cyclone Shelters – Operations Guidelines Interim </w:t>
      </w:r>
      <w:r>
        <w:rPr>
          <w:rFonts w:ascii="Arial" w:eastAsia="SimSun" w:hAnsi="Arial" w:cs="Arial"/>
          <w:i/>
          <w:sz w:val="20"/>
          <w:szCs w:val="20"/>
          <w:lang w:eastAsia="en-AU"/>
        </w:rPr>
        <w:tab/>
      </w:r>
      <w:r w:rsidRPr="00A1081C">
        <w:rPr>
          <w:rFonts w:ascii="Arial" w:eastAsia="SimSun" w:hAnsi="Arial" w:cs="Arial"/>
          <w:i/>
          <w:sz w:val="20"/>
          <w:szCs w:val="20"/>
          <w:lang w:eastAsia="en-AU"/>
        </w:rPr>
        <w:t>2012</w:t>
      </w:r>
      <w:r>
        <w:rPr>
          <w:rFonts w:ascii="Arial" w:eastAsia="SimSun" w:hAnsi="Arial" w:cs="Arial"/>
          <w:i/>
          <w:sz w:val="20"/>
          <w:szCs w:val="20"/>
          <w:lang w:eastAsia="en-AU"/>
        </w:rPr>
        <w:t>).</w:t>
      </w:r>
    </w:p>
    <w:p w14:paraId="5286A05B" w14:textId="77777777" w:rsidR="00A1081C" w:rsidRDefault="00A1081C" w:rsidP="005904D4">
      <w:pPr>
        <w:ind w:right="-936"/>
        <w:jc w:val="both"/>
        <w:rPr>
          <w:rFonts w:ascii="Arial" w:hAnsi="Arial" w:cs="Arial"/>
          <w:sz w:val="20"/>
          <w:szCs w:val="20"/>
          <w:lang w:val="en-US"/>
        </w:rPr>
      </w:pPr>
    </w:p>
    <w:p w14:paraId="11C29B7A" w14:textId="77777777" w:rsidR="005022C1" w:rsidRPr="005022C1" w:rsidRDefault="005022C1" w:rsidP="005022C1">
      <w:pPr>
        <w:ind w:right="84"/>
        <w:jc w:val="both"/>
        <w:rPr>
          <w:rFonts w:ascii="Arial" w:hAnsi="Arial" w:cs="Arial"/>
          <w:sz w:val="20"/>
          <w:szCs w:val="20"/>
          <w:lang w:val="en-US"/>
        </w:rPr>
      </w:pPr>
      <w:r w:rsidRPr="005022C1">
        <w:rPr>
          <w:rFonts w:ascii="Arial" w:hAnsi="Arial" w:cs="Arial"/>
          <w:sz w:val="20"/>
          <w:szCs w:val="20"/>
          <w:lang w:eastAsia="en-AU"/>
        </w:rPr>
        <w:t>The Yeppoon Cyclone Shelter is included in the facilities available for shelter however only in the occurrence of a Cyclone and Storm Surge event.</w:t>
      </w:r>
    </w:p>
    <w:p w14:paraId="71D357AE" w14:textId="77777777" w:rsidR="005022C1" w:rsidRPr="005904D4" w:rsidRDefault="005022C1" w:rsidP="005904D4">
      <w:pPr>
        <w:ind w:right="-936"/>
        <w:jc w:val="both"/>
        <w:rPr>
          <w:rFonts w:ascii="Arial" w:hAnsi="Arial" w:cs="Arial"/>
          <w:sz w:val="20"/>
          <w:szCs w:val="20"/>
          <w:lang w:val="en-US"/>
        </w:rPr>
      </w:pPr>
    </w:p>
    <w:p w14:paraId="53D7AF89" w14:textId="77777777" w:rsidR="00A3615A" w:rsidRPr="001046C2" w:rsidRDefault="00A3615A" w:rsidP="00A3615A">
      <w:pPr>
        <w:pStyle w:val="Heading2"/>
        <w:jc w:val="both"/>
        <w:rPr>
          <w:rFonts w:ascii="Arial" w:hAnsi="Arial" w:cs="Arial"/>
          <w:color w:val="800000"/>
        </w:rPr>
      </w:pPr>
      <w:bookmarkStart w:id="57" w:name="_Toc82590381"/>
      <w:r w:rsidRPr="001046C2">
        <w:rPr>
          <w:rFonts w:ascii="Arial" w:hAnsi="Arial" w:cs="Arial"/>
          <w:color w:val="800000"/>
        </w:rPr>
        <w:t>Storm tide</w:t>
      </w:r>
      <w:bookmarkEnd w:id="57"/>
    </w:p>
    <w:p w14:paraId="14760865" w14:textId="77777777" w:rsidR="00875555" w:rsidRPr="005904D4" w:rsidRDefault="00875555" w:rsidP="005904D4">
      <w:pPr>
        <w:ind w:right="-936"/>
        <w:jc w:val="both"/>
        <w:rPr>
          <w:rFonts w:ascii="Arial" w:hAnsi="Arial" w:cs="Arial"/>
          <w:sz w:val="20"/>
          <w:szCs w:val="20"/>
          <w:lang w:val="en-US"/>
        </w:rPr>
      </w:pPr>
    </w:p>
    <w:p w14:paraId="0F2CB434" w14:textId="77777777" w:rsidR="001E384C" w:rsidRPr="005904D4" w:rsidRDefault="001E384C" w:rsidP="005904D4">
      <w:pPr>
        <w:jc w:val="both"/>
        <w:rPr>
          <w:rFonts w:ascii="Arial" w:hAnsi="Arial" w:cs="Arial"/>
          <w:sz w:val="20"/>
          <w:szCs w:val="20"/>
        </w:rPr>
      </w:pPr>
      <w:r w:rsidRPr="005904D4">
        <w:rPr>
          <w:rFonts w:ascii="Arial" w:hAnsi="Arial" w:cs="Arial"/>
          <w:sz w:val="20"/>
          <w:szCs w:val="20"/>
        </w:rPr>
        <w:t xml:space="preserve">Storm tides (surges) are produced by all tropical cyclones and comprise the effects of the wind, waves and currents in association with the actual tide recorded, the cyclones central pressure, forward speed and direction and Bathymetry in the area where the event is occurring. </w:t>
      </w:r>
      <w:r w:rsidR="00D049AC">
        <w:rPr>
          <w:rFonts w:ascii="Arial" w:hAnsi="Arial" w:cs="Arial"/>
          <w:sz w:val="20"/>
          <w:szCs w:val="20"/>
        </w:rPr>
        <w:t xml:space="preserve"> </w:t>
      </w:r>
      <w:r w:rsidRPr="005904D4">
        <w:rPr>
          <w:rFonts w:ascii="Arial" w:hAnsi="Arial" w:cs="Arial"/>
          <w:sz w:val="20"/>
          <w:szCs w:val="20"/>
        </w:rPr>
        <w:t>The storm tide components may be described diagrammatically as follows:</w:t>
      </w:r>
    </w:p>
    <w:p w14:paraId="4109FA7E" w14:textId="77777777" w:rsidR="001E384C" w:rsidRPr="006E35AD" w:rsidRDefault="001E384C" w:rsidP="001E384C">
      <w:pPr>
        <w:jc w:val="both"/>
        <w:rPr>
          <w:rFonts w:ascii="Arial" w:hAnsi="Arial" w:cs="Arial"/>
          <w:sz w:val="20"/>
          <w:szCs w:val="20"/>
        </w:rPr>
      </w:pPr>
    </w:p>
    <w:p w14:paraId="36DB982E" w14:textId="77777777" w:rsidR="001E384C" w:rsidRPr="006E35AD" w:rsidRDefault="00D2532F" w:rsidP="001E384C">
      <w:pPr>
        <w:jc w:val="center"/>
        <w:rPr>
          <w:rFonts w:ascii="Arial" w:hAnsi="Arial" w:cs="Arial"/>
          <w:sz w:val="20"/>
          <w:szCs w:val="20"/>
        </w:rPr>
      </w:pPr>
      <w:r w:rsidRPr="006E35AD">
        <w:rPr>
          <w:rFonts w:ascii="Arial" w:hAnsi="Arial" w:cs="Arial"/>
          <w:noProof/>
          <w:sz w:val="20"/>
          <w:szCs w:val="20"/>
          <w:lang w:eastAsia="en-AU"/>
        </w:rPr>
        <w:drawing>
          <wp:inline distT="0" distB="0" distL="0" distR="0" wp14:anchorId="19D044EC" wp14:editId="1C15852C">
            <wp:extent cx="3869483" cy="2449902"/>
            <wp:effectExtent l="0" t="0" r="0" b="7620"/>
            <wp:docPr id="6" name="Picture 6" descr="components_storm%20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onents_storm%20tid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9054" cy="2544600"/>
                    </a:xfrm>
                    <a:prstGeom prst="rect">
                      <a:avLst/>
                    </a:prstGeom>
                    <a:noFill/>
                    <a:ln>
                      <a:noFill/>
                    </a:ln>
                  </pic:spPr>
                </pic:pic>
              </a:graphicData>
            </a:graphic>
          </wp:inline>
        </w:drawing>
      </w:r>
    </w:p>
    <w:p w14:paraId="2B4AC07B" w14:textId="77777777" w:rsidR="00C12278" w:rsidRDefault="00C12278" w:rsidP="001E384C">
      <w:pPr>
        <w:jc w:val="center"/>
        <w:rPr>
          <w:rFonts w:ascii="Arial" w:hAnsi="Arial" w:cs="Arial"/>
          <w:sz w:val="20"/>
          <w:szCs w:val="20"/>
        </w:rPr>
      </w:pPr>
    </w:p>
    <w:p w14:paraId="2169DF79" w14:textId="166B72AB" w:rsidR="001E384C" w:rsidRPr="006E35AD" w:rsidRDefault="001E384C" w:rsidP="001E384C">
      <w:pPr>
        <w:jc w:val="center"/>
        <w:rPr>
          <w:rFonts w:ascii="Arial" w:hAnsi="Arial" w:cs="Arial"/>
          <w:sz w:val="20"/>
          <w:szCs w:val="20"/>
        </w:rPr>
      </w:pPr>
      <w:r w:rsidRPr="006E35AD">
        <w:rPr>
          <w:rFonts w:ascii="Arial" w:hAnsi="Arial" w:cs="Arial"/>
          <w:sz w:val="20"/>
          <w:szCs w:val="20"/>
        </w:rPr>
        <w:t xml:space="preserve">Source: Bureau of Meteorology Website: </w:t>
      </w:r>
      <w:hyperlink r:id="rId77" w:history="1">
        <w:r w:rsidRPr="006E35AD">
          <w:rPr>
            <w:rStyle w:val="Hyperlink"/>
            <w:rFonts w:ascii="Arial" w:hAnsi="Arial" w:cs="Arial"/>
            <w:sz w:val="20"/>
            <w:szCs w:val="20"/>
          </w:rPr>
          <w:t>www.bom.gov.au</w:t>
        </w:r>
      </w:hyperlink>
      <w:r w:rsidRPr="006E35AD">
        <w:rPr>
          <w:rFonts w:ascii="Arial" w:hAnsi="Arial" w:cs="Arial"/>
          <w:sz w:val="20"/>
          <w:szCs w:val="20"/>
        </w:rPr>
        <w:t xml:space="preserve"> </w:t>
      </w:r>
    </w:p>
    <w:p w14:paraId="75AEF8B9" w14:textId="77777777" w:rsidR="001E384C" w:rsidRPr="005904D4" w:rsidRDefault="001E384C" w:rsidP="005904D4">
      <w:pPr>
        <w:jc w:val="both"/>
        <w:rPr>
          <w:rFonts w:ascii="Arial" w:hAnsi="Arial" w:cs="Arial"/>
          <w:sz w:val="20"/>
          <w:szCs w:val="20"/>
        </w:rPr>
      </w:pPr>
    </w:p>
    <w:p w14:paraId="5488D441" w14:textId="77777777" w:rsidR="00875555" w:rsidRPr="00632C1F" w:rsidRDefault="0008584F" w:rsidP="005904D4">
      <w:pPr>
        <w:pStyle w:val="Header"/>
        <w:tabs>
          <w:tab w:val="clear" w:pos="4320"/>
          <w:tab w:val="clear" w:pos="8640"/>
          <w:tab w:val="left" w:pos="900"/>
          <w:tab w:val="right" w:leader="dot" w:pos="9540"/>
        </w:tabs>
        <w:jc w:val="both"/>
        <w:rPr>
          <w:rFonts w:ascii="Arial" w:hAnsi="Arial" w:cs="Arial"/>
          <w:iCs/>
          <w:sz w:val="20"/>
          <w:szCs w:val="20"/>
        </w:rPr>
      </w:pPr>
      <w:r w:rsidRPr="005904D4">
        <w:rPr>
          <w:rFonts w:ascii="Arial" w:hAnsi="Arial" w:cs="Arial"/>
          <w:iCs/>
          <w:sz w:val="20"/>
          <w:szCs w:val="20"/>
        </w:rPr>
        <w:t>The height of the storm tide is obtained by adding the effect the storm has on the sea level (the storm surge) to the normal tide level at the time.</w:t>
      </w:r>
      <w:r w:rsidR="00875555" w:rsidRPr="005904D4">
        <w:rPr>
          <w:rFonts w:ascii="Arial" w:hAnsi="Arial" w:cs="Arial"/>
          <w:iCs/>
          <w:sz w:val="20"/>
          <w:szCs w:val="20"/>
        </w:rPr>
        <w:t xml:space="preserve">  </w:t>
      </w:r>
      <w:r w:rsidR="00875555" w:rsidRPr="00632C1F">
        <w:rPr>
          <w:rFonts w:ascii="Arial" w:hAnsi="Arial" w:cs="Arial"/>
          <w:iCs/>
          <w:sz w:val="20"/>
          <w:szCs w:val="20"/>
        </w:rPr>
        <w:t>In order for a storm tide to occur the cyclone must pass to the north of the affected area.  The tide at the time and severity of the cyclone will determine the height of the storm tide.</w:t>
      </w:r>
    </w:p>
    <w:p w14:paraId="2043B5FB" w14:textId="77777777" w:rsidR="0008584F" w:rsidRPr="005904D4" w:rsidRDefault="0008584F" w:rsidP="005904D4">
      <w:pPr>
        <w:pStyle w:val="Header"/>
        <w:tabs>
          <w:tab w:val="clear" w:pos="4320"/>
          <w:tab w:val="clear" w:pos="8640"/>
          <w:tab w:val="left" w:pos="900"/>
          <w:tab w:val="right" w:leader="dot" w:pos="9540"/>
        </w:tabs>
        <w:jc w:val="both"/>
        <w:rPr>
          <w:rFonts w:ascii="Arial" w:hAnsi="Arial" w:cs="Arial"/>
          <w:iCs/>
          <w:sz w:val="20"/>
          <w:szCs w:val="20"/>
        </w:rPr>
      </w:pPr>
    </w:p>
    <w:p w14:paraId="60A91508" w14:textId="77777777" w:rsidR="0008584F" w:rsidRPr="005904D4" w:rsidRDefault="0008584F" w:rsidP="005904D4">
      <w:pPr>
        <w:pStyle w:val="Header"/>
        <w:tabs>
          <w:tab w:val="clear" w:pos="4320"/>
          <w:tab w:val="clear" w:pos="8640"/>
          <w:tab w:val="left" w:pos="900"/>
          <w:tab w:val="right" w:leader="dot" w:pos="9540"/>
        </w:tabs>
        <w:jc w:val="both"/>
        <w:rPr>
          <w:rFonts w:ascii="Arial" w:hAnsi="Arial" w:cs="Arial"/>
          <w:iCs/>
          <w:sz w:val="20"/>
          <w:szCs w:val="20"/>
        </w:rPr>
      </w:pPr>
      <w:r w:rsidRPr="005904D4">
        <w:rPr>
          <w:rFonts w:ascii="Arial" w:hAnsi="Arial" w:cs="Arial"/>
          <w:iCs/>
          <w:sz w:val="20"/>
          <w:szCs w:val="20"/>
        </w:rPr>
        <w:t xml:space="preserve">Storm tide inundation and extreme wave action conditions are the coastal hazards with the greatest potential for loss or harm to the community and environment.  </w:t>
      </w:r>
      <w:r w:rsidR="00875555" w:rsidRPr="005904D4">
        <w:rPr>
          <w:rFonts w:ascii="Arial" w:hAnsi="Arial" w:cs="Arial"/>
          <w:sz w:val="20"/>
          <w:szCs w:val="20"/>
        </w:rPr>
        <w:t>All coastal local governments have maps which depict the varying levels of inundation that may be expected with different levels of storm tides.</w:t>
      </w:r>
    </w:p>
    <w:p w14:paraId="5198AC3F" w14:textId="77777777" w:rsidR="0008584F" w:rsidRDefault="0008584F" w:rsidP="005904D4">
      <w:pPr>
        <w:pStyle w:val="Header"/>
        <w:tabs>
          <w:tab w:val="clear" w:pos="4320"/>
          <w:tab w:val="clear" w:pos="8640"/>
          <w:tab w:val="left" w:pos="900"/>
          <w:tab w:val="right" w:leader="dot" w:pos="9540"/>
        </w:tabs>
        <w:jc w:val="both"/>
        <w:rPr>
          <w:rFonts w:ascii="Arial" w:hAnsi="Arial" w:cs="Arial"/>
          <w:i/>
          <w:iCs/>
          <w:sz w:val="20"/>
          <w:szCs w:val="20"/>
        </w:rPr>
      </w:pPr>
    </w:p>
    <w:p w14:paraId="6914CCA5" w14:textId="77777777" w:rsidR="00DE6E3E" w:rsidRDefault="00D2532F" w:rsidP="00ED3EDA">
      <w:pPr>
        <w:pStyle w:val="Header"/>
        <w:tabs>
          <w:tab w:val="clear" w:pos="4320"/>
          <w:tab w:val="clear" w:pos="8640"/>
          <w:tab w:val="left" w:pos="900"/>
          <w:tab w:val="right" w:leader="dot" w:pos="9540"/>
        </w:tabs>
        <w:jc w:val="center"/>
        <w:rPr>
          <w:rFonts w:ascii="Arial" w:hAnsi="Arial" w:cs="Arial"/>
          <w:i/>
          <w:iCs/>
          <w:sz w:val="20"/>
          <w:szCs w:val="20"/>
        </w:rPr>
      </w:pPr>
      <w:r w:rsidRPr="004107F0">
        <w:rPr>
          <w:rFonts w:ascii="Arial" w:hAnsi="Arial" w:cs="Arial"/>
          <w:noProof/>
          <w:sz w:val="20"/>
          <w:szCs w:val="20"/>
          <w:lang w:eastAsia="en-AU"/>
        </w:rPr>
        <w:lastRenderedPageBreak/>
        <w:drawing>
          <wp:inline distT="0" distB="0" distL="0" distR="0" wp14:anchorId="61B34FD0" wp14:editId="03B6664C">
            <wp:extent cx="5813455" cy="2389517"/>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3340" cy="2405911"/>
                    </a:xfrm>
                    <a:prstGeom prst="rect">
                      <a:avLst/>
                    </a:prstGeom>
                    <a:noFill/>
                    <a:ln>
                      <a:noFill/>
                    </a:ln>
                  </pic:spPr>
                </pic:pic>
              </a:graphicData>
            </a:graphic>
          </wp:inline>
        </w:drawing>
      </w:r>
    </w:p>
    <w:p w14:paraId="5DFBB506" w14:textId="77777777" w:rsidR="00DE6E3E" w:rsidRDefault="00DE6E3E" w:rsidP="005904D4">
      <w:pPr>
        <w:pStyle w:val="Header"/>
        <w:tabs>
          <w:tab w:val="clear" w:pos="4320"/>
          <w:tab w:val="clear" w:pos="8640"/>
          <w:tab w:val="left" w:pos="900"/>
          <w:tab w:val="right" w:leader="dot" w:pos="9540"/>
        </w:tabs>
        <w:jc w:val="both"/>
        <w:rPr>
          <w:rFonts w:ascii="Arial" w:hAnsi="Arial" w:cs="Arial"/>
          <w:i/>
          <w:iCs/>
          <w:sz w:val="20"/>
          <w:szCs w:val="20"/>
        </w:rPr>
      </w:pPr>
    </w:p>
    <w:p w14:paraId="1C5C9447" w14:textId="77777777" w:rsidR="00DE6E3E" w:rsidRDefault="00DE6E3E" w:rsidP="00DE6E3E">
      <w:pPr>
        <w:ind w:left="540" w:right="723"/>
        <w:jc w:val="both"/>
        <w:rPr>
          <w:rFonts w:ascii="Arial" w:hAnsi="Arial" w:cs="Arial"/>
          <w:i/>
          <w:sz w:val="20"/>
          <w:szCs w:val="20"/>
          <w:lang w:val="en-US"/>
        </w:rPr>
      </w:pPr>
      <w:r w:rsidRPr="004107F0">
        <w:rPr>
          <w:rFonts w:ascii="Arial" w:hAnsi="Arial" w:cs="Arial"/>
          <w:i/>
          <w:sz w:val="20"/>
          <w:szCs w:val="20"/>
          <w:lang w:val="en-US"/>
        </w:rPr>
        <w:t xml:space="preserve">Cyclone dune erosion at </w:t>
      </w:r>
      <w:smartTag w:uri="urn:schemas-microsoft-com:office:smarttags" w:element="place">
        <w:smartTag w:uri="urn:schemas-microsoft-com:office:smarttags" w:element="PlaceName">
          <w:r w:rsidRPr="004107F0">
            <w:rPr>
              <w:rFonts w:ascii="Arial" w:hAnsi="Arial" w:cs="Arial"/>
              <w:i/>
              <w:sz w:val="20"/>
              <w:szCs w:val="20"/>
              <w:lang w:val="en-US"/>
            </w:rPr>
            <w:t>Lammermoor</w:t>
          </w:r>
        </w:smartTag>
        <w:r w:rsidRPr="004107F0">
          <w:rPr>
            <w:rFonts w:ascii="Arial" w:hAnsi="Arial" w:cs="Arial"/>
            <w:i/>
            <w:sz w:val="20"/>
            <w:szCs w:val="20"/>
            <w:lang w:val="en-US"/>
          </w:rPr>
          <w:t xml:space="preserve"> </w:t>
        </w:r>
        <w:smartTag w:uri="urn:schemas-microsoft-com:office:smarttags" w:element="PlaceType">
          <w:r w:rsidRPr="004107F0">
            <w:rPr>
              <w:rFonts w:ascii="Arial" w:hAnsi="Arial" w:cs="Arial"/>
              <w:i/>
              <w:sz w:val="20"/>
              <w:szCs w:val="20"/>
              <w:lang w:val="en-US"/>
            </w:rPr>
            <w:t>Beach</w:t>
          </w:r>
        </w:smartTag>
      </w:smartTag>
      <w:r w:rsidRPr="004107F0">
        <w:rPr>
          <w:rFonts w:ascii="Arial" w:hAnsi="Arial" w:cs="Arial"/>
          <w:i/>
          <w:sz w:val="20"/>
          <w:szCs w:val="20"/>
          <w:lang w:val="en-US"/>
        </w:rPr>
        <w:t xml:space="preserve"> showing the erosion that occurred as a result of Cyclone ‘David’ in January 1976, and the erosion that would occur as a result of the 100 year return period cyclone and accompanying storm surge.</w:t>
      </w:r>
    </w:p>
    <w:p w14:paraId="26B12D41" w14:textId="77777777" w:rsidR="00DE6E3E" w:rsidRDefault="00DE6E3E" w:rsidP="00DE6E3E">
      <w:pPr>
        <w:ind w:left="540" w:right="723"/>
        <w:jc w:val="both"/>
        <w:rPr>
          <w:rFonts w:ascii="Arial" w:hAnsi="Arial" w:cs="Arial"/>
          <w:i/>
          <w:sz w:val="20"/>
          <w:szCs w:val="20"/>
          <w:lang w:val="en-US"/>
        </w:rPr>
      </w:pPr>
    </w:p>
    <w:p w14:paraId="7621D8B2" w14:textId="77777777" w:rsidR="00DE6E3E" w:rsidRPr="004107F0" w:rsidRDefault="00DE6E3E" w:rsidP="00DE6E3E">
      <w:pPr>
        <w:autoSpaceDE w:val="0"/>
        <w:autoSpaceDN w:val="0"/>
        <w:adjustRightInd w:val="0"/>
        <w:ind w:left="540"/>
        <w:rPr>
          <w:rFonts w:ascii="Arial" w:hAnsi="Arial" w:cs="Arial"/>
          <w:i/>
          <w:sz w:val="20"/>
          <w:szCs w:val="20"/>
          <w:lang w:val="en-US"/>
        </w:rPr>
      </w:pPr>
      <w:r w:rsidRPr="004107F0">
        <w:rPr>
          <w:rFonts w:ascii="Arial" w:eastAsia="SimSun" w:hAnsi="Arial" w:cs="Arial"/>
          <w:color w:val="0B0650"/>
          <w:sz w:val="20"/>
          <w:szCs w:val="20"/>
          <w:lang w:eastAsia="zh-CN"/>
        </w:rPr>
        <w:t xml:space="preserve">Source; - Murray, R. </w:t>
      </w:r>
      <w:r w:rsidRPr="004107F0">
        <w:rPr>
          <w:rFonts w:ascii="Arial" w:eastAsia="SimSun" w:hAnsi="Arial" w:cs="Arial"/>
          <w:i/>
          <w:iCs/>
          <w:color w:val="0B0650"/>
          <w:sz w:val="20"/>
          <w:szCs w:val="20"/>
          <w:lang w:eastAsia="zh-CN"/>
        </w:rPr>
        <w:t>Cyclones and Their Effects on Beaches</w:t>
      </w:r>
      <w:r w:rsidRPr="004107F0">
        <w:rPr>
          <w:rFonts w:ascii="Arial" w:eastAsia="SimSun" w:hAnsi="Arial" w:cs="Arial"/>
          <w:color w:val="0B0650"/>
          <w:sz w:val="20"/>
          <w:szCs w:val="20"/>
          <w:lang w:eastAsia="zh-CN"/>
        </w:rPr>
        <w:t xml:space="preserve">. IN: “Beach Conservation”, Issue No. 46, January 1982, Beach Protection Authority of </w:t>
      </w:r>
      <w:smartTag w:uri="urn:schemas-microsoft-com:office:smarttags" w:element="State">
        <w:smartTag w:uri="urn:schemas-microsoft-com:office:smarttags" w:element="place">
          <w:r w:rsidRPr="004107F0">
            <w:rPr>
              <w:rFonts w:ascii="Arial" w:eastAsia="SimSun" w:hAnsi="Arial" w:cs="Arial"/>
              <w:color w:val="0B0650"/>
              <w:sz w:val="20"/>
              <w:szCs w:val="20"/>
              <w:lang w:eastAsia="zh-CN"/>
            </w:rPr>
            <w:t>Queensland</w:t>
          </w:r>
        </w:smartTag>
      </w:smartTag>
      <w:r w:rsidRPr="004107F0">
        <w:rPr>
          <w:rFonts w:ascii="Arial" w:eastAsia="SimSun" w:hAnsi="Arial" w:cs="Arial"/>
          <w:color w:val="0B0650"/>
          <w:sz w:val="20"/>
          <w:szCs w:val="20"/>
          <w:lang w:eastAsia="zh-CN"/>
        </w:rPr>
        <w:t>.</w:t>
      </w:r>
    </w:p>
    <w:p w14:paraId="0B832CD0" w14:textId="77777777" w:rsidR="00DE6E3E" w:rsidRPr="005904D4" w:rsidRDefault="00DE6E3E" w:rsidP="005904D4">
      <w:pPr>
        <w:pStyle w:val="Header"/>
        <w:tabs>
          <w:tab w:val="clear" w:pos="4320"/>
          <w:tab w:val="clear" w:pos="8640"/>
          <w:tab w:val="left" w:pos="900"/>
          <w:tab w:val="right" w:leader="dot" w:pos="9540"/>
        </w:tabs>
        <w:jc w:val="both"/>
        <w:rPr>
          <w:rFonts w:ascii="Arial" w:hAnsi="Arial" w:cs="Arial"/>
          <w:i/>
          <w:iCs/>
          <w:sz w:val="20"/>
          <w:szCs w:val="20"/>
        </w:rPr>
      </w:pPr>
    </w:p>
    <w:p w14:paraId="425ADCB0" w14:textId="77777777" w:rsidR="0008584F" w:rsidRPr="003B6847" w:rsidRDefault="0008584F" w:rsidP="005904D4">
      <w:pPr>
        <w:pStyle w:val="Header"/>
        <w:tabs>
          <w:tab w:val="clear" w:pos="4320"/>
          <w:tab w:val="clear" w:pos="8640"/>
          <w:tab w:val="left" w:pos="900"/>
          <w:tab w:val="right" w:leader="dot" w:pos="9540"/>
        </w:tabs>
        <w:jc w:val="both"/>
        <w:rPr>
          <w:rFonts w:ascii="Arial" w:hAnsi="Arial" w:cs="Arial"/>
          <w:iCs/>
          <w:sz w:val="20"/>
          <w:szCs w:val="20"/>
        </w:rPr>
      </w:pPr>
      <w:r w:rsidRPr="003B6847">
        <w:rPr>
          <w:rFonts w:ascii="Arial" w:hAnsi="Arial" w:cs="Arial"/>
          <w:iCs/>
          <w:sz w:val="20"/>
          <w:szCs w:val="20"/>
        </w:rPr>
        <w:t>Storm tides contribute to damage to coastal areas by flooding low-lying land, preventing access to and from cyclone damaged areas, contaminating water supplies, and allowing higher-than-normal wave action to cause beach erosion and attack coastal structures.</w:t>
      </w:r>
    </w:p>
    <w:p w14:paraId="32D11D76" w14:textId="77777777" w:rsidR="0008584F" w:rsidRPr="005904D4" w:rsidRDefault="0008584F" w:rsidP="005904D4">
      <w:pPr>
        <w:pStyle w:val="Header"/>
        <w:tabs>
          <w:tab w:val="clear" w:pos="4320"/>
          <w:tab w:val="clear" w:pos="8640"/>
          <w:tab w:val="left" w:pos="900"/>
          <w:tab w:val="right" w:leader="dot" w:pos="9540"/>
        </w:tabs>
        <w:jc w:val="both"/>
        <w:rPr>
          <w:rFonts w:ascii="Arial" w:hAnsi="Arial" w:cs="Arial"/>
          <w:i/>
          <w:iCs/>
          <w:sz w:val="20"/>
          <w:szCs w:val="20"/>
        </w:rPr>
      </w:pPr>
    </w:p>
    <w:p w14:paraId="1B640353" w14:textId="77777777" w:rsidR="00AF3392" w:rsidRDefault="00AF3392" w:rsidP="005904D4">
      <w:pPr>
        <w:ind w:right="-20"/>
        <w:jc w:val="both"/>
        <w:rPr>
          <w:rFonts w:ascii="Arial" w:hAnsi="Arial" w:cs="Arial"/>
          <w:sz w:val="20"/>
          <w:szCs w:val="20"/>
          <w:lang w:val="en-US"/>
        </w:rPr>
      </w:pPr>
      <w:r w:rsidRPr="005904D4">
        <w:rPr>
          <w:rFonts w:ascii="Arial" w:hAnsi="Arial" w:cs="Arial"/>
          <w:sz w:val="20"/>
          <w:szCs w:val="20"/>
          <w:lang w:val="en-US"/>
        </w:rPr>
        <w:t>This would only affect the coastal area</w:t>
      </w:r>
      <w:r w:rsidR="006005BA">
        <w:rPr>
          <w:rFonts w:ascii="Arial" w:hAnsi="Arial" w:cs="Arial"/>
          <w:sz w:val="20"/>
          <w:szCs w:val="20"/>
          <w:lang w:val="en-US"/>
        </w:rPr>
        <w:t xml:space="preserve">s of </w:t>
      </w:r>
      <w:r w:rsidR="00EC1FAA">
        <w:rPr>
          <w:rFonts w:ascii="Arial" w:hAnsi="Arial" w:cs="Arial"/>
          <w:sz w:val="20"/>
          <w:szCs w:val="20"/>
          <w:lang w:val="en-US"/>
        </w:rPr>
        <w:t xml:space="preserve">Livingstone Shire </w:t>
      </w:r>
      <w:r w:rsidRPr="005904D4">
        <w:rPr>
          <w:rFonts w:ascii="Arial" w:hAnsi="Arial" w:cs="Arial"/>
          <w:sz w:val="20"/>
          <w:szCs w:val="20"/>
          <w:lang w:val="en-US"/>
        </w:rPr>
        <w:t>Council</w:t>
      </w:r>
      <w:r w:rsidR="006005BA">
        <w:rPr>
          <w:rFonts w:ascii="Arial" w:hAnsi="Arial" w:cs="Arial"/>
          <w:sz w:val="20"/>
          <w:szCs w:val="20"/>
          <w:lang w:val="en-US"/>
        </w:rPr>
        <w:t xml:space="preserve"> and around Port Alma within the Rockhampton Regional Council</w:t>
      </w:r>
      <w:r w:rsidRPr="005904D4">
        <w:rPr>
          <w:rFonts w:ascii="Arial" w:hAnsi="Arial" w:cs="Arial"/>
          <w:sz w:val="20"/>
          <w:szCs w:val="20"/>
          <w:lang w:val="en-US"/>
        </w:rPr>
        <w:t xml:space="preserve"> area and only has some effect with winds over 75 km/h, very low central pressure or the effects from tsunamis.</w:t>
      </w:r>
      <w:r w:rsidR="00D049AC">
        <w:rPr>
          <w:rFonts w:ascii="Arial" w:hAnsi="Arial" w:cs="Arial"/>
          <w:sz w:val="20"/>
          <w:szCs w:val="20"/>
          <w:lang w:val="en-US"/>
        </w:rPr>
        <w:t xml:space="preserve"> </w:t>
      </w:r>
      <w:r w:rsidRPr="005904D4">
        <w:rPr>
          <w:rFonts w:ascii="Arial" w:hAnsi="Arial" w:cs="Arial"/>
          <w:sz w:val="20"/>
          <w:szCs w:val="20"/>
          <w:lang w:val="en-US"/>
        </w:rPr>
        <w:t xml:space="preserve"> A Storm Surge Warning is given from the Bureau of Meteorology to the Disaster District Coordinator at least 12 hours prior to </w:t>
      </w:r>
      <w:r w:rsidR="008D511A">
        <w:rPr>
          <w:rFonts w:ascii="Arial" w:hAnsi="Arial" w:cs="Arial"/>
          <w:sz w:val="20"/>
          <w:szCs w:val="20"/>
          <w:lang w:val="en-US"/>
        </w:rPr>
        <w:t xml:space="preserve">the </w:t>
      </w:r>
      <w:r w:rsidR="00875555" w:rsidRPr="005904D4">
        <w:rPr>
          <w:rFonts w:ascii="Arial" w:hAnsi="Arial" w:cs="Arial"/>
          <w:sz w:val="20"/>
          <w:szCs w:val="20"/>
          <w:lang w:val="en-US"/>
        </w:rPr>
        <w:t>event for evacuation purposes.</w:t>
      </w:r>
    </w:p>
    <w:p w14:paraId="66E03741" w14:textId="77777777" w:rsidR="00875555" w:rsidRDefault="00875555" w:rsidP="005904D4">
      <w:pPr>
        <w:ind w:right="-20"/>
        <w:jc w:val="both"/>
        <w:rPr>
          <w:rFonts w:ascii="Arial" w:hAnsi="Arial" w:cs="Arial"/>
          <w:sz w:val="20"/>
          <w:szCs w:val="20"/>
        </w:rPr>
      </w:pPr>
    </w:p>
    <w:p w14:paraId="42B4A9FB" w14:textId="77777777" w:rsidR="00A3615A" w:rsidRPr="001046C2" w:rsidRDefault="00A3615A" w:rsidP="00A3615A">
      <w:pPr>
        <w:pStyle w:val="Heading2"/>
        <w:jc w:val="both"/>
        <w:rPr>
          <w:rFonts w:ascii="Arial" w:hAnsi="Arial" w:cs="Arial"/>
          <w:color w:val="800000"/>
        </w:rPr>
      </w:pPr>
      <w:bookmarkStart w:id="58" w:name="_Toc82590382"/>
      <w:r w:rsidRPr="001046C2">
        <w:rPr>
          <w:rFonts w:ascii="Arial" w:hAnsi="Arial" w:cs="Arial"/>
          <w:color w:val="800000"/>
        </w:rPr>
        <w:t>Tsunami</w:t>
      </w:r>
      <w:bookmarkEnd w:id="58"/>
    </w:p>
    <w:p w14:paraId="27E9D535" w14:textId="77777777" w:rsidR="00875555" w:rsidRPr="005904D4" w:rsidRDefault="00875555" w:rsidP="005904D4">
      <w:pPr>
        <w:jc w:val="both"/>
        <w:rPr>
          <w:rFonts w:ascii="Arial" w:hAnsi="Arial" w:cs="Arial"/>
          <w:b/>
          <w:sz w:val="20"/>
          <w:szCs w:val="20"/>
        </w:rPr>
      </w:pPr>
    </w:p>
    <w:p w14:paraId="50A50F9F" w14:textId="77777777" w:rsidR="00570384" w:rsidRPr="005904D4" w:rsidRDefault="00D049AC" w:rsidP="005904D4">
      <w:pPr>
        <w:autoSpaceDE w:val="0"/>
        <w:autoSpaceDN w:val="0"/>
        <w:adjustRightInd w:val="0"/>
        <w:jc w:val="both"/>
        <w:rPr>
          <w:rFonts w:ascii="Arial" w:eastAsia="SimSun" w:hAnsi="Arial" w:cs="Arial"/>
          <w:color w:val="000000"/>
          <w:sz w:val="20"/>
          <w:szCs w:val="20"/>
          <w:lang w:eastAsia="zh-CN"/>
        </w:rPr>
      </w:pPr>
      <w:r>
        <w:rPr>
          <w:rFonts w:ascii="Arial" w:eastAsia="SimSun" w:hAnsi="Arial" w:cs="Arial"/>
          <w:color w:val="000000"/>
          <w:sz w:val="20"/>
          <w:szCs w:val="20"/>
          <w:lang w:eastAsia="zh-CN"/>
        </w:rPr>
        <w:t>E</w:t>
      </w:r>
      <w:r w:rsidR="00570384" w:rsidRPr="005904D4">
        <w:rPr>
          <w:rFonts w:ascii="Arial" w:eastAsia="SimSun" w:hAnsi="Arial" w:cs="Arial"/>
          <w:color w:val="000000"/>
          <w:sz w:val="20"/>
          <w:szCs w:val="20"/>
          <w:lang w:eastAsia="zh-CN"/>
        </w:rPr>
        <w:t>vents have shown that, even if tsunamis occur infrequently, their effect can be catastrophic.</w:t>
      </w:r>
      <w:r w:rsidR="0018057C" w:rsidRPr="005904D4">
        <w:rPr>
          <w:rFonts w:ascii="Arial" w:eastAsia="SimSun" w:hAnsi="Arial" w:cs="Arial"/>
          <w:color w:val="000000"/>
          <w:sz w:val="20"/>
          <w:szCs w:val="20"/>
          <w:lang w:eastAsia="zh-CN"/>
        </w:rPr>
        <w:t xml:space="preserve">  </w:t>
      </w:r>
      <w:r w:rsidR="00410D81" w:rsidRPr="005904D4">
        <w:rPr>
          <w:rFonts w:ascii="Arial" w:eastAsia="SimSun" w:hAnsi="Arial" w:cs="Arial"/>
          <w:color w:val="000000"/>
          <w:sz w:val="20"/>
          <w:szCs w:val="20"/>
          <w:lang w:eastAsia="zh-CN"/>
        </w:rPr>
        <w:t xml:space="preserve">People living or working in areas potentially affected by a tsunami need to know that they should move to safer areas if a tsunami warning affecting them is issued.  </w:t>
      </w:r>
      <w:r w:rsidR="00570384" w:rsidRPr="005904D4">
        <w:rPr>
          <w:rFonts w:ascii="Arial" w:eastAsia="SimSun" w:hAnsi="Arial" w:cs="Arial"/>
          <w:color w:val="000000"/>
          <w:sz w:val="20"/>
          <w:szCs w:val="20"/>
          <w:lang w:eastAsia="zh-CN"/>
        </w:rPr>
        <w:t xml:space="preserve">The </w:t>
      </w:r>
      <w:r w:rsidR="0018057C" w:rsidRPr="005904D4">
        <w:rPr>
          <w:rFonts w:ascii="Arial" w:eastAsia="SimSun" w:hAnsi="Arial" w:cs="Arial"/>
          <w:color w:val="000000"/>
          <w:sz w:val="20"/>
          <w:szCs w:val="20"/>
          <w:lang w:eastAsia="zh-CN"/>
        </w:rPr>
        <w:t>BoM</w:t>
      </w:r>
      <w:r w:rsidR="00570384" w:rsidRPr="005904D4">
        <w:rPr>
          <w:rFonts w:ascii="Arial" w:eastAsia="SimSun" w:hAnsi="Arial" w:cs="Arial"/>
          <w:color w:val="000000"/>
          <w:sz w:val="20"/>
          <w:szCs w:val="20"/>
          <w:lang w:eastAsia="zh-CN"/>
        </w:rPr>
        <w:t xml:space="preserve"> advice in its land inundation warnings is for people to move at least ten metres above sea level or at least one kilometre away from all beaches and the waters edge of </w:t>
      </w:r>
      <w:r>
        <w:rPr>
          <w:rFonts w:ascii="Arial" w:eastAsia="SimSun" w:hAnsi="Arial" w:cs="Arial"/>
          <w:color w:val="000000"/>
          <w:sz w:val="20"/>
          <w:szCs w:val="20"/>
          <w:lang w:eastAsia="zh-CN"/>
        </w:rPr>
        <w:t>harbours and coastal estuaries.</w:t>
      </w:r>
    </w:p>
    <w:p w14:paraId="67551788" w14:textId="77777777" w:rsidR="00570384" w:rsidRPr="005904D4" w:rsidRDefault="00570384" w:rsidP="005904D4">
      <w:pPr>
        <w:jc w:val="both"/>
        <w:rPr>
          <w:rFonts w:ascii="Arial" w:hAnsi="Arial" w:cs="Arial"/>
          <w:b/>
          <w:sz w:val="20"/>
          <w:szCs w:val="20"/>
        </w:rPr>
      </w:pPr>
    </w:p>
    <w:p w14:paraId="4674B544" w14:textId="77777777" w:rsidR="00875555" w:rsidRPr="005904D4" w:rsidRDefault="00875555" w:rsidP="005904D4">
      <w:pPr>
        <w:jc w:val="both"/>
        <w:rPr>
          <w:rFonts w:ascii="Arial" w:hAnsi="Arial" w:cs="Arial"/>
          <w:sz w:val="20"/>
          <w:szCs w:val="20"/>
        </w:rPr>
      </w:pPr>
      <w:r w:rsidRPr="003F6798">
        <w:rPr>
          <w:rFonts w:ascii="Arial" w:hAnsi="Arial" w:cs="Arial"/>
          <w:sz w:val="20"/>
          <w:szCs w:val="20"/>
          <w:lang w:val="en-US"/>
        </w:rPr>
        <w:t xml:space="preserve">The risk of Tsunamis </w:t>
      </w:r>
      <w:r w:rsidR="00570384" w:rsidRPr="003F6798">
        <w:rPr>
          <w:rFonts w:ascii="Arial" w:hAnsi="Arial" w:cs="Arial"/>
          <w:sz w:val="20"/>
          <w:szCs w:val="20"/>
          <w:lang w:val="en-US"/>
        </w:rPr>
        <w:t xml:space="preserve">to the Rockhampton Disaster District area </w:t>
      </w:r>
      <w:r w:rsidRPr="003F6798">
        <w:rPr>
          <w:rFonts w:ascii="Arial" w:hAnsi="Arial" w:cs="Arial"/>
          <w:sz w:val="20"/>
          <w:szCs w:val="20"/>
          <w:lang w:val="en-US"/>
        </w:rPr>
        <w:t>is considered low</w:t>
      </w:r>
      <w:r w:rsidR="00682828">
        <w:rPr>
          <w:rFonts w:ascii="Arial" w:hAnsi="Arial" w:cs="Arial"/>
          <w:sz w:val="20"/>
          <w:szCs w:val="20"/>
          <w:lang w:val="en-US"/>
        </w:rPr>
        <w:t xml:space="preserve"> however the amplification factor is comparatively higher than most areas of the State</w:t>
      </w:r>
      <w:r w:rsidRPr="003F6798">
        <w:rPr>
          <w:rFonts w:ascii="Arial" w:hAnsi="Arial" w:cs="Arial"/>
          <w:sz w:val="20"/>
          <w:szCs w:val="20"/>
          <w:lang w:val="en-US"/>
        </w:rPr>
        <w:t>.</w:t>
      </w:r>
    </w:p>
    <w:p w14:paraId="065ACB06" w14:textId="77777777" w:rsidR="00875555" w:rsidRPr="005904D4" w:rsidRDefault="00875555" w:rsidP="005904D4">
      <w:pPr>
        <w:jc w:val="both"/>
        <w:rPr>
          <w:rFonts w:ascii="Arial" w:hAnsi="Arial" w:cs="Arial"/>
          <w:b/>
          <w:sz w:val="20"/>
          <w:szCs w:val="20"/>
        </w:rPr>
      </w:pPr>
    </w:p>
    <w:p w14:paraId="642B4612" w14:textId="441391CE" w:rsidR="00AF3392" w:rsidRDefault="00AF3392" w:rsidP="005904D4">
      <w:pPr>
        <w:jc w:val="both"/>
        <w:rPr>
          <w:rFonts w:ascii="Arial" w:hAnsi="Arial" w:cs="Arial"/>
          <w:sz w:val="20"/>
          <w:szCs w:val="20"/>
        </w:rPr>
      </w:pPr>
      <w:r w:rsidRPr="005904D4">
        <w:rPr>
          <w:rFonts w:ascii="Arial" w:hAnsi="Arial" w:cs="Arial"/>
          <w:sz w:val="20"/>
          <w:szCs w:val="20"/>
        </w:rPr>
        <w:t>Tsunami events can have serious consequences with mitigation for such events being indefinable.  Modelling shows that:</w:t>
      </w:r>
    </w:p>
    <w:p w14:paraId="3DCD520B" w14:textId="77777777" w:rsidR="00E45143" w:rsidRPr="005904D4" w:rsidRDefault="00E45143" w:rsidP="005904D4">
      <w:pPr>
        <w:jc w:val="both"/>
        <w:rPr>
          <w:rFonts w:ascii="Arial" w:hAnsi="Arial" w:cs="Arial"/>
          <w:sz w:val="20"/>
          <w:szCs w:val="20"/>
        </w:rPr>
      </w:pPr>
    </w:p>
    <w:p w14:paraId="6B2C16C6" w14:textId="77777777" w:rsidR="00AF3392" w:rsidRPr="005904D4" w:rsidRDefault="00AF3392" w:rsidP="00E63E6F">
      <w:pPr>
        <w:numPr>
          <w:ilvl w:val="0"/>
          <w:numId w:val="15"/>
        </w:numPr>
        <w:tabs>
          <w:tab w:val="clear" w:pos="360"/>
          <w:tab w:val="num" w:pos="720"/>
        </w:tabs>
        <w:ind w:left="720"/>
        <w:jc w:val="both"/>
        <w:rPr>
          <w:rFonts w:ascii="Arial" w:hAnsi="Arial" w:cs="Arial"/>
          <w:sz w:val="20"/>
          <w:szCs w:val="20"/>
        </w:rPr>
      </w:pPr>
      <w:r w:rsidRPr="005904D4">
        <w:rPr>
          <w:rFonts w:ascii="Arial" w:hAnsi="Arial" w:cs="Arial"/>
          <w:sz w:val="20"/>
          <w:szCs w:val="20"/>
        </w:rPr>
        <w:t>Nearshore tsunami wave heights are significantly reduced by propagation across the Great Barrier Reef;</w:t>
      </w:r>
    </w:p>
    <w:p w14:paraId="15729BE6" w14:textId="160C61A9" w:rsidR="00AF3392" w:rsidRPr="005904D4" w:rsidRDefault="00AF3392" w:rsidP="00E63E6F">
      <w:pPr>
        <w:numPr>
          <w:ilvl w:val="0"/>
          <w:numId w:val="15"/>
        </w:numPr>
        <w:tabs>
          <w:tab w:val="clear" w:pos="360"/>
          <w:tab w:val="num" w:pos="720"/>
        </w:tabs>
        <w:ind w:left="720"/>
        <w:jc w:val="both"/>
        <w:rPr>
          <w:rFonts w:ascii="Arial" w:hAnsi="Arial" w:cs="Arial"/>
          <w:sz w:val="20"/>
          <w:szCs w:val="20"/>
        </w:rPr>
      </w:pPr>
      <w:r w:rsidRPr="005904D4">
        <w:rPr>
          <w:rFonts w:ascii="Arial" w:hAnsi="Arial" w:cs="Arial"/>
          <w:sz w:val="20"/>
          <w:szCs w:val="20"/>
        </w:rPr>
        <w:t>Nearshore wave heights are greatest where there are gaps in the reef or beyond the extent of the reef;</w:t>
      </w:r>
    </w:p>
    <w:p w14:paraId="68D384AB" w14:textId="77777777" w:rsidR="00AF3392" w:rsidRPr="005904D4" w:rsidRDefault="00AF3392" w:rsidP="00E63E6F">
      <w:pPr>
        <w:numPr>
          <w:ilvl w:val="0"/>
          <w:numId w:val="15"/>
        </w:numPr>
        <w:tabs>
          <w:tab w:val="clear" w:pos="360"/>
          <w:tab w:val="num" w:pos="720"/>
        </w:tabs>
        <w:ind w:left="720"/>
        <w:jc w:val="both"/>
        <w:rPr>
          <w:rFonts w:ascii="Arial" w:hAnsi="Arial" w:cs="Arial"/>
          <w:sz w:val="20"/>
          <w:szCs w:val="20"/>
        </w:rPr>
      </w:pPr>
      <w:r w:rsidRPr="005904D4">
        <w:rPr>
          <w:rFonts w:ascii="Arial" w:hAnsi="Arial" w:cs="Arial"/>
          <w:sz w:val="20"/>
          <w:szCs w:val="20"/>
        </w:rPr>
        <w:t xml:space="preserve">Attenuation of tsunami wave heights is the greatest in the Torres Strait and Gulf of Carpentaria; </w:t>
      </w:r>
    </w:p>
    <w:p w14:paraId="15958437" w14:textId="77777777" w:rsidR="00AF3392" w:rsidRPr="005904D4" w:rsidRDefault="00AF3392" w:rsidP="00E63E6F">
      <w:pPr>
        <w:numPr>
          <w:ilvl w:val="0"/>
          <w:numId w:val="15"/>
        </w:numPr>
        <w:tabs>
          <w:tab w:val="clear" w:pos="360"/>
          <w:tab w:val="num" w:pos="720"/>
        </w:tabs>
        <w:ind w:left="720"/>
        <w:jc w:val="both"/>
        <w:rPr>
          <w:rFonts w:ascii="Arial" w:hAnsi="Arial" w:cs="Arial"/>
          <w:sz w:val="20"/>
          <w:szCs w:val="20"/>
        </w:rPr>
      </w:pPr>
      <w:r w:rsidRPr="005904D4">
        <w:rPr>
          <w:rFonts w:ascii="Arial" w:hAnsi="Arial" w:cs="Arial"/>
          <w:sz w:val="20"/>
          <w:szCs w:val="20"/>
        </w:rPr>
        <w:t xml:space="preserve">With the exception of the three modelled </w:t>
      </w:r>
      <w:smartTag w:uri="urn:schemas-microsoft-com:office:smarttags" w:element="State">
        <w:r w:rsidRPr="005904D4">
          <w:rPr>
            <w:rFonts w:ascii="Arial" w:hAnsi="Arial" w:cs="Arial"/>
            <w:sz w:val="20"/>
            <w:szCs w:val="20"/>
          </w:rPr>
          <w:t>Queensland</w:t>
        </w:r>
      </w:smartTag>
      <w:r w:rsidRPr="005904D4">
        <w:rPr>
          <w:rFonts w:ascii="Arial" w:hAnsi="Arial" w:cs="Arial"/>
          <w:sz w:val="20"/>
          <w:szCs w:val="20"/>
        </w:rPr>
        <w:t xml:space="preserve"> communities of Rockhampton, Gold Coast, and </w:t>
      </w:r>
      <w:smartTag w:uri="urn:schemas-microsoft-com:office:smarttags" w:element="place">
        <w:smartTag w:uri="urn:schemas-microsoft-com:office:smarttags" w:element="PlaceName">
          <w:r w:rsidRPr="005904D4">
            <w:rPr>
              <w:rFonts w:ascii="Arial" w:hAnsi="Arial" w:cs="Arial"/>
              <w:sz w:val="20"/>
              <w:szCs w:val="20"/>
            </w:rPr>
            <w:t>Hervey</w:t>
          </w:r>
        </w:smartTag>
        <w:r w:rsidRPr="005904D4">
          <w:rPr>
            <w:rFonts w:ascii="Arial" w:hAnsi="Arial" w:cs="Arial"/>
            <w:sz w:val="20"/>
            <w:szCs w:val="20"/>
          </w:rPr>
          <w:t xml:space="preserve"> </w:t>
        </w:r>
        <w:smartTag w:uri="urn:schemas-microsoft-com:office:smarttags" w:element="PlaceType">
          <w:r w:rsidRPr="005904D4">
            <w:rPr>
              <w:rFonts w:ascii="Arial" w:hAnsi="Arial" w:cs="Arial"/>
              <w:sz w:val="20"/>
              <w:szCs w:val="20"/>
            </w:rPr>
            <w:t>Bay</w:t>
          </w:r>
        </w:smartTag>
      </w:smartTag>
      <w:r w:rsidRPr="005904D4">
        <w:rPr>
          <w:rFonts w:ascii="Arial" w:hAnsi="Arial" w:cs="Arial"/>
          <w:sz w:val="20"/>
          <w:szCs w:val="20"/>
        </w:rPr>
        <w:t>, tsunami wave heights at 20 m are reduced to between 0.6 and less than 0.1 times the wave heights at the 100 m contour.</w:t>
      </w:r>
    </w:p>
    <w:p w14:paraId="39B5155F" w14:textId="7301B6F9" w:rsidR="00ED3EDA" w:rsidRDefault="00ED3EDA" w:rsidP="005904D4">
      <w:pPr>
        <w:ind w:left="360"/>
        <w:jc w:val="both"/>
        <w:rPr>
          <w:rFonts w:ascii="Arial" w:hAnsi="Arial" w:cs="Arial"/>
          <w:sz w:val="20"/>
          <w:szCs w:val="20"/>
        </w:rPr>
      </w:pPr>
    </w:p>
    <w:p w14:paraId="62915A8C" w14:textId="77777777" w:rsidR="00AF3392" w:rsidRPr="005904D4" w:rsidRDefault="00AF3392" w:rsidP="005904D4">
      <w:pPr>
        <w:jc w:val="both"/>
        <w:rPr>
          <w:rFonts w:ascii="Arial" w:hAnsi="Arial" w:cs="Arial"/>
          <w:sz w:val="20"/>
          <w:szCs w:val="20"/>
        </w:rPr>
      </w:pPr>
      <w:r w:rsidRPr="005904D4">
        <w:rPr>
          <w:rFonts w:ascii="Arial" w:hAnsi="Arial" w:cs="Arial"/>
          <w:sz w:val="20"/>
          <w:szCs w:val="20"/>
        </w:rPr>
        <w:lastRenderedPageBreak/>
        <w:t>The following table shows the modelled amplification factors for Queensland.</w:t>
      </w:r>
    </w:p>
    <w:p w14:paraId="474B08F6" w14:textId="77777777" w:rsidR="00AF3392" w:rsidRPr="006E35AD" w:rsidRDefault="00AF3392" w:rsidP="00AF3392">
      <w:pPr>
        <w:jc w:val="cente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528"/>
      </w:tblGrid>
      <w:tr w:rsidR="00AF3392" w:rsidRPr="002F357D" w14:paraId="5E191617" w14:textId="77777777" w:rsidTr="004D3E28">
        <w:trPr>
          <w:jc w:val="center"/>
        </w:trPr>
        <w:tc>
          <w:tcPr>
            <w:tcW w:w="3528" w:type="dxa"/>
            <w:shd w:val="clear" w:color="auto" w:fill="800000"/>
          </w:tcPr>
          <w:p w14:paraId="24A39325" w14:textId="77777777" w:rsidR="00AF3392" w:rsidRPr="002F357D" w:rsidRDefault="00AF3392" w:rsidP="002F357D">
            <w:pPr>
              <w:autoSpaceDE w:val="0"/>
              <w:autoSpaceDN w:val="0"/>
              <w:adjustRightInd w:val="0"/>
              <w:jc w:val="center"/>
              <w:rPr>
                <w:rFonts w:ascii="Arial" w:hAnsi="Arial" w:cs="Arial"/>
                <w:b/>
                <w:bCs/>
                <w:sz w:val="20"/>
                <w:szCs w:val="20"/>
                <w:lang w:eastAsia="en-AU"/>
              </w:rPr>
            </w:pPr>
            <w:r w:rsidRPr="002F357D">
              <w:rPr>
                <w:rFonts w:ascii="Arial" w:hAnsi="Arial" w:cs="Arial"/>
                <w:b/>
                <w:bCs/>
                <w:sz w:val="20"/>
                <w:szCs w:val="20"/>
                <w:lang w:eastAsia="en-AU"/>
              </w:rPr>
              <w:t>Community</w:t>
            </w:r>
          </w:p>
        </w:tc>
        <w:tc>
          <w:tcPr>
            <w:tcW w:w="3528" w:type="dxa"/>
            <w:shd w:val="clear" w:color="auto" w:fill="800000"/>
          </w:tcPr>
          <w:p w14:paraId="3250BAC0" w14:textId="77777777" w:rsidR="00AF3392" w:rsidRPr="002F357D" w:rsidRDefault="00AF3392" w:rsidP="002F357D">
            <w:pPr>
              <w:autoSpaceDE w:val="0"/>
              <w:autoSpaceDN w:val="0"/>
              <w:adjustRightInd w:val="0"/>
              <w:jc w:val="center"/>
              <w:rPr>
                <w:rFonts w:ascii="Arial" w:hAnsi="Arial" w:cs="Arial"/>
                <w:b/>
                <w:bCs/>
                <w:sz w:val="20"/>
                <w:szCs w:val="20"/>
                <w:lang w:eastAsia="en-AU"/>
              </w:rPr>
            </w:pPr>
            <w:r w:rsidRPr="002F357D">
              <w:rPr>
                <w:rFonts w:ascii="Arial" w:hAnsi="Arial" w:cs="Arial"/>
                <w:b/>
                <w:bCs/>
                <w:sz w:val="20"/>
                <w:szCs w:val="20"/>
                <w:lang w:eastAsia="en-AU"/>
              </w:rPr>
              <w:t>Amplification Factor</w:t>
            </w:r>
          </w:p>
        </w:tc>
      </w:tr>
      <w:tr w:rsidR="00AF3392" w:rsidRPr="002F357D" w14:paraId="14773123" w14:textId="77777777" w:rsidTr="002F357D">
        <w:trPr>
          <w:jc w:val="center"/>
        </w:trPr>
        <w:tc>
          <w:tcPr>
            <w:tcW w:w="3528" w:type="dxa"/>
            <w:shd w:val="clear" w:color="auto" w:fill="auto"/>
          </w:tcPr>
          <w:p w14:paraId="03714EFE" w14:textId="77777777" w:rsidR="00AF3392" w:rsidRPr="002F357D" w:rsidRDefault="00AF3392" w:rsidP="002F357D">
            <w:pPr>
              <w:autoSpaceDE w:val="0"/>
              <w:autoSpaceDN w:val="0"/>
              <w:adjustRightInd w:val="0"/>
              <w:rPr>
                <w:rFonts w:ascii="Arial" w:hAnsi="Arial" w:cs="Arial"/>
                <w:sz w:val="20"/>
                <w:szCs w:val="20"/>
                <w:lang w:eastAsia="en-AU"/>
              </w:rPr>
            </w:pPr>
            <w:smartTag w:uri="urn:schemas-microsoft-com:office:smarttags" w:element="place">
              <w:smartTag w:uri="urn:schemas-microsoft-com:office:smarttags" w:element="PlaceName">
                <w:r w:rsidRPr="002F357D">
                  <w:rPr>
                    <w:rFonts w:ascii="Arial" w:hAnsi="Arial" w:cs="Arial"/>
                    <w:sz w:val="20"/>
                    <w:szCs w:val="20"/>
                    <w:lang w:eastAsia="en-AU"/>
                  </w:rPr>
                  <w:t>Badu</w:t>
                </w:r>
              </w:smartTag>
              <w:r w:rsidRPr="002F357D">
                <w:rPr>
                  <w:rFonts w:ascii="Arial" w:hAnsi="Arial" w:cs="Arial"/>
                  <w:sz w:val="20"/>
                  <w:szCs w:val="20"/>
                  <w:lang w:eastAsia="en-AU"/>
                </w:rPr>
                <w:t xml:space="preserve"> </w:t>
              </w:r>
              <w:smartTag w:uri="urn:schemas-microsoft-com:office:smarttags" w:element="PlaceType">
                <w:r w:rsidRPr="002F357D">
                  <w:rPr>
                    <w:rFonts w:ascii="Arial" w:hAnsi="Arial" w:cs="Arial"/>
                    <w:sz w:val="20"/>
                    <w:szCs w:val="20"/>
                    <w:lang w:eastAsia="en-AU"/>
                  </w:rPr>
                  <w:t>Island</w:t>
                </w:r>
              </w:smartTag>
            </w:smartTag>
            <w:r w:rsidRPr="002F357D">
              <w:rPr>
                <w:rFonts w:ascii="Arial" w:hAnsi="Arial" w:cs="Arial"/>
                <w:sz w:val="20"/>
                <w:szCs w:val="20"/>
                <w:lang w:eastAsia="en-AU"/>
              </w:rPr>
              <w:t xml:space="preserve"> </w:t>
            </w:r>
          </w:p>
        </w:tc>
        <w:tc>
          <w:tcPr>
            <w:tcW w:w="3528" w:type="dxa"/>
            <w:shd w:val="clear" w:color="auto" w:fill="auto"/>
          </w:tcPr>
          <w:p w14:paraId="2CF0298F" w14:textId="77777777" w:rsidR="00AF3392" w:rsidRPr="002F357D" w:rsidRDefault="00AF3392"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0.1</w:t>
            </w:r>
          </w:p>
        </w:tc>
      </w:tr>
      <w:tr w:rsidR="00AF3392" w:rsidRPr="002F357D" w14:paraId="7947174D" w14:textId="77777777" w:rsidTr="002F357D">
        <w:trPr>
          <w:jc w:val="center"/>
        </w:trPr>
        <w:tc>
          <w:tcPr>
            <w:tcW w:w="3528" w:type="dxa"/>
            <w:shd w:val="clear" w:color="auto" w:fill="auto"/>
          </w:tcPr>
          <w:p w14:paraId="3BA4CB8E" w14:textId="77777777" w:rsidR="00AF3392" w:rsidRPr="002F357D" w:rsidRDefault="00AF3392" w:rsidP="002F357D">
            <w:pPr>
              <w:autoSpaceDE w:val="0"/>
              <w:autoSpaceDN w:val="0"/>
              <w:adjustRightInd w:val="0"/>
              <w:rPr>
                <w:rFonts w:ascii="Arial" w:hAnsi="Arial" w:cs="Arial"/>
                <w:sz w:val="20"/>
                <w:szCs w:val="20"/>
                <w:lang w:eastAsia="en-AU"/>
              </w:rPr>
            </w:pPr>
            <w:r w:rsidRPr="002F357D">
              <w:rPr>
                <w:rFonts w:ascii="Arial" w:hAnsi="Arial" w:cs="Arial"/>
                <w:sz w:val="20"/>
                <w:szCs w:val="20"/>
                <w:lang w:eastAsia="en-AU"/>
              </w:rPr>
              <w:t xml:space="preserve">Bamaga </w:t>
            </w:r>
          </w:p>
        </w:tc>
        <w:tc>
          <w:tcPr>
            <w:tcW w:w="3528" w:type="dxa"/>
            <w:shd w:val="clear" w:color="auto" w:fill="auto"/>
          </w:tcPr>
          <w:p w14:paraId="3C21D722" w14:textId="77777777" w:rsidR="00AF3392" w:rsidRPr="002F357D" w:rsidRDefault="00AF3392"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0.1</w:t>
            </w:r>
          </w:p>
        </w:tc>
      </w:tr>
      <w:tr w:rsidR="00AF3392" w:rsidRPr="002F357D" w14:paraId="1F82F0CE" w14:textId="77777777" w:rsidTr="002F357D">
        <w:trPr>
          <w:jc w:val="center"/>
        </w:trPr>
        <w:tc>
          <w:tcPr>
            <w:tcW w:w="3528" w:type="dxa"/>
            <w:shd w:val="clear" w:color="auto" w:fill="auto"/>
          </w:tcPr>
          <w:p w14:paraId="3755F104" w14:textId="77777777" w:rsidR="00AF3392" w:rsidRPr="002F357D" w:rsidRDefault="00AF3392" w:rsidP="002F357D">
            <w:pPr>
              <w:autoSpaceDE w:val="0"/>
              <w:autoSpaceDN w:val="0"/>
              <w:adjustRightInd w:val="0"/>
              <w:rPr>
                <w:rFonts w:ascii="Arial" w:hAnsi="Arial" w:cs="Arial"/>
                <w:sz w:val="20"/>
                <w:szCs w:val="20"/>
                <w:lang w:eastAsia="en-AU"/>
              </w:rPr>
            </w:pPr>
            <w:r w:rsidRPr="002F357D">
              <w:rPr>
                <w:rFonts w:ascii="Arial" w:hAnsi="Arial" w:cs="Arial"/>
                <w:sz w:val="20"/>
                <w:szCs w:val="20"/>
                <w:lang w:eastAsia="en-AU"/>
              </w:rPr>
              <w:t xml:space="preserve">Weipa </w:t>
            </w:r>
          </w:p>
        </w:tc>
        <w:tc>
          <w:tcPr>
            <w:tcW w:w="3528" w:type="dxa"/>
            <w:shd w:val="clear" w:color="auto" w:fill="auto"/>
          </w:tcPr>
          <w:p w14:paraId="770BECA8" w14:textId="77777777" w:rsidR="00AF3392" w:rsidRPr="002F357D" w:rsidRDefault="00AF3392" w:rsidP="002F357D">
            <w:pPr>
              <w:autoSpaceDE w:val="0"/>
              <w:autoSpaceDN w:val="0"/>
              <w:adjustRightInd w:val="0"/>
              <w:ind w:firstLine="72"/>
              <w:rPr>
                <w:rFonts w:ascii="Arial" w:hAnsi="Arial" w:cs="Arial"/>
                <w:sz w:val="20"/>
                <w:szCs w:val="20"/>
                <w:lang w:eastAsia="en-AU"/>
              </w:rPr>
            </w:pPr>
            <w:r w:rsidRPr="002F357D">
              <w:rPr>
                <w:rFonts w:ascii="Arial" w:hAnsi="Arial" w:cs="Arial"/>
                <w:sz w:val="20"/>
                <w:szCs w:val="20"/>
                <w:lang w:eastAsia="en-AU"/>
              </w:rPr>
              <w:t>&lt; 0.1 ‐ 0.3</w:t>
            </w:r>
          </w:p>
        </w:tc>
      </w:tr>
      <w:tr w:rsidR="00AF3392" w:rsidRPr="002F357D" w14:paraId="13824E68" w14:textId="77777777" w:rsidTr="002F357D">
        <w:trPr>
          <w:jc w:val="center"/>
        </w:trPr>
        <w:tc>
          <w:tcPr>
            <w:tcW w:w="3528" w:type="dxa"/>
            <w:shd w:val="clear" w:color="auto" w:fill="auto"/>
          </w:tcPr>
          <w:p w14:paraId="7D5CC767" w14:textId="77777777" w:rsidR="00AF3392" w:rsidRPr="002F357D" w:rsidRDefault="00AF3392" w:rsidP="002F357D">
            <w:pPr>
              <w:autoSpaceDE w:val="0"/>
              <w:autoSpaceDN w:val="0"/>
              <w:adjustRightInd w:val="0"/>
              <w:rPr>
                <w:rFonts w:ascii="Arial" w:hAnsi="Arial" w:cs="Arial"/>
                <w:sz w:val="20"/>
                <w:szCs w:val="20"/>
                <w:lang w:eastAsia="en-AU"/>
              </w:rPr>
            </w:pPr>
            <w:smartTag w:uri="urn:schemas-microsoft-com:office:smarttags" w:element="place">
              <w:smartTag w:uri="urn:schemas-microsoft-com:office:smarttags" w:element="PlaceName">
                <w:r w:rsidRPr="002F357D">
                  <w:rPr>
                    <w:rFonts w:ascii="Arial" w:hAnsi="Arial" w:cs="Arial"/>
                    <w:sz w:val="20"/>
                    <w:szCs w:val="20"/>
                    <w:lang w:eastAsia="en-AU"/>
                  </w:rPr>
                  <w:t>Lockhart</w:t>
                </w:r>
              </w:smartTag>
              <w:r w:rsidRPr="002F357D">
                <w:rPr>
                  <w:rFonts w:ascii="Arial" w:hAnsi="Arial" w:cs="Arial"/>
                  <w:sz w:val="20"/>
                  <w:szCs w:val="20"/>
                  <w:lang w:eastAsia="en-AU"/>
                </w:rPr>
                <w:t xml:space="preserve"> </w:t>
              </w:r>
              <w:smartTag w:uri="urn:schemas-microsoft-com:office:smarttags" w:element="PlaceType">
                <w:r w:rsidRPr="002F357D">
                  <w:rPr>
                    <w:rFonts w:ascii="Arial" w:hAnsi="Arial" w:cs="Arial"/>
                    <w:sz w:val="20"/>
                    <w:szCs w:val="20"/>
                    <w:lang w:eastAsia="en-AU"/>
                  </w:rPr>
                  <w:t>River</w:t>
                </w:r>
              </w:smartTag>
            </w:smartTag>
            <w:r w:rsidRPr="002F357D">
              <w:rPr>
                <w:rFonts w:ascii="Arial" w:hAnsi="Arial" w:cs="Arial"/>
                <w:sz w:val="20"/>
                <w:szCs w:val="20"/>
                <w:lang w:eastAsia="en-AU"/>
              </w:rPr>
              <w:t xml:space="preserve"> </w:t>
            </w:r>
          </w:p>
        </w:tc>
        <w:tc>
          <w:tcPr>
            <w:tcW w:w="3528" w:type="dxa"/>
            <w:shd w:val="clear" w:color="auto" w:fill="auto"/>
          </w:tcPr>
          <w:p w14:paraId="6B5ABFF0" w14:textId="77777777" w:rsidR="00AF3392" w:rsidRPr="002F357D" w:rsidRDefault="00AF3392"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0.1</w:t>
            </w:r>
          </w:p>
        </w:tc>
      </w:tr>
      <w:tr w:rsidR="00AF3392" w:rsidRPr="002F357D" w14:paraId="1D576901" w14:textId="77777777" w:rsidTr="002F357D">
        <w:trPr>
          <w:jc w:val="center"/>
        </w:trPr>
        <w:tc>
          <w:tcPr>
            <w:tcW w:w="3528" w:type="dxa"/>
            <w:shd w:val="clear" w:color="auto" w:fill="auto"/>
          </w:tcPr>
          <w:p w14:paraId="090694C5" w14:textId="77777777" w:rsidR="00AF3392" w:rsidRPr="002F357D" w:rsidRDefault="00AF3392" w:rsidP="002F357D">
            <w:pPr>
              <w:autoSpaceDE w:val="0"/>
              <w:autoSpaceDN w:val="0"/>
              <w:adjustRightInd w:val="0"/>
              <w:rPr>
                <w:rFonts w:ascii="Arial" w:hAnsi="Arial" w:cs="Arial"/>
                <w:sz w:val="20"/>
                <w:szCs w:val="20"/>
                <w:lang w:eastAsia="en-AU"/>
              </w:rPr>
            </w:pPr>
            <w:r w:rsidRPr="002F357D">
              <w:rPr>
                <w:rFonts w:ascii="Arial" w:hAnsi="Arial" w:cs="Arial"/>
                <w:sz w:val="20"/>
                <w:szCs w:val="20"/>
                <w:lang w:eastAsia="en-AU"/>
              </w:rPr>
              <w:t xml:space="preserve">Aurukun </w:t>
            </w:r>
          </w:p>
        </w:tc>
        <w:tc>
          <w:tcPr>
            <w:tcW w:w="3528" w:type="dxa"/>
            <w:shd w:val="clear" w:color="auto" w:fill="auto"/>
          </w:tcPr>
          <w:p w14:paraId="5C860AC1" w14:textId="77777777" w:rsidR="00AF3392" w:rsidRPr="002F357D" w:rsidRDefault="00AF3392" w:rsidP="002F357D">
            <w:pPr>
              <w:autoSpaceDE w:val="0"/>
              <w:autoSpaceDN w:val="0"/>
              <w:adjustRightInd w:val="0"/>
              <w:ind w:firstLine="72"/>
              <w:rPr>
                <w:rFonts w:ascii="Arial" w:hAnsi="Arial" w:cs="Arial"/>
                <w:sz w:val="20"/>
                <w:szCs w:val="20"/>
                <w:lang w:eastAsia="en-AU"/>
              </w:rPr>
            </w:pPr>
            <w:r w:rsidRPr="002F357D">
              <w:rPr>
                <w:rFonts w:ascii="Arial" w:hAnsi="Arial" w:cs="Arial"/>
                <w:sz w:val="20"/>
                <w:szCs w:val="20"/>
                <w:lang w:eastAsia="en-AU"/>
              </w:rPr>
              <w:t>&lt; 0.1 ‐ 0.3</w:t>
            </w:r>
          </w:p>
        </w:tc>
      </w:tr>
      <w:tr w:rsidR="00AF3392" w:rsidRPr="002F357D" w14:paraId="7E614633" w14:textId="77777777" w:rsidTr="002F357D">
        <w:trPr>
          <w:jc w:val="center"/>
        </w:trPr>
        <w:tc>
          <w:tcPr>
            <w:tcW w:w="3528" w:type="dxa"/>
            <w:shd w:val="clear" w:color="auto" w:fill="auto"/>
          </w:tcPr>
          <w:p w14:paraId="3D640B81" w14:textId="77777777" w:rsidR="00AF3392" w:rsidRPr="002F357D" w:rsidRDefault="00AF3392" w:rsidP="002F357D">
            <w:pPr>
              <w:autoSpaceDE w:val="0"/>
              <w:autoSpaceDN w:val="0"/>
              <w:adjustRightInd w:val="0"/>
              <w:rPr>
                <w:rFonts w:ascii="Arial" w:hAnsi="Arial" w:cs="Arial"/>
                <w:sz w:val="20"/>
                <w:szCs w:val="20"/>
                <w:lang w:eastAsia="en-AU"/>
              </w:rPr>
            </w:pPr>
            <w:r w:rsidRPr="002F357D">
              <w:rPr>
                <w:rFonts w:ascii="Arial" w:hAnsi="Arial" w:cs="Arial"/>
                <w:sz w:val="20"/>
                <w:szCs w:val="20"/>
                <w:lang w:eastAsia="en-AU"/>
              </w:rPr>
              <w:t xml:space="preserve">Cooktown </w:t>
            </w:r>
          </w:p>
        </w:tc>
        <w:tc>
          <w:tcPr>
            <w:tcW w:w="3528" w:type="dxa"/>
            <w:shd w:val="clear" w:color="auto" w:fill="auto"/>
          </w:tcPr>
          <w:p w14:paraId="421A19EC" w14:textId="77777777" w:rsidR="00AF3392" w:rsidRPr="002F357D" w:rsidRDefault="00AF3392"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0.1</w:t>
            </w:r>
          </w:p>
        </w:tc>
      </w:tr>
      <w:tr w:rsidR="00AF3392" w:rsidRPr="002F357D" w14:paraId="3ABBD12F" w14:textId="77777777" w:rsidTr="002F357D">
        <w:trPr>
          <w:jc w:val="center"/>
        </w:trPr>
        <w:tc>
          <w:tcPr>
            <w:tcW w:w="3528" w:type="dxa"/>
            <w:shd w:val="clear" w:color="auto" w:fill="auto"/>
          </w:tcPr>
          <w:p w14:paraId="74CF2010" w14:textId="77777777" w:rsidR="00AF3392" w:rsidRPr="002F357D" w:rsidRDefault="00AF3392" w:rsidP="002F357D">
            <w:pPr>
              <w:autoSpaceDE w:val="0"/>
              <w:autoSpaceDN w:val="0"/>
              <w:adjustRightInd w:val="0"/>
              <w:rPr>
                <w:rFonts w:ascii="Arial" w:hAnsi="Arial" w:cs="Arial"/>
                <w:sz w:val="20"/>
                <w:szCs w:val="20"/>
                <w:lang w:eastAsia="en-AU"/>
              </w:rPr>
            </w:pPr>
            <w:r w:rsidRPr="002F357D">
              <w:rPr>
                <w:rFonts w:ascii="Arial" w:hAnsi="Arial" w:cs="Arial"/>
                <w:sz w:val="20"/>
                <w:szCs w:val="20"/>
                <w:lang w:eastAsia="en-AU"/>
              </w:rPr>
              <w:t xml:space="preserve">Lucinda </w:t>
            </w:r>
          </w:p>
        </w:tc>
        <w:tc>
          <w:tcPr>
            <w:tcW w:w="3528" w:type="dxa"/>
            <w:shd w:val="clear" w:color="auto" w:fill="auto"/>
          </w:tcPr>
          <w:p w14:paraId="490E0AA9" w14:textId="77777777" w:rsidR="00AF3392" w:rsidRPr="002F357D" w:rsidRDefault="00AF3392"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0.3 ‐ 0.5</w:t>
            </w:r>
          </w:p>
        </w:tc>
      </w:tr>
      <w:tr w:rsidR="00AF3392" w:rsidRPr="002F357D" w14:paraId="29F34D0C" w14:textId="77777777" w:rsidTr="002F357D">
        <w:trPr>
          <w:jc w:val="center"/>
        </w:trPr>
        <w:tc>
          <w:tcPr>
            <w:tcW w:w="3528" w:type="dxa"/>
            <w:shd w:val="clear" w:color="auto" w:fill="auto"/>
          </w:tcPr>
          <w:p w14:paraId="5254BF1B" w14:textId="77777777" w:rsidR="00AF3392" w:rsidRPr="002F357D" w:rsidRDefault="00AF3392" w:rsidP="002F357D">
            <w:pPr>
              <w:autoSpaceDE w:val="0"/>
              <w:autoSpaceDN w:val="0"/>
              <w:adjustRightInd w:val="0"/>
              <w:rPr>
                <w:rFonts w:ascii="Arial" w:hAnsi="Arial" w:cs="Arial"/>
                <w:sz w:val="20"/>
                <w:szCs w:val="20"/>
                <w:lang w:eastAsia="en-AU"/>
              </w:rPr>
            </w:pPr>
            <w:r w:rsidRPr="002F357D">
              <w:rPr>
                <w:rFonts w:ascii="Arial" w:hAnsi="Arial" w:cs="Arial"/>
                <w:sz w:val="20"/>
                <w:szCs w:val="20"/>
                <w:lang w:eastAsia="en-AU"/>
              </w:rPr>
              <w:t xml:space="preserve">Karumba </w:t>
            </w:r>
          </w:p>
        </w:tc>
        <w:tc>
          <w:tcPr>
            <w:tcW w:w="3528" w:type="dxa"/>
            <w:shd w:val="clear" w:color="auto" w:fill="auto"/>
          </w:tcPr>
          <w:p w14:paraId="18345025" w14:textId="77777777" w:rsidR="00AF3392" w:rsidRPr="002F357D" w:rsidRDefault="00AF3392" w:rsidP="002F357D">
            <w:pPr>
              <w:autoSpaceDE w:val="0"/>
              <w:autoSpaceDN w:val="0"/>
              <w:adjustRightInd w:val="0"/>
              <w:ind w:firstLine="72"/>
              <w:rPr>
                <w:rFonts w:ascii="Arial" w:hAnsi="Arial" w:cs="Arial"/>
                <w:sz w:val="20"/>
                <w:szCs w:val="20"/>
                <w:lang w:eastAsia="en-AU"/>
              </w:rPr>
            </w:pPr>
            <w:r w:rsidRPr="002F357D">
              <w:rPr>
                <w:rFonts w:ascii="Arial" w:hAnsi="Arial" w:cs="Arial"/>
                <w:sz w:val="20"/>
                <w:szCs w:val="20"/>
                <w:lang w:eastAsia="en-AU"/>
              </w:rPr>
              <w:t>&lt; 0.1 ‐ 0.1</w:t>
            </w:r>
          </w:p>
        </w:tc>
      </w:tr>
      <w:tr w:rsidR="00AF3392" w:rsidRPr="002F357D" w14:paraId="7AD2891E" w14:textId="77777777" w:rsidTr="002F357D">
        <w:trPr>
          <w:jc w:val="center"/>
        </w:trPr>
        <w:tc>
          <w:tcPr>
            <w:tcW w:w="3528" w:type="dxa"/>
            <w:shd w:val="clear" w:color="auto" w:fill="auto"/>
          </w:tcPr>
          <w:p w14:paraId="75DF8246" w14:textId="77777777" w:rsidR="00AF3392" w:rsidRPr="002F357D" w:rsidRDefault="00AF3392" w:rsidP="002F357D">
            <w:pPr>
              <w:autoSpaceDE w:val="0"/>
              <w:autoSpaceDN w:val="0"/>
              <w:adjustRightInd w:val="0"/>
              <w:rPr>
                <w:rFonts w:ascii="Arial" w:hAnsi="Arial" w:cs="Arial"/>
                <w:sz w:val="20"/>
                <w:szCs w:val="20"/>
                <w:lang w:eastAsia="en-AU"/>
              </w:rPr>
            </w:pPr>
            <w:r w:rsidRPr="002F357D">
              <w:rPr>
                <w:rFonts w:ascii="Arial" w:hAnsi="Arial" w:cs="Arial"/>
                <w:sz w:val="20"/>
                <w:szCs w:val="20"/>
                <w:lang w:eastAsia="en-AU"/>
              </w:rPr>
              <w:t xml:space="preserve">Innisfail </w:t>
            </w:r>
          </w:p>
        </w:tc>
        <w:tc>
          <w:tcPr>
            <w:tcW w:w="3528" w:type="dxa"/>
            <w:shd w:val="clear" w:color="auto" w:fill="auto"/>
          </w:tcPr>
          <w:p w14:paraId="1A95AB1F" w14:textId="77777777" w:rsidR="00AF3392" w:rsidRPr="002F357D" w:rsidRDefault="00AF3392"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0.2 ‐0.3</w:t>
            </w:r>
          </w:p>
        </w:tc>
      </w:tr>
      <w:tr w:rsidR="00F81CFE" w:rsidRPr="002F357D" w14:paraId="33CAA927" w14:textId="77777777" w:rsidTr="002F357D">
        <w:trPr>
          <w:jc w:val="center"/>
        </w:trPr>
        <w:tc>
          <w:tcPr>
            <w:tcW w:w="3528" w:type="dxa"/>
            <w:shd w:val="clear" w:color="auto" w:fill="auto"/>
          </w:tcPr>
          <w:p w14:paraId="79E34153" w14:textId="77777777" w:rsidR="00F81CFE" w:rsidRPr="002F357D" w:rsidRDefault="00F81CFE" w:rsidP="002F357D">
            <w:pPr>
              <w:autoSpaceDE w:val="0"/>
              <w:autoSpaceDN w:val="0"/>
              <w:adjustRightInd w:val="0"/>
              <w:rPr>
                <w:rFonts w:ascii="Arial" w:hAnsi="Arial" w:cs="Arial"/>
                <w:sz w:val="20"/>
                <w:szCs w:val="20"/>
                <w:lang w:eastAsia="en-AU"/>
              </w:rPr>
            </w:pPr>
            <w:r w:rsidRPr="002F357D">
              <w:rPr>
                <w:rFonts w:ascii="Arial" w:hAnsi="Arial" w:cs="Arial"/>
                <w:sz w:val="20"/>
                <w:szCs w:val="20"/>
                <w:lang w:eastAsia="en-AU"/>
              </w:rPr>
              <w:t>Townsville</w:t>
            </w:r>
          </w:p>
        </w:tc>
        <w:tc>
          <w:tcPr>
            <w:tcW w:w="3528" w:type="dxa"/>
            <w:shd w:val="clear" w:color="auto" w:fill="auto"/>
          </w:tcPr>
          <w:p w14:paraId="1E4E100E" w14:textId="77777777" w:rsidR="00F81CFE" w:rsidRPr="002F357D" w:rsidRDefault="00F81CFE"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0.2 ‐0.6</w:t>
            </w:r>
          </w:p>
        </w:tc>
      </w:tr>
      <w:tr w:rsidR="00AF3392" w:rsidRPr="002F357D" w14:paraId="18376C7B" w14:textId="77777777" w:rsidTr="002F357D">
        <w:trPr>
          <w:jc w:val="center"/>
        </w:trPr>
        <w:tc>
          <w:tcPr>
            <w:tcW w:w="3528" w:type="dxa"/>
            <w:shd w:val="clear" w:color="auto" w:fill="auto"/>
          </w:tcPr>
          <w:p w14:paraId="00C7FC43" w14:textId="77777777" w:rsidR="00AF3392" w:rsidRPr="002F357D" w:rsidRDefault="00AF3392" w:rsidP="002F357D">
            <w:pPr>
              <w:autoSpaceDE w:val="0"/>
              <w:autoSpaceDN w:val="0"/>
              <w:adjustRightInd w:val="0"/>
              <w:rPr>
                <w:rFonts w:ascii="Arial" w:hAnsi="Arial" w:cs="Arial"/>
                <w:sz w:val="20"/>
                <w:szCs w:val="20"/>
                <w:lang w:eastAsia="en-AU"/>
              </w:rPr>
            </w:pPr>
            <w:r w:rsidRPr="002F357D">
              <w:rPr>
                <w:rFonts w:ascii="Arial" w:hAnsi="Arial" w:cs="Arial"/>
                <w:sz w:val="20"/>
                <w:szCs w:val="20"/>
                <w:lang w:eastAsia="en-AU"/>
              </w:rPr>
              <w:t xml:space="preserve">Mackay </w:t>
            </w:r>
          </w:p>
        </w:tc>
        <w:tc>
          <w:tcPr>
            <w:tcW w:w="3528" w:type="dxa"/>
            <w:shd w:val="clear" w:color="auto" w:fill="auto"/>
          </w:tcPr>
          <w:p w14:paraId="13254792" w14:textId="77777777" w:rsidR="00AF3392" w:rsidRPr="002F357D" w:rsidRDefault="00AF3392"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0.3 ‐ 0.4</w:t>
            </w:r>
          </w:p>
        </w:tc>
      </w:tr>
      <w:tr w:rsidR="00AF3392" w:rsidRPr="002F357D" w14:paraId="5577EA79" w14:textId="77777777" w:rsidTr="002F357D">
        <w:trPr>
          <w:jc w:val="center"/>
        </w:trPr>
        <w:tc>
          <w:tcPr>
            <w:tcW w:w="3528" w:type="dxa"/>
            <w:shd w:val="clear" w:color="auto" w:fill="auto"/>
          </w:tcPr>
          <w:p w14:paraId="214971C1" w14:textId="77777777" w:rsidR="00AF3392" w:rsidRPr="002F357D" w:rsidRDefault="00AF3392" w:rsidP="002F357D">
            <w:pPr>
              <w:autoSpaceDE w:val="0"/>
              <w:autoSpaceDN w:val="0"/>
              <w:adjustRightInd w:val="0"/>
              <w:rPr>
                <w:rFonts w:ascii="Arial" w:hAnsi="Arial" w:cs="Arial"/>
                <w:b/>
                <w:sz w:val="20"/>
                <w:szCs w:val="20"/>
                <w:lang w:eastAsia="en-AU"/>
              </w:rPr>
            </w:pPr>
            <w:r w:rsidRPr="002F357D">
              <w:rPr>
                <w:rFonts w:ascii="Arial" w:hAnsi="Arial" w:cs="Arial"/>
                <w:b/>
                <w:sz w:val="20"/>
                <w:szCs w:val="20"/>
                <w:lang w:eastAsia="en-AU"/>
              </w:rPr>
              <w:t xml:space="preserve">Rockhampton </w:t>
            </w:r>
          </w:p>
        </w:tc>
        <w:tc>
          <w:tcPr>
            <w:tcW w:w="3528" w:type="dxa"/>
            <w:shd w:val="clear" w:color="auto" w:fill="auto"/>
          </w:tcPr>
          <w:p w14:paraId="199DCAC0" w14:textId="77777777" w:rsidR="00AF3392" w:rsidRPr="002F357D" w:rsidRDefault="00AF3392" w:rsidP="002F357D">
            <w:pPr>
              <w:autoSpaceDE w:val="0"/>
              <w:autoSpaceDN w:val="0"/>
              <w:adjustRightInd w:val="0"/>
              <w:ind w:firstLine="252"/>
              <w:rPr>
                <w:rFonts w:ascii="Arial" w:hAnsi="Arial" w:cs="Arial"/>
                <w:b/>
                <w:sz w:val="20"/>
                <w:szCs w:val="20"/>
                <w:lang w:eastAsia="en-AU"/>
              </w:rPr>
            </w:pPr>
            <w:r w:rsidRPr="002F357D">
              <w:rPr>
                <w:rFonts w:ascii="Arial" w:hAnsi="Arial" w:cs="Arial"/>
                <w:b/>
                <w:sz w:val="20"/>
                <w:szCs w:val="20"/>
                <w:lang w:eastAsia="en-AU"/>
              </w:rPr>
              <w:t>0.4 ‐ 0.6</w:t>
            </w:r>
          </w:p>
        </w:tc>
      </w:tr>
      <w:tr w:rsidR="00AF3392" w:rsidRPr="002F357D" w14:paraId="6CC0250F" w14:textId="77777777" w:rsidTr="002F357D">
        <w:trPr>
          <w:jc w:val="center"/>
        </w:trPr>
        <w:tc>
          <w:tcPr>
            <w:tcW w:w="3528" w:type="dxa"/>
            <w:shd w:val="clear" w:color="auto" w:fill="auto"/>
          </w:tcPr>
          <w:p w14:paraId="746B076C" w14:textId="77777777" w:rsidR="00AF3392" w:rsidRPr="002F357D" w:rsidRDefault="00AF3392" w:rsidP="002F357D">
            <w:pPr>
              <w:autoSpaceDE w:val="0"/>
              <w:autoSpaceDN w:val="0"/>
              <w:adjustRightInd w:val="0"/>
              <w:rPr>
                <w:rFonts w:ascii="Arial" w:hAnsi="Arial" w:cs="Arial"/>
                <w:sz w:val="20"/>
                <w:szCs w:val="20"/>
                <w:lang w:eastAsia="en-AU"/>
              </w:rPr>
            </w:pPr>
            <w:smartTag w:uri="urn:schemas-microsoft-com:office:smarttags" w:element="City">
              <w:smartTag w:uri="urn:schemas-microsoft-com:office:smarttags" w:element="place">
                <w:r w:rsidRPr="002F357D">
                  <w:rPr>
                    <w:rFonts w:ascii="Arial" w:hAnsi="Arial" w:cs="Arial"/>
                    <w:sz w:val="20"/>
                    <w:szCs w:val="20"/>
                    <w:lang w:eastAsia="en-AU"/>
                  </w:rPr>
                  <w:t>Gladstone</w:t>
                </w:r>
              </w:smartTag>
            </w:smartTag>
            <w:r w:rsidRPr="002F357D">
              <w:rPr>
                <w:rFonts w:ascii="Arial" w:hAnsi="Arial" w:cs="Arial"/>
                <w:sz w:val="20"/>
                <w:szCs w:val="20"/>
                <w:lang w:eastAsia="en-AU"/>
              </w:rPr>
              <w:t xml:space="preserve"> </w:t>
            </w:r>
          </w:p>
        </w:tc>
        <w:tc>
          <w:tcPr>
            <w:tcW w:w="3528" w:type="dxa"/>
            <w:shd w:val="clear" w:color="auto" w:fill="auto"/>
          </w:tcPr>
          <w:p w14:paraId="4908AC20" w14:textId="77777777" w:rsidR="00AF3392" w:rsidRPr="002F357D" w:rsidRDefault="00AF3392"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0.4 ‐ 0.7</w:t>
            </w:r>
          </w:p>
        </w:tc>
      </w:tr>
      <w:tr w:rsidR="00F81CFE" w:rsidRPr="002F357D" w14:paraId="577CA466" w14:textId="77777777" w:rsidTr="002F357D">
        <w:trPr>
          <w:jc w:val="center"/>
        </w:trPr>
        <w:tc>
          <w:tcPr>
            <w:tcW w:w="3528" w:type="dxa"/>
            <w:shd w:val="clear" w:color="auto" w:fill="auto"/>
          </w:tcPr>
          <w:p w14:paraId="225A9DB2" w14:textId="77777777" w:rsidR="00F81CFE" w:rsidRPr="002F357D" w:rsidRDefault="00F81CFE" w:rsidP="002F357D">
            <w:pPr>
              <w:autoSpaceDE w:val="0"/>
              <w:autoSpaceDN w:val="0"/>
              <w:adjustRightInd w:val="0"/>
              <w:rPr>
                <w:rFonts w:ascii="Arial" w:hAnsi="Arial" w:cs="Arial"/>
                <w:sz w:val="20"/>
                <w:szCs w:val="20"/>
                <w:lang w:eastAsia="en-AU"/>
              </w:rPr>
            </w:pPr>
            <w:r w:rsidRPr="002F357D">
              <w:rPr>
                <w:rFonts w:ascii="Arial" w:hAnsi="Arial" w:cs="Arial"/>
                <w:sz w:val="20"/>
                <w:szCs w:val="20"/>
                <w:lang w:eastAsia="en-AU"/>
              </w:rPr>
              <w:t>Bundaberg</w:t>
            </w:r>
          </w:p>
        </w:tc>
        <w:tc>
          <w:tcPr>
            <w:tcW w:w="3528" w:type="dxa"/>
            <w:shd w:val="clear" w:color="auto" w:fill="auto"/>
          </w:tcPr>
          <w:p w14:paraId="09608936" w14:textId="77777777" w:rsidR="00F81CFE" w:rsidRPr="002F357D" w:rsidRDefault="00F81CFE"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0.6 ‐0.9</w:t>
            </w:r>
          </w:p>
        </w:tc>
      </w:tr>
      <w:tr w:rsidR="00AF3392" w:rsidRPr="002F357D" w14:paraId="3DBFB305" w14:textId="77777777" w:rsidTr="002F357D">
        <w:trPr>
          <w:jc w:val="center"/>
        </w:trPr>
        <w:tc>
          <w:tcPr>
            <w:tcW w:w="3528" w:type="dxa"/>
            <w:shd w:val="clear" w:color="auto" w:fill="auto"/>
          </w:tcPr>
          <w:p w14:paraId="63BBB757" w14:textId="77777777" w:rsidR="00AF3392" w:rsidRPr="002F357D" w:rsidRDefault="00AF3392" w:rsidP="002F357D">
            <w:pPr>
              <w:autoSpaceDE w:val="0"/>
              <w:autoSpaceDN w:val="0"/>
              <w:adjustRightInd w:val="0"/>
              <w:rPr>
                <w:rFonts w:ascii="Arial" w:hAnsi="Arial" w:cs="Arial"/>
                <w:sz w:val="20"/>
                <w:szCs w:val="20"/>
                <w:lang w:eastAsia="en-AU"/>
              </w:rPr>
            </w:pPr>
            <w:smartTag w:uri="urn:schemas-microsoft-com:office:smarttags" w:element="place">
              <w:smartTag w:uri="urn:schemas-microsoft-com:office:smarttags" w:element="PlaceName">
                <w:r w:rsidRPr="002F357D">
                  <w:rPr>
                    <w:rFonts w:ascii="Arial" w:hAnsi="Arial" w:cs="Arial"/>
                    <w:sz w:val="20"/>
                    <w:szCs w:val="20"/>
                    <w:lang w:eastAsia="en-AU"/>
                  </w:rPr>
                  <w:t>Hervey</w:t>
                </w:r>
              </w:smartTag>
              <w:r w:rsidRPr="002F357D">
                <w:rPr>
                  <w:rFonts w:ascii="Arial" w:hAnsi="Arial" w:cs="Arial"/>
                  <w:sz w:val="20"/>
                  <w:szCs w:val="20"/>
                  <w:lang w:eastAsia="en-AU"/>
                </w:rPr>
                <w:t xml:space="preserve"> </w:t>
              </w:r>
              <w:smartTag w:uri="urn:schemas-microsoft-com:office:smarttags" w:element="PlaceType">
                <w:r w:rsidRPr="002F357D">
                  <w:rPr>
                    <w:rFonts w:ascii="Arial" w:hAnsi="Arial" w:cs="Arial"/>
                    <w:sz w:val="20"/>
                    <w:szCs w:val="20"/>
                    <w:lang w:eastAsia="en-AU"/>
                  </w:rPr>
                  <w:t>Bay</w:t>
                </w:r>
              </w:smartTag>
            </w:smartTag>
            <w:r w:rsidRPr="002F357D">
              <w:rPr>
                <w:rFonts w:ascii="Arial" w:hAnsi="Arial" w:cs="Arial"/>
                <w:sz w:val="20"/>
                <w:szCs w:val="20"/>
                <w:lang w:eastAsia="en-AU"/>
              </w:rPr>
              <w:t xml:space="preserve"> </w:t>
            </w:r>
          </w:p>
        </w:tc>
        <w:tc>
          <w:tcPr>
            <w:tcW w:w="3528" w:type="dxa"/>
            <w:shd w:val="clear" w:color="auto" w:fill="auto"/>
          </w:tcPr>
          <w:p w14:paraId="33758017" w14:textId="77777777" w:rsidR="00AF3392" w:rsidRPr="002F357D" w:rsidRDefault="00AF3392"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0.6 ‐ 0.8</w:t>
            </w:r>
          </w:p>
        </w:tc>
      </w:tr>
      <w:tr w:rsidR="00AF3392" w:rsidRPr="002F357D" w14:paraId="33800486" w14:textId="77777777" w:rsidTr="002F357D">
        <w:trPr>
          <w:jc w:val="center"/>
        </w:trPr>
        <w:tc>
          <w:tcPr>
            <w:tcW w:w="3528" w:type="dxa"/>
            <w:shd w:val="clear" w:color="auto" w:fill="auto"/>
          </w:tcPr>
          <w:p w14:paraId="7E439749" w14:textId="77777777" w:rsidR="00AF3392" w:rsidRPr="002F357D" w:rsidRDefault="00AF3392" w:rsidP="002F357D">
            <w:pPr>
              <w:autoSpaceDE w:val="0"/>
              <w:autoSpaceDN w:val="0"/>
              <w:adjustRightInd w:val="0"/>
              <w:rPr>
                <w:rFonts w:ascii="Arial" w:hAnsi="Arial" w:cs="Arial"/>
                <w:sz w:val="20"/>
                <w:szCs w:val="20"/>
                <w:lang w:eastAsia="en-AU"/>
              </w:rPr>
            </w:pPr>
            <w:smartTag w:uri="urn:schemas-microsoft-com:office:smarttags" w:element="City">
              <w:smartTag w:uri="urn:schemas-microsoft-com:office:smarttags" w:element="place">
                <w:r w:rsidRPr="002F357D">
                  <w:rPr>
                    <w:rFonts w:ascii="Arial" w:hAnsi="Arial" w:cs="Arial"/>
                    <w:sz w:val="20"/>
                    <w:szCs w:val="20"/>
                    <w:lang w:eastAsia="en-AU"/>
                  </w:rPr>
                  <w:t>Brisbane</w:t>
                </w:r>
              </w:smartTag>
            </w:smartTag>
            <w:r w:rsidRPr="002F357D">
              <w:rPr>
                <w:rFonts w:ascii="Arial" w:hAnsi="Arial" w:cs="Arial"/>
                <w:sz w:val="20"/>
                <w:szCs w:val="20"/>
                <w:lang w:eastAsia="en-AU"/>
              </w:rPr>
              <w:t xml:space="preserve"> </w:t>
            </w:r>
          </w:p>
        </w:tc>
        <w:tc>
          <w:tcPr>
            <w:tcW w:w="3528" w:type="dxa"/>
            <w:shd w:val="clear" w:color="auto" w:fill="auto"/>
          </w:tcPr>
          <w:p w14:paraId="020FCEDF" w14:textId="77777777" w:rsidR="00AF3392" w:rsidRPr="002F357D" w:rsidRDefault="00AF3392"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0.2 ‐ 0.4</w:t>
            </w:r>
          </w:p>
        </w:tc>
      </w:tr>
      <w:tr w:rsidR="00AF3392" w:rsidRPr="002F357D" w14:paraId="72F32DBA" w14:textId="77777777" w:rsidTr="002F357D">
        <w:trPr>
          <w:jc w:val="center"/>
        </w:trPr>
        <w:tc>
          <w:tcPr>
            <w:tcW w:w="3528" w:type="dxa"/>
            <w:shd w:val="clear" w:color="auto" w:fill="auto"/>
          </w:tcPr>
          <w:p w14:paraId="513A5568" w14:textId="77777777" w:rsidR="00AF3392" w:rsidRPr="002F357D" w:rsidRDefault="00AF3392" w:rsidP="002F357D">
            <w:pPr>
              <w:autoSpaceDE w:val="0"/>
              <w:autoSpaceDN w:val="0"/>
              <w:adjustRightInd w:val="0"/>
              <w:rPr>
                <w:rFonts w:ascii="Arial" w:hAnsi="Arial" w:cs="Arial"/>
                <w:sz w:val="20"/>
                <w:szCs w:val="20"/>
                <w:lang w:eastAsia="en-AU"/>
              </w:rPr>
            </w:pPr>
            <w:r w:rsidRPr="002F357D">
              <w:rPr>
                <w:rFonts w:ascii="Arial" w:hAnsi="Arial" w:cs="Arial"/>
                <w:sz w:val="20"/>
                <w:szCs w:val="20"/>
                <w:lang w:eastAsia="en-AU"/>
              </w:rPr>
              <w:t xml:space="preserve">Gold Coast </w:t>
            </w:r>
          </w:p>
        </w:tc>
        <w:tc>
          <w:tcPr>
            <w:tcW w:w="3528" w:type="dxa"/>
            <w:shd w:val="clear" w:color="auto" w:fill="auto"/>
          </w:tcPr>
          <w:p w14:paraId="45EB67A0" w14:textId="77777777" w:rsidR="00AF3392" w:rsidRPr="002F357D" w:rsidRDefault="00AF3392" w:rsidP="002F357D">
            <w:pPr>
              <w:autoSpaceDE w:val="0"/>
              <w:autoSpaceDN w:val="0"/>
              <w:adjustRightInd w:val="0"/>
              <w:ind w:firstLine="252"/>
              <w:rPr>
                <w:rFonts w:ascii="Arial" w:hAnsi="Arial" w:cs="Arial"/>
                <w:sz w:val="20"/>
                <w:szCs w:val="20"/>
                <w:lang w:eastAsia="en-AU"/>
              </w:rPr>
            </w:pPr>
            <w:r w:rsidRPr="002F357D">
              <w:rPr>
                <w:rFonts w:ascii="Arial" w:hAnsi="Arial" w:cs="Arial"/>
                <w:sz w:val="20"/>
                <w:szCs w:val="20"/>
                <w:lang w:eastAsia="en-AU"/>
              </w:rPr>
              <w:t>1.3 ‐ 2.1</w:t>
            </w:r>
          </w:p>
        </w:tc>
      </w:tr>
    </w:tbl>
    <w:p w14:paraId="762E3925" w14:textId="2320A733" w:rsidR="00AF3392" w:rsidRDefault="00AF3392" w:rsidP="005904D4">
      <w:pPr>
        <w:pStyle w:val="StyleAfter6pt"/>
        <w:tabs>
          <w:tab w:val="clear" w:pos="720"/>
        </w:tabs>
        <w:ind w:left="0" w:firstLine="0"/>
        <w:jc w:val="both"/>
        <w:rPr>
          <w:rFonts w:cs="Arial"/>
          <w:sz w:val="20"/>
        </w:rPr>
      </w:pPr>
    </w:p>
    <w:p w14:paraId="432C43F8" w14:textId="14386341" w:rsidR="005507A0" w:rsidRPr="005507A0" w:rsidRDefault="005507A0" w:rsidP="005507A0">
      <w:pPr>
        <w:jc w:val="center"/>
        <w:rPr>
          <w:rFonts w:ascii="Arial" w:hAnsi="Arial" w:cs="Arial"/>
          <w:i/>
          <w:iCs/>
          <w:sz w:val="20"/>
          <w:szCs w:val="20"/>
          <w:lang w:eastAsia="en-AU"/>
        </w:rPr>
      </w:pPr>
      <w:r w:rsidRPr="005507A0">
        <w:rPr>
          <w:rFonts w:ascii="Arial" w:hAnsi="Arial" w:cs="Arial"/>
          <w:i/>
          <w:iCs/>
          <w:sz w:val="20"/>
          <w:szCs w:val="20"/>
          <w:lang w:eastAsia="en-AU"/>
        </w:rPr>
        <w:t>Amplification Factors in 20 M water depth for Queensland communities listed from North to South.</w:t>
      </w:r>
    </w:p>
    <w:p w14:paraId="36BB1BF5" w14:textId="77777777" w:rsidR="005507A0" w:rsidRPr="005904D4" w:rsidRDefault="005507A0" w:rsidP="005904D4">
      <w:pPr>
        <w:pStyle w:val="StyleAfter6pt"/>
        <w:tabs>
          <w:tab w:val="clear" w:pos="720"/>
        </w:tabs>
        <w:ind w:left="0" w:firstLine="0"/>
        <w:jc w:val="both"/>
        <w:rPr>
          <w:rFonts w:cs="Arial"/>
          <w:sz w:val="20"/>
        </w:rPr>
      </w:pPr>
    </w:p>
    <w:p w14:paraId="665334F4" w14:textId="77777777" w:rsidR="00AF3392" w:rsidRPr="005904D4" w:rsidRDefault="00AF3392" w:rsidP="005904D4">
      <w:pPr>
        <w:pStyle w:val="StyleAfter6pt"/>
        <w:tabs>
          <w:tab w:val="clear" w:pos="720"/>
        </w:tabs>
        <w:ind w:left="0" w:firstLine="0"/>
        <w:jc w:val="both"/>
        <w:rPr>
          <w:rFonts w:cs="Arial"/>
          <w:sz w:val="20"/>
        </w:rPr>
      </w:pPr>
      <w:r w:rsidRPr="005904D4">
        <w:rPr>
          <w:rFonts w:cs="Arial"/>
          <w:sz w:val="20"/>
        </w:rPr>
        <w:t>The BoM has legislative responsibility for the issue of warnings of gales, storms and other weather conditions likely to endanger life or property.</w:t>
      </w:r>
    </w:p>
    <w:p w14:paraId="21235FDD" w14:textId="77777777" w:rsidR="00AF3392" w:rsidRPr="005904D4" w:rsidRDefault="00AF3392" w:rsidP="005904D4">
      <w:pPr>
        <w:pStyle w:val="StyleAfter6pt"/>
        <w:tabs>
          <w:tab w:val="clear" w:pos="720"/>
        </w:tabs>
        <w:ind w:left="0" w:firstLine="0"/>
        <w:jc w:val="both"/>
        <w:rPr>
          <w:rFonts w:cs="Arial"/>
          <w:sz w:val="20"/>
        </w:rPr>
      </w:pPr>
      <w:r w:rsidRPr="005904D4">
        <w:rPr>
          <w:rFonts w:cs="Arial"/>
          <w:sz w:val="20"/>
        </w:rPr>
        <w:t>The Joint Australian Tsunami Warning Centre (JATWC), operated by the BoM and GeoScience Australia (GA), is the issuing authority for tsunami warning products for Australia</w:t>
      </w:r>
      <w:r w:rsidR="00682828">
        <w:rPr>
          <w:rFonts w:cs="Arial"/>
          <w:sz w:val="20"/>
        </w:rPr>
        <w:t xml:space="preserve"> with </w:t>
      </w:r>
      <w:r w:rsidRPr="005904D4">
        <w:rPr>
          <w:rFonts w:cs="Arial"/>
          <w:sz w:val="20"/>
        </w:rPr>
        <w:t>wa</w:t>
      </w:r>
      <w:r w:rsidR="00570384" w:rsidRPr="005904D4">
        <w:rPr>
          <w:rFonts w:cs="Arial"/>
          <w:sz w:val="20"/>
        </w:rPr>
        <w:t>rning information available t</w:t>
      </w:r>
      <w:r w:rsidRPr="005904D4">
        <w:rPr>
          <w:rFonts w:cs="Arial"/>
          <w:sz w:val="20"/>
        </w:rPr>
        <w:t>hrough the BoM website.</w:t>
      </w:r>
    </w:p>
    <w:p w14:paraId="6521785A" w14:textId="77777777" w:rsidR="00410D81" w:rsidRPr="005904D4" w:rsidRDefault="00410D81" w:rsidP="005904D4">
      <w:pPr>
        <w:autoSpaceDE w:val="0"/>
        <w:autoSpaceDN w:val="0"/>
        <w:adjustRightInd w:val="0"/>
        <w:jc w:val="both"/>
        <w:rPr>
          <w:rFonts w:ascii="Arial" w:eastAsia="SimSun" w:hAnsi="Arial" w:cs="Arial"/>
          <w:color w:val="000000"/>
          <w:sz w:val="20"/>
          <w:szCs w:val="20"/>
          <w:lang w:eastAsia="zh-CN"/>
        </w:rPr>
      </w:pPr>
      <w:r w:rsidRPr="005904D4">
        <w:rPr>
          <w:rFonts w:ascii="Arial" w:eastAsia="SimSun" w:hAnsi="Arial" w:cs="Arial"/>
          <w:color w:val="000000"/>
          <w:sz w:val="20"/>
          <w:szCs w:val="20"/>
          <w:lang w:eastAsia="zh-CN"/>
        </w:rPr>
        <w:t>Tsunami Warnings start with detection of an earthquake by GA.</w:t>
      </w:r>
      <w:r w:rsidR="00D049AC">
        <w:rPr>
          <w:rFonts w:ascii="Arial" w:eastAsia="SimSun" w:hAnsi="Arial" w:cs="Arial"/>
          <w:color w:val="000000"/>
          <w:sz w:val="20"/>
          <w:szCs w:val="20"/>
          <w:lang w:eastAsia="zh-CN"/>
        </w:rPr>
        <w:t xml:space="preserve"> </w:t>
      </w:r>
      <w:r w:rsidRPr="005904D4">
        <w:rPr>
          <w:rFonts w:ascii="Arial" w:eastAsia="SimSun" w:hAnsi="Arial" w:cs="Arial"/>
          <w:color w:val="000000"/>
          <w:sz w:val="20"/>
          <w:szCs w:val="20"/>
          <w:lang w:eastAsia="zh-CN"/>
        </w:rPr>
        <w:t xml:space="preserve"> GA seismologists assess whether the earthquake has the potential to generate a tsunami and advise the Bureau of their findings. </w:t>
      </w:r>
      <w:r w:rsidR="00D049AC">
        <w:rPr>
          <w:rFonts w:ascii="Arial" w:eastAsia="SimSun" w:hAnsi="Arial" w:cs="Arial"/>
          <w:color w:val="000000"/>
          <w:sz w:val="20"/>
          <w:szCs w:val="20"/>
          <w:lang w:eastAsia="zh-CN"/>
        </w:rPr>
        <w:t xml:space="preserve"> </w:t>
      </w:r>
      <w:r w:rsidRPr="005904D4">
        <w:rPr>
          <w:rFonts w:ascii="Arial" w:eastAsia="SimSun" w:hAnsi="Arial" w:cs="Arial"/>
          <w:color w:val="000000"/>
          <w:sz w:val="20"/>
          <w:szCs w:val="20"/>
          <w:lang w:eastAsia="zh-CN"/>
        </w:rPr>
        <w:t>The Bureau completes the analysis and determines whether a threat exists to Australia or not.</w:t>
      </w:r>
    </w:p>
    <w:p w14:paraId="5012F115" w14:textId="77777777" w:rsidR="00410D81" w:rsidRPr="005904D4" w:rsidRDefault="00410D81" w:rsidP="005904D4">
      <w:pPr>
        <w:autoSpaceDE w:val="0"/>
        <w:autoSpaceDN w:val="0"/>
        <w:adjustRightInd w:val="0"/>
        <w:jc w:val="both"/>
        <w:rPr>
          <w:rFonts w:ascii="Arial" w:eastAsia="SimSun" w:hAnsi="Arial" w:cs="Arial"/>
          <w:color w:val="000000"/>
          <w:sz w:val="20"/>
          <w:szCs w:val="20"/>
          <w:lang w:eastAsia="zh-CN"/>
        </w:rPr>
      </w:pPr>
    </w:p>
    <w:p w14:paraId="01B78B0C" w14:textId="77777777" w:rsidR="00410D81" w:rsidRPr="005904D4" w:rsidRDefault="00410D81" w:rsidP="005904D4">
      <w:pPr>
        <w:autoSpaceDE w:val="0"/>
        <w:autoSpaceDN w:val="0"/>
        <w:adjustRightInd w:val="0"/>
        <w:jc w:val="both"/>
        <w:rPr>
          <w:rFonts w:ascii="Arial" w:eastAsia="SimSun" w:hAnsi="Arial" w:cs="Arial"/>
          <w:color w:val="000000"/>
          <w:sz w:val="20"/>
          <w:szCs w:val="20"/>
          <w:lang w:eastAsia="zh-CN"/>
        </w:rPr>
      </w:pPr>
      <w:r w:rsidRPr="005904D4">
        <w:rPr>
          <w:rFonts w:ascii="Arial" w:eastAsia="SimSun" w:hAnsi="Arial" w:cs="Arial"/>
          <w:color w:val="000000"/>
          <w:sz w:val="20"/>
          <w:szCs w:val="20"/>
          <w:lang w:eastAsia="zh-CN"/>
        </w:rPr>
        <w:t>If a threat does not exist then a No Threat Bulletin is issued to the Bureau’s Regional Forecast Centres.</w:t>
      </w:r>
      <w:r w:rsidR="00D049AC">
        <w:rPr>
          <w:rFonts w:ascii="Arial" w:eastAsia="SimSun" w:hAnsi="Arial" w:cs="Arial"/>
          <w:color w:val="000000"/>
          <w:sz w:val="20"/>
          <w:szCs w:val="20"/>
          <w:lang w:eastAsia="zh-CN"/>
        </w:rPr>
        <w:t xml:space="preserve"> </w:t>
      </w:r>
      <w:r w:rsidRPr="005904D4">
        <w:rPr>
          <w:rFonts w:ascii="Arial" w:eastAsia="SimSun" w:hAnsi="Arial" w:cs="Arial"/>
          <w:color w:val="000000"/>
          <w:sz w:val="20"/>
          <w:szCs w:val="20"/>
          <w:lang w:eastAsia="zh-CN"/>
        </w:rPr>
        <w:t xml:space="preserve"> If a threat does exist, then a National Tsunami Watch is similarly issued.</w:t>
      </w:r>
    </w:p>
    <w:p w14:paraId="795E0BB8" w14:textId="77777777" w:rsidR="00410D81" w:rsidRPr="005904D4" w:rsidRDefault="00410D81" w:rsidP="005904D4">
      <w:pPr>
        <w:autoSpaceDE w:val="0"/>
        <w:autoSpaceDN w:val="0"/>
        <w:adjustRightInd w:val="0"/>
        <w:jc w:val="both"/>
        <w:rPr>
          <w:rFonts w:ascii="Arial" w:eastAsia="SimSun" w:hAnsi="Arial" w:cs="Arial"/>
          <w:color w:val="000000"/>
          <w:sz w:val="20"/>
          <w:szCs w:val="20"/>
          <w:lang w:eastAsia="zh-CN"/>
        </w:rPr>
      </w:pPr>
    </w:p>
    <w:p w14:paraId="27F4932D" w14:textId="77777777" w:rsidR="00410D81" w:rsidRPr="005904D4" w:rsidRDefault="00410D81" w:rsidP="005904D4">
      <w:pPr>
        <w:autoSpaceDE w:val="0"/>
        <w:autoSpaceDN w:val="0"/>
        <w:adjustRightInd w:val="0"/>
        <w:jc w:val="both"/>
        <w:rPr>
          <w:rFonts w:ascii="Arial" w:eastAsia="SimSun" w:hAnsi="Arial" w:cs="Arial"/>
          <w:color w:val="000000"/>
          <w:sz w:val="20"/>
          <w:szCs w:val="20"/>
          <w:lang w:eastAsia="zh-CN"/>
        </w:rPr>
      </w:pPr>
      <w:r w:rsidRPr="005904D4">
        <w:rPr>
          <w:rFonts w:ascii="Arial" w:eastAsia="SimSun" w:hAnsi="Arial" w:cs="Arial"/>
          <w:color w:val="000000"/>
          <w:sz w:val="20"/>
          <w:szCs w:val="20"/>
          <w:lang w:eastAsia="zh-CN"/>
        </w:rPr>
        <w:t>During the Watch phase, which lasts up to 30 minutes, further information-gathering and evaluation is conducted to update the threat assessment. This will result in state-focused Tsunami</w:t>
      </w:r>
      <w:r w:rsidR="00C53DDF">
        <w:rPr>
          <w:rFonts w:ascii="Arial" w:eastAsia="SimSun" w:hAnsi="Arial" w:cs="Arial"/>
          <w:color w:val="000000"/>
          <w:sz w:val="20"/>
          <w:szCs w:val="20"/>
          <w:lang w:eastAsia="zh-CN"/>
        </w:rPr>
        <w:t xml:space="preserve"> Warnings, if warranted, and a c</w:t>
      </w:r>
      <w:r w:rsidRPr="005904D4">
        <w:rPr>
          <w:rFonts w:ascii="Arial" w:eastAsia="SimSun" w:hAnsi="Arial" w:cs="Arial"/>
          <w:color w:val="000000"/>
          <w:sz w:val="20"/>
          <w:szCs w:val="20"/>
          <w:lang w:eastAsia="zh-CN"/>
        </w:rPr>
        <w:t>ancellation once the threat is over or if it does not eventuate.</w:t>
      </w:r>
    </w:p>
    <w:p w14:paraId="6CBEDD2B" w14:textId="77777777" w:rsidR="00410D81" w:rsidRPr="005904D4" w:rsidRDefault="00410D81" w:rsidP="005904D4">
      <w:pPr>
        <w:pStyle w:val="StyleAfter6pt"/>
        <w:tabs>
          <w:tab w:val="clear" w:pos="720"/>
        </w:tabs>
        <w:ind w:left="0" w:firstLine="0"/>
        <w:jc w:val="both"/>
        <w:rPr>
          <w:rFonts w:cs="Arial"/>
          <w:sz w:val="20"/>
        </w:rPr>
      </w:pPr>
    </w:p>
    <w:p w14:paraId="7137A0D2" w14:textId="77777777" w:rsidR="00AF3392" w:rsidRPr="005904D4" w:rsidRDefault="00AF3392" w:rsidP="005904D4">
      <w:pPr>
        <w:pStyle w:val="StyleAfter6pt"/>
        <w:tabs>
          <w:tab w:val="clear" w:pos="720"/>
        </w:tabs>
        <w:ind w:left="0" w:firstLine="0"/>
        <w:jc w:val="both"/>
        <w:rPr>
          <w:rFonts w:cs="Arial"/>
          <w:sz w:val="20"/>
        </w:rPr>
      </w:pPr>
      <w:r w:rsidRPr="005904D4">
        <w:rPr>
          <w:rFonts w:cs="Arial"/>
          <w:sz w:val="20"/>
        </w:rPr>
        <w:t>A description of the JATWC warning product suite issued is listed below:</w:t>
      </w:r>
    </w:p>
    <w:p w14:paraId="7E218F32" w14:textId="77777777" w:rsidR="00AF3392" w:rsidRPr="005904D4" w:rsidRDefault="00AF3392" w:rsidP="00E63E6F">
      <w:pPr>
        <w:pStyle w:val="StyleAfter6pt"/>
        <w:numPr>
          <w:ilvl w:val="1"/>
          <w:numId w:val="14"/>
        </w:numPr>
        <w:ind w:hanging="540"/>
        <w:jc w:val="both"/>
        <w:rPr>
          <w:rFonts w:cs="Arial"/>
          <w:sz w:val="20"/>
        </w:rPr>
      </w:pPr>
      <w:r w:rsidRPr="005904D4">
        <w:rPr>
          <w:rFonts w:cs="Arial"/>
          <w:b/>
          <w:sz w:val="20"/>
        </w:rPr>
        <w:t>National No Threat Bulletin</w:t>
      </w:r>
      <w:r w:rsidRPr="005904D4">
        <w:rPr>
          <w:rFonts w:cs="Arial"/>
          <w:sz w:val="20"/>
        </w:rPr>
        <w:t xml:space="preserve">: To advise people that the earthquake has been assessed and that no tsunami threat exists to </w:t>
      </w:r>
      <w:smartTag w:uri="urn:schemas-microsoft-com:office:smarttags" w:element="country-region">
        <w:smartTag w:uri="urn:schemas-microsoft-com:office:smarttags" w:element="place">
          <w:r w:rsidRPr="005904D4">
            <w:rPr>
              <w:rFonts w:cs="Arial"/>
              <w:sz w:val="20"/>
            </w:rPr>
            <w:t>Australia</w:t>
          </w:r>
        </w:smartTag>
      </w:smartTag>
      <w:r w:rsidRPr="005904D4">
        <w:rPr>
          <w:rFonts w:cs="Arial"/>
          <w:sz w:val="20"/>
        </w:rPr>
        <w:t xml:space="preserve"> or its territories.</w:t>
      </w:r>
    </w:p>
    <w:p w14:paraId="687F7B8E" w14:textId="77777777" w:rsidR="00AF3392" w:rsidRPr="005904D4" w:rsidRDefault="00AF3392" w:rsidP="00E63E6F">
      <w:pPr>
        <w:pStyle w:val="StyleAfter6pt"/>
        <w:numPr>
          <w:ilvl w:val="1"/>
          <w:numId w:val="14"/>
        </w:numPr>
        <w:ind w:hanging="540"/>
        <w:jc w:val="both"/>
        <w:rPr>
          <w:rFonts w:cs="Arial"/>
          <w:sz w:val="20"/>
        </w:rPr>
      </w:pPr>
      <w:r w:rsidRPr="005904D4">
        <w:rPr>
          <w:rFonts w:cs="Arial"/>
          <w:b/>
          <w:sz w:val="20"/>
        </w:rPr>
        <w:t>National or State / Territory Watch</w:t>
      </w:r>
      <w:r w:rsidRPr="005904D4">
        <w:rPr>
          <w:rFonts w:cs="Arial"/>
          <w:sz w:val="20"/>
        </w:rPr>
        <w:t xml:space="preserve">: To advise people that a tsunami threat to Australia or its territories may exist and that they should look out for further updates. </w:t>
      </w:r>
    </w:p>
    <w:p w14:paraId="7DB3E34E" w14:textId="77777777" w:rsidR="00AF3392" w:rsidRPr="005904D4" w:rsidRDefault="00AF3392" w:rsidP="00E63E6F">
      <w:pPr>
        <w:pStyle w:val="StyleAfter6pt"/>
        <w:numPr>
          <w:ilvl w:val="1"/>
          <w:numId w:val="14"/>
        </w:numPr>
        <w:ind w:hanging="540"/>
        <w:jc w:val="both"/>
        <w:rPr>
          <w:rFonts w:cs="Arial"/>
          <w:sz w:val="20"/>
        </w:rPr>
      </w:pPr>
      <w:r w:rsidRPr="005904D4">
        <w:rPr>
          <w:rFonts w:cs="Arial"/>
          <w:b/>
          <w:sz w:val="20"/>
        </w:rPr>
        <w:t>State / Territory Warning</w:t>
      </w:r>
      <w:r w:rsidRPr="005904D4">
        <w:rPr>
          <w:rFonts w:cs="Arial"/>
          <w:sz w:val="20"/>
        </w:rPr>
        <w:t xml:space="preserve">: To advise people that a tsunami threat to their state / territory does exist and to advise them of the level of threat (marine or land) and action they should take.  </w:t>
      </w:r>
    </w:p>
    <w:p w14:paraId="792416AD" w14:textId="77777777" w:rsidR="00AF3392" w:rsidRPr="005904D4" w:rsidRDefault="00AF3392" w:rsidP="00E63E6F">
      <w:pPr>
        <w:pStyle w:val="StyleAfter6pt"/>
        <w:numPr>
          <w:ilvl w:val="1"/>
          <w:numId w:val="14"/>
        </w:numPr>
        <w:ind w:hanging="540"/>
        <w:jc w:val="both"/>
        <w:rPr>
          <w:rFonts w:cs="Arial"/>
          <w:sz w:val="20"/>
        </w:rPr>
      </w:pPr>
      <w:r w:rsidRPr="005904D4">
        <w:rPr>
          <w:rFonts w:cs="Arial"/>
          <w:b/>
          <w:sz w:val="20"/>
        </w:rPr>
        <w:t>Tsunami Watch or Warning Cancellation</w:t>
      </w:r>
      <w:r w:rsidRPr="005904D4">
        <w:rPr>
          <w:rFonts w:cs="Arial"/>
          <w:sz w:val="20"/>
        </w:rPr>
        <w:t xml:space="preserve">: to advise when the main threat to </w:t>
      </w:r>
      <w:smartTag w:uri="urn:schemas-microsoft-com:office:smarttags" w:element="country-region">
        <w:smartTag w:uri="urn:schemas-microsoft-com:office:smarttags" w:element="place">
          <w:r w:rsidRPr="005904D4">
            <w:rPr>
              <w:rFonts w:cs="Arial"/>
              <w:sz w:val="20"/>
            </w:rPr>
            <w:t>Australia</w:t>
          </w:r>
        </w:smartTag>
      </w:smartTag>
      <w:r w:rsidRPr="005904D4">
        <w:rPr>
          <w:rFonts w:cs="Arial"/>
          <w:sz w:val="20"/>
        </w:rPr>
        <w:t xml:space="preserve"> and its territories has passed or a tsunami fails to eventuate.</w:t>
      </w:r>
    </w:p>
    <w:p w14:paraId="7886E80D" w14:textId="77777777" w:rsidR="00AF3392" w:rsidRPr="005904D4" w:rsidRDefault="00AF3392" w:rsidP="00E63E6F">
      <w:pPr>
        <w:pStyle w:val="StyleAfter6pt"/>
        <w:numPr>
          <w:ilvl w:val="1"/>
          <w:numId w:val="14"/>
        </w:numPr>
        <w:ind w:hanging="540"/>
        <w:jc w:val="both"/>
        <w:rPr>
          <w:rFonts w:cs="Arial"/>
          <w:sz w:val="20"/>
        </w:rPr>
      </w:pPr>
      <w:r w:rsidRPr="005904D4">
        <w:rPr>
          <w:rFonts w:cs="Arial"/>
          <w:b/>
          <w:sz w:val="20"/>
        </w:rPr>
        <w:t>National Warning Summary</w:t>
      </w:r>
      <w:r w:rsidRPr="005904D4">
        <w:rPr>
          <w:rFonts w:cs="Arial"/>
          <w:sz w:val="20"/>
        </w:rPr>
        <w:t xml:space="preserve">: To provide the public, media and emergency authorities with the status of tsunami warnings nationally. </w:t>
      </w:r>
    </w:p>
    <w:p w14:paraId="6A8128A4" w14:textId="77777777" w:rsidR="00AF3392" w:rsidRPr="005904D4" w:rsidRDefault="00AF3392" w:rsidP="00E63E6F">
      <w:pPr>
        <w:pStyle w:val="StyleAfter6pt"/>
        <w:numPr>
          <w:ilvl w:val="1"/>
          <w:numId w:val="14"/>
        </w:numPr>
        <w:tabs>
          <w:tab w:val="left" w:pos="1440"/>
        </w:tabs>
        <w:ind w:hanging="540"/>
        <w:jc w:val="both"/>
        <w:rPr>
          <w:rFonts w:cs="Arial"/>
          <w:sz w:val="20"/>
        </w:rPr>
      </w:pPr>
      <w:r w:rsidRPr="005904D4">
        <w:rPr>
          <w:rFonts w:cs="Arial"/>
          <w:b/>
          <w:sz w:val="20"/>
        </w:rPr>
        <w:lastRenderedPageBreak/>
        <w:t>Event Summary</w:t>
      </w:r>
      <w:r w:rsidRPr="005904D4">
        <w:rPr>
          <w:rFonts w:cs="Arial"/>
          <w:sz w:val="20"/>
        </w:rPr>
        <w:t>: To provide the public, media, emergency authorities and government with summary information that can be used in post-event analysis.</w:t>
      </w:r>
    </w:p>
    <w:p w14:paraId="78010766" w14:textId="77777777" w:rsidR="00AF3392" w:rsidRPr="005904D4" w:rsidRDefault="00AF3392" w:rsidP="005904D4">
      <w:pPr>
        <w:pStyle w:val="StyleAfter6pt"/>
        <w:tabs>
          <w:tab w:val="clear" w:pos="720"/>
        </w:tabs>
        <w:ind w:left="0" w:firstLine="0"/>
        <w:jc w:val="both"/>
        <w:rPr>
          <w:rFonts w:cs="Arial"/>
          <w:sz w:val="20"/>
        </w:rPr>
      </w:pPr>
      <w:r w:rsidRPr="005904D4">
        <w:rPr>
          <w:rFonts w:cs="Arial"/>
          <w:sz w:val="20"/>
        </w:rPr>
        <w:t>JATWC will make these available:</w:t>
      </w:r>
    </w:p>
    <w:p w14:paraId="5A85BC81" w14:textId="331AB97A" w:rsidR="00AF3392" w:rsidRPr="005904D4" w:rsidRDefault="00AF3392" w:rsidP="00E63E6F">
      <w:pPr>
        <w:pStyle w:val="StyleAfter6pt"/>
        <w:numPr>
          <w:ilvl w:val="1"/>
          <w:numId w:val="14"/>
        </w:numPr>
        <w:ind w:hanging="540"/>
        <w:jc w:val="both"/>
        <w:rPr>
          <w:rFonts w:cs="Arial"/>
          <w:sz w:val="20"/>
        </w:rPr>
      </w:pPr>
      <w:r w:rsidRPr="005904D4">
        <w:rPr>
          <w:rFonts w:cs="Arial"/>
          <w:sz w:val="20"/>
        </w:rPr>
        <w:t>through the BoM website (</w:t>
      </w:r>
      <w:hyperlink r:id="rId79" w:history="1">
        <w:r w:rsidRPr="005904D4">
          <w:rPr>
            <w:rFonts w:cs="Arial"/>
            <w:sz w:val="20"/>
          </w:rPr>
          <w:t>www.bom.gov.au/tsunami</w:t>
        </w:r>
      </w:hyperlink>
      <w:r w:rsidRPr="005904D4">
        <w:rPr>
          <w:rFonts w:cs="Arial"/>
          <w:sz w:val="20"/>
        </w:rPr>
        <w:t>) and through the 1300 TSUNAMI automated recording number, and</w:t>
      </w:r>
    </w:p>
    <w:p w14:paraId="579D82CB" w14:textId="77777777" w:rsidR="00AF3392" w:rsidRPr="005904D4" w:rsidRDefault="00AF3392" w:rsidP="00E63E6F">
      <w:pPr>
        <w:pStyle w:val="StyleAfter6pt"/>
        <w:numPr>
          <w:ilvl w:val="1"/>
          <w:numId w:val="14"/>
        </w:numPr>
        <w:ind w:hanging="540"/>
        <w:jc w:val="both"/>
        <w:rPr>
          <w:rFonts w:cs="Arial"/>
          <w:sz w:val="20"/>
        </w:rPr>
      </w:pPr>
      <w:r w:rsidRPr="005904D4">
        <w:rPr>
          <w:rFonts w:cs="Arial"/>
          <w:sz w:val="20"/>
        </w:rPr>
        <w:t>directly by email and / or fax through the BoM to media outlets (for broadcast), and State Government departments, Local Government authorities, other Federal Government agencies and other major key recipients (including QPS).</w:t>
      </w:r>
    </w:p>
    <w:p w14:paraId="50AF8F18" w14:textId="77777777" w:rsidR="00410D81" w:rsidRPr="005904D4" w:rsidRDefault="00410D81" w:rsidP="005904D4">
      <w:pPr>
        <w:autoSpaceDE w:val="0"/>
        <w:autoSpaceDN w:val="0"/>
        <w:adjustRightInd w:val="0"/>
        <w:jc w:val="both"/>
        <w:rPr>
          <w:rFonts w:ascii="Arial" w:hAnsi="Arial" w:cs="Arial"/>
          <w:i/>
          <w:iCs/>
          <w:sz w:val="20"/>
          <w:szCs w:val="20"/>
        </w:rPr>
      </w:pPr>
    </w:p>
    <w:p w14:paraId="7A117464" w14:textId="77777777" w:rsidR="00A3615A" w:rsidRPr="0022345F" w:rsidRDefault="00A3615A" w:rsidP="00A3615A">
      <w:pPr>
        <w:pStyle w:val="Heading2"/>
        <w:jc w:val="both"/>
        <w:rPr>
          <w:rFonts w:ascii="Arial" w:hAnsi="Arial" w:cs="Arial"/>
          <w:color w:val="800000"/>
          <w:sz w:val="20"/>
          <w:szCs w:val="20"/>
        </w:rPr>
      </w:pPr>
      <w:bookmarkStart w:id="59" w:name="_Toc82590383"/>
      <w:smartTag w:uri="urn:schemas-microsoft-com:office:smarttags" w:element="State">
        <w:smartTag w:uri="urn:schemas-microsoft-com:office:smarttags" w:element="place">
          <w:r w:rsidRPr="0022345F">
            <w:rPr>
              <w:rFonts w:ascii="Arial" w:hAnsi="Arial" w:cs="Arial"/>
              <w:color w:val="800000"/>
              <w:sz w:val="20"/>
              <w:szCs w:val="20"/>
            </w:rPr>
            <w:t>Queensland</w:t>
          </w:r>
        </w:smartTag>
      </w:smartTag>
      <w:r w:rsidRPr="0022345F">
        <w:rPr>
          <w:rFonts w:ascii="Arial" w:hAnsi="Arial" w:cs="Arial"/>
          <w:color w:val="800000"/>
          <w:sz w:val="20"/>
          <w:szCs w:val="20"/>
        </w:rPr>
        <w:t>’s processes to manage JATWC warning products</w:t>
      </w:r>
      <w:bookmarkEnd w:id="59"/>
    </w:p>
    <w:p w14:paraId="0AAB1705" w14:textId="77777777" w:rsidR="0018057C" w:rsidRPr="005904D4" w:rsidRDefault="0018057C" w:rsidP="005904D4">
      <w:pPr>
        <w:autoSpaceDE w:val="0"/>
        <w:autoSpaceDN w:val="0"/>
        <w:adjustRightInd w:val="0"/>
        <w:jc w:val="both"/>
        <w:rPr>
          <w:rFonts w:ascii="Arial" w:eastAsia="SimSun" w:hAnsi="Arial" w:cs="Arial"/>
          <w:color w:val="000000"/>
          <w:sz w:val="20"/>
          <w:szCs w:val="20"/>
          <w:lang w:eastAsia="zh-CN"/>
        </w:rPr>
      </w:pPr>
    </w:p>
    <w:p w14:paraId="609EC380" w14:textId="77777777" w:rsidR="0018057C" w:rsidRPr="005904D4" w:rsidRDefault="0018057C" w:rsidP="005904D4">
      <w:pPr>
        <w:autoSpaceDE w:val="0"/>
        <w:autoSpaceDN w:val="0"/>
        <w:adjustRightInd w:val="0"/>
        <w:jc w:val="both"/>
        <w:rPr>
          <w:rFonts w:ascii="Arial" w:eastAsia="SimSun" w:hAnsi="Arial" w:cs="Arial"/>
          <w:color w:val="000000"/>
          <w:sz w:val="20"/>
          <w:szCs w:val="20"/>
          <w:lang w:eastAsia="zh-CN"/>
        </w:rPr>
      </w:pPr>
      <w:r w:rsidRPr="005904D4">
        <w:rPr>
          <w:rFonts w:ascii="Arial" w:eastAsia="SimSun" w:hAnsi="Arial" w:cs="Arial"/>
          <w:color w:val="000000"/>
          <w:sz w:val="20"/>
          <w:szCs w:val="20"/>
          <w:lang w:eastAsia="zh-CN"/>
        </w:rPr>
        <w:t>Queensland’s management of tsunami warnings is covered in the Queensland Tsunami Notification Protocol</w:t>
      </w:r>
      <w:r w:rsidR="00DF21D8">
        <w:rPr>
          <w:rFonts w:ascii="Arial" w:eastAsia="SimSun" w:hAnsi="Arial" w:cs="Arial"/>
          <w:color w:val="000000"/>
          <w:sz w:val="20"/>
          <w:szCs w:val="20"/>
          <w:lang w:eastAsia="zh-CN"/>
        </w:rPr>
        <w:t xml:space="preserve"> </w:t>
      </w:r>
      <w:r w:rsidRPr="005904D4">
        <w:rPr>
          <w:rFonts w:ascii="Arial" w:eastAsia="SimSun" w:hAnsi="Arial" w:cs="Arial"/>
          <w:color w:val="000000"/>
          <w:sz w:val="20"/>
          <w:szCs w:val="20"/>
          <w:lang w:eastAsia="zh-CN"/>
        </w:rPr>
        <w:t>(QTNP), in</w:t>
      </w:r>
      <w:r w:rsidR="00D049AC">
        <w:rPr>
          <w:rFonts w:ascii="Arial" w:eastAsia="SimSun" w:hAnsi="Arial" w:cs="Arial"/>
          <w:color w:val="000000"/>
          <w:sz w:val="20"/>
          <w:szCs w:val="20"/>
          <w:lang w:eastAsia="zh-CN"/>
        </w:rPr>
        <w:t xml:space="preserve"> agency plans and SOPs, and in L</w:t>
      </w:r>
      <w:r w:rsidR="00DF21D8">
        <w:rPr>
          <w:rFonts w:ascii="Arial" w:eastAsia="SimSun" w:hAnsi="Arial" w:cs="Arial"/>
          <w:color w:val="000000"/>
          <w:sz w:val="20"/>
          <w:szCs w:val="20"/>
          <w:lang w:eastAsia="zh-CN"/>
        </w:rPr>
        <w:t>DMG</w:t>
      </w:r>
      <w:r w:rsidRPr="005904D4">
        <w:rPr>
          <w:rFonts w:ascii="Arial" w:eastAsia="SimSun" w:hAnsi="Arial" w:cs="Arial"/>
          <w:color w:val="000000"/>
          <w:sz w:val="20"/>
          <w:szCs w:val="20"/>
          <w:lang w:eastAsia="zh-CN"/>
        </w:rPr>
        <w:t xml:space="preserve"> and </w:t>
      </w:r>
      <w:r w:rsidR="00D049AC">
        <w:rPr>
          <w:rFonts w:ascii="Arial" w:eastAsia="SimSun" w:hAnsi="Arial" w:cs="Arial"/>
          <w:color w:val="000000"/>
          <w:sz w:val="20"/>
          <w:szCs w:val="20"/>
          <w:lang w:eastAsia="zh-CN"/>
        </w:rPr>
        <w:t>D</w:t>
      </w:r>
      <w:r w:rsidRPr="005904D4">
        <w:rPr>
          <w:rFonts w:ascii="Arial" w:eastAsia="SimSun" w:hAnsi="Arial" w:cs="Arial"/>
          <w:color w:val="000000"/>
          <w:sz w:val="20"/>
          <w:szCs w:val="20"/>
          <w:lang w:eastAsia="zh-CN"/>
        </w:rPr>
        <w:t>DMG plans.</w:t>
      </w:r>
    </w:p>
    <w:p w14:paraId="45BEF78A" w14:textId="77777777" w:rsidR="0018057C" w:rsidRPr="005904D4" w:rsidRDefault="0018057C" w:rsidP="005904D4">
      <w:pPr>
        <w:autoSpaceDE w:val="0"/>
        <w:autoSpaceDN w:val="0"/>
        <w:adjustRightInd w:val="0"/>
        <w:jc w:val="both"/>
        <w:rPr>
          <w:rFonts w:ascii="Arial" w:eastAsia="SimSun" w:hAnsi="Arial" w:cs="Arial"/>
          <w:color w:val="000000"/>
          <w:sz w:val="20"/>
          <w:szCs w:val="20"/>
          <w:lang w:eastAsia="zh-CN"/>
        </w:rPr>
      </w:pPr>
    </w:p>
    <w:p w14:paraId="4A2B5481" w14:textId="77777777" w:rsidR="0018057C" w:rsidRPr="005904D4" w:rsidRDefault="0018057C" w:rsidP="005904D4">
      <w:pPr>
        <w:autoSpaceDE w:val="0"/>
        <w:autoSpaceDN w:val="0"/>
        <w:adjustRightInd w:val="0"/>
        <w:jc w:val="both"/>
        <w:rPr>
          <w:rFonts w:ascii="Arial" w:eastAsia="SimSun" w:hAnsi="Arial" w:cs="Arial"/>
          <w:color w:val="000000"/>
          <w:sz w:val="20"/>
          <w:szCs w:val="20"/>
          <w:lang w:eastAsia="zh-CN"/>
        </w:rPr>
      </w:pPr>
      <w:r w:rsidRPr="005904D4">
        <w:rPr>
          <w:rFonts w:ascii="Arial" w:eastAsia="SimSun" w:hAnsi="Arial" w:cs="Arial"/>
          <w:color w:val="000000"/>
          <w:sz w:val="20"/>
          <w:szCs w:val="20"/>
          <w:lang w:eastAsia="zh-CN"/>
        </w:rPr>
        <w:t xml:space="preserve">The </w:t>
      </w:r>
      <w:r w:rsidR="00EC1FAA">
        <w:rPr>
          <w:rFonts w:ascii="Arial" w:eastAsia="SimSun" w:hAnsi="Arial" w:cs="Arial"/>
          <w:color w:val="000000"/>
          <w:sz w:val="20"/>
          <w:szCs w:val="20"/>
          <w:lang w:eastAsia="zh-CN"/>
        </w:rPr>
        <w:t>Queensland Fire and Emergency Service</w:t>
      </w:r>
      <w:r w:rsidRPr="005904D4">
        <w:rPr>
          <w:rFonts w:ascii="Arial" w:eastAsia="SimSun" w:hAnsi="Arial" w:cs="Arial"/>
          <w:color w:val="000000"/>
          <w:sz w:val="20"/>
          <w:szCs w:val="20"/>
          <w:lang w:eastAsia="zh-CN"/>
        </w:rPr>
        <w:t xml:space="preserve">, through the </w:t>
      </w:r>
      <w:smartTag w:uri="urn:schemas-microsoft-com:office:smarttags" w:element="PersonName">
        <w:r w:rsidRPr="005904D4">
          <w:rPr>
            <w:rFonts w:ascii="Arial" w:eastAsia="SimSun" w:hAnsi="Arial" w:cs="Arial"/>
            <w:color w:val="000000"/>
            <w:sz w:val="20"/>
            <w:szCs w:val="20"/>
            <w:lang w:eastAsia="zh-CN"/>
          </w:rPr>
          <w:t>State Disaster Coordination Centre</w:t>
        </w:r>
      </w:smartTag>
      <w:r w:rsidRPr="005904D4">
        <w:rPr>
          <w:rFonts w:ascii="Arial" w:eastAsia="SimSun" w:hAnsi="Arial" w:cs="Arial"/>
          <w:color w:val="000000"/>
          <w:sz w:val="20"/>
          <w:szCs w:val="20"/>
          <w:lang w:eastAsia="zh-CN"/>
        </w:rPr>
        <w:t xml:space="preserve"> (SDCC) receives all warnings on behalf of the Queensland Government. </w:t>
      </w:r>
      <w:r w:rsidR="00D049AC">
        <w:rPr>
          <w:rFonts w:ascii="Arial" w:eastAsia="SimSun" w:hAnsi="Arial" w:cs="Arial"/>
          <w:color w:val="000000"/>
          <w:sz w:val="20"/>
          <w:szCs w:val="20"/>
          <w:lang w:eastAsia="zh-CN"/>
        </w:rPr>
        <w:t xml:space="preserve"> </w:t>
      </w:r>
      <w:r w:rsidRPr="005904D4">
        <w:rPr>
          <w:rFonts w:ascii="Arial" w:eastAsia="SimSun" w:hAnsi="Arial" w:cs="Arial"/>
          <w:color w:val="000000"/>
          <w:sz w:val="20"/>
          <w:szCs w:val="20"/>
          <w:lang w:eastAsia="zh-CN"/>
        </w:rPr>
        <w:t>Warnings are disseminated to Queensland Disaster Management Arrangement stakeholders by SMS, telephone and email.</w:t>
      </w:r>
    </w:p>
    <w:p w14:paraId="7B55BDDD" w14:textId="77777777" w:rsidR="0018057C" w:rsidRPr="005904D4" w:rsidRDefault="0018057C" w:rsidP="005904D4">
      <w:pPr>
        <w:autoSpaceDE w:val="0"/>
        <w:autoSpaceDN w:val="0"/>
        <w:adjustRightInd w:val="0"/>
        <w:jc w:val="both"/>
        <w:rPr>
          <w:rFonts w:ascii="Arial" w:eastAsia="SimSun" w:hAnsi="Arial" w:cs="Arial"/>
          <w:color w:val="000000"/>
          <w:sz w:val="20"/>
          <w:szCs w:val="20"/>
          <w:lang w:eastAsia="zh-CN"/>
        </w:rPr>
      </w:pPr>
    </w:p>
    <w:p w14:paraId="2361C1CC" w14:textId="77777777" w:rsidR="0018057C" w:rsidRPr="005904D4" w:rsidRDefault="0018057C" w:rsidP="005904D4">
      <w:pPr>
        <w:autoSpaceDE w:val="0"/>
        <w:autoSpaceDN w:val="0"/>
        <w:adjustRightInd w:val="0"/>
        <w:jc w:val="both"/>
        <w:rPr>
          <w:rFonts w:ascii="Arial" w:eastAsia="SimSun" w:hAnsi="Arial" w:cs="Arial"/>
          <w:color w:val="000000"/>
          <w:sz w:val="20"/>
          <w:szCs w:val="20"/>
          <w:lang w:eastAsia="zh-CN"/>
        </w:rPr>
      </w:pPr>
      <w:r w:rsidRPr="005904D4">
        <w:rPr>
          <w:rFonts w:ascii="Arial" w:eastAsia="SimSun" w:hAnsi="Arial" w:cs="Arial"/>
          <w:color w:val="000000"/>
          <w:sz w:val="20"/>
          <w:szCs w:val="20"/>
          <w:lang w:eastAsia="zh-CN"/>
        </w:rPr>
        <w:t>The D</w:t>
      </w:r>
      <w:r w:rsidR="00DF21D8">
        <w:rPr>
          <w:rFonts w:ascii="Arial" w:eastAsia="SimSun" w:hAnsi="Arial" w:cs="Arial"/>
          <w:color w:val="000000"/>
          <w:sz w:val="20"/>
          <w:szCs w:val="20"/>
          <w:lang w:eastAsia="zh-CN"/>
        </w:rPr>
        <w:t>D</w:t>
      </w:r>
      <w:r w:rsidRPr="005904D4">
        <w:rPr>
          <w:rFonts w:ascii="Arial" w:eastAsia="SimSun" w:hAnsi="Arial" w:cs="Arial"/>
          <w:color w:val="000000"/>
          <w:sz w:val="20"/>
          <w:szCs w:val="20"/>
          <w:lang w:eastAsia="zh-CN"/>
        </w:rPr>
        <w:t>C will implement local arrangements to ensure the dissemination of all warnings to DDMG members.</w:t>
      </w:r>
    </w:p>
    <w:p w14:paraId="785461FC" w14:textId="77777777" w:rsidR="00F81CFE" w:rsidRDefault="00F81CFE" w:rsidP="005904D4">
      <w:pPr>
        <w:autoSpaceDE w:val="0"/>
        <w:autoSpaceDN w:val="0"/>
        <w:adjustRightInd w:val="0"/>
        <w:jc w:val="both"/>
        <w:rPr>
          <w:rFonts w:ascii="Arial" w:hAnsi="Arial" w:cs="Arial"/>
          <w:i/>
          <w:iCs/>
          <w:sz w:val="20"/>
          <w:szCs w:val="20"/>
        </w:rPr>
      </w:pPr>
    </w:p>
    <w:p w14:paraId="583FE733" w14:textId="42C52C0C" w:rsidR="00AF3392" w:rsidRDefault="00AF3392" w:rsidP="00AF3392">
      <w:pPr>
        <w:autoSpaceDE w:val="0"/>
        <w:autoSpaceDN w:val="0"/>
        <w:adjustRightInd w:val="0"/>
        <w:jc w:val="center"/>
        <w:rPr>
          <w:rFonts w:ascii="Arial" w:eastAsia="SimSun" w:hAnsi="Arial" w:cs="Arial"/>
          <w:b/>
          <w:bCs/>
          <w:color w:val="800000"/>
          <w:sz w:val="24"/>
          <w:lang w:eastAsia="zh-CN"/>
        </w:rPr>
      </w:pPr>
      <w:r w:rsidRPr="00986076">
        <w:rPr>
          <w:rFonts w:ascii="Arial" w:eastAsia="SimSun" w:hAnsi="Arial" w:cs="Arial"/>
          <w:b/>
          <w:bCs/>
          <w:color w:val="800000"/>
          <w:sz w:val="24"/>
          <w:lang w:eastAsia="zh-CN"/>
        </w:rPr>
        <w:t>Sequence of watches and warnings</w:t>
      </w:r>
    </w:p>
    <w:p w14:paraId="2137910B" w14:textId="6BC40DD0" w:rsidR="00D26CE9" w:rsidRDefault="00D26CE9" w:rsidP="00AF3392">
      <w:pPr>
        <w:autoSpaceDE w:val="0"/>
        <w:autoSpaceDN w:val="0"/>
        <w:adjustRightInd w:val="0"/>
        <w:jc w:val="center"/>
        <w:rPr>
          <w:rFonts w:ascii="Arial" w:eastAsia="SimSun" w:hAnsi="Arial" w:cs="Arial"/>
          <w:b/>
          <w:bCs/>
          <w:color w:val="800000"/>
          <w:sz w:val="24"/>
          <w:lang w:eastAsia="zh-CN"/>
        </w:rPr>
      </w:pPr>
    </w:p>
    <w:p w14:paraId="5B52D4F4" w14:textId="7DFB3044" w:rsidR="00D26CE9" w:rsidRPr="00986076" w:rsidRDefault="00D26CE9" w:rsidP="00AF3392">
      <w:pPr>
        <w:autoSpaceDE w:val="0"/>
        <w:autoSpaceDN w:val="0"/>
        <w:adjustRightInd w:val="0"/>
        <w:jc w:val="center"/>
        <w:rPr>
          <w:rFonts w:ascii="Arial" w:eastAsia="SimSun" w:hAnsi="Arial" w:cs="Arial"/>
          <w:b/>
          <w:bCs/>
          <w:color w:val="800000"/>
          <w:sz w:val="24"/>
          <w:lang w:eastAsia="zh-CN"/>
        </w:rPr>
      </w:pPr>
      <w:r>
        <w:rPr>
          <w:noProof/>
        </w:rPr>
        <w:drawing>
          <wp:inline distT="0" distB="0" distL="0" distR="0" wp14:anchorId="2877A64D" wp14:editId="3650D10D">
            <wp:extent cx="4740740" cy="3967438"/>
            <wp:effectExtent l="0" t="0" r="3175"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80"/>
                    <a:stretch>
                      <a:fillRect/>
                    </a:stretch>
                  </pic:blipFill>
                  <pic:spPr>
                    <a:xfrm>
                      <a:off x="0" y="0"/>
                      <a:ext cx="4753083" cy="3977768"/>
                    </a:xfrm>
                    <a:prstGeom prst="rect">
                      <a:avLst/>
                    </a:prstGeom>
                  </pic:spPr>
                </pic:pic>
              </a:graphicData>
            </a:graphic>
          </wp:inline>
        </w:drawing>
      </w:r>
    </w:p>
    <w:p w14:paraId="4C1D96A6" w14:textId="717FAE5D" w:rsidR="00AF3392" w:rsidRPr="006E35AD" w:rsidRDefault="00AF3392" w:rsidP="00AF3392">
      <w:pPr>
        <w:autoSpaceDE w:val="0"/>
        <w:autoSpaceDN w:val="0"/>
        <w:adjustRightInd w:val="0"/>
        <w:jc w:val="center"/>
        <w:rPr>
          <w:rFonts w:ascii="Arial" w:hAnsi="Arial" w:cs="Arial"/>
          <w:i/>
          <w:iCs/>
          <w:sz w:val="20"/>
        </w:rPr>
      </w:pPr>
    </w:p>
    <w:p w14:paraId="173BEB07" w14:textId="77777777" w:rsidR="00AF3392" w:rsidRPr="006E35AD" w:rsidRDefault="00AF3392" w:rsidP="00AF3392">
      <w:pPr>
        <w:autoSpaceDE w:val="0"/>
        <w:autoSpaceDN w:val="0"/>
        <w:adjustRightInd w:val="0"/>
        <w:rPr>
          <w:rFonts w:ascii="Arial" w:eastAsia="SimSun" w:hAnsi="Arial" w:cs="Arial"/>
          <w:color w:val="000000"/>
          <w:sz w:val="18"/>
          <w:szCs w:val="18"/>
          <w:lang w:eastAsia="zh-CN"/>
        </w:rPr>
      </w:pPr>
      <w:r w:rsidRPr="006E35AD">
        <w:rPr>
          <w:rFonts w:ascii="Arial" w:eastAsia="SimSun" w:hAnsi="Arial" w:cs="Arial"/>
          <w:color w:val="000000"/>
          <w:sz w:val="12"/>
          <w:szCs w:val="12"/>
          <w:lang w:eastAsia="zh-CN"/>
        </w:rPr>
        <w:t xml:space="preserve">1 </w:t>
      </w:r>
      <w:r w:rsidRPr="006E35AD">
        <w:rPr>
          <w:rFonts w:ascii="Arial" w:eastAsia="SimSun" w:hAnsi="Arial" w:cs="Arial"/>
          <w:color w:val="000000"/>
          <w:sz w:val="18"/>
          <w:szCs w:val="18"/>
          <w:lang w:eastAsia="zh-CN"/>
        </w:rPr>
        <w:t xml:space="preserve">This advice is based on international studies </w:t>
      </w:r>
      <w:r w:rsidR="00E86B5B">
        <w:rPr>
          <w:rFonts w:ascii="Arial" w:eastAsia="SimSun" w:hAnsi="Arial" w:cs="Arial"/>
          <w:color w:val="000000"/>
          <w:sz w:val="18"/>
          <w:szCs w:val="18"/>
          <w:lang w:eastAsia="zh-CN"/>
        </w:rPr>
        <w:t>document</w:t>
      </w:r>
      <w:r w:rsidRPr="006E35AD">
        <w:rPr>
          <w:rFonts w:ascii="Arial" w:eastAsia="SimSun" w:hAnsi="Arial" w:cs="Arial"/>
          <w:color w:val="000000"/>
          <w:sz w:val="18"/>
          <w:szCs w:val="18"/>
          <w:lang w:eastAsia="zh-CN"/>
        </w:rPr>
        <w:t>ed in Preparing Your Community for Tsunamis</w:t>
      </w:r>
    </w:p>
    <w:p w14:paraId="587AE5D7" w14:textId="4704D591" w:rsidR="00C12278" w:rsidRDefault="00AF3392" w:rsidP="00AF3392">
      <w:pPr>
        <w:autoSpaceDE w:val="0"/>
        <w:autoSpaceDN w:val="0"/>
        <w:adjustRightInd w:val="0"/>
        <w:rPr>
          <w:rFonts w:ascii="Arial" w:eastAsia="SimSun" w:hAnsi="Arial" w:cs="Arial"/>
          <w:color w:val="000000"/>
          <w:sz w:val="18"/>
          <w:szCs w:val="18"/>
          <w:lang w:eastAsia="zh-CN"/>
        </w:rPr>
      </w:pPr>
      <w:r w:rsidRPr="006E35AD">
        <w:rPr>
          <w:rFonts w:ascii="Arial" w:eastAsia="SimSun" w:hAnsi="Arial" w:cs="Arial"/>
          <w:color w:val="000000"/>
          <w:sz w:val="18"/>
          <w:szCs w:val="18"/>
          <w:lang w:eastAsia="zh-CN"/>
        </w:rPr>
        <w:t>(</w:t>
      </w:r>
      <w:hyperlink r:id="rId81" w:history="1">
        <w:r w:rsidRPr="00EF4343">
          <w:rPr>
            <w:rStyle w:val="Hyperlink"/>
            <w:rFonts w:ascii="Arial" w:eastAsia="SimSun" w:hAnsi="Arial" w:cs="Arial"/>
            <w:sz w:val="18"/>
            <w:szCs w:val="18"/>
            <w:lang w:eastAsia="zh-CN"/>
          </w:rPr>
          <w:t>http://www.preventionweb.net/files/3984_PreparingYourCommunityforTsunamisV21.pdf</w:t>
        </w:r>
      </w:hyperlink>
      <w:r w:rsidRPr="006E35AD">
        <w:rPr>
          <w:rFonts w:ascii="Arial" w:eastAsia="SimSun" w:hAnsi="Arial" w:cs="Arial"/>
          <w:color w:val="000000"/>
          <w:sz w:val="18"/>
          <w:szCs w:val="18"/>
          <w:lang w:eastAsia="zh-CN"/>
        </w:rPr>
        <w:t>) and Bureau of Meteorology analysis and moderation for Australian use.</w:t>
      </w:r>
    </w:p>
    <w:p w14:paraId="71B3A6D5" w14:textId="3B766977" w:rsidR="00A3615A" w:rsidRPr="0022345F" w:rsidRDefault="00A3615A" w:rsidP="00A3615A">
      <w:pPr>
        <w:pStyle w:val="Heading2"/>
        <w:jc w:val="both"/>
        <w:rPr>
          <w:rFonts w:ascii="Arial" w:hAnsi="Arial" w:cs="Arial"/>
          <w:color w:val="800000"/>
          <w:sz w:val="20"/>
          <w:szCs w:val="20"/>
        </w:rPr>
      </w:pPr>
      <w:bookmarkStart w:id="60" w:name="_Toc82590384"/>
      <w:r w:rsidRPr="0022345F">
        <w:rPr>
          <w:rFonts w:ascii="Arial" w:hAnsi="Arial" w:cs="Arial"/>
          <w:color w:val="800000"/>
          <w:sz w:val="20"/>
          <w:szCs w:val="20"/>
        </w:rPr>
        <w:lastRenderedPageBreak/>
        <w:t>Tsunami planning</w:t>
      </w:r>
      <w:bookmarkEnd w:id="60"/>
    </w:p>
    <w:p w14:paraId="14143DB5" w14:textId="77777777" w:rsidR="00A3615A" w:rsidRPr="006E35AD" w:rsidRDefault="00A3615A" w:rsidP="00AF3392">
      <w:pPr>
        <w:autoSpaceDE w:val="0"/>
        <w:autoSpaceDN w:val="0"/>
        <w:adjustRightInd w:val="0"/>
        <w:rPr>
          <w:rFonts w:ascii="Arial" w:eastAsia="SimSun" w:hAnsi="Arial" w:cs="Arial"/>
          <w:color w:val="000000"/>
          <w:sz w:val="18"/>
          <w:szCs w:val="18"/>
          <w:lang w:eastAsia="zh-CN"/>
        </w:rPr>
      </w:pPr>
    </w:p>
    <w:p w14:paraId="678FF3D6" w14:textId="77777777" w:rsidR="00410D81" w:rsidRPr="005904D4" w:rsidRDefault="00410D81" w:rsidP="005904D4">
      <w:pPr>
        <w:autoSpaceDE w:val="0"/>
        <w:autoSpaceDN w:val="0"/>
        <w:adjustRightInd w:val="0"/>
        <w:jc w:val="both"/>
        <w:rPr>
          <w:rFonts w:ascii="Arial" w:eastAsia="SimSun" w:hAnsi="Arial" w:cs="Arial"/>
          <w:color w:val="000000"/>
          <w:sz w:val="20"/>
          <w:szCs w:val="20"/>
          <w:lang w:eastAsia="zh-CN"/>
        </w:rPr>
      </w:pPr>
      <w:r w:rsidRPr="005904D4">
        <w:rPr>
          <w:rFonts w:ascii="Arial" w:eastAsia="SimSun" w:hAnsi="Arial" w:cs="Arial"/>
          <w:color w:val="000000"/>
          <w:sz w:val="20"/>
          <w:szCs w:val="20"/>
          <w:lang w:eastAsia="zh-CN"/>
        </w:rPr>
        <w:t>The role of the DDMG in relation to tsunami specific planning includes ensuring:</w:t>
      </w:r>
    </w:p>
    <w:p w14:paraId="188A4398" w14:textId="77777777" w:rsidR="00410D81" w:rsidRPr="005904D4" w:rsidRDefault="00410D81" w:rsidP="005904D4">
      <w:pPr>
        <w:autoSpaceDE w:val="0"/>
        <w:autoSpaceDN w:val="0"/>
        <w:adjustRightInd w:val="0"/>
        <w:jc w:val="both"/>
        <w:rPr>
          <w:rFonts w:ascii="Arial" w:eastAsia="SimSun" w:hAnsi="Arial" w:cs="Arial"/>
          <w:color w:val="000000"/>
          <w:sz w:val="20"/>
          <w:szCs w:val="20"/>
          <w:lang w:eastAsia="zh-CN"/>
        </w:rPr>
      </w:pPr>
    </w:p>
    <w:p w14:paraId="0B4FD273" w14:textId="7B9306C6" w:rsidR="00410D81" w:rsidRPr="00ED3EDA" w:rsidRDefault="00410D81" w:rsidP="00E63E6F">
      <w:pPr>
        <w:numPr>
          <w:ilvl w:val="0"/>
          <w:numId w:val="15"/>
        </w:numPr>
        <w:tabs>
          <w:tab w:val="clear" w:pos="360"/>
          <w:tab w:val="num" w:pos="720"/>
        </w:tabs>
        <w:ind w:left="720"/>
        <w:jc w:val="both"/>
        <w:rPr>
          <w:rFonts w:ascii="Arial" w:hAnsi="Arial" w:cs="Arial"/>
          <w:sz w:val="20"/>
          <w:szCs w:val="20"/>
        </w:rPr>
      </w:pPr>
      <w:r w:rsidRPr="00ED3EDA">
        <w:rPr>
          <w:rFonts w:ascii="Arial" w:hAnsi="Arial" w:cs="Arial"/>
          <w:sz w:val="20"/>
          <w:szCs w:val="20"/>
        </w:rPr>
        <w:t>an understanding of tsunami risk within the District;</w:t>
      </w:r>
    </w:p>
    <w:p w14:paraId="10492A0C" w14:textId="5B96350F" w:rsidR="00410D81" w:rsidRPr="00ED3EDA" w:rsidRDefault="00410D81" w:rsidP="00E63E6F">
      <w:pPr>
        <w:numPr>
          <w:ilvl w:val="0"/>
          <w:numId w:val="15"/>
        </w:numPr>
        <w:tabs>
          <w:tab w:val="clear" w:pos="360"/>
          <w:tab w:val="num" w:pos="720"/>
        </w:tabs>
        <w:ind w:left="720"/>
        <w:jc w:val="both"/>
        <w:rPr>
          <w:rFonts w:ascii="Arial" w:hAnsi="Arial" w:cs="Arial"/>
          <w:sz w:val="20"/>
          <w:szCs w:val="20"/>
        </w:rPr>
      </w:pPr>
      <w:r w:rsidRPr="00ED3EDA">
        <w:rPr>
          <w:rFonts w:ascii="Arial" w:hAnsi="Arial" w:cs="Arial"/>
          <w:sz w:val="20"/>
          <w:szCs w:val="20"/>
        </w:rPr>
        <w:t>the integration of State agency and LDMG tsunami planning at the local level; and</w:t>
      </w:r>
    </w:p>
    <w:p w14:paraId="61DEBE89" w14:textId="08E71D34" w:rsidR="00410D81" w:rsidRPr="00ED3EDA" w:rsidRDefault="00410D81" w:rsidP="00E63E6F">
      <w:pPr>
        <w:numPr>
          <w:ilvl w:val="0"/>
          <w:numId w:val="15"/>
        </w:numPr>
        <w:tabs>
          <w:tab w:val="clear" w:pos="360"/>
          <w:tab w:val="num" w:pos="720"/>
        </w:tabs>
        <w:ind w:left="720"/>
        <w:jc w:val="both"/>
        <w:rPr>
          <w:rFonts w:ascii="Arial" w:hAnsi="Arial" w:cs="Arial"/>
          <w:sz w:val="20"/>
          <w:szCs w:val="20"/>
        </w:rPr>
      </w:pPr>
      <w:r w:rsidRPr="00ED3EDA">
        <w:rPr>
          <w:rFonts w:ascii="Arial" w:hAnsi="Arial" w:cs="Arial"/>
          <w:sz w:val="20"/>
          <w:szCs w:val="20"/>
        </w:rPr>
        <w:t>LDMG Tsunami Sub Plans are prepared, regularly reviewed and monitored.</w:t>
      </w:r>
    </w:p>
    <w:p w14:paraId="3940861B" w14:textId="77777777" w:rsidR="00410D81" w:rsidRPr="005904D4" w:rsidRDefault="00410D81" w:rsidP="005904D4">
      <w:pPr>
        <w:autoSpaceDE w:val="0"/>
        <w:autoSpaceDN w:val="0"/>
        <w:adjustRightInd w:val="0"/>
        <w:jc w:val="both"/>
        <w:rPr>
          <w:rFonts w:ascii="Arial" w:hAnsi="Arial" w:cs="Arial"/>
          <w:i/>
          <w:iCs/>
          <w:sz w:val="20"/>
          <w:szCs w:val="20"/>
        </w:rPr>
      </w:pPr>
    </w:p>
    <w:p w14:paraId="7B6588B4" w14:textId="77777777" w:rsidR="00D31115" w:rsidRPr="005904D4" w:rsidRDefault="00D31115" w:rsidP="005904D4">
      <w:pPr>
        <w:pStyle w:val="StyleAfter6pt"/>
        <w:tabs>
          <w:tab w:val="clear" w:pos="720"/>
        </w:tabs>
        <w:ind w:left="0" w:firstLine="0"/>
        <w:jc w:val="both"/>
        <w:rPr>
          <w:rFonts w:cs="Arial"/>
          <w:sz w:val="20"/>
        </w:rPr>
      </w:pPr>
      <w:r w:rsidRPr="005904D4">
        <w:rPr>
          <w:rFonts w:cs="Arial"/>
          <w:sz w:val="20"/>
        </w:rPr>
        <w:t xml:space="preserve">Reliable information regarding any tsunami threat is essential for all members of the community. </w:t>
      </w:r>
      <w:r w:rsidR="00C53DDF">
        <w:rPr>
          <w:rFonts w:cs="Arial"/>
          <w:sz w:val="20"/>
        </w:rPr>
        <w:t xml:space="preserve"> </w:t>
      </w:r>
      <w:r w:rsidRPr="005904D4">
        <w:rPr>
          <w:rFonts w:cs="Arial"/>
          <w:sz w:val="20"/>
        </w:rPr>
        <w:t>Reliable sources of information in Queensland regarding tsunami warning products are:</w:t>
      </w:r>
    </w:p>
    <w:p w14:paraId="013A6BDD" w14:textId="234A4F5E" w:rsidR="00D31115" w:rsidRPr="005904D4" w:rsidRDefault="00D31115" w:rsidP="00E63E6F">
      <w:pPr>
        <w:pStyle w:val="StyleAfter6pt"/>
        <w:numPr>
          <w:ilvl w:val="1"/>
          <w:numId w:val="14"/>
        </w:numPr>
        <w:ind w:left="1440" w:hanging="900"/>
        <w:jc w:val="both"/>
        <w:rPr>
          <w:rFonts w:cs="Arial"/>
          <w:sz w:val="20"/>
        </w:rPr>
      </w:pPr>
      <w:r w:rsidRPr="005904D4">
        <w:rPr>
          <w:rFonts w:cs="Arial"/>
          <w:sz w:val="20"/>
        </w:rPr>
        <w:t xml:space="preserve">JATWC website, </w:t>
      </w:r>
      <w:hyperlink r:id="rId82" w:history="1">
        <w:r w:rsidRPr="005904D4">
          <w:rPr>
            <w:rFonts w:cs="Arial"/>
            <w:sz w:val="20"/>
          </w:rPr>
          <w:t>http://www.bom.gov.au/tsunami</w:t>
        </w:r>
      </w:hyperlink>
      <w:r w:rsidRPr="005904D4">
        <w:rPr>
          <w:rFonts w:cs="Arial"/>
          <w:sz w:val="20"/>
        </w:rPr>
        <w:t>,</w:t>
      </w:r>
    </w:p>
    <w:p w14:paraId="3948A42C" w14:textId="77777777" w:rsidR="00D31115" w:rsidRPr="005904D4" w:rsidRDefault="00D31115" w:rsidP="00E63E6F">
      <w:pPr>
        <w:pStyle w:val="StyleAfter6pt"/>
        <w:numPr>
          <w:ilvl w:val="1"/>
          <w:numId w:val="14"/>
        </w:numPr>
        <w:ind w:left="1440" w:hanging="900"/>
        <w:jc w:val="both"/>
        <w:rPr>
          <w:rFonts w:cs="Arial"/>
          <w:sz w:val="20"/>
        </w:rPr>
      </w:pPr>
      <w:r w:rsidRPr="005904D4">
        <w:rPr>
          <w:rFonts w:cs="Arial"/>
          <w:sz w:val="20"/>
        </w:rPr>
        <w:t>1300 TSUNAMI (1300 878 6264),</w:t>
      </w:r>
    </w:p>
    <w:p w14:paraId="32CF103E" w14:textId="77777777" w:rsidR="00410D81" w:rsidRPr="006E35AD" w:rsidRDefault="00410D81" w:rsidP="00AF3392">
      <w:pPr>
        <w:autoSpaceDE w:val="0"/>
        <w:autoSpaceDN w:val="0"/>
        <w:adjustRightInd w:val="0"/>
        <w:rPr>
          <w:rFonts w:ascii="Arial" w:eastAsia="SimSun" w:hAnsi="Arial" w:cs="Arial"/>
          <w:color w:val="000000"/>
          <w:sz w:val="18"/>
          <w:szCs w:val="18"/>
          <w:lang w:eastAsia="zh-CN"/>
        </w:rPr>
      </w:pPr>
    </w:p>
    <w:p w14:paraId="4CAEDAD0" w14:textId="77777777" w:rsidR="00A3615A" w:rsidRPr="001046C2" w:rsidRDefault="00A3615A" w:rsidP="00A3615A">
      <w:pPr>
        <w:pStyle w:val="Heading2"/>
        <w:jc w:val="both"/>
        <w:rPr>
          <w:rFonts w:ascii="Arial" w:hAnsi="Arial" w:cs="Arial"/>
          <w:color w:val="800000"/>
        </w:rPr>
      </w:pPr>
      <w:bookmarkStart w:id="61" w:name="_Toc82590385"/>
      <w:r w:rsidRPr="001046C2">
        <w:rPr>
          <w:rFonts w:ascii="Arial" w:hAnsi="Arial" w:cs="Arial"/>
          <w:color w:val="800000"/>
        </w:rPr>
        <w:t>Floods</w:t>
      </w:r>
      <w:bookmarkEnd w:id="61"/>
    </w:p>
    <w:p w14:paraId="6B0D318E" w14:textId="77777777" w:rsidR="00883D3F" w:rsidRPr="005E26FE" w:rsidRDefault="00883D3F" w:rsidP="005904D4">
      <w:pPr>
        <w:jc w:val="both"/>
        <w:rPr>
          <w:rFonts w:ascii="Arial" w:hAnsi="Arial" w:cs="Arial"/>
          <w:sz w:val="20"/>
          <w:szCs w:val="20"/>
          <w:lang w:val="en-US"/>
        </w:rPr>
      </w:pPr>
    </w:p>
    <w:p w14:paraId="1F72A7D8" w14:textId="74D39F03" w:rsidR="003919A2" w:rsidRDefault="00EC4C18" w:rsidP="003919A2">
      <w:pPr>
        <w:jc w:val="both"/>
        <w:rPr>
          <w:rFonts w:ascii="Arial" w:hAnsi="Arial" w:cs="Arial"/>
          <w:sz w:val="20"/>
          <w:szCs w:val="20"/>
          <w:lang w:val="en-US"/>
        </w:rPr>
      </w:pPr>
      <w:r w:rsidRPr="006E35AD">
        <w:rPr>
          <w:rFonts w:ascii="Arial" w:hAnsi="Arial" w:cs="Arial"/>
          <w:sz w:val="20"/>
          <w:szCs w:val="20"/>
        </w:rPr>
        <w:t xml:space="preserve">Within the Rockhampton Disaster District flooding is most likely to </w:t>
      </w:r>
      <w:r>
        <w:rPr>
          <w:rFonts w:ascii="Arial" w:hAnsi="Arial" w:cs="Arial"/>
          <w:sz w:val="20"/>
          <w:szCs w:val="20"/>
        </w:rPr>
        <w:t xml:space="preserve">occur </w:t>
      </w:r>
      <w:r w:rsidRPr="006E35AD">
        <w:rPr>
          <w:rFonts w:ascii="Arial" w:hAnsi="Arial" w:cs="Arial"/>
          <w:sz w:val="20"/>
          <w:szCs w:val="20"/>
        </w:rPr>
        <w:t>during the summer month wet season and occurs mainly as a consequence of heavy rains associated with low pressure systems and c</w:t>
      </w:r>
      <w:r>
        <w:rPr>
          <w:rFonts w:ascii="Arial" w:hAnsi="Arial" w:cs="Arial"/>
          <w:sz w:val="20"/>
          <w:szCs w:val="20"/>
        </w:rPr>
        <w:t>yclones.</w:t>
      </w:r>
      <w:r w:rsidR="003919A2">
        <w:rPr>
          <w:rFonts w:ascii="Arial" w:hAnsi="Arial" w:cs="Arial"/>
          <w:sz w:val="20"/>
          <w:szCs w:val="20"/>
        </w:rPr>
        <w:t xml:space="preserve"> </w:t>
      </w:r>
      <w:r w:rsidR="003919A2" w:rsidRPr="005E26FE">
        <w:rPr>
          <w:rFonts w:ascii="Arial" w:hAnsi="Arial" w:cs="Arial"/>
          <w:sz w:val="20"/>
          <w:szCs w:val="20"/>
          <w:lang w:val="en-US"/>
        </w:rPr>
        <w:t xml:space="preserve">The Fitzroy River has a history of flooding following heavy rains </w:t>
      </w:r>
      <w:r w:rsidR="003919A2">
        <w:rPr>
          <w:rFonts w:ascii="Arial" w:hAnsi="Arial" w:cs="Arial"/>
          <w:sz w:val="20"/>
          <w:szCs w:val="20"/>
          <w:lang w:val="en-US"/>
        </w:rPr>
        <w:t xml:space="preserve">across </w:t>
      </w:r>
      <w:r w:rsidR="003919A2" w:rsidRPr="005E26FE">
        <w:rPr>
          <w:rFonts w:ascii="Arial" w:hAnsi="Arial" w:cs="Arial"/>
          <w:sz w:val="20"/>
          <w:szCs w:val="20"/>
          <w:lang w:val="en-US"/>
        </w:rPr>
        <w:t xml:space="preserve">the catchment area.  Flooding </w:t>
      </w:r>
      <w:r w:rsidR="003919A2">
        <w:rPr>
          <w:rFonts w:ascii="Arial" w:hAnsi="Arial" w:cs="Arial"/>
          <w:sz w:val="20"/>
          <w:szCs w:val="20"/>
          <w:lang w:val="en-US"/>
        </w:rPr>
        <w:t xml:space="preserve">however </w:t>
      </w:r>
      <w:r w:rsidR="003919A2" w:rsidRPr="005E26FE">
        <w:rPr>
          <w:rFonts w:ascii="Arial" w:hAnsi="Arial" w:cs="Arial"/>
          <w:sz w:val="20"/>
          <w:szCs w:val="20"/>
          <w:lang w:val="en-US"/>
        </w:rPr>
        <w:t>does not normally occur simultaneously over th</w:t>
      </w:r>
      <w:r w:rsidR="003919A2">
        <w:rPr>
          <w:rFonts w:ascii="Arial" w:hAnsi="Arial" w:cs="Arial"/>
          <w:sz w:val="20"/>
          <w:szCs w:val="20"/>
          <w:lang w:val="en-US"/>
        </w:rPr>
        <w:t>e whole of the c</w:t>
      </w:r>
      <w:r w:rsidR="003919A2" w:rsidRPr="005E26FE">
        <w:rPr>
          <w:rFonts w:ascii="Arial" w:hAnsi="Arial" w:cs="Arial"/>
          <w:sz w:val="20"/>
          <w:szCs w:val="20"/>
          <w:lang w:val="en-US"/>
        </w:rPr>
        <w:t xml:space="preserve">atchment.  The </w:t>
      </w:r>
      <w:hyperlink r:id="rId83" w:history="1">
        <w:r w:rsidR="00802653" w:rsidRPr="00802653">
          <w:rPr>
            <w:rStyle w:val="Hyperlink"/>
            <w:rFonts w:ascii="Arial" w:hAnsi="Arial" w:cs="Arial"/>
            <w:sz w:val="20"/>
            <w:szCs w:val="20"/>
            <w:lang w:val="en-US"/>
          </w:rPr>
          <w:t>Fitzroy Basin</w:t>
        </w:r>
      </w:hyperlink>
      <w:r w:rsidR="00802653">
        <w:rPr>
          <w:rFonts w:ascii="Arial" w:hAnsi="Arial" w:cs="Arial"/>
          <w:sz w:val="20"/>
          <w:szCs w:val="20"/>
          <w:lang w:val="en-US"/>
        </w:rPr>
        <w:t xml:space="preserve"> </w:t>
      </w:r>
      <w:r w:rsidR="003919A2" w:rsidRPr="005E26FE">
        <w:rPr>
          <w:rFonts w:ascii="Arial" w:hAnsi="Arial" w:cs="Arial"/>
          <w:sz w:val="20"/>
          <w:szCs w:val="20"/>
          <w:lang w:val="en-US"/>
        </w:rPr>
        <w:t>covers an area of 140 000 square kilometres to the east of the Great Dividing Range in Central Queensland.</w:t>
      </w:r>
    </w:p>
    <w:p w14:paraId="1ACA3BE1" w14:textId="77777777" w:rsidR="00EC4C18" w:rsidRDefault="00EC4C18" w:rsidP="00EC4C18">
      <w:pPr>
        <w:tabs>
          <w:tab w:val="left" w:pos="0"/>
        </w:tabs>
        <w:jc w:val="both"/>
        <w:rPr>
          <w:rFonts w:ascii="Arial" w:hAnsi="Arial" w:cs="Arial"/>
          <w:sz w:val="20"/>
          <w:szCs w:val="20"/>
        </w:rPr>
      </w:pPr>
    </w:p>
    <w:p w14:paraId="5B67EA8C" w14:textId="74F5E5EC" w:rsidR="00EC4C18" w:rsidRPr="006E35AD" w:rsidRDefault="003919A2" w:rsidP="00EC4C18">
      <w:pPr>
        <w:tabs>
          <w:tab w:val="left" w:pos="0"/>
        </w:tabs>
        <w:jc w:val="both"/>
        <w:rPr>
          <w:rFonts w:ascii="Arial" w:hAnsi="Arial" w:cs="Arial"/>
          <w:sz w:val="20"/>
          <w:szCs w:val="20"/>
        </w:rPr>
      </w:pPr>
      <w:r>
        <w:rPr>
          <w:rFonts w:ascii="Arial" w:hAnsi="Arial" w:cs="Arial"/>
          <w:sz w:val="20"/>
          <w:szCs w:val="20"/>
        </w:rPr>
        <w:t>C</w:t>
      </w:r>
      <w:r w:rsidR="00EC4C18" w:rsidRPr="006E35AD">
        <w:rPr>
          <w:rFonts w:ascii="Arial" w:hAnsi="Arial" w:cs="Arial"/>
          <w:sz w:val="20"/>
          <w:szCs w:val="20"/>
        </w:rPr>
        <w:t>ommunities are not able to prevent flooding, however, they are able to plan for such events and in doing so prevent and mitigate their affects.  Preventing or restricting development in known flood prone areas reduces future impacts being placed on communities.</w:t>
      </w:r>
    </w:p>
    <w:p w14:paraId="3C9DE576" w14:textId="77777777" w:rsidR="00A23595" w:rsidRDefault="00A23595" w:rsidP="005904D4">
      <w:pPr>
        <w:jc w:val="both"/>
        <w:rPr>
          <w:rFonts w:ascii="Arial" w:hAnsi="Arial" w:cs="Arial"/>
          <w:sz w:val="20"/>
          <w:szCs w:val="20"/>
        </w:rPr>
      </w:pPr>
    </w:p>
    <w:p w14:paraId="1078A93A" w14:textId="77777777" w:rsidR="00A23595" w:rsidRPr="00F96F13" w:rsidRDefault="00A23595" w:rsidP="00A23595">
      <w:pPr>
        <w:autoSpaceDE w:val="0"/>
        <w:autoSpaceDN w:val="0"/>
        <w:adjustRightInd w:val="0"/>
        <w:jc w:val="both"/>
        <w:rPr>
          <w:rFonts w:ascii="Arial" w:eastAsia="SimSun" w:hAnsi="Arial" w:cs="Arial"/>
          <w:sz w:val="20"/>
          <w:szCs w:val="20"/>
          <w:lang w:eastAsia="zh-CN"/>
        </w:rPr>
      </w:pPr>
      <w:r w:rsidRPr="005904D4">
        <w:rPr>
          <w:rFonts w:ascii="Arial" w:hAnsi="Arial" w:cs="Arial"/>
          <w:sz w:val="20"/>
          <w:szCs w:val="20"/>
        </w:rPr>
        <w:t xml:space="preserve">The Fitzroy’s major tributaries, the Dawson, Mackenzie and Connors Rivers rise in the eastern coastal ranges and in the Great Dividing Range and join together about 100 kilometres west of Rockhampton. </w:t>
      </w:r>
      <w:r>
        <w:rPr>
          <w:rFonts w:ascii="Arial" w:hAnsi="Arial" w:cs="Arial"/>
          <w:sz w:val="20"/>
          <w:szCs w:val="20"/>
        </w:rPr>
        <w:t xml:space="preserve"> </w:t>
      </w:r>
      <w:r w:rsidRPr="005904D4">
        <w:rPr>
          <w:rFonts w:ascii="Arial" w:hAnsi="Arial" w:cs="Arial"/>
          <w:sz w:val="20"/>
          <w:szCs w:val="20"/>
        </w:rPr>
        <w:t xml:space="preserve">Major floods can result from either the Dawson or the Connors-Mackenzie Rivers. </w:t>
      </w:r>
      <w:r>
        <w:rPr>
          <w:rFonts w:ascii="Arial" w:hAnsi="Arial" w:cs="Arial"/>
          <w:sz w:val="20"/>
          <w:szCs w:val="20"/>
        </w:rPr>
        <w:t xml:space="preserve"> </w:t>
      </w:r>
      <w:r w:rsidRPr="005904D4">
        <w:rPr>
          <w:rFonts w:ascii="Arial" w:hAnsi="Arial" w:cs="Arial"/>
          <w:sz w:val="20"/>
          <w:szCs w:val="20"/>
        </w:rPr>
        <w:t>Significant flooding in the Rockhampton area can also occur from heavy rain in</w:t>
      </w:r>
      <w:r>
        <w:rPr>
          <w:rFonts w:ascii="Arial" w:hAnsi="Arial" w:cs="Arial"/>
          <w:sz w:val="20"/>
          <w:szCs w:val="20"/>
        </w:rPr>
        <w:t xml:space="preserve"> the local area below Riverslea as occurred during the Australia Day long weekend 2013, when </w:t>
      </w:r>
      <w:r w:rsidRPr="00F96F13">
        <w:rPr>
          <w:rFonts w:ascii="Arial" w:eastAsia="SimSun" w:hAnsi="Arial" w:cs="Arial"/>
          <w:sz w:val="20"/>
          <w:szCs w:val="20"/>
          <w:lang w:eastAsia="zh-CN"/>
        </w:rPr>
        <w:t>heavy rainfall as a result of Ex tropical Cyclone Oswald resulted in a number of sites within 40 kilometres of Rockhampton exceeding 400 millimetres, including 587 millimetres at Upper Dee (near Mount Morgan) and 556.6 millimetres at Pacific Heights, while Rockhampton itself received 349 millimetres.</w:t>
      </w:r>
    </w:p>
    <w:p w14:paraId="0000C2E2" w14:textId="77777777" w:rsidR="00A23595" w:rsidRPr="005904D4" w:rsidRDefault="00A23595" w:rsidP="00A23595">
      <w:pPr>
        <w:jc w:val="both"/>
        <w:rPr>
          <w:rFonts w:ascii="Arial" w:hAnsi="Arial" w:cs="Arial"/>
          <w:sz w:val="20"/>
          <w:szCs w:val="20"/>
        </w:rPr>
      </w:pPr>
    </w:p>
    <w:p w14:paraId="3840FD0B" w14:textId="4AAE4F6A" w:rsidR="00A23595" w:rsidRDefault="00A23595" w:rsidP="00A23595">
      <w:pPr>
        <w:jc w:val="both"/>
        <w:rPr>
          <w:rFonts w:ascii="Arial" w:hAnsi="Arial" w:cs="Arial"/>
          <w:sz w:val="20"/>
          <w:szCs w:val="20"/>
        </w:rPr>
      </w:pPr>
      <w:r w:rsidRPr="005904D4">
        <w:rPr>
          <w:rFonts w:ascii="Arial" w:hAnsi="Arial" w:cs="Arial"/>
          <w:sz w:val="20"/>
          <w:szCs w:val="20"/>
        </w:rPr>
        <w:t>The highest recorded flood occurred in January 1918 and reached 10.11 metres on the Rockhampton gauge</w:t>
      </w:r>
      <w:r>
        <w:rPr>
          <w:rFonts w:ascii="Arial" w:hAnsi="Arial" w:cs="Arial"/>
          <w:sz w:val="20"/>
          <w:szCs w:val="20"/>
        </w:rPr>
        <w:t xml:space="preserve"> (listed as a 1 in 100 year event)</w:t>
      </w:r>
      <w:r w:rsidRPr="005904D4">
        <w:rPr>
          <w:rFonts w:ascii="Arial" w:hAnsi="Arial" w:cs="Arial"/>
          <w:sz w:val="20"/>
          <w:szCs w:val="20"/>
        </w:rPr>
        <w:t xml:space="preserve">. </w:t>
      </w:r>
      <w:r>
        <w:rPr>
          <w:rFonts w:ascii="Arial" w:hAnsi="Arial" w:cs="Arial"/>
          <w:sz w:val="20"/>
          <w:szCs w:val="20"/>
        </w:rPr>
        <w:t xml:space="preserve"> R</w:t>
      </w:r>
      <w:r w:rsidRPr="005904D4">
        <w:rPr>
          <w:rFonts w:ascii="Arial" w:hAnsi="Arial" w:cs="Arial"/>
          <w:sz w:val="20"/>
          <w:szCs w:val="20"/>
        </w:rPr>
        <w:t>ecent major flood</w:t>
      </w:r>
      <w:r>
        <w:rPr>
          <w:rFonts w:ascii="Arial" w:hAnsi="Arial" w:cs="Arial"/>
          <w:sz w:val="20"/>
          <w:szCs w:val="20"/>
        </w:rPr>
        <w:t>ing of</w:t>
      </w:r>
      <w:r w:rsidRPr="005904D4">
        <w:rPr>
          <w:rFonts w:ascii="Arial" w:hAnsi="Arial" w:cs="Arial"/>
          <w:sz w:val="20"/>
          <w:szCs w:val="20"/>
        </w:rPr>
        <w:t xml:space="preserve"> the Fitzroy River spanned over the end of December 2010 and early January 2011. The </w:t>
      </w:r>
      <w:smartTag w:uri="urn:schemas-microsoft-com:office:smarttags" w:element="place">
        <w:smartTag w:uri="urn:schemas-microsoft-com:office:smarttags" w:element="PlaceName">
          <w:r w:rsidRPr="005904D4">
            <w:rPr>
              <w:rFonts w:ascii="Arial" w:hAnsi="Arial" w:cs="Arial"/>
              <w:sz w:val="20"/>
              <w:szCs w:val="20"/>
            </w:rPr>
            <w:t>Fitzroy</w:t>
          </w:r>
        </w:smartTag>
        <w:r w:rsidRPr="005904D4">
          <w:rPr>
            <w:rFonts w:ascii="Arial" w:hAnsi="Arial" w:cs="Arial"/>
            <w:sz w:val="20"/>
            <w:szCs w:val="20"/>
          </w:rPr>
          <w:t xml:space="preserve"> </w:t>
        </w:r>
        <w:smartTag w:uri="urn:schemas-microsoft-com:office:smarttags" w:element="PlaceType">
          <w:r w:rsidRPr="005904D4">
            <w:rPr>
              <w:rFonts w:ascii="Arial" w:hAnsi="Arial" w:cs="Arial"/>
              <w:sz w:val="20"/>
              <w:szCs w:val="20"/>
            </w:rPr>
            <w:t>River</w:t>
          </w:r>
        </w:smartTag>
      </w:smartTag>
      <w:r>
        <w:rPr>
          <w:rFonts w:ascii="Arial" w:hAnsi="Arial" w:cs="Arial"/>
          <w:sz w:val="20"/>
          <w:szCs w:val="20"/>
        </w:rPr>
        <w:t xml:space="preserve"> </w:t>
      </w:r>
      <w:r w:rsidRPr="005904D4">
        <w:rPr>
          <w:rFonts w:ascii="Arial" w:hAnsi="Arial" w:cs="Arial"/>
          <w:sz w:val="20"/>
          <w:szCs w:val="20"/>
        </w:rPr>
        <w:t>reached 9.20 metres on the Rockhampton gauge. This period also provided the towns of Emerald, Rolleston and Theodore with their largest floods on record (source BOM website).</w:t>
      </w:r>
    </w:p>
    <w:p w14:paraId="1C296ADB" w14:textId="77777777" w:rsidR="00227909" w:rsidRPr="005904D4" w:rsidRDefault="00227909" w:rsidP="00A23595">
      <w:pPr>
        <w:jc w:val="both"/>
        <w:rPr>
          <w:rFonts w:ascii="Arial" w:hAnsi="Arial" w:cs="Arial"/>
          <w:sz w:val="20"/>
          <w:szCs w:val="20"/>
        </w:rPr>
      </w:pPr>
    </w:p>
    <w:p w14:paraId="45652BB1" w14:textId="7BF502C3" w:rsidR="00227909" w:rsidRDefault="00227909" w:rsidP="00227909">
      <w:pPr>
        <w:jc w:val="both"/>
        <w:rPr>
          <w:rFonts w:ascii="Arial" w:hAnsi="Arial" w:cs="Arial"/>
          <w:sz w:val="20"/>
          <w:szCs w:val="20"/>
        </w:rPr>
      </w:pPr>
      <w:r w:rsidRPr="00227909">
        <w:rPr>
          <w:rFonts w:ascii="Arial" w:hAnsi="Arial" w:cs="Arial"/>
          <w:sz w:val="20"/>
          <w:szCs w:val="20"/>
        </w:rPr>
        <w:t>The table below summarises the flood history of the Fitzroy River catchment - it contains the flood gauge heights for the more significant recent floods. </w:t>
      </w:r>
    </w:p>
    <w:p w14:paraId="0177DD51" w14:textId="77777777" w:rsidR="00227909" w:rsidRPr="00227909" w:rsidRDefault="00227909" w:rsidP="00227909">
      <w:pPr>
        <w:jc w:val="both"/>
        <w:rPr>
          <w:rFonts w:ascii="Arial" w:hAnsi="Arial" w:cs="Arial"/>
          <w:sz w:val="20"/>
          <w:szCs w:val="20"/>
        </w:rPr>
      </w:pPr>
    </w:p>
    <w:tbl>
      <w:tblPr>
        <w:tblW w:w="9720"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Description w:val=""/>
      </w:tblPr>
      <w:tblGrid>
        <w:gridCol w:w="1480"/>
        <w:gridCol w:w="731"/>
        <w:gridCol w:w="797"/>
        <w:gridCol w:w="894"/>
        <w:gridCol w:w="840"/>
        <w:gridCol w:w="1012"/>
        <w:gridCol w:w="709"/>
        <w:gridCol w:w="948"/>
        <w:gridCol w:w="872"/>
        <w:gridCol w:w="1437"/>
      </w:tblGrid>
      <w:tr w:rsidR="00227909" w:rsidRPr="00227909" w14:paraId="1C36664C"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4A079B"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Flood Event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12AB24"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Yatton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3C31C9"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Tartrus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4EBE37"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Emerald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E427C9"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Taroom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D721C3"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Theodore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370437"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Moura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A98BAC"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Baralaba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600938"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Yaamba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4E8AF9"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Rockhampton</w:t>
            </w:r>
          </w:p>
        </w:tc>
      </w:tr>
      <w:tr w:rsidR="00227909" w:rsidRPr="00227909" w14:paraId="39075A42"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FF448D"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Jan 1918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F5D858"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79A361"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7D7A02"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BE7A4B"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6.71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664160"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E6C736"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751318"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6A6D91"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17.32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FA2919"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10.11</w:t>
            </w:r>
          </w:p>
        </w:tc>
      </w:tr>
      <w:tr w:rsidR="00227909" w:rsidRPr="00227909" w14:paraId="3E279771"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1E55F7"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Feb 1954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4C337"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51F0B2"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17.48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8B9CBB"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14.12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087107"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8.15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E4CAC5"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13.64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43CE5F"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50CE15"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15.52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FEBE9E"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16.59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E375B5"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9.40</w:t>
            </w:r>
          </w:p>
        </w:tc>
      </w:tr>
      <w:tr w:rsidR="00227909" w:rsidRPr="00227909" w14:paraId="6889BE69"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E9991A"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Jan/Feb 1978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A34620"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17.99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C5FEA3"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C671D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12.97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0AB2B4"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4.08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767C8E"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11.27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953345"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10.46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DCB62E"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11.85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45F3ED"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14.75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ABB69F"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8.15</w:t>
            </w:r>
          </w:p>
        </w:tc>
      </w:tr>
      <w:tr w:rsidR="00227909" w:rsidRPr="00227909" w14:paraId="4D8826C5"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5ABB62"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May 1983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D34E08"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15.39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6561E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14.90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6A6C7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D08B0B"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7.46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72EF1A"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13.24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4B8492"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12.09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29C3D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13.60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4B9B33"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14.97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8DC9E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8.25</w:t>
            </w:r>
          </w:p>
        </w:tc>
      </w:tr>
      <w:tr w:rsidR="00227909" w:rsidRPr="00227909" w14:paraId="2D5BC180"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442AB4"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Jan 1991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27451D"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17.64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93179D"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18.10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FDD713"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30CE91"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6.24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716246"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7.98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D3E9DA"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BF228A"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9.45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9CF9DF"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16.65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2AD5E0"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9.30</w:t>
            </w:r>
          </w:p>
        </w:tc>
      </w:tr>
      <w:tr w:rsidR="00227909" w:rsidRPr="00227909" w14:paraId="29A0AFE1"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1B1E26"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Jan 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6058B2"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17.07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3763AD"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16.20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F7DAD6"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15.36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93084E"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6.07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B25387"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3B4EE9"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8.00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4F3DE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077B8B"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14.25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1B8A97"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7.50</w:t>
            </w:r>
          </w:p>
        </w:tc>
      </w:tr>
      <w:tr w:rsidR="00227909" w:rsidRPr="00227909" w14:paraId="6CFB9A99"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88093B"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Feb/Mar 2010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D6E2A4"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15.68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C18EF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11.81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97387A"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9.40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5EA5EA"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7.26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0FFD1E"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13.45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6E2C29"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12.23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A0E693"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12.50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BA92C3"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10.73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9CF1F9"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5.30</w:t>
            </w:r>
          </w:p>
        </w:tc>
      </w:tr>
      <w:tr w:rsidR="00227909" w:rsidRPr="00227909" w14:paraId="601020D7"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66C1D1"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lastRenderedPageBreak/>
              <w:t>Dec 10/ Jan 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262780"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16.54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C6124B"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16.34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8BB51"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16.05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F6BBCA"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10.43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8EF20E"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14.70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E8A301"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12.66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C245BD"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15.25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FA3E8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16.55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3E675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9.20</w:t>
            </w:r>
          </w:p>
        </w:tc>
      </w:tr>
      <w:tr w:rsidR="00227909" w:rsidRPr="00227909" w14:paraId="2BD34A16"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C8D1F0" w14:textId="77777777" w:rsidR="00227909" w:rsidRPr="00227909" w:rsidRDefault="00227909" w:rsidP="00227909">
            <w:pPr>
              <w:jc w:val="center"/>
              <w:rPr>
                <w:rFonts w:ascii="Arial" w:hAnsi="Arial" w:cs="Arial"/>
                <w:b/>
                <w:bCs/>
                <w:color w:val="3333FF"/>
                <w:sz w:val="18"/>
                <w:szCs w:val="18"/>
                <w:lang w:eastAsia="en-AU"/>
              </w:rPr>
            </w:pPr>
            <w:r w:rsidRPr="00227909">
              <w:rPr>
                <w:rFonts w:ascii="Arial" w:hAnsi="Arial" w:cs="Arial"/>
                <w:b/>
                <w:bCs/>
                <w:color w:val="3333FF"/>
                <w:sz w:val="18"/>
                <w:szCs w:val="18"/>
                <w:lang w:eastAsia="en-AU"/>
              </w:rPr>
              <w:t>Feb/Mar 2012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2ACB5D"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17.38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C88D32"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15.90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DD8BE9"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4D2DD4"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6.35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E40319"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9.78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578AE8"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8.52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78C24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C29330"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13.50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95470B"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7.10</w:t>
            </w:r>
          </w:p>
        </w:tc>
      </w:tr>
      <w:tr w:rsidR="00227909" w:rsidRPr="00227909" w14:paraId="052303EC"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CE06B5"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Jan/Feb 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E429FD"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2BBFC0"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15.86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6817DD"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6887C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5.32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2E8989"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9.03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5EF9F3"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9.30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A7CD6C"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8082AD"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15.70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21E38A"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8.61</w:t>
            </w:r>
          </w:p>
        </w:tc>
      </w:tr>
      <w:tr w:rsidR="00227909" w:rsidRPr="00227909" w14:paraId="0660FDB0" w14:textId="77777777" w:rsidTr="002279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5A1F98" w14:textId="77777777" w:rsidR="00227909" w:rsidRPr="00227909" w:rsidRDefault="00227909" w:rsidP="00227909">
            <w:pPr>
              <w:jc w:val="center"/>
              <w:rPr>
                <w:rFonts w:ascii="Arial" w:hAnsi="Arial" w:cs="Arial"/>
                <w:color w:val="3333FF"/>
                <w:sz w:val="18"/>
                <w:szCs w:val="18"/>
                <w:lang w:eastAsia="en-AU"/>
              </w:rPr>
            </w:pPr>
            <w:r w:rsidRPr="00227909">
              <w:rPr>
                <w:rFonts w:ascii="Arial" w:hAnsi="Arial" w:cs="Arial"/>
                <w:b/>
                <w:bCs/>
                <w:color w:val="3333FF"/>
                <w:sz w:val="18"/>
                <w:szCs w:val="18"/>
                <w:lang w:eastAsia="en-AU"/>
              </w:rPr>
              <w:t>Mar/Apr 2017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7AE029"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19.68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F66BD8"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18.29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942D56"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9C1D6E"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21A8A1"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4EEDA6"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FFDCE2"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C9B34D"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16.10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F06BB6" w14:textId="77777777" w:rsidR="00227909" w:rsidRPr="00227909" w:rsidRDefault="00227909" w:rsidP="00227909">
            <w:pPr>
              <w:jc w:val="center"/>
              <w:rPr>
                <w:rFonts w:ascii="Arial" w:hAnsi="Arial" w:cs="Arial"/>
                <w:color w:val="000000"/>
                <w:sz w:val="18"/>
                <w:szCs w:val="18"/>
                <w:lang w:eastAsia="en-AU"/>
              </w:rPr>
            </w:pPr>
            <w:r w:rsidRPr="00227909">
              <w:rPr>
                <w:rFonts w:ascii="Arial" w:hAnsi="Arial" w:cs="Arial"/>
                <w:color w:val="000000"/>
                <w:sz w:val="18"/>
                <w:szCs w:val="18"/>
                <w:lang w:eastAsia="en-AU"/>
              </w:rPr>
              <w:t>8.9</w:t>
            </w:r>
          </w:p>
        </w:tc>
      </w:tr>
    </w:tbl>
    <w:p w14:paraId="16B7D359" w14:textId="77777777" w:rsidR="00227909" w:rsidRPr="00227909" w:rsidRDefault="00227909" w:rsidP="00A23595">
      <w:pPr>
        <w:jc w:val="both"/>
        <w:rPr>
          <w:rFonts w:ascii="Arial" w:hAnsi="Arial" w:cs="Arial"/>
          <w:color w:val="000000"/>
          <w:sz w:val="18"/>
          <w:szCs w:val="18"/>
          <w:shd w:val="clear" w:color="auto" w:fill="FFFFFF"/>
          <w:lang w:eastAsia="en-AU"/>
        </w:rPr>
      </w:pPr>
    </w:p>
    <w:p w14:paraId="221B01F0" w14:textId="75883C6F" w:rsidR="00227909" w:rsidRPr="00227909" w:rsidRDefault="00227909" w:rsidP="00A23595">
      <w:pPr>
        <w:jc w:val="both"/>
        <w:rPr>
          <w:rFonts w:ascii="Arial" w:hAnsi="Arial" w:cs="Arial"/>
          <w:i/>
          <w:sz w:val="18"/>
          <w:szCs w:val="18"/>
        </w:rPr>
      </w:pPr>
      <w:r w:rsidRPr="00227909">
        <w:rPr>
          <w:rFonts w:ascii="Arial" w:hAnsi="Arial" w:cs="Arial"/>
          <w:sz w:val="20"/>
          <w:szCs w:val="20"/>
        </w:rPr>
        <w:t>All heights are in metres on flood</w:t>
      </w:r>
      <w:r>
        <w:rPr>
          <w:rFonts w:ascii="Arial" w:hAnsi="Arial" w:cs="Arial"/>
          <w:sz w:val="20"/>
          <w:szCs w:val="20"/>
        </w:rPr>
        <w:t xml:space="preserve"> g</w:t>
      </w:r>
      <w:r w:rsidR="00C50818">
        <w:rPr>
          <w:rFonts w:ascii="Arial" w:hAnsi="Arial" w:cs="Arial"/>
          <w:sz w:val="20"/>
          <w:szCs w:val="20"/>
        </w:rPr>
        <w:t>au</w:t>
      </w:r>
      <w:r>
        <w:rPr>
          <w:rFonts w:ascii="Arial" w:hAnsi="Arial" w:cs="Arial"/>
          <w:sz w:val="20"/>
          <w:szCs w:val="20"/>
        </w:rPr>
        <w:t>ges</w:t>
      </w:r>
      <w:r>
        <w:rPr>
          <w:rFonts w:ascii="Arial" w:hAnsi="Arial" w:cs="Arial"/>
          <w:color w:val="000000"/>
          <w:sz w:val="18"/>
          <w:szCs w:val="18"/>
          <w:shd w:val="clear" w:color="auto" w:fill="FFFFFF"/>
          <w:lang w:eastAsia="en-AU"/>
        </w:rPr>
        <w:t xml:space="preserve"> </w:t>
      </w:r>
      <w:hyperlink r:id="rId84" w:history="1">
        <w:r w:rsidRPr="00227909">
          <w:rPr>
            <w:rStyle w:val="Hyperlink"/>
            <w:rFonts w:ascii="Arial" w:hAnsi="Arial" w:cs="Arial"/>
            <w:sz w:val="18"/>
            <w:szCs w:val="18"/>
            <w:shd w:val="clear" w:color="auto" w:fill="FFFFFF"/>
            <w:lang w:eastAsia="en-AU"/>
          </w:rPr>
          <w:t xml:space="preserve"> BOM - Fitzroy Catchment</w:t>
        </w:r>
      </w:hyperlink>
      <w:r w:rsidRPr="00227909">
        <w:rPr>
          <w:rFonts w:ascii="Arial" w:hAnsi="Arial" w:cs="Arial"/>
          <w:color w:val="000000"/>
          <w:sz w:val="18"/>
          <w:szCs w:val="18"/>
          <w:shd w:val="clear" w:color="auto" w:fill="FFFFFF"/>
          <w:lang w:eastAsia="en-AU"/>
        </w:rPr>
        <w:t>.</w:t>
      </w:r>
    </w:p>
    <w:p w14:paraId="3FB089A9" w14:textId="77777777" w:rsidR="00A23595" w:rsidRDefault="00A23595" w:rsidP="00A23595">
      <w:pPr>
        <w:jc w:val="both"/>
        <w:rPr>
          <w:rFonts w:ascii="Arial" w:eastAsia="SimSun" w:hAnsi="Arial" w:cs="Arial"/>
          <w:color w:val="000000"/>
          <w:sz w:val="20"/>
          <w:szCs w:val="20"/>
          <w:lang w:eastAsia="zh-CN"/>
        </w:rPr>
      </w:pPr>
    </w:p>
    <w:p w14:paraId="729E0171" w14:textId="77777777" w:rsidR="00D31115" w:rsidRPr="005E26FE" w:rsidRDefault="00D31115" w:rsidP="005904D4">
      <w:pPr>
        <w:jc w:val="both"/>
        <w:rPr>
          <w:rFonts w:ascii="Arial" w:eastAsia="SimSun" w:hAnsi="Arial" w:cs="Arial"/>
          <w:color w:val="000000"/>
          <w:sz w:val="20"/>
          <w:szCs w:val="20"/>
          <w:lang w:eastAsia="zh-CN"/>
        </w:rPr>
      </w:pPr>
      <w:r w:rsidRPr="005E26FE">
        <w:rPr>
          <w:rFonts w:ascii="Arial" w:eastAsia="SimSun" w:hAnsi="Arial" w:cs="Arial"/>
          <w:color w:val="000000"/>
          <w:sz w:val="20"/>
          <w:szCs w:val="20"/>
          <w:lang w:eastAsia="zh-CN"/>
        </w:rPr>
        <w:t>Throughout the district there are a series of river system</w:t>
      </w:r>
      <w:r w:rsidR="00B322CA" w:rsidRPr="005E26FE">
        <w:rPr>
          <w:rFonts w:ascii="Arial" w:eastAsia="SimSun" w:hAnsi="Arial" w:cs="Arial"/>
          <w:color w:val="000000"/>
          <w:sz w:val="20"/>
          <w:szCs w:val="20"/>
          <w:lang w:eastAsia="zh-CN"/>
        </w:rPr>
        <w:t>s</w:t>
      </w:r>
      <w:r w:rsidRPr="005E26FE">
        <w:rPr>
          <w:rFonts w:ascii="Arial" w:eastAsia="SimSun" w:hAnsi="Arial" w:cs="Arial"/>
          <w:color w:val="000000"/>
          <w:sz w:val="20"/>
          <w:szCs w:val="20"/>
          <w:lang w:eastAsia="zh-CN"/>
        </w:rPr>
        <w:t xml:space="preserve"> ranging from permanent water to normally dry systems that may fill rapidly. </w:t>
      </w:r>
      <w:r w:rsidR="00B322CA" w:rsidRPr="005E26FE">
        <w:rPr>
          <w:rFonts w:ascii="Arial" w:eastAsia="SimSun" w:hAnsi="Arial" w:cs="Arial"/>
          <w:color w:val="000000"/>
          <w:sz w:val="20"/>
          <w:szCs w:val="20"/>
          <w:lang w:eastAsia="zh-CN"/>
        </w:rPr>
        <w:t xml:space="preserve"> </w:t>
      </w:r>
      <w:r w:rsidRPr="005E26FE">
        <w:rPr>
          <w:rFonts w:ascii="Arial" w:eastAsia="SimSun" w:hAnsi="Arial" w:cs="Arial"/>
          <w:color w:val="000000"/>
          <w:sz w:val="20"/>
          <w:szCs w:val="20"/>
          <w:lang w:eastAsia="zh-CN"/>
        </w:rPr>
        <w:t>Calculating the rise and fall of the river systems is the role of the BoM hydrology section, whilst the data obtained from this service is very accurate and timely it must be remembered that many of the river systems do not have any type of measuring systems in place.</w:t>
      </w:r>
    </w:p>
    <w:p w14:paraId="32AA3F37" w14:textId="77777777" w:rsidR="00751FF5" w:rsidRPr="005E26FE" w:rsidRDefault="00751FF5" w:rsidP="005904D4">
      <w:pPr>
        <w:jc w:val="both"/>
        <w:rPr>
          <w:rFonts w:ascii="Arial" w:eastAsia="SimSun" w:hAnsi="Arial" w:cs="Arial"/>
          <w:color w:val="000000"/>
          <w:sz w:val="20"/>
          <w:szCs w:val="20"/>
          <w:lang w:eastAsia="zh-CN"/>
        </w:rPr>
      </w:pPr>
    </w:p>
    <w:p w14:paraId="484801DD" w14:textId="2CF576A8" w:rsidR="0074420E" w:rsidRPr="005E26FE" w:rsidRDefault="00883D3F" w:rsidP="005904D4">
      <w:pPr>
        <w:jc w:val="both"/>
        <w:rPr>
          <w:rFonts w:ascii="Arial" w:hAnsi="Arial" w:cs="Arial"/>
          <w:sz w:val="20"/>
          <w:szCs w:val="20"/>
          <w:lang w:val="en-US"/>
        </w:rPr>
      </w:pPr>
      <w:r w:rsidRPr="005E26FE">
        <w:rPr>
          <w:rFonts w:ascii="Arial" w:hAnsi="Arial" w:cs="Arial"/>
          <w:sz w:val="20"/>
          <w:szCs w:val="20"/>
          <w:lang w:val="en-US"/>
        </w:rPr>
        <w:t xml:space="preserve">The Bureau has developed procedures for forecasting flood levels at Rockhampton at least 72 hours prior to the waters entering the Rockhampton </w:t>
      </w:r>
      <w:r w:rsidR="00C84C00">
        <w:rPr>
          <w:rFonts w:ascii="Arial" w:hAnsi="Arial" w:cs="Arial"/>
          <w:sz w:val="20"/>
          <w:szCs w:val="20"/>
          <w:lang w:val="en-US"/>
        </w:rPr>
        <w:t xml:space="preserve">city </w:t>
      </w:r>
      <w:r w:rsidRPr="005E26FE">
        <w:rPr>
          <w:rFonts w:ascii="Arial" w:hAnsi="Arial" w:cs="Arial"/>
          <w:sz w:val="20"/>
          <w:szCs w:val="20"/>
          <w:lang w:val="en-US"/>
        </w:rPr>
        <w:t>area through the automatic river height recorder at Riverslea.</w:t>
      </w:r>
      <w:r w:rsidR="00B71793">
        <w:rPr>
          <w:rFonts w:ascii="Arial" w:hAnsi="Arial" w:cs="Arial"/>
          <w:sz w:val="20"/>
          <w:szCs w:val="20"/>
          <w:lang w:val="en-US"/>
        </w:rPr>
        <w:t xml:space="preserve"> </w:t>
      </w:r>
    </w:p>
    <w:p w14:paraId="0D7C4FCF" w14:textId="77777777" w:rsidR="00E22CA7" w:rsidRPr="005E26FE" w:rsidRDefault="00E22CA7" w:rsidP="005904D4">
      <w:pPr>
        <w:ind w:right="400"/>
        <w:jc w:val="both"/>
        <w:rPr>
          <w:rFonts w:ascii="Arial" w:hAnsi="Arial" w:cs="Arial"/>
          <w:sz w:val="20"/>
          <w:szCs w:val="20"/>
        </w:rPr>
      </w:pPr>
    </w:p>
    <w:p w14:paraId="750E677A" w14:textId="77777777" w:rsidR="008D3DBB" w:rsidRDefault="00515F74" w:rsidP="005904D4">
      <w:pPr>
        <w:tabs>
          <w:tab w:val="left" w:pos="0"/>
        </w:tabs>
        <w:jc w:val="both"/>
        <w:rPr>
          <w:rFonts w:ascii="Arial" w:hAnsi="Arial" w:cs="Arial"/>
          <w:sz w:val="20"/>
          <w:szCs w:val="20"/>
        </w:rPr>
      </w:pPr>
      <w:r w:rsidRPr="005E26FE">
        <w:rPr>
          <w:rFonts w:ascii="Arial" w:hAnsi="Arial" w:cs="Arial"/>
          <w:sz w:val="20"/>
          <w:szCs w:val="20"/>
        </w:rPr>
        <w:t xml:space="preserve">In consultation with the Rockhampton </w:t>
      </w:r>
      <w:r w:rsidR="00DF21D8">
        <w:rPr>
          <w:rFonts w:ascii="Arial" w:hAnsi="Arial" w:cs="Arial"/>
          <w:sz w:val="20"/>
          <w:szCs w:val="20"/>
        </w:rPr>
        <w:t>Regional</w:t>
      </w:r>
      <w:r w:rsidRPr="005E26FE">
        <w:rPr>
          <w:rFonts w:ascii="Arial" w:hAnsi="Arial" w:cs="Arial"/>
          <w:sz w:val="20"/>
          <w:szCs w:val="20"/>
        </w:rPr>
        <w:t xml:space="preserve"> Council, the Bureau issues predictions of flood heights for the </w:t>
      </w:r>
      <w:smartTag w:uri="urn:schemas-microsoft-com:office:smarttags" w:element="place">
        <w:smartTag w:uri="urn:schemas-microsoft-com:office:smarttags" w:element="PlaceName">
          <w:r w:rsidRPr="005E26FE">
            <w:rPr>
              <w:rFonts w:ascii="Arial" w:hAnsi="Arial" w:cs="Arial"/>
              <w:sz w:val="20"/>
              <w:szCs w:val="20"/>
            </w:rPr>
            <w:t>Fitzroy</w:t>
          </w:r>
        </w:smartTag>
        <w:r w:rsidRPr="005E26FE">
          <w:rPr>
            <w:rFonts w:ascii="Arial" w:hAnsi="Arial" w:cs="Arial"/>
            <w:sz w:val="20"/>
            <w:szCs w:val="20"/>
          </w:rPr>
          <w:t xml:space="preserve"> </w:t>
        </w:r>
        <w:smartTag w:uri="urn:schemas-microsoft-com:office:smarttags" w:element="PlaceType">
          <w:r w:rsidRPr="005E26FE">
            <w:rPr>
              <w:rFonts w:ascii="Arial" w:hAnsi="Arial" w:cs="Arial"/>
              <w:sz w:val="20"/>
              <w:szCs w:val="20"/>
            </w:rPr>
            <w:t>River</w:t>
          </w:r>
        </w:smartTag>
      </w:smartTag>
      <w:r w:rsidRPr="005E26FE">
        <w:rPr>
          <w:rFonts w:ascii="Arial" w:hAnsi="Arial" w:cs="Arial"/>
          <w:sz w:val="20"/>
          <w:szCs w:val="20"/>
        </w:rPr>
        <w:t xml:space="preserve"> at Rockhampton whenever it is expected to exceed 7 metres on the city gauge. The objective is to provide at least 60 hours warning of flood heights above 7 metres (see Flood level classification – Fitzroy River at Rockhampton).</w:t>
      </w:r>
    </w:p>
    <w:p w14:paraId="44A4A4C3" w14:textId="77777777" w:rsidR="00C53DDF" w:rsidRDefault="00C53DDF" w:rsidP="005904D4">
      <w:pPr>
        <w:tabs>
          <w:tab w:val="left" w:pos="0"/>
        </w:tabs>
        <w:jc w:val="both"/>
        <w:rPr>
          <w:rFonts w:ascii="Arial" w:hAnsi="Arial" w:cs="Arial"/>
          <w:sz w:val="20"/>
          <w:szCs w:val="20"/>
        </w:rPr>
      </w:pPr>
    </w:p>
    <w:p w14:paraId="7B51A6FA" w14:textId="77777777" w:rsidR="00C53DDF" w:rsidRDefault="00C53DDF" w:rsidP="00C53DDF">
      <w:pPr>
        <w:jc w:val="both"/>
        <w:rPr>
          <w:rFonts w:ascii="Arial" w:eastAsia="SimSun" w:hAnsi="Arial" w:cs="Arial"/>
          <w:color w:val="000000"/>
          <w:sz w:val="20"/>
          <w:szCs w:val="20"/>
          <w:lang w:eastAsia="zh-CN"/>
        </w:rPr>
      </w:pPr>
      <w:r>
        <w:rPr>
          <w:rFonts w:ascii="Arial" w:eastAsia="SimSun" w:hAnsi="Arial" w:cs="Arial"/>
          <w:color w:val="000000"/>
          <w:sz w:val="20"/>
          <w:szCs w:val="20"/>
          <w:lang w:eastAsia="zh-CN"/>
        </w:rPr>
        <w:t>Times occupied by the flood to travel between Riverslea and the lower recording stations are:</w:t>
      </w:r>
    </w:p>
    <w:p w14:paraId="067FB25F" w14:textId="77777777" w:rsidR="00C53DDF" w:rsidRDefault="00C53DDF" w:rsidP="00C53DDF">
      <w:pPr>
        <w:jc w:val="both"/>
        <w:rPr>
          <w:rFonts w:ascii="Arial" w:eastAsia="SimSun" w:hAnsi="Arial" w:cs="Arial"/>
          <w:color w:val="000000"/>
          <w:sz w:val="20"/>
          <w:szCs w:val="20"/>
          <w:lang w:eastAsia="zh-CN"/>
        </w:rPr>
      </w:pPr>
    </w:p>
    <w:p w14:paraId="6BEA8933" w14:textId="77777777" w:rsidR="00C53DDF" w:rsidRDefault="00C53DDF" w:rsidP="00C53DDF">
      <w:pPr>
        <w:jc w:val="both"/>
        <w:rPr>
          <w:rFonts w:ascii="Arial" w:eastAsia="SimSun" w:hAnsi="Arial" w:cs="Arial"/>
          <w:color w:val="000000"/>
          <w:sz w:val="20"/>
          <w:szCs w:val="20"/>
          <w:lang w:eastAsia="zh-CN"/>
        </w:rPr>
      </w:pPr>
      <w:r>
        <w:rPr>
          <w:rFonts w:ascii="Arial" w:eastAsia="SimSun" w:hAnsi="Arial" w:cs="Arial"/>
          <w:color w:val="000000"/>
          <w:sz w:val="20"/>
          <w:szCs w:val="20"/>
          <w:lang w:eastAsia="zh-CN"/>
        </w:rPr>
        <w:t>Riverslea – Yaamba</w:t>
      </w:r>
      <w:r>
        <w:rPr>
          <w:rFonts w:ascii="Arial" w:eastAsia="SimSun" w:hAnsi="Arial" w:cs="Arial"/>
          <w:color w:val="000000"/>
          <w:sz w:val="20"/>
          <w:szCs w:val="20"/>
          <w:lang w:eastAsia="zh-CN"/>
        </w:rPr>
        <w:tab/>
      </w:r>
      <w:r>
        <w:rPr>
          <w:rFonts w:ascii="Arial" w:eastAsia="SimSun" w:hAnsi="Arial" w:cs="Arial"/>
          <w:color w:val="000000"/>
          <w:sz w:val="20"/>
          <w:szCs w:val="20"/>
          <w:lang w:eastAsia="zh-CN"/>
        </w:rPr>
        <w:tab/>
        <w:t xml:space="preserve">41 (forty one) hours </w:t>
      </w:r>
      <w:r>
        <w:rPr>
          <w:rFonts w:ascii="Arial" w:eastAsia="SimSun" w:hAnsi="Arial" w:cs="Arial"/>
          <w:color w:val="000000"/>
          <w:sz w:val="20"/>
          <w:szCs w:val="20"/>
          <w:lang w:eastAsia="zh-CN"/>
        </w:rPr>
        <w:tab/>
        <w:t>Yaamba – Rockhampton</w:t>
      </w:r>
      <w:r>
        <w:rPr>
          <w:rFonts w:ascii="Arial" w:eastAsia="SimSun" w:hAnsi="Arial" w:cs="Arial"/>
          <w:color w:val="000000"/>
          <w:sz w:val="20"/>
          <w:szCs w:val="20"/>
          <w:lang w:eastAsia="zh-CN"/>
        </w:rPr>
        <w:tab/>
        <w:t>9 (nine) hours)</w:t>
      </w:r>
    </w:p>
    <w:p w14:paraId="1F9E6D8E" w14:textId="77777777" w:rsidR="00C53DDF" w:rsidRDefault="00C53DDF" w:rsidP="00C53DDF">
      <w:pPr>
        <w:jc w:val="both"/>
        <w:rPr>
          <w:rFonts w:ascii="Arial" w:eastAsia="SimSun" w:hAnsi="Arial" w:cs="Arial"/>
          <w:color w:val="000000"/>
          <w:sz w:val="20"/>
          <w:szCs w:val="20"/>
          <w:lang w:eastAsia="zh-CN"/>
        </w:rPr>
      </w:pPr>
    </w:p>
    <w:p w14:paraId="1BDD962A" w14:textId="77777777" w:rsidR="00C53DDF" w:rsidRPr="000B2604" w:rsidRDefault="00C53DDF" w:rsidP="00C53DDF">
      <w:pPr>
        <w:jc w:val="both"/>
        <w:rPr>
          <w:rFonts w:ascii="Arial" w:eastAsia="SimSun" w:hAnsi="Arial" w:cs="Arial"/>
          <w:i/>
          <w:color w:val="000000"/>
          <w:sz w:val="20"/>
          <w:szCs w:val="20"/>
          <w:lang w:eastAsia="zh-CN"/>
        </w:rPr>
      </w:pPr>
      <w:r w:rsidRPr="000B2604">
        <w:rPr>
          <w:rFonts w:ascii="Arial" w:eastAsia="SimSun" w:hAnsi="Arial" w:cs="Arial"/>
          <w:i/>
          <w:color w:val="000000"/>
          <w:sz w:val="20"/>
          <w:szCs w:val="20"/>
          <w:lang w:eastAsia="zh-CN"/>
        </w:rPr>
        <w:t>Example with the flood height at Riversle</w:t>
      </w:r>
      <w:r>
        <w:rPr>
          <w:rFonts w:ascii="Arial" w:eastAsia="SimSun" w:hAnsi="Arial" w:cs="Arial"/>
          <w:i/>
          <w:color w:val="000000"/>
          <w:sz w:val="20"/>
          <w:szCs w:val="20"/>
          <w:lang w:eastAsia="zh-CN"/>
        </w:rPr>
        <w:t>a</w:t>
      </w:r>
      <w:r w:rsidRPr="000B2604">
        <w:rPr>
          <w:rFonts w:ascii="Arial" w:eastAsia="SimSun" w:hAnsi="Arial" w:cs="Arial"/>
          <w:i/>
          <w:color w:val="000000"/>
          <w:sz w:val="20"/>
          <w:szCs w:val="20"/>
          <w:lang w:eastAsia="zh-CN"/>
        </w:rPr>
        <w:t xml:space="preserve"> – Rockhampton </w:t>
      </w:r>
      <w:r>
        <w:rPr>
          <w:rFonts w:ascii="Arial" w:eastAsia="SimSun" w:hAnsi="Arial" w:cs="Arial"/>
          <w:i/>
          <w:color w:val="000000"/>
          <w:sz w:val="20"/>
          <w:szCs w:val="20"/>
          <w:lang w:eastAsia="zh-CN"/>
        </w:rPr>
        <w:t>50</w:t>
      </w:r>
      <w:r w:rsidRPr="000B2604">
        <w:rPr>
          <w:rFonts w:ascii="Arial" w:eastAsia="SimSun" w:hAnsi="Arial" w:cs="Arial"/>
          <w:i/>
          <w:color w:val="000000"/>
          <w:sz w:val="20"/>
          <w:szCs w:val="20"/>
          <w:lang w:eastAsia="zh-CN"/>
        </w:rPr>
        <w:t xml:space="preserve"> hours Riversle</w:t>
      </w:r>
      <w:r>
        <w:rPr>
          <w:rFonts w:ascii="Arial" w:eastAsia="SimSun" w:hAnsi="Arial" w:cs="Arial"/>
          <w:i/>
          <w:color w:val="000000"/>
          <w:sz w:val="20"/>
          <w:szCs w:val="20"/>
          <w:lang w:eastAsia="zh-CN"/>
        </w:rPr>
        <w:t>a</w:t>
      </w:r>
      <w:r w:rsidRPr="000B2604">
        <w:rPr>
          <w:rFonts w:ascii="Arial" w:eastAsia="SimSun" w:hAnsi="Arial" w:cs="Arial"/>
          <w:i/>
          <w:color w:val="000000"/>
          <w:sz w:val="20"/>
          <w:szCs w:val="20"/>
          <w:lang w:eastAsia="zh-CN"/>
        </w:rPr>
        <w:t xml:space="preserve"> 27.4metres at 9am on the 10</w:t>
      </w:r>
      <w:r w:rsidRPr="000B2604">
        <w:rPr>
          <w:rFonts w:ascii="Arial" w:eastAsia="SimSun" w:hAnsi="Arial" w:cs="Arial"/>
          <w:i/>
          <w:color w:val="000000"/>
          <w:sz w:val="20"/>
          <w:szCs w:val="20"/>
          <w:vertAlign w:val="superscript"/>
          <w:lang w:eastAsia="zh-CN"/>
        </w:rPr>
        <w:t>th</w:t>
      </w:r>
      <w:r w:rsidRPr="000B2604">
        <w:rPr>
          <w:rFonts w:ascii="Arial" w:eastAsia="SimSun" w:hAnsi="Arial" w:cs="Arial"/>
          <w:i/>
          <w:color w:val="000000"/>
          <w:sz w:val="20"/>
          <w:szCs w:val="20"/>
          <w:lang w:eastAsia="zh-CN"/>
        </w:rPr>
        <w:t xml:space="preserve"> the height of the river ga</w:t>
      </w:r>
      <w:r>
        <w:rPr>
          <w:rFonts w:ascii="Arial" w:eastAsia="SimSun" w:hAnsi="Arial" w:cs="Arial"/>
          <w:i/>
          <w:color w:val="000000"/>
          <w:sz w:val="20"/>
          <w:szCs w:val="20"/>
          <w:lang w:eastAsia="zh-CN"/>
        </w:rPr>
        <w:t>u</w:t>
      </w:r>
      <w:r w:rsidRPr="000B2604">
        <w:rPr>
          <w:rFonts w:ascii="Arial" w:eastAsia="SimSun" w:hAnsi="Arial" w:cs="Arial"/>
          <w:i/>
          <w:color w:val="000000"/>
          <w:sz w:val="20"/>
          <w:szCs w:val="20"/>
          <w:lang w:eastAsia="zh-CN"/>
        </w:rPr>
        <w:t>ge at Yaamba will be 16.55 metres at 2.am. on the 12</w:t>
      </w:r>
      <w:r w:rsidRPr="000B2604">
        <w:rPr>
          <w:rFonts w:ascii="Arial" w:eastAsia="SimSun" w:hAnsi="Arial" w:cs="Arial"/>
          <w:i/>
          <w:color w:val="000000"/>
          <w:sz w:val="20"/>
          <w:szCs w:val="20"/>
          <w:vertAlign w:val="superscript"/>
          <w:lang w:eastAsia="zh-CN"/>
        </w:rPr>
        <w:t>th</w:t>
      </w:r>
      <w:r w:rsidRPr="000B2604">
        <w:rPr>
          <w:rFonts w:ascii="Arial" w:eastAsia="SimSun" w:hAnsi="Arial" w:cs="Arial"/>
          <w:i/>
          <w:color w:val="000000"/>
          <w:sz w:val="20"/>
          <w:szCs w:val="20"/>
          <w:lang w:eastAsia="zh-CN"/>
        </w:rPr>
        <w:t xml:space="preserve"> and 9.2m at Rockhampton at 1</w:t>
      </w:r>
      <w:r>
        <w:rPr>
          <w:rFonts w:ascii="Arial" w:eastAsia="SimSun" w:hAnsi="Arial" w:cs="Arial"/>
          <w:i/>
          <w:color w:val="000000"/>
          <w:sz w:val="20"/>
          <w:szCs w:val="20"/>
          <w:lang w:eastAsia="zh-CN"/>
        </w:rPr>
        <w:t>1</w:t>
      </w:r>
      <w:r w:rsidRPr="000B2604">
        <w:rPr>
          <w:rFonts w:ascii="Arial" w:eastAsia="SimSun" w:hAnsi="Arial" w:cs="Arial"/>
          <w:i/>
          <w:color w:val="000000"/>
          <w:sz w:val="20"/>
          <w:szCs w:val="20"/>
          <w:lang w:eastAsia="zh-CN"/>
        </w:rPr>
        <w:t>am on the 12</w:t>
      </w:r>
      <w:r w:rsidRPr="000B2604">
        <w:rPr>
          <w:rFonts w:ascii="Arial" w:eastAsia="SimSun" w:hAnsi="Arial" w:cs="Arial"/>
          <w:i/>
          <w:color w:val="000000"/>
          <w:sz w:val="20"/>
          <w:szCs w:val="20"/>
          <w:vertAlign w:val="superscript"/>
          <w:lang w:eastAsia="zh-CN"/>
        </w:rPr>
        <w:t>th</w:t>
      </w:r>
      <w:r w:rsidRPr="000B2604">
        <w:rPr>
          <w:rFonts w:ascii="Arial" w:eastAsia="SimSun" w:hAnsi="Arial" w:cs="Arial"/>
          <w:i/>
          <w:color w:val="000000"/>
          <w:sz w:val="20"/>
          <w:szCs w:val="20"/>
          <w:lang w:eastAsia="zh-CN"/>
        </w:rPr>
        <w:t>.</w:t>
      </w:r>
    </w:p>
    <w:p w14:paraId="1ED677DE" w14:textId="77777777" w:rsidR="006308E2" w:rsidRDefault="006308E2" w:rsidP="005904D4">
      <w:pPr>
        <w:tabs>
          <w:tab w:val="left" w:pos="0"/>
        </w:tabs>
        <w:jc w:val="both"/>
        <w:rPr>
          <w:rFonts w:ascii="Arial" w:hAnsi="Arial" w:cs="Arial"/>
          <w:sz w:val="20"/>
          <w:szCs w:val="20"/>
        </w:rPr>
      </w:pPr>
    </w:p>
    <w:p w14:paraId="24C13260" w14:textId="77777777" w:rsidR="00B06386" w:rsidRDefault="00B06386" w:rsidP="00B06386">
      <w:pPr>
        <w:tabs>
          <w:tab w:val="left" w:pos="0"/>
        </w:tabs>
        <w:jc w:val="center"/>
        <w:rPr>
          <w:rFonts w:ascii="Arial" w:hAnsi="Arial" w:cs="Arial"/>
          <w:sz w:val="20"/>
          <w:szCs w:val="20"/>
        </w:rPr>
      </w:pPr>
      <w:r>
        <w:rPr>
          <w:noProof/>
        </w:rPr>
        <w:drawing>
          <wp:inline distT="0" distB="0" distL="0" distR="0" wp14:anchorId="37255B6B" wp14:editId="5570A21C">
            <wp:extent cx="2959011" cy="3545744"/>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2870" cy="3574334"/>
                    </a:xfrm>
                    <a:prstGeom prst="rect">
                      <a:avLst/>
                    </a:prstGeom>
                    <a:noFill/>
                    <a:ln>
                      <a:noFill/>
                    </a:ln>
                  </pic:spPr>
                </pic:pic>
              </a:graphicData>
            </a:graphic>
          </wp:inline>
        </w:drawing>
      </w:r>
    </w:p>
    <w:p w14:paraId="22B66598" w14:textId="77777777" w:rsidR="00B06386" w:rsidRDefault="00B06386" w:rsidP="005904D4">
      <w:pPr>
        <w:tabs>
          <w:tab w:val="left" w:pos="0"/>
        </w:tabs>
        <w:jc w:val="both"/>
        <w:rPr>
          <w:rFonts w:ascii="Arial" w:hAnsi="Arial" w:cs="Arial"/>
          <w:sz w:val="20"/>
          <w:szCs w:val="20"/>
        </w:rPr>
      </w:pPr>
    </w:p>
    <w:p w14:paraId="4A642E18" w14:textId="77777777" w:rsidR="00B92A2F" w:rsidRDefault="00B92A2F" w:rsidP="00B92A2F">
      <w:pPr>
        <w:tabs>
          <w:tab w:val="left" w:pos="0"/>
        </w:tabs>
        <w:jc w:val="center"/>
        <w:rPr>
          <w:rFonts w:ascii="Arial" w:hAnsi="Arial" w:cs="Arial"/>
          <w:sz w:val="20"/>
          <w:szCs w:val="20"/>
        </w:rPr>
      </w:pPr>
      <w:r w:rsidRPr="00EF4E52">
        <w:rPr>
          <w:rFonts w:ascii="Arial" w:hAnsi="Arial" w:cs="Arial"/>
          <w:b/>
          <w:bCs/>
          <w:i/>
          <w:sz w:val="20"/>
          <w:szCs w:val="20"/>
          <w:lang w:val="en-US"/>
        </w:rPr>
        <w:t xml:space="preserve">Flood level classification and effect for the </w:t>
      </w:r>
      <w:r>
        <w:rPr>
          <w:rFonts w:ascii="Arial" w:hAnsi="Arial" w:cs="Arial"/>
          <w:b/>
          <w:bCs/>
          <w:i/>
          <w:sz w:val="20"/>
          <w:szCs w:val="20"/>
          <w:lang w:val="en-US"/>
        </w:rPr>
        <w:t xml:space="preserve">Fitzroy </w:t>
      </w:r>
      <w:r w:rsidRPr="00EF4E52">
        <w:rPr>
          <w:rFonts w:ascii="Arial" w:hAnsi="Arial" w:cs="Arial"/>
          <w:b/>
          <w:bCs/>
          <w:i/>
          <w:sz w:val="20"/>
          <w:szCs w:val="20"/>
          <w:lang w:val="en-US"/>
        </w:rPr>
        <w:t xml:space="preserve">River at </w:t>
      </w:r>
      <w:r>
        <w:rPr>
          <w:rFonts w:ascii="Arial" w:hAnsi="Arial" w:cs="Arial"/>
          <w:b/>
          <w:bCs/>
          <w:i/>
          <w:sz w:val="20"/>
          <w:szCs w:val="20"/>
          <w:lang w:val="en-US"/>
        </w:rPr>
        <w:t>Rockhampton.</w:t>
      </w:r>
    </w:p>
    <w:p w14:paraId="00491934" w14:textId="77777777" w:rsidR="00B92A2F" w:rsidRDefault="00B92A2F" w:rsidP="005904D4">
      <w:pPr>
        <w:tabs>
          <w:tab w:val="left" w:pos="0"/>
        </w:tabs>
        <w:jc w:val="both"/>
        <w:rPr>
          <w:rFonts w:ascii="Arial" w:hAnsi="Arial" w:cs="Arial"/>
          <w:sz w:val="20"/>
          <w:szCs w:val="20"/>
        </w:rPr>
      </w:pPr>
    </w:p>
    <w:p w14:paraId="0F588223" w14:textId="77777777" w:rsidR="00683207" w:rsidRDefault="00683207" w:rsidP="005904D4">
      <w:pPr>
        <w:tabs>
          <w:tab w:val="left" w:pos="0"/>
        </w:tabs>
        <w:jc w:val="both"/>
        <w:rPr>
          <w:rFonts w:ascii="Arial" w:hAnsi="Arial" w:cs="Arial"/>
          <w:sz w:val="20"/>
          <w:szCs w:val="20"/>
        </w:rPr>
      </w:pPr>
      <w:r>
        <w:rPr>
          <w:rFonts w:ascii="Arial" w:hAnsi="Arial" w:cs="Arial"/>
          <w:sz w:val="20"/>
          <w:szCs w:val="20"/>
        </w:rPr>
        <w:t>A similar guide has been determined from the river gauges of the Nogoa Catchment, shown as follows:</w:t>
      </w:r>
    </w:p>
    <w:p w14:paraId="51852C91" w14:textId="77777777" w:rsidR="00683207" w:rsidRDefault="00683207" w:rsidP="005904D4">
      <w:pPr>
        <w:tabs>
          <w:tab w:val="left" w:pos="0"/>
        </w:tabs>
        <w:jc w:val="both"/>
        <w:rPr>
          <w:rFonts w:ascii="Arial" w:hAnsi="Arial" w:cs="Arial"/>
          <w:sz w:val="20"/>
          <w:szCs w:val="20"/>
        </w:rPr>
      </w:pPr>
    </w:p>
    <w:tbl>
      <w:tblPr>
        <w:tblStyle w:val="TableGrid"/>
        <w:tblW w:w="0" w:type="auto"/>
        <w:tblLook w:val="04A0" w:firstRow="1" w:lastRow="0" w:firstColumn="1" w:lastColumn="0" w:noHBand="0" w:noVBand="1"/>
      </w:tblPr>
      <w:tblGrid>
        <w:gridCol w:w="8217"/>
        <w:gridCol w:w="1496"/>
      </w:tblGrid>
      <w:tr w:rsidR="00683207" w14:paraId="5A6C7A26" w14:textId="77777777" w:rsidTr="004D3E28">
        <w:tc>
          <w:tcPr>
            <w:tcW w:w="8217" w:type="dxa"/>
            <w:shd w:val="clear" w:color="auto" w:fill="800000"/>
          </w:tcPr>
          <w:p w14:paraId="7D0B9331" w14:textId="77777777" w:rsidR="00683207" w:rsidRPr="00893979" w:rsidRDefault="00683207" w:rsidP="005904D4">
            <w:pPr>
              <w:tabs>
                <w:tab w:val="left" w:pos="0"/>
              </w:tabs>
              <w:jc w:val="both"/>
              <w:rPr>
                <w:rFonts w:ascii="Arial" w:hAnsi="Arial" w:cs="Arial"/>
                <w:b/>
                <w:sz w:val="20"/>
                <w:szCs w:val="20"/>
              </w:rPr>
            </w:pPr>
            <w:r w:rsidRPr="00893979">
              <w:rPr>
                <w:rFonts w:ascii="Arial" w:hAnsi="Arial" w:cs="Arial"/>
                <w:b/>
                <w:sz w:val="20"/>
                <w:szCs w:val="20"/>
              </w:rPr>
              <w:t>Flow time for large to very large rain events from top of catchment to the downstream side of Emerald</w:t>
            </w:r>
          </w:p>
        </w:tc>
        <w:tc>
          <w:tcPr>
            <w:tcW w:w="1496" w:type="dxa"/>
            <w:shd w:val="clear" w:color="auto" w:fill="800000"/>
          </w:tcPr>
          <w:p w14:paraId="401AAD05" w14:textId="77777777" w:rsidR="00683207" w:rsidRDefault="00683207" w:rsidP="005904D4">
            <w:pPr>
              <w:tabs>
                <w:tab w:val="left" w:pos="0"/>
              </w:tabs>
              <w:jc w:val="both"/>
              <w:rPr>
                <w:rFonts w:ascii="Arial" w:hAnsi="Arial" w:cs="Arial"/>
                <w:sz w:val="20"/>
                <w:szCs w:val="20"/>
              </w:rPr>
            </w:pPr>
          </w:p>
        </w:tc>
      </w:tr>
      <w:tr w:rsidR="00683207" w14:paraId="7E260D28" w14:textId="77777777" w:rsidTr="00683207">
        <w:tc>
          <w:tcPr>
            <w:tcW w:w="8217" w:type="dxa"/>
          </w:tcPr>
          <w:p w14:paraId="0E96DBC6" w14:textId="77777777" w:rsidR="00683207" w:rsidRDefault="00683207" w:rsidP="005904D4">
            <w:pPr>
              <w:tabs>
                <w:tab w:val="left" w:pos="0"/>
              </w:tabs>
              <w:jc w:val="both"/>
              <w:rPr>
                <w:rFonts w:ascii="Arial" w:hAnsi="Arial" w:cs="Arial"/>
                <w:sz w:val="20"/>
                <w:szCs w:val="20"/>
              </w:rPr>
            </w:pPr>
            <w:r>
              <w:rPr>
                <w:rFonts w:ascii="Arial" w:hAnsi="Arial" w:cs="Arial"/>
                <w:sz w:val="20"/>
                <w:szCs w:val="20"/>
              </w:rPr>
              <w:t>Large Rain events producing large out of bank flows movement through zones</w:t>
            </w:r>
          </w:p>
        </w:tc>
        <w:tc>
          <w:tcPr>
            <w:tcW w:w="1496" w:type="dxa"/>
          </w:tcPr>
          <w:p w14:paraId="4C79F7D9" w14:textId="77777777" w:rsidR="00683207" w:rsidRDefault="00683207" w:rsidP="005904D4">
            <w:pPr>
              <w:tabs>
                <w:tab w:val="left" w:pos="0"/>
              </w:tabs>
              <w:jc w:val="both"/>
              <w:rPr>
                <w:rFonts w:ascii="Arial" w:hAnsi="Arial" w:cs="Arial"/>
                <w:sz w:val="20"/>
                <w:szCs w:val="20"/>
              </w:rPr>
            </w:pPr>
          </w:p>
        </w:tc>
      </w:tr>
      <w:tr w:rsidR="00683207" w14:paraId="22F8A9F8" w14:textId="77777777" w:rsidTr="00683207">
        <w:tc>
          <w:tcPr>
            <w:tcW w:w="8217" w:type="dxa"/>
          </w:tcPr>
          <w:p w14:paraId="14D3A2C2" w14:textId="77777777" w:rsidR="00683207" w:rsidRDefault="00683207" w:rsidP="005904D4">
            <w:pPr>
              <w:tabs>
                <w:tab w:val="left" w:pos="0"/>
              </w:tabs>
              <w:jc w:val="both"/>
              <w:rPr>
                <w:rFonts w:ascii="Arial" w:hAnsi="Arial" w:cs="Arial"/>
                <w:sz w:val="20"/>
                <w:szCs w:val="20"/>
              </w:rPr>
            </w:pPr>
            <w:r>
              <w:rPr>
                <w:rFonts w:ascii="Arial" w:hAnsi="Arial" w:cs="Arial"/>
                <w:sz w:val="20"/>
                <w:szCs w:val="20"/>
              </w:rPr>
              <w:t>Craigmore River Gauge to Emerald</w:t>
            </w:r>
          </w:p>
        </w:tc>
        <w:tc>
          <w:tcPr>
            <w:tcW w:w="1496" w:type="dxa"/>
          </w:tcPr>
          <w:p w14:paraId="16179D42" w14:textId="77777777" w:rsidR="00683207" w:rsidRDefault="00683207" w:rsidP="005904D4">
            <w:pPr>
              <w:tabs>
                <w:tab w:val="left" w:pos="0"/>
              </w:tabs>
              <w:jc w:val="both"/>
              <w:rPr>
                <w:rFonts w:ascii="Arial" w:hAnsi="Arial" w:cs="Arial"/>
                <w:sz w:val="20"/>
                <w:szCs w:val="20"/>
              </w:rPr>
            </w:pPr>
            <w:r>
              <w:rPr>
                <w:rFonts w:ascii="Arial" w:hAnsi="Arial" w:cs="Arial"/>
                <w:sz w:val="20"/>
                <w:szCs w:val="20"/>
              </w:rPr>
              <w:t>48 hours</w:t>
            </w:r>
          </w:p>
        </w:tc>
      </w:tr>
      <w:tr w:rsidR="00683207" w14:paraId="14DAC79F" w14:textId="77777777" w:rsidTr="00683207">
        <w:tc>
          <w:tcPr>
            <w:tcW w:w="8217" w:type="dxa"/>
          </w:tcPr>
          <w:p w14:paraId="389D6364" w14:textId="77777777" w:rsidR="00683207" w:rsidRDefault="00683207" w:rsidP="005904D4">
            <w:pPr>
              <w:tabs>
                <w:tab w:val="left" w:pos="0"/>
              </w:tabs>
              <w:jc w:val="both"/>
              <w:rPr>
                <w:rFonts w:ascii="Arial" w:hAnsi="Arial" w:cs="Arial"/>
                <w:sz w:val="20"/>
                <w:szCs w:val="20"/>
              </w:rPr>
            </w:pPr>
            <w:r>
              <w:rPr>
                <w:rFonts w:ascii="Arial" w:hAnsi="Arial" w:cs="Arial"/>
                <w:sz w:val="20"/>
                <w:szCs w:val="20"/>
              </w:rPr>
              <w:t>Raymond River Gauge to Craigmore river Gauge</w:t>
            </w:r>
          </w:p>
        </w:tc>
        <w:tc>
          <w:tcPr>
            <w:tcW w:w="1496" w:type="dxa"/>
          </w:tcPr>
          <w:p w14:paraId="08FAB412" w14:textId="77777777" w:rsidR="00683207" w:rsidRDefault="00683207" w:rsidP="005904D4">
            <w:pPr>
              <w:tabs>
                <w:tab w:val="left" w:pos="0"/>
              </w:tabs>
              <w:jc w:val="both"/>
              <w:rPr>
                <w:rFonts w:ascii="Arial" w:hAnsi="Arial" w:cs="Arial"/>
                <w:sz w:val="20"/>
                <w:szCs w:val="20"/>
              </w:rPr>
            </w:pPr>
            <w:r>
              <w:rPr>
                <w:rFonts w:ascii="Arial" w:hAnsi="Arial" w:cs="Arial"/>
                <w:sz w:val="20"/>
                <w:szCs w:val="20"/>
              </w:rPr>
              <w:t>24 hours</w:t>
            </w:r>
          </w:p>
        </w:tc>
      </w:tr>
      <w:tr w:rsidR="00683207" w14:paraId="74084730" w14:textId="77777777" w:rsidTr="00683207">
        <w:tc>
          <w:tcPr>
            <w:tcW w:w="8217" w:type="dxa"/>
          </w:tcPr>
          <w:p w14:paraId="2828D144" w14:textId="77777777" w:rsidR="00683207" w:rsidRDefault="00683207" w:rsidP="005904D4">
            <w:pPr>
              <w:tabs>
                <w:tab w:val="left" w:pos="0"/>
              </w:tabs>
              <w:jc w:val="both"/>
              <w:rPr>
                <w:rFonts w:ascii="Arial" w:hAnsi="Arial" w:cs="Arial"/>
                <w:sz w:val="20"/>
                <w:szCs w:val="20"/>
              </w:rPr>
            </w:pPr>
            <w:r>
              <w:rPr>
                <w:rFonts w:ascii="Arial" w:hAnsi="Arial" w:cs="Arial"/>
                <w:sz w:val="20"/>
                <w:szCs w:val="20"/>
              </w:rPr>
              <w:t>Mantuan homestead to Raymond river Gauge</w:t>
            </w:r>
          </w:p>
        </w:tc>
        <w:tc>
          <w:tcPr>
            <w:tcW w:w="1496" w:type="dxa"/>
          </w:tcPr>
          <w:p w14:paraId="40F0E183" w14:textId="77777777" w:rsidR="00683207" w:rsidRDefault="00683207" w:rsidP="005904D4">
            <w:pPr>
              <w:tabs>
                <w:tab w:val="left" w:pos="0"/>
              </w:tabs>
              <w:jc w:val="both"/>
              <w:rPr>
                <w:rFonts w:ascii="Arial" w:hAnsi="Arial" w:cs="Arial"/>
                <w:sz w:val="20"/>
                <w:szCs w:val="20"/>
              </w:rPr>
            </w:pPr>
            <w:r>
              <w:rPr>
                <w:rFonts w:ascii="Arial" w:hAnsi="Arial" w:cs="Arial"/>
                <w:sz w:val="20"/>
                <w:szCs w:val="20"/>
              </w:rPr>
              <w:t>24 hours</w:t>
            </w:r>
          </w:p>
        </w:tc>
      </w:tr>
      <w:tr w:rsidR="00683207" w14:paraId="3AD2DDA4" w14:textId="77777777" w:rsidTr="00683207">
        <w:tc>
          <w:tcPr>
            <w:tcW w:w="8217" w:type="dxa"/>
          </w:tcPr>
          <w:p w14:paraId="7C9FEC27" w14:textId="77777777" w:rsidR="00683207" w:rsidRDefault="00683207" w:rsidP="005904D4">
            <w:pPr>
              <w:tabs>
                <w:tab w:val="left" w:pos="0"/>
              </w:tabs>
              <w:jc w:val="both"/>
              <w:rPr>
                <w:rFonts w:ascii="Arial" w:hAnsi="Arial" w:cs="Arial"/>
                <w:sz w:val="20"/>
                <w:szCs w:val="20"/>
              </w:rPr>
            </w:pPr>
            <w:r>
              <w:rPr>
                <w:rFonts w:ascii="Arial" w:hAnsi="Arial" w:cs="Arial"/>
                <w:sz w:val="20"/>
                <w:szCs w:val="20"/>
              </w:rPr>
              <w:t>Top of catchment to Mantuan Homestead</w:t>
            </w:r>
          </w:p>
        </w:tc>
        <w:tc>
          <w:tcPr>
            <w:tcW w:w="1496" w:type="dxa"/>
          </w:tcPr>
          <w:p w14:paraId="1E338DC7" w14:textId="77777777" w:rsidR="00683207" w:rsidRDefault="00683207" w:rsidP="005904D4">
            <w:pPr>
              <w:tabs>
                <w:tab w:val="left" w:pos="0"/>
              </w:tabs>
              <w:jc w:val="both"/>
              <w:rPr>
                <w:rFonts w:ascii="Arial" w:hAnsi="Arial" w:cs="Arial"/>
                <w:sz w:val="20"/>
                <w:szCs w:val="20"/>
              </w:rPr>
            </w:pPr>
            <w:r>
              <w:rPr>
                <w:rFonts w:ascii="Arial" w:hAnsi="Arial" w:cs="Arial"/>
                <w:sz w:val="20"/>
                <w:szCs w:val="20"/>
              </w:rPr>
              <w:t>24 hours</w:t>
            </w:r>
          </w:p>
        </w:tc>
      </w:tr>
    </w:tbl>
    <w:p w14:paraId="468DA7F5" w14:textId="77777777" w:rsidR="00683207" w:rsidRDefault="00683207" w:rsidP="005904D4">
      <w:pPr>
        <w:tabs>
          <w:tab w:val="left" w:pos="0"/>
        </w:tabs>
        <w:jc w:val="both"/>
        <w:rPr>
          <w:rFonts w:ascii="Arial" w:hAnsi="Arial" w:cs="Arial"/>
          <w:sz w:val="20"/>
          <w:szCs w:val="20"/>
        </w:rPr>
      </w:pPr>
    </w:p>
    <w:p w14:paraId="43713181" w14:textId="77777777" w:rsidR="00683207" w:rsidRDefault="00893979" w:rsidP="005904D4">
      <w:pPr>
        <w:tabs>
          <w:tab w:val="left" w:pos="0"/>
        </w:tabs>
        <w:jc w:val="both"/>
        <w:rPr>
          <w:rFonts w:ascii="Arial" w:hAnsi="Arial" w:cs="Arial"/>
          <w:sz w:val="20"/>
          <w:szCs w:val="20"/>
        </w:rPr>
      </w:pPr>
      <w:r>
        <w:rPr>
          <w:rFonts w:ascii="Arial" w:hAnsi="Arial" w:cs="Arial"/>
          <w:sz w:val="20"/>
          <w:szCs w:val="20"/>
        </w:rPr>
        <w:t>The flow times of these events will vary with catchment conditions.</w:t>
      </w:r>
    </w:p>
    <w:p w14:paraId="6884F0FC" w14:textId="77777777" w:rsidR="00893979" w:rsidRDefault="00893979" w:rsidP="005904D4">
      <w:pPr>
        <w:tabs>
          <w:tab w:val="left" w:pos="0"/>
        </w:tabs>
        <w:jc w:val="both"/>
        <w:rPr>
          <w:rFonts w:ascii="Arial" w:hAnsi="Arial" w:cs="Arial"/>
          <w:sz w:val="20"/>
          <w:szCs w:val="20"/>
        </w:rPr>
      </w:pPr>
    </w:p>
    <w:p w14:paraId="4F1DEC8E" w14:textId="77777777" w:rsidR="00893979" w:rsidRPr="00893979" w:rsidRDefault="00893979" w:rsidP="00E63E6F">
      <w:pPr>
        <w:numPr>
          <w:ilvl w:val="0"/>
          <w:numId w:val="57"/>
        </w:numPr>
        <w:ind w:left="426" w:hanging="284"/>
        <w:jc w:val="both"/>
        <w:rPr>
          <w:rFonts w:ascii="Arial" w:hAnsi="Arial" w:cs="Arial"/>
          <w:sz w:val="20"/>
          <w:szCs w:val="20"/>
        </w:rPr>
      </w:pPr>
      <w:r w:rsidRPr="00893979">
        <w:rPr>
          <w:rFonts w:ascii="Arial" w:hAnsi="Arial" w:cs="Arial"/>
          <w:sz w:val="20"/>
          <w:szCs w:val="20"/>
        </w:rPr>
        <w:t>Dry catchment and river bed with large coverage of vegetation will slow movement of flows by 25% in small to medium events.</w:t>
      </w:r>
    </w:p>
    <w:p w14:paraId="4A08EAD6" w14:textId="77777777" w:rsidR="00893979" w:rsidRPr="00893979" w:rsidRDefault="00893979" w:rsidP="00E63E6F">
      <w:pPr>
        <w:numPr>
          <w:ilvl w:val="0"/>
          <w:numId w:val="57"/>
        </w:numPr>
        <w:ind w:left="426" w:hanging="284"/>
        <w:jc w:val="both"/>
        <w:rPr>
          <w:rFonts w:ascii="Arial" w:hAnsi="Arial" w:cs="Arial"/>
          <w:sz w:val="20"/>
          <w:szCs w:val="20"/>
        </w:rPr>
      </w:pPr>
      <w:r w:rsidRPr="00893979">
        <w:rPr>
          <w:rFonts w:ascii="Arial" w:hAnsi="Arial" w:cs="Arial"/>
          <w:sz w:val="20"/>
          <w:szCs w:val="20"/>
        </w:rPr>
        <w:t>Wet catchments and river beds will increase movement of flows by 25% in small to medium events</w:t>
      </w:r>
    </w:p>
    <w:p w14:paraId="5325F91F" w14:textId="77777777" w:rsidR="00893979" w:rsidRPr="00893979" w:rsidRDefault="00893979" w:rsidP="00E63E6F">
      <w:pPr>
        <w:numPr>
          <w:ilvl w:val="0"/>
          <w:numId w:val="57"/>
        </w:numPr>
        <w:ind w:left="426" w:hanging="284"/>
        <w:jc w:val="both"/>
        <w:rPr>
          <w:rFonts w:ascii="Arial" w:hAnsi="Arial" w:cs="Arial"/>
          <w:sz w:val="20"/>
          <w:szCs w:val="20"/>
        </w:rPr>
      </w:pPr>
      <w:r w:rsidRPr="00893979">
        <w:rPr>
          <w:rFonts w:ascii="Arial" w:hAnsi="Arial" w:cs="Arial"/>
          <w:sz w:val="20"/>
          <w:szCs w:val="20"/>
        </w:rPr>
        <w:t>Dry catchments and river beds with good vegetation coverage in large events will slow the flows through the catchment as little as 10%</w:t>
      </w:r>
    </w:p>
    <w:p w14:paraId="72D2EAE2" w14:textId="77777777" w:rsidR="00893979" w:rsidRPr="00893979" w:rsidRDefault="00893979" w:rsidP="00E63E6F">
      <w:pPr>
        <w:numPr>
          <w:ilvl w:val="0"/>
          <w:numId w:val="57"/>
        </w:numPr>
        <w:ind w:left="426" w:hanging="284"/>
        <w:jc w:val="both"/>
        <w:rPr>
          <w:rFonts w:ascii="Arial" w:hAnsi="Arial" w:cs="Arial"/>
          <w:sz w:val="20"/>
          <w:szCs w:val="20"/>
        </w:rPr>
      </w:pPr>
      <w:r w:rsidRPr="00893979">
        <w:rPr>
          <w:rFonts w:ascii="Arial" w:hAnsi="Arial" w:cs="Arial"/>
          <w:sz w:val="20"/>
          <w:szCs w:val="20"/>
        </w:rPr>
        <w:t>Wet catchments and river beds will reduce the time taken for the flows to move through the catchment by 10%</w:t>
      </w:r>
      <w:r>
        <w:rPr>
          <w:rFonts w:ascii="Arial" w:hAnsi="Arial" w:cs="Arial"/>
          <w:sz w:val="20"/>
          <w:szCs w:val="20"/>
        </w:rPr>
        <w:t xml:space="preserve"> </w:t>
      </w:r>
      <w:r w:rsidRPr="00893979">
        <w:rPr>
          <w:rFonts w:ascii="Arial" w:hAnsi="Arial" w:cs="Arial"/>
          <w:i/>
          <w:sz w:val="20"/>
          <w:szCs w:val="20"/>
        </w:rPr>
        <w:t>(sourced C&amp;R Consulting Geochemical and Hydrobiological Solutions Pty Ltd).</w:t>
      </w:r>
    </w:p>
    <w:p w14:paraId="2089CB07" w14:textId="77777777" w:rsidR="00683207" w:rsidRDefault="00683207" w:rsidP="005904D4">
      <w:pPr>
        <w:tabs>
          <w:tab w:val="left" w:pos="0"/>
        </w:tabs>
        <w:jc w:val="both"/>
        <w:rPr>
          <w:rFonts w:ascii="Arial" w:hAnsi="Arial" w:cs="Arial"/>
          <w:sz w:val="20"/>
          <w:szCs w:val="20"/>
        </w:rPr>
      </w:pPr>
    </w:p>
    <w:p w14:paraId="613E86CF" w14:textId="77777777" w:rsidR="00EF4E52" w:rsidRDefault="00D2532F" w:rsidP="00625AD3">
      <w:pPr>
        <w:ind w:right="-20"/>
        <w:jc w:val="center"/>
        <w:rPr>
          <w:rFonts w:ascii="Arial" w:hAnsi="Arial" w:cs="Arial"/>
          <w:b/>
          <w:bCs/>
          <w:lang w:val="en-US"/>
        </w:rPr>
      </w:pPr>
      <w:r w:rsidRPr="00EF4E52">
        <w:rPr>
          <w:rFonts w:ascii="Arial" w:hAnsi="Arial" w:cs="Arial"/>
          <w:b/>
          <w:bCs/>
          <w:noProof/>
          <w:lang w:eastAsia="en-AU"/>
        </w:rPr>
        <w:drawing>
          <wp:inline distT="0" distB="0" distL="0" distR="0" wp14:anchorId="0481BB9C" wp14:editId="5D07E376">
            <wp:extent cx="5948434" cy="3519377"/>
            <wp:effectExtent l="0" t="0" r="0" b="508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08957" cy="3555185"/>
                    </a:xfrm>
                    <a:prstGeom prst="rect">
                      <a:avLst/>
                    </a:prstGeom>
                    <a:noFill/>
                    <a:ln>
                      <a:noFill/>
                    </a:ln>
                  </pic:spPr>
                </pic:pic>
              </a:graphicData>
            </a:graphic>
          </wp:inline>
        </w:drawing>
      </w:r>
    </w:p>
    <w:p w14:paraId="36C6A70A" w14:textId="77777777" w:rsidR="00EF4E52" w:rsidRDefault="00EF4E52" w:rsidP="00883D3F">
      <w:pPr>
        <w:ind w:right="-20"/>
        <w:rPr>
          <w:rFonts w:ascii="Arial" w:hAnsi="Arial" w:cs="Arial"/>
          <w:b/>
          <w:bCs/>
          <w:lang w:val="en-US"/>
        </w:rPr>
      </w:pPr>
    </w:p>
    <w:p w14:paraId="7E02FD6D" w14:textId="77777777" w:rsidR="00EF4E52" w:rsidRPr="00EF4E52" w:rsidRDefault="00EF4E52" w:rsidP="00EF4E52">
      <w:pPr>
        <w:ind w:left="540" w:right="723"/>
        <w:rPr>
          <w:rFonts w:ascii="Arial" w:hAnsi="Arial" w:cs="Arial"/>
          <w:b/>
          <w:bCs/>
          <w:i/>
          <w:sz w:val="20"/>
          <w:szCs w:val="20"/>
          <w:lang w:val="en-US"/>
        </w:rPr>
      </w:pPr>
      <w:r w:rsidRPr="00EF4E52">
        <w:rPr>
          <w:rFonts w:ascii="Arial" w:hAnsi="Arial" w:cs="Arial"/>
          <w:b/>
          <w:bCs/>
          <w:i/>
          <w:sz w:val="20"/>
          <w:szCs w:val="20"/>
          <w:lang w:val="en-US"/>
        </w:rPr>
        <w:t xml:space="preserve">Flood level classification and effect for the </w:t>
      </w:r>
      <w:smartTag w:uri="urn:schemas-microsoft-com:office:smarttags" w:element="place">
        <w:smartTag w:uri="urn:schemas-microsoft-com:office:smarttags" w:element="PlaceName">
          <w:r w:rsidRPr="00EF4E52">
            <w:rPr>
              <w:rFonts w:ascii="Arial" w:hAnsi="Arial" w:cs="Arial"/>
              <w:b/>
              <w:bCs/>
              <w:i/>
              <w:sz w:val="20"/>
              <w:szCs w:val="20"/>
              <w:lang w:val="en-US"/>
            </w:rPr>
            <w:t>Nogoa</w:t>
          </w:r>
        </w:smartTag>
        <w:r w:rsidRPr="00EF4E52">
          <w:rPr>
            <w:rFonts w:ascii="Arial" w:hAnsi="Arial" w:cs="Arial"/>
            <w:b/>
            <w:bCs/>
            <w:i/>
            <w:sz w:val="20"/>
            <w:szCs w:val="20"/>
            <w:lang w:val="en-US"/>
          </w:rPr>
          <w:t xml:space="preserve"> </w:t>
        </w:r>
        <w:smartTag w:uri="urn:schemas-microsoft-com:office:smarttags" w:element="PlaceType">
          <w:r w:rsidRPr="00EF4E52">
            <w:rPr>
              <w:rFonts w:ascii="Arial" w:hAnsi="Arial" w:cs="Arial"/>
              <w:b/>
              <w:bCs/>
              <w:i/>
              <w:sz w:val="20"/>
              <w:szCs w:val="20"/>
              <w:lang w:val="en-US"/>
            </w:rPr>
            <w:t>River</w:t>
          </w:r>
        </w:smartTag>
      </w:smartTag>
      <w:r w:rsidRPr="00EF4E52">
        <w:rPr>
          <w:rFonts w:ascii="Arial" w:hAnsi="Arial" w:cs="Arial"/>
          <w:b/>
          <w:bCs/>
          <w:i/>
          <w:sz w:val="20"/>
          <w:szCs w:val="20"/>
          <w:lang w:val="en-US"/>
        </w:rPr>
        <w:t xml:space="preserve"> at Emerald. Sourced: - </w:t>
      </w:r>
      <w:r w:rsidRPr="00EF4E52">
        <w:rPr>
          <w:rFonts w:ascii="Arial" w:eastAsia="SimSun" w:hAnsi="Arial" w:cs="Arial"/>
          <w:i/>
          <w:sz w:val="20"/>
          <w:szCs w:val="20"/>
          <w:lang w:eastAsia="zh-CN"/>
        </w:rPr>
        <w:t xml:space="preserve">Flood summary for the </w:t>
      </w:r>
      <w:smartTag w:uri="urn:schemas-microsoft-com:office:smarttags" w:element="place">
        <w:smartTag w:uri="urn:schemas-microsoft-com:office:smarttags" w:element="PlaceName">
          <w:r w:rsidRPr="00EF4E52">
            <w:rPr>
              <w:rFonts w:ascii="Arial" w:eastAsia="SimSun" w:hAnsi="Arial" w:cs="Arial"/>
              <w:i/>
              <w:sz w:val="20"/>
              <w:szCs w:val="20"/>
              <w:lang w:eastAsia="zh-CN"/>
            </w:rPr>
            <w:t>Nogoa</w:t>
          </w:r>
        </w:smartTag>
        <w:r w:rsidRPr="00EF4E52">
          <w:rPr>
            <w:rFonts w:ascii="Arial" w:eastAsia="SimSun" w:hAnsi="Arial" w:cs="Arial"/>
            <w:i/>
            <w:sz w:val="20"/>
            <w:szCs w:val="20"/>
            <w:lang w:eastAsia="zh-CN"/>
          </w:rPr>
          <w:t xml:space="preserve"> </w:t>
        </w:r>
        <w:smartTag w:uri="urn:schemas-microsoft-com:office:smarttags" w:element="PlaceType">
          <w:r w:rsidRPr="00EF4E52">
            <w:rPr>
              <w:rFonts w:ascii="Arial" w:eastAsia="SimSun" w:hAnsi="Arial" w:cs="Arial"/>
              <w:i/>
              <w:sz w:val="20"/>
              <w:szCs w:val="20"/>
              <w:lang w:eastAsia="zh-CN"/>
            </w:rPr>
            <w:t>River</w:t>
          </w:r>
        </w:smartTag>
      </w:smartTag>
      <w:r w:rsidRPr="00EF4E52">
        <w:rPr>
          <w:rFonts w:ascii="Arial" w:eastAsia="SimSun" w:hAnsi="Arial" w:cs="Arial"/>
          <w:i/>
          <w:sz w:val="20"/>
          <w:szCs w:val="20"/>
          <w:lang w:eastAsia="zh-CN"/>
        </w:rPr>
        <w:t xml:space="preserve"> at Emerald – December 2010 and January 2011</w:t>
      </w:r>
    </w:p>
    <w:p w14:paraId="53C133C9" w14:textId="77777777" w:rsidR="0074286D" w:rsidRDefault="0074286D" w:rsidP="00883D3F">
      <w:pPr>
        <w:ind w:right="-20"/>
        <w:rPr>
          <w:rFonts w:ascii="Arial" w:hAnsi="Arial" w:cs="Arial"/>
          <w:b/>
          <w:bCs/>
          <w:lang w:val="en-US"/>
        </w:rPr>
      </w:pPr>
    </w:p>
    <w:p w14:paraId="35EC8328" w14:textId="77777777" w:rsidR="0074286D" w:rsidRDefault="00D2532F" w:rsidP="00883D3F">
      <w:pPr>
        <w:ind w:right="-20"/>
        <w:rPr>
          <w:rFonts w:ascii="Arial" w:hAnsi="Arial" w:cs="Arial"/>
          <w:b/>
          <w:bCs/>
          <w:lang w:val="en-US"/>
        </w:rPr>
      </w:pPr>
      <w:r>
        <w:rPr>
          <w:rFonts w:ascii="Arial" w:hAnsi="Arial" w:cs="Arial"/>
          <w:b/>
          <w:bCs/>
          <w:noProof/>
          <w:lang w:eastAsia="en-AU"/>
        </w:rPr>
        <w:lastRenderedPageBreak/>
        <mc:AlternateContent>
          <mc:Choice Requires="wpc">
            <w:drawing>
              <wp:inline distT="0" distB="0" distL="0" distR="0" wp14:anchorId="2A24628E" wp14:editId="12AE1729">
                <wp:extent cx="6174105" cy="2363470"/>
                <wp:effectExtent l="0" t="1905" r="0" b="0"/>
                <wp:docPr id="19" name="Canvas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3122088" y="228703"/>
                            <a:ext cx="3052017" cy="2134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228703"/>
                            <a:ext cx="3020943" cy="212694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090A23A" id="Canvas 13" o:spid="_x0000_s1026" editas="canvas" alt="&quot;&quot;" style="width:486.15pt;height:186.1pt;mso-position-horizontal-relative:char;mso-position-vertical-relative:line" coordsize="61741,23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1741;height:23634;visibility:visible;mso-wrap-style:square">
                  <v:fill o:detectmouseclick="t"/>
                  <v:path o:connecttype="none"/>
                </v:shape>
                <v:shape id="Picture 15" o:spid="_x0000_s1028" type="#_x0000_t75" style="position:absolute;left:31220;top:2287;width:30521;height:2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">
                  <v:imagedata r:id="rId89" o:title=""/>
                </v:shape>
                <v:shape id="Picture 16" o:spid="_x0000_s1029" type="#_x0000_t75" style="position:absolute;top:2287;width:30209;height:2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">
                  <v:imagedata r:id="rId90" o:title=""/>
                </v:shape>
                <w10:anchorlock/>
              </v:group>
            </w:pict>
          </mc:Fallback>
        </mc:AlternateContent>
      </w:r>
    </w:p>
    <w:p w14:paraId="4D7066E7" w14:textId="77777777" w:rsidR="00EF4E52" w:rsidRDefault="00EF4E52" w:rsidP="0074286D">
      <w:pPr>
        <w:autoSpaceDE w:val="0"/>
        <w:autoSpaceDN w:val="0"/>
        <w:adjustRightInd w:val="0"/>
        <w:jc w:val="both"/>
        <w:rPr>
          <w:rFonts w:ascii="Arial" w:eastAsia="SimSun" w:hAnsi="Arial" w:cs="Arial"/>
          <w:i/>
          <w:sz w:val="20"/>
          <w:szCs w:val="20"/>
          <w:lang w:eastAsia="zh-CN"/>
        </w:rPr>
      </w:pPr>
    </w:p>
    <w:p w14:paraId="6C288FCC" w14:textId="77777777" w:rsidR="0074286D" w:rsidRPr="0074286D" w:rsidRDefault="0074286D" w:rsidP="0074286D">
      <w:pPr>
        <w:autoSpaceDE w:val="0"/>
        <w:autoSpaceDN w:val="0"/>
        <w:adjustRightInd w:val="0"/>
        <w:jc w:val="both"/>
        <w:rPr>
          <w:rFonts w:ascii="Arial" w:eastAsia="SimSun" w:hAnsi="Arial" w:cs="Arial"/>
          <w:i/>
          <w:sz w:val="20"/>
          <w:szCs w:val="20"/>
          <w:lang w:eastAsia="zh-CN"/>
        </w:rPr>
      </w:pPr>
      <w:r w:rsidRPr="0074286D">
        <w:rPr>
          <w:rFonts w:ascii="Arial" w:eastAsia="SimSun" w:hAnsi="Arial" w:cs="Arial"/>
          <w:i/>
          <w:sz w:val="20"/>
          <w:szCs w:val="20"/>
          <w:lang w:eastAsia="zh-CN"/>
        </w:rPr>
        <w:t>Fairb</w:t>
      </w:r>
      <w:r>
        <w:rPr>
          <w:rFonts w:ascii="Arial" w:eastAsia="SimSun" w:hAnsi="Arial" w:cs="Arial"/>
          <w:i/>
          <w:sz w:val="20"/>
          <w:szCs w:val="20"/>
          <w:lang w:eastAsia="zh-CN"/>
        </w:rPr>
        <w:t>airn</w:t>
      </w:r>
      <w:r w:rsidRPr="0074286D">
        <w:rPr>
          <w:rFonts w:ascii="Arial" w:eastAsia="SimSun" w:hAnsi="Arial" w:cs="Arial"/>
          <w:i/>
          <w:sz w:val="20"/>
          <w:szCs w:val="20"/>
          <w:lang w:eastAsia="zh-CN"/>
        </w:rPr>
        <w:t xml:space="preserve"> spillway and flooding to the highway blocking entry</w:t>
      </w:r>
      <w:r w:rsidR="003F6798">
        <w:rPr>
          <w:rFonts w:ascii="Arial" w:eastAsia="SimSun" w:hAnsi="Arial" w:cs="Arial"/>
          <w:i/>
          <w:sz w:val="20"/>
          <w:szCs w:val="20"/>
          <w:lang w:eastAsia="zh-CN"/>
        </w:rPr>
        <w:t xml:space="preserve"> in</w:t>
      </w:r>
      <w:r w:rsidRPr="0074286D">
        <w:rPr>
          <w:rFonts w:ascii="Arial" w:eastAsia="SimSun" w:hAnsi="Arial" w:cs="Arial"/>
          <w:i/>
          <w:sz w:val="20"/>
          <w:szCs w:val="20"/>
          <w:lang w:eastAsia="zh-CN"/>
        </w:rPr>
        <w:t xml:space="preserve">to </w:t>
      </w:r>
      <w:r w:rsidR="003F6798">
        <w:rPr>
          <w:rFonts w:ascii="Arial" w:eastAsia="SimSun" w:hAnsi="Arial" w:cs="Arial"/>
          <w:i/>
          <w:sz w:val="20"/>
          <w:szCs w:val="20"/>
          <w:lang w:eastAsia="zh-CN"/>
        </w:rPr>
        <w:t xml:space="preserve">Emerald </w:t>
      </w:r>
      <w:r w:rsidRPr="0074286D">
        <w:rPr>
          <w:rFonts w:ascii="Arial" w:eastAsia="SimSun" w:hAnsi="Arial" w:cs="Arial"/>
          <w:i/>
          <w:sz w:val="20"/>
          <w:szCs w:val="20"/>
          <w:lang w:eastAsia="zh-CN"/>
        </w:rPr>
        <w:t>from the south.</w:t>
      </w:r>
    </w:p>
    <w:p w14:paraId="6B2163D1" w14:textId="77777777" w:rsidR="00894A7B" w:rsidRPr="0074286D" w:rsidRDefault="00894A7B" w:rsidP="00894A7B">
      <w:pPr>
        <w:autoSpaceDE w:val="0"/>
        <w:autoSpaceDN w:val="0"/>
        <w:adjustRightInd w:val="0"/>
        <w:rPr>
          <w:rFonts w:ascii="Arial" w:eastAsia="SimSun" w:hAnsi="Arial" w:cs="Arial"/>
          <w:sz w:val="20"/>
          <w:szCs w:val="20"/>
          <w:highlight w:val="red"/>
          <w:lang w:val="en-US" w:eastAsia="zh-CN"/>
        </w:rPr>
      </w:pPr>
    </w:p>
    <w:p w14:paraId="7AFF398A" w14:textId="77777777" w:rsidR="00894A7B" w:rsidRDefault="00D2532F" w:rsidP="00894A7B">
      <w:pPr>
        <w:autoSpaceDE w:val="0"/>
        <w:autoSpaceDN w:val="0"/>
        <w:adjustRightInd w:val="0"/>
        <w:rPr>
          <w:rFonts w:ascii="Arial" w:eastAsia="SimSun" w:hAnsi="Arial" w:cs="Arial"/>
          <w:sz w:val="20"/>
          <w:szCs w:val="20"/>
          <w:highlight w:val="red"/>
          <w:lang w:eastAsia="zh-CN"/>
        </w:rPr>
      </w:pPr>
      <w:r w:rsidRPr="00894A7B">
        <w:rPr>
          <w:rFonts w:ascii="Arial" w:eastAsia="SimSun" w:hAnsi="Arial" w:cs="Arial"/>
          <w:noProof/>
          <w:sz w:val="20"/>
          <w:szCs w:val="20"/>
          <w:highlight w:val="red"/>
          <w:lang w:eastAsia="en-AU"/>
        </w:rPr>
        <w:drawing>
          <wp:inline distT="0" distB="0" distL="0" distR="0" wp14:anchorId="133DFE7E" wp14:editId="5132AEED">
            <wp:extent cx="6170295" cy="2417445"/>
            <wp:effectExtent l="0" t="0" r="1905" b="19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70295" cy="2417445"/>
                    </a:xfrm>
                    <a:prstGeom prst="rect">
                      <a:avLst/>
                    </a:prstGeom>
                    <a:noFill/>
                    <a:ln>
                      <a:noFill/>
                    </a:ln>
                  </pic:spPr>
                </pic:pic>
              </a:graphicData>
            </a:graphic>
          </wp:inline>
        </w:drawing>
      </w:r>
    </w:p>
    <w:p w14:paraId="2C4F63A3" w14:textId="77777777" w:rsidR="00127B04" w:rsidRDefault="00127B04" w:rsidP="00894A7B">
      <w:pPr>
        <w:autoSpaceDE w:val="0"/>
        <w:autoSpaceDN w:val="0"/>
        <w:adjustRightInd w:val="0"/>
        <w:rPr>
          <w:rFonts w:ascii="Arial" w:eastAsia="SimSun" w:hAnsi="Arial" w:cs="Arial"/>
          <w:sz w:val="20"/>
          <w:szCs w:val="20"/>
          <w:highlight w:val="red"/>
          <w:lang w:eastAsia="zh-CN"/>
        </w:rPr>
      </w:pPr>
    </w:p>
    <w:p w14:paraId="7CAE2B78" w14:textId="77777777" w:rsidR="0059593B" w:rsidRPr="0059593B" w:rsidRDefault="00F7726F" w:rsidP="0059593B">
      <w:pPr>
        <w:tabs>
          <w:tab w:val="left" w:pos="0"/>
          <w:tab w:val="left" w:pos="4320"/>
        </w:tabs>
        <w:autoSpaceDE w:val="0"/>
        <w:autoSpaceDN w:val="0"/>
        <w:adjustRightInd w:val="0"/>
        <w:rPr>
          <w:rFonts w:ascii="Arial" w:eastAsia="SimSun" w:hAnsi="Arial" w:cs="Arial"/>
          <w:i/>
          <w:iCs/>
          <w:sz w:val="18"/>
          <w:szCs w:val="18"/>
          <w:lang w:eastAsia="zh-CN"/>
        </w:rPr>
      </w:pPr>
      <w:r w:rsidRPr="0059593B">
        <w:rPr>
          <w:rFonts w:ascii="Arial" w:eastAsia="SimSun" w:hAnsi="Arial" w:cs="Arial"/>
          <w:i/>
          <w:iCs/>
          <w:sz w:val="18"/>
          <w:szCs w:val="18"/>
          <w:lang w:eastAsia="zh-CN"/>
        </w:rPr>
        <w:t xml:space="preserve">Flooding in </w:t>
      </w:r>
      <w:r w:rsidR="00894A7B" w:rsidRPr="0059593B">
        <w:rPr>
          <w:rFonts w:ascii="Arial" w:eastAsia="SimSun" w:hAnsi="Arial" w:cs="Arial"/>
          <w:i/>
          <w:iCs/>
          <w:sz w:val="18"/>
          <w:szCs w:val="18"/>
          <w:lang w:eastAsia="zh-CN"/>
        </w:rPr>
        <w:t xml:space="preserve">Rockhampton January 2011 </w:t>
      </w:r>
      <w:r w:rsidRPr="0059593B">
        <w:rPr>
          <w:rFonts w:ascii="Arial" w:eastAsia="SimSun" w:hAnsi="Arial" w:cs="Arial"/>
          <w:i/>
          <w:iCs/>
          <w:sz w:val="18"/>
          <w:szCs w:val="18"/>
          <w:lang w:eastAsia="zh-CN"/>
        </w:rPr>
        <w:t>showing</w:t>
      </w:r>
      <w:r w:rsidR="00894A7B" w:rsidRPr="0059593B">
        <w:rPr>
          <w:rFonts w:ascii="Arial" w:eastAsia="SimSun" w:hAnsi="Arial" w:cs="Arial"/>
          <w:i/>
          <w:iCs/>
          <w:sz w:val="18"/>
          <w:szCs w:val="18"/>
          <w:lang w:eastAsia="zh-CN"/>
        </w:rPr>
        <w:t xml:space="preserve"> </w:t>
      </w:r>
      <w:r w:rsidRPr="0059593B">
        <w:rPr>
          <w:rFonts w:ascii="Arial" w:eastAsia="SimSun" w:hAnsi="Arial" w:cs="Arial"/>
          <w:i/>
          <w:iCs/>
          <w:sz w:val="18"/>
          <w:szCs w:val="18"/>
          <w:lang w:eastAsia="zh-CN"/>
        </w:rPr>
        <w:t xml:space="preserve">inundation </w:t>
      </w:r>
      <w:r w:rsidR="00894A7B" w:rsidRPr="0059593B">
        <w:rPr>
          <w:rFonts w:ascii="Arial" w:eastAsia="SimSun" w:hAnsi="Arial" w:cs="Arial"/>
          <w:i/>
          <w:iCs/>
          <w:sz w:val="18"/>
          <w:szCs w:val="18"/>
          <w:lang w:eastAsia="zh-CN"/>
        </w:rPr>
        <w:t xml:space="preserve">near the </w:t>
      </w:r>
      <w:smartTag w:uri="urn:schemas-microsoft-com:office:smarttags" w:element="address">
        <w:smartTag w:uri="urn:schemas-microsoft-com:office:smarttags" w:element="Street">
          <w:r w:rsidR="00894A7B" w:rsidRPr="0059593B">
            <w:rPr>
              <w:rFonts w:ascii="Arial" w:eastAsia="SimSun" w:hAnsi="Arial" w:cs="Arial"/>
              <w:i/>
              <w:iCs/>
              <w:sz w:val="18"/>
              <w:szCs w:val="18"/>
              <w:lang w:eastAsia="zh-CN"/>
            </w:rPr>
            <w:t>Lower Dawson R</w:t>
          </w:r>
          <w:r w:rsidRPr="0059593B">
            <w:rPr>
              <w:rFonts w:ascii="Arial" w:eastAsia="SimSun" w:hAnsi="Arial" w:cs="Arial"/>
              <w:i/>
              <w:iCs/>
              <w:sz w:val="18"/>
              <w:szCs w:val="18"/>
              <w:lang w:eastAsia="zh-CN"/>
            </w:rPr>
            <w:t>oad</w:t>
          </w:r>
        </w:smartTag>
      </w:smartTag>
      <w:r w:rsidR="0059593B" w:rsidRPr="0059593B">
        <w:rPr>
          <w:rFonts w:ascii="Arial" w:eastAsia="SimSun" w:hAnsi="Arial" w:cs="Arial"/>
          <w:i/>
          <w:iCs/>
          <w:sz w:val="18"/>
          <w:szCs w:val="18"/>
          <w:lang w:eastAsia="zh-CN"/>
        </w:rPr>
        <w:t xml:space="preserve"> on entry to the city from the</w:t>
      </w:r>
      <w:r w:rsidR="0059593B">
        <w:rPr>
          <w:rFonts w:ascii="Arial" w:eastAsia="SimSun" w:hAnsi="Arial" w:cs="Arial"/>
          <w:i/>
          <w:iCs/>
          <w:sz w:val="18"/>
          <w:szCs w:val="18"/>
          <w:lang w:eastAsia="zh-CN"/>
        </w:rPr>
        <w:t xml:space="preserve"> </w:t>
      </w:r>
      <w:r w:rsidR="0059593B" w:rsidRPr="0059593B">
        <w:rPr>
          <w:rFonts w:ascii="Arial" w:eastAsia="SimSun" w:hAnsi="Arial" w:cs="Arial"/>
          <w:i/>
          <w:iCs/>
          <w:sz w:val="18"/>
          <w:szCs w:val="18"/>
          <w:lang w:eastAsia="zh-CN"/>
        </w:rPr>
        <w:t>south.</w:t>
      </w:r>
    </w:p>
    <w:p w14:paraId="40C690D5" w14:textId="77777777" w:rsidR="0059593B" w:rsidRDefault="0059593B" w:rsidP="005904D4">
      <w:pPr>
        <w:autoSpaceDE w:val="0"/>
        <w:autoSpaceDN w:val="0"/>
        <w:adjustRightInd w:val="0"/>
        <w:jc w:val="both"/>
        <w:rPr>
          <w:rFonts w:ascii="Arial" w:eastAsia="SimSun" w:hAnsi="Arial" w:cs="Arial"/>
          <w:i/>
          <w:iCs/>
          <w:sz w:val="20"/>
          <w:szCs w:val="20"/>
          <w:highlight w:val="red"/>
          <w:lang w:eastAsia="zh-CN"/>
        </w:rPr>
      </w:pPr>
    </w:p>
    <w:p w14:paraId="1CAF0722" w14:textId="77777777" w:rsidR="00A3615A" w:rsidRPr="00F50B89" w:rsidRDefault="000B063B" w:rsidP="00A3615A">
      <w:pPr>
        <w:pStyle w:val="Heading2"/>
        <w:jc w:val="both"/>
        <w:rPr>
          <w:rFonts w:ascii="Arial" w:hAnsi="Arial" w:cs="Arial"/>
          <w:color w:val="800000"/>
          <w:sz w:val="24"/>
        </w:rPr>
      </w:pPr>
      <w:bookmarkStart w:id="62" w:name="_Toc82590386"/>
      <w:r>
        <w:rPr>
          <w:rFonts w:ascii="Arial" w:hAnsi="Arial" w:cs="Arial"/>
          <w:color w:val="800000"/>
          <w:sz w:val="24"/>
        </w:rPr>
        <w:t xml:space="preserve">Referrable </w:t>
      </w:r>
      <w:r w:rsidR="00A3615A" w:rsidRPr="00F50B89">
        <w:rPr>
          <w:rFonts w:ascii="Arial" w:hAnsi="Arial" w:cs="Arial"/>
          <w:color w:val="800000"/>
          <w:sz w:val="24"/>
        </w:rPr>
        <w:t>Dam</w:t>
      </w:r>
      <w:r>
        <w:rPr>
          <w:rFonts w:ascii="Arial" w:hAnsi="Arial" w:cs="Arial"/>
          <w:color w:val="800000"/>
          <w:sz w:val="24"/>
        </w:rPr>
        <w:t>s</w:t>
      </w:r>
      <w:bookmarkEnd w:id="62"/>
    </w:p>
    <w:p w14:paraId="01B16F55" w14:textId="77777777" w:rsidR="00A3615A" w:rsidRDefault="00A3615A" w:rsidP="00A3615A"/>
    <w:p w14:paraId="2932C943" w14:textId="77777777" w:rsidR="005616D0" w:rsidRDefault="008E3B90" w:rsidP="009F74F5">
      <w:pPr>
        <w:jc w:val="both"/>
        <w:rPr>
          <w:rFonts w:ascii="Arial" w:hAnsi="Arial" w:cs="Arial"/>
          <w:sz w:val="20"/>
          <w:szCs w:val="20"/>
        </w:rPr>
      </w:pPr>
      <w:r w:rsidRPr="008E3B90">
        <w:rPr>
          <w:rFonts w:ascii="Arial" w:hAnsi="Arial" w:cs="Arial"/>
          <w:sz w:val="20"/>
          <w:szCs w:val="20"/>
        </w:rPr>
        <w:t>There are six dams currently listed within the Rockhampton Disaster District as referrable dams.  These being</w:t>
      </w:r>
      <w:r w:rsidR="005616D0">
        <w:rPr>
          <w:rFonts w:ascii="Arial" w:hAnsi="Arial" w:cs="Arial"/>
          <w:sz w:val="20"/>
          <w:szCs w:val="20"/>
        </w:rPr>
        <w:t>:</w:t>
      </w:r>
    </w:p>
    <w:p w14:paraId="24E08E23" w14:textId="77777777" w:rsidR="005616D0" w:rsidRDefault="005616D0" w:rsidP="009F74F5">
      <w:pPr>
        <w:jc w:val="both"/>
        <w:rPr>
          <w:rFonts w:ascii="Arial" w:hAnsi="Arial" w:cs="Arial"/>
          <w:sz w:val="20"/>
          <w:szCs w:val="20"/>
        </w:rPr>
      </w:pPr>
    </w:p>
    <w:p w14:paraId="2D1932C0" w14:textId="77777777" w:rsidR="005616D0" w:rsidRPr="005616D0" w:rsidRDefault="008E3B90" w:rsidP="00E63E6F">
      <w:pPr>
        <w:numPr>
          <w:ilvl w:val="0"/>
          <w:numId w:val="57"/>
        </w:numPr>
        <w:ind w:left="426" w:hanging="284"/>
        <w:jc w:val="both"/>
        <w:rPr>
          <w:rFonts w:ascii="Arial" w:hAnsi="Arial" w:cs="Arial"/>
          <w:sz w:val="20"/>
          <w:szCs w:val="20"/>
        </w:rPr>
      </w:pPr>
      <w:r w:rsidRPr="005616D0">
        <w:rPr>
          <w:rFonts w:ascii="Arial" w:hAnsi="Arial" w:cs="Arial"/>
          <w:sz w:val="20"/>
          <w:szCs w:val="20"/>
        </w:rPr>
        <w:t>Fairbairn Dam,</w:t>
      </w:r>
    </w:p>
    <w:p w14:paraId="37E28E55" w14:textId="77777777" w:rsidR="005616D0" w:rsidRPr="005616D0" w:rsidRDefault="008E3B90" w:rsidP="00E63E6F">
      <w:pPr>
        <w:numPr>
          <w:ilvl w:val="0"/>
          <w:numId w:val="57"/>
        </w:numPr>
        <w:ind w:left="426" w:hanging="284"/>
        <w:jc w:val="both"/>
        <w:rPr>
          <w:rFonts w:ascii="Arial" w:hAnsi="Arial" w:cs="Arial"/>
          <w:sz w:val="20"/>
          <w:szCs w:val="20"/>
        </w:rPr>
      </w:pPr>
      <w:r w:rsidRPr="005616D0">
        <w:rPr>
          <w:rFonts w:ascii="Arial" w:hAnsi="Arial" w:cs="Arial"/>
          <w:sz w:val="20"/>
          <w:szCs w:val="20"/>
        </w:rPr>
        <w:t>Blackwater Coal Mine - Rockland Creek Dam,</w:t>
      </w:r>
    </w:p>
    <w:p w14:paraId="19D198B5" w14:textId="20A62019" w:rsidR="005616D0" w:rsidRPr="005616D0" w:rsidRDefault="008E3B90" w:rsidP="00E63E6F">
      <w:pPr>
        <w:numPr>
          <w:ilvl w:val="0"/>
          <w:numId w:val="57"/>
        </w:numPr>
        <w:ind w:left="426" w:hanging="284"/>
        <w:jc w:val="both"/>
        <w:rPr>
          <w:rFonts w:ascii="Arial" w:hAnsi="Arial" w:cs="Arial"/>
          <w:sz w:val="20"/>
          <w:szCs w:val="20"/>
        </w:rPr>
      </w:pPr>
      <w:r w:rsidRPr="005616D0">
        <w:rPr>
          <w:rFonts w:ascii="Arial" w:hAnsi="Arial" w:cs="Arial"/>
          <w:sz w:val="20"/>
          <w:szCs w:val="20"/>
        </w:rPr>
        <w:t>Russell Property Irrigation Dam (located within the Central Highlands LDMG area)</w:t>
      </w:r>
    </w:p>
    <w:p w14:paraId="4DB2FC14" w14:textId="77777777" w:rsidR="005616D0" w:rsidRPr="005616D0" w:rsidRDefault="008E3B90" w:rsidP="00E63E6F">
      <w:pPr>
        <w:numPr>
          <w:ilvl w:val="0"/>
          <w:numId w:val="57"/>
        </w:numPr>
        <w:ind w:left="426" w:hanging="284"/>
        <w:jc w:val="both"/>
        <w:rPr>
          <w:rFonts w:ascii="Arial" w:hAnsi="Arial" w:cs="Arial"/>
          <w:sz w:val="20"/>
          <w:szCs w:val="20"/>
        </w:rPr>
      </w:pPr>
      <w:r w:rsidRPr="005616D0">
        <w:rPr>
          <w:rFonts w:ascii="Arial" w:hAnsi="Arial" w:cs="Arial"/>
          <w:sz w:val="20"/>
          <w:szCs w:val="20"/>
        </w:rPr>
        <w:t>Stanwell Water Supply Dam,</w:t>
      </w:r>
    </w:p>
    <w:p w14:paraId="410A4B62" w14:textId="77777777" w:rsidR="00B71793" w:rsidRDefault="008E3B90" w:rsidP="00E63E6F">
      <w:pPr>
        <w:numPr>
          <w:ilvl w:val="0"/>
          <w:numId w:val="57"/>
        </w:numPr>
        <w:ind w:left="426" w:hanging="284"/>
        <w:jc w:val="both"/>
        <w:rPr>
          <w:rFonts w:ascii="Arial" w:hAnsi="Arial" w:cs="Arial"/>
          <w:sz w:val="20"/>
          <w:szCs w:val="20"/>
        </w:rPr>
      </w:pPr>
      <w:r w:rsidRPr="005616D0">
        <w:rPr>
          <w:rFonts w:ascii="Arial" w:hAnsi="Arial" w:cs="Arial"/>
          <w:sz w:val="20"/>
          <w:szCs w:val="20"/>
        </w:rPr>
        <w:t>Mount Morgan Water Supply - No. 7 Dam (located within the Rockhamp</w:t>
      </w:r>
      <w:r w:rsidR="008760A0" w:rsidRPr="005616D0">
        <w:rPr>
          <w:rFonts w:ascii="Arial" w:hAnsi="Arial" w:cs="Arial"/>
          <w:sz w:val="20"/>
          <w:szCs w:val="20"/>
        </w:rPr>
        <w:t>ton Regional Council LDMG area)</w:t>
      </w:r>
    </w:p>
    <w:p w14:paraId="0F08CA67" w14:textId="2FD95E7A" w:rsidR="008E3B90" w:rsidRPr="005616D0" w:rsidRDefault="008760A0" w:rsidP="00E63E6F">
      <w:pPr>
        <w:numPr>
          <w:ilvl w:val="0"/>
          <w:numId w:val="57"/>
        </w:numPr>
        <w:ind w:left="426" w:hanging="284"/>
        <w:jc w:val="both"/>
        <w:rPr>
          <w:rFonts w:ascii="Arial" w:hAnsi="Arial" w:cs="Arial"/>
          <w:sz w:val="20"/>
          <w:szCs w:val="20"/>
        </w:rPr>
      </w:pPr>
      <w:r w:rsidRPr="005616D0">
        <w:rPr>
          <w:rFonts w:ascii="Arial" w:hAnsi="Arial" w:cs="Arial"/>
          <w:sz w:val="20"/>
          <w:szCs w:val="20"/>
        </w:rPr>
        <w:t>Kelly’s Off</w:t>
      </w:r>
      <w:r w:rsidR="00884AF9">
        <w:rPr>
          <w:rFonts w:ascii="Arial" w:hAnsi="Arial" w:cs="Arial"/>
          <w:sz w:val="20"/>
          <w:szCs w:val="20"/>
        </w:rPr>
        <w:t>-</w:t>
      </w:r>
      <w:r w:rsidRPr="005616D0">
        <w:rPr>
          <w:rFonts w:ascii="Arial" w:hAnsi="Arial" w:cs="Arial"/>
          <w:sz w:val="20"/>
          <w:szCs w:val="20"/>
        </w:rPr>
        <w:t>stream Storage (Livingstone Shire Council) LDMG area).</w:t>
      </w:r>
    </w:p>
    <w:p w14:paraId="5F497F93" w14:textId="77777777" w:rsidR="008E3B90" w:rsidRPr="005616D0" w:rsidRDefault="008E3B90" w:rsidP="005616D0">
      <w:pPr>
        <w:jc w:val="both"/>
        <w:rPr>
          <w:rFonts w:ascii="Arial" w:hAnsi="Arial" w:cs="Arial"/>
          <w:sz w:val="20"/>
          <w:szCs w:val="20"/>
        </w:rPr>
      </w:pPr>
    </w:p>
    <w:p w14:paraId="21B0170D" w14:textId="06836264" w:rsidR="008E3B90" w:rsidRPr="008E3B90" w:rsidRDefault="008E3B90" w:rsidP="009F74F5">
      <w:pPr>
        <w:pStyle w:val="Default"/>
        <w:jc w:val="both"/>
        <w:rPr>
          <w:rFonts w:ascii="Arial" w:hAnsi="Arial" w:cs="Arial"/>
          <w:sz w:val="20"/>
          <w:szCs w:val="20"/>
        </w:rPr>
      </w:pPr>
      <w:r w:rsidRPr="008E3B90">
        <w:rPr>
          <w:rFonts w:ascii="Arial" w:hAnsi="Arial" w:cs="Arial"/>
          <w:sz w:val="20"/>
          <w:szCs w:val="20"/>
        </w:rPr>
        <w:t xml:space="preserve">A Referrable Dam is defined within the </w:t>
      </w:r>
      <w:hyperlink r:id="rId92" w:history="1">
        <w:r w:rsidR="00982CBA" w:rsidRPr="00982CBA">
          <w:rPr>
            <w:rStyle w:val="Hyperlink"/>
            <w:rFonts w:ascii="Arial" w:hAnsi="Arial" w:cs="Arial"/>
            <w:sz w:val="20"/>
            <w:szCs w:val="20"/>
          </w:rPr>
          <w:t>Water Supply (Safety and Reliability) Act 2008</w:t>
        </w:r>
      </w:hyperlink>
      <w:r w:rsidR="00982CBA">
        <w:rPr>
          <w:rFonts w:ascii="Arial" w:hAnsi="Arial" w:cs="Arial"/>
          <w:sz w:val="20"/>
          <w:szCs w:val="20"/>
        </w:rPr>
        <w:t xml:space="preserve"> </w:t>
      </w:r>
      <w:r w:rsidR="006A0624" w:rsidRPr="00982CBA">
        <w:rPr>
          <w:rFonts w:ascii="Arial" w:hAnsi="Arial" w:cs="Arial"/>
          <w:sz w:val="20"/>
          <w:szCs w:val="20"/>
        </w:rPr>
        <w:t>at section 341</w:t>
      </w:r>
      <w:r w:rsidR="006A0624">
        <w:rPr>
          <w:rFonts w:ascii="Arial" w:hAnsi="Arial" w:cs="Arial"/>
          <w:i/>
          <w:iCs/>
          <w:sz w:val="20"/>
          <w:szCs w:val="20"/>
        </w:rPr>
        <w:t xml:space="preserve">, </w:t>
      </w:r>
      <w:r w:rsidRPr="008E3B90">
        <w:rPr>
          <w:rFonts w:ascii="Arial" w:hAnsi="Arial" w:cs="Arial"/>
          <w:i/>
          <w:iCs/>
          <w:sz w:val="20"/>
          <w:szCs w:val="20"/>
        </w:rPr>
        <w:t>as;</w:t>
      </w:r>
    </w:p>
    <w:p w14:paraId="7B710FBB" w14:textId="77777777" w:rsidR="008E3B90" w:rsidRPr="006A0624" w:rsidRDefault="008E3B90" w:rsidP="009F74F5">
      <w:pPr>
        <w:autoSpaceDE w:val="0"/>
        <w:autoSpaceDN w:val="0"/>
        <w:adjustRightInd w:val="0"/>
        <w:jc w:val="both"/>
        <w:rPr>
          <w:rFonts w:ascii="Arial" w:eastAsia="SimSun" w:hAnsi="Arial" w:cs="Arial"/>
          <w:sz w:val="20"/>
          <w:szCs w:val="20"/>
          <w:lang w:eastAsia="zh-CN"/>
        </w:rPr>
      </w:pPr>
    </w:p>
    <w:p w14:paraId="590BD4DF" w14:textId="58FAB5B4" w:rsidR="006A0624" w:rsidRPr="006A0624" w:rsidRDefault="006A0624" w:rsidP="004702FB">
      <w:pPr>
        <w:autoSpaceDE w:val="0"/>
        <w:autoSpaceDN w:val="0"/>
        <w:adjustRightInd w:val="0"/>
        <w:ind w:left="709" w:hanging="283"/>
        <w:jc w:val="both"/>
        <w:rPr>
          <w:rFonts w:ascii="Arial" w:hAnsi="Arial" w:cs="Arial"/>
          <w:i/>
          <w:iCs/>
          <w:sz w:val="20"/>
          <w:szCs w:val="20"/>
        </w:rPr>
      </w:pPr>
      <w:r w:rsidRPr="006A0624">
        <w:rPr>
          <w:rFonts w:ascii="Arial" w:hAnsi="Arial" w:cs="Arial"/>
          <w:i/>
          <w:iCs/>
          <w:sz w:val="20"/>
          <w:szCs w:val="20"/>
        </w:rPr>
        <w:t xml:space="preserve">(1) A dam is, or a proposed dam after its construction will be, a referable dam if— (a) a failure impact assessment of the dam, or the proposed dam, is carried out under this part; and (b) the assessment </w:t>
      </w:r>
      <w:r w:rsidRPr="006A0624">
        <w:rPr>
          <w:rFonts w:ascii="Arial" w:hAnsi="Arial" w:cs="Arial"/>
          <w:i/>
          <w:iCs/>
          <w:sz w:val="20"/>
          <w:szCs w:val="20"/>
        </w:rPr>
        <w:lastRenderedPageBreak/>
        <w:t>states the dam has, or the proposed dam after its construction will have, a category 1 or category 2 failure impact rating; and (c) the chief executive has, under section 349, accepted the assessment.</w:t>
      </w:r>
    </w:p>
    <w:p w14:paraId="2E907A73" w14:textId="5BBF4C72" w:rsidR="006A0624" w:rsidRDefault="006A0624" w:rsidP="004702FB">
      <w:pPr>
        <w:autoSpaceDE w:val="0"/>
        <w:autoSpaceDN w:val="0"/>
        <w:adjustRightInd w:val="0"/>
        <w:ind w:left="709" w:hanging="283"/>
        <w:jc w:val="both"/>
        <w:rPr>
          <w:rFonts w:ascii="Arial" w:hAnsi="Arial" w:cs="Arial"/>
          <w:i/>
          <w:iCs/>
          <w:sz w:val="20"/>
          <w:szCs w:val="20"/>
        </w:rPr>
      </w:pPr>
      <w:r w:rsidRPr="006A0624">
        <w:rPr>
          <w:rFonts w:ascii="Arial" w:hAnsi="Arial" w:cs="Arial"/>
          <w:i/>
          <w:iCs/>
          <w:sz w:val="20"/>
          <w:szCs w:val="20"/>
        </w:rPr>
        <w:t>(2) Also, a dam is a referable dam if— (a) under section 342B, the dam becomes a referable dam; and (b) the chief executive has not, under section 349, accepted a failure impact assessment of the dam. (3) The following are not referable dams— (a) a hazardous waste dam;</w:t>
      </w:r>
    </w:p>
    <w:p w14:paraId="54E4A720" w14:textId="73EFF021" w:rsidR="00982CBA" w:rsidRPr="00982CBA" w:rsidRDefault="00982CBA" w:rsidP="004702FB">
      <w:pPr>
        <w:autoSpaceDE w:val="0"/>
        <w:autoSpaceDN w:val="0"/>
        <w:adjustRightInd w:val="0"/>
        <w:ind w:left="709" w:hanging="283"/>
        <w:jc w:val="both"/>
        <w:rPr>
          <w:rFonts w:ascii="Arial" w:hAnsi="Arial" w:cs="Arial"/>
          <w:i/>
          <w:iCs/>
          <w:sz w:val="20"/>
          <w:szCs w:val="20"/>
        </w:rPr>
      </w:pPr>
      <w:r w:rsidRPr="00982CBA">
        <w:rPr>
          <w:rFonts w:ascii="Arial" w:hAnsi="Arial" w:cs="Arial"/>
          <w:i/>
          <w:iCs/>
          <w:sz w:val="20"/>
          <w:szCs w:val="20"/>
        </w:rPr>
        <w:t>(b) a weir, unless the weir has a variable flow control structure on the crest of the weir. Note— For particular dams that are taken to be referable dams under this section, see section 611.</w:t>
      </w:r>
    </w:p>
    <w:p w14:paraId="43043912" w14:textId="77777777" w:rsidR="008E3B90" w:rsidRPr="00A3615A" w:rsidRDefault="008E3B90" w:rsidP="00A3615A"/>
    <w:p w14:paraId="5968BE0C" w14:textId="77777777" w:rsidR="00884AF9" w:rsidRDefault="008E3B90" w:rsidP="00A54832">
      <w:pPr>
        <w:autoSpaceDE w:val="0"/>
        <w:autoSpaceDN w:val="0"/>
        <w:adjustRightInd w:val="0"/>
        <w:jc w:val="both"/>
        <w:rPr>
          <w:rFonts w:ascii="Arial" w:hAnsi="Arial" w:cs="Arial"/>
          <w:sz w:val="20"/>
          <w:szCs w:val="20"/>
        </w:rPr>
      </w:pPr>
      <w:r>
        <w:rPr>
          <w:rFonts w:ascii="Arial" w:hAnsi="Arial" w:cs="Arial"/>
          <w:sz w:val="20"/>
          <w:szCs w:val="20"/>
        </w:rPr>
        <w:t xml:space="preserve">As referrable dams each of these dams is </w:t>
      </w:r>
      <w:r w:rsidR="009F74F5">
        <w:rPr>
          <w:rFonts w:ascii="Arial" w:hAnsi="Arial" w:cs="Arial"/>
          <w:sz w:val="20"/>
          <w:szCs w:val="20"/>
        </w:rPr>
        <w:t xml:space="preserve">required </w:t>
      </w:r>
      <w:r>
        <w:rPr>
          <w:rFonts w:ascii="Arial" w:hAnsi="Arial" w:cs="Arial"/>
          <w:sz w:val="20"/>
          <w:szCs w:val="20"/>
        </w:rPr>
        <w:t xml:space="preserve">to have in place an Emergency Action Plan </w:t>
      </w:r>
      <w:r w:rsidR="00625AD3">
        <w:rPr>
          <w:rFonts w:ascii="Arial" w:hAnsi="Arial" w:cs="Arial"/>
          <w:sz w:val="20"/>
          <w:szCs w:val="20"/>
        </w:rPr>
        <w:t xml:space="preserve">(EAP) </w:t>
      </w:r>
      <w:r w:rsidR="00F7726F" w:rsidRPr="00A54832">
        <w:rPr>
          <w:rFonts w:ascii="Arial" w:hAnsi="Arial" w:cs="Arial"/>
          <w:sz w:val="20"/>
          <w:szCs w:val="20"/>
        </w:rPr>
        <w:t xml:space="preserve">for monitoring the dam walls during times of extreme rainfall.  These plans require the water levels and any other relevant information be provided to </w:t>
      </w:r>
      <w:r w:rsidR="009F74F5">
        <w:rPr>
          <w:rFonts w:ascii="Arial" w:hAnsi="Arial" w:cs="Arial"/>
          <w:sz w:val="20"/>
          <w:szCs w:val="20"/>
        </w:rPr>
        <w:t xml:space="preserve">the relevant </w:t>
      </w:r>
      <w:r>
        <w:rPr>
          <w:rFonts w:ascii="Arial" w:hAnsi="Arial" w:cs="Arial"/>
          <w:sz w:val="20"/>
          <w:szCs w:val="20"/>
        </w:rPr>
        <w:t>LDMG</w:t>
      </w:r>
      <w:r w:rsidR="009F74F5">
        <w:rPr>
          <w:rFonts w:ascii="Arial" w:hAnsi="Arial" w:cs="Arial"/>
          <w:sz w:val="20"/>
          <w:szCs w:val="20"/>
        </w:rPr>
        <w:t>/</w:t>
      </w:r>
      <w:r w:rsidR="00F7726F" w:rsidRPr="00A54832">
        <w:rPr>
          <w:rFonts w:ascii="Arial" w:hAnsi="Arial" w:cs="Arial"/>
          <w:sz w:val="20"/>
          <w:szCs w:val="20"/>
        </w:rPr>
        <w:t>DDMG.</w:t>
      </w:r>
    </w:p>
    <w:p w14:paraId="6576F33B" w14:textId="77777777" w:rsidR="00884AF9" w:rsidRDefault="00884AF9" w:rsidP="00A54832">
      <w:pPr>
        <w:autoSpaceDE w:val="0"/>
        <w:autoSpaceDN w:val="0"/>
        <w:adjustRightInd w:val="0"/>
        <w:jc w:val="both"/>
        <w:rPr>
          <w:rFonts w:ascii="Arial" w:hAnsi="Arial" w:cs="Arial"/>
          <w:sz w:val="20"/>
          <w:szCs w:val="20"/>
        </w:rPr>
      </w:pPr>
    </w:p>
    <w:p w14:paraId="140E3432" w14:textId="77E9EEF9" w:rsidR="00F01427" w:rsidRDefault="00F7726F" w:rsidP="00A54832">
      <w:pPr>
        <w:autoSpaceDE w:val="0"/>
        <w:autoSpaceDN w:val="0"/>
        <w:adjustRightInd w:val="0"/>
        <w:jc w:val="both"/>
        <w:rPr>
          <w:rFonts w:ascii="Arial" w:eastAsia="SimSun" w:hAnsi="Arial" w:cs="Arial"/>
          <w:sz w:val="20"/>
          <w:szCs w:val="20"/>
          <w:lang w:eastAsia="zh-CN"/>
        </w:rPr>
      </w:pPr>
      <w:r w:rsidRPr="00A54832">
        <w:rPr>
          <w:rFonts w:ascii="Arial" w:hAnsi="Arial" w:cs="Arial"/>
          <w:sz w:val="20"/>
          <w:szCs w:val="20"/>
        </w:rPr>
        <w:t>Subject to any dam failures at each of these sit</w:t>
      </w:r>
      <w:r w:rsidR="009F74F5">
        <w:rPr>
          <w:rFonts w:ascii="Arial" w:hAnsi="Arial" w:cs="Arial"/>
          <w:sz w:val="20"/>
          <w:szCs w:val="20"/>
        </w:rPr>
        <w:t>es as referrable dams the owner</w:t>
      </w:r>
      <w:r w:rsidRPr="00A54832">
        <w:rPr>
          <w:rFonts w:ascii="Arial" w:hAnsi="Arial" w:cs="Arial"/>
          <w:sz w:val="20"/>
          <w:szCs w:val="20"/>
        </w:rPr>
        <w:t xml:space="preserve">/operators of these facilities are to notify all relevant downstream stakeholders </w:t>
      </w:r>
      <w:r w:rsidR="000D3D33">
        <w:rPr>
          <w:rFonts w:ascii="Arial" w:hAnsi="Arial" w:cs="Arial"/>
          <w:sz w:val="20"/>
          <w:szCs w:val="20"/>
        </w:rPr>
        <w:t>and</w:t>
      </w:r>
      <w:r w:rsidR="003C3392">
        <w:rPr>
          <w:rFonts w:ascii="Arial" w:hAnsi="Arial" w:cs="Arial"/>
          <w:sz w:val="20"/>
          <w:szCs w:val="20"/>
        </w:rPr>
        <w:t xml:space="preserve"> provide </w:t>
      </w:r>
      <w:r w:rsidRPr="00A54832">
        <w:rPr>
          <w:rFonts w:ascii="Arial" w:hAnsi="Arial" w:cs="Arial"/>
          <w:sz w:val="20"/>
          <w:szCs w:val="20"/>
        </w:rPr>
        <w:t xml:space="preserve">advice </w:t>
      </w:r>
      <w:r w:rsidR="003C3392">
        <w:rPr>
          <w:rFonts w:ascii="Arial" w:hAnsi="Arial" w:cs="Arial"/>
          <w:sz w:val="20"/>
          <w:szCs w:val="20"/>
        </w:rPr>
        <w:t>regarding the particular event</w:t>
      </w:r>
      <w:r w:rsidRPr="00A54832">
        <w:rPr>
          <w:rFonts w:ascii="Arial" w:hAnsi="Arial" w:cs="Arial"/>
          <w:sz w:val="20"/>
          <w:szCs w:val="20"/>
        </w:rPr>
        <w:t>.</w:t>
      </w:r>
      <w:r w:rsidR="00F01427" w:rsidRPr="00A54832">
        <w:rPr>
          <w:rFonts w:ascii="Arial" w:hAnsi="Arial" w:cs="Arial"/>
          <w:sz w:val="20"/>
          <w:szCs w:val="20"/>
        </w:rPr>
        <w:t xml:space="preserve">  </w:t>
      </w:r>
      <w:r w:rsidR="00F01427" w:rsidRPr="00A54832">
        <w:rPr>
          <w:rFonts w:ascii="Arial" w:eastAsia="SimSun" w:hAnsi="Arial" w:cs="Arial"/>
          <w:sz w:val="20"/>
          <w:szCs w:val="20"/>
          <w:lang w:eastAsia="zh-CN"/>
        </w:rPr>
        <w:t>The role of the DDMG is to assist the LDMG in managing the event.</w:t>
      </w:r>
    </w:p>
    <w:p w14:paraId="7FF50EAB" w14:textId="77777777" w:rsidR="00F7726F" w:rsidRDefault="00F7726F" w:rsidP="00A54832">
      <w:pPr>
        <w:autoSpaceDE w:val="0"/>
        <w:autoSpaceDN w:val="0"/>
        <w:adjustRightInd w:val="0"/>
        <w:jc w:val="both"/>
        <w:rPr>
          <w:rFonts w:ascii="Arial" w:eastAsia="SimSun" w:hAnsi="Arial" w:cs="Arial"/>
          <w:sz w:val="20"/>
          <w:szCs w:val="20"/>
          <w:lang w:eastAsia="zh-CN"/>
        </w:rPr>
      </w:pPr>
    </w:p>
    <w:p w14:paraId="7740B246" w14:textId="2204D4CB" w:rsidR="00147F76" w:rsidRDefault="00147F76" w:rsidP="00A54832">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Whilst not class</w:t>
      </w:r>
      <w:r w:rsidR="00DB66CF">
        <w:rPr>
          <w:rFonts w:ascii="Arial" w:eastAsia="SimSun" w:hAnsi="Arial" w:cs="Arial"/>
          <w:sz w:val="20"/>
          <w:szCs w:val="20"/>
          <w:lang w:eastAsia="zh-CN"/>
        </w:rPr>
        <w:t xml:space="preserve">ified </w:t>
      </w:r>
      <w:r>
        <w:rPr>
          <w:rFonts w:ascii="Arial" w:eastAsia="SimSun" w:hAnsi="Arial" w:cs="Arial"/>
          <w:sz w:val="20"/>
          <w:szCs w:val="20"/>
          <w:lang w:eastAsia="zh-CN"/>
        </w:rPr>
        <w:t>within the definition as a ‘referrable dam’, the Mount Morgan tailings Dam</w:t>
      </w:r>
      <w:r w:rsidR="00F10A62">
        <w:rPr>
          <w:rFonts w:ascii="Arial" w:eastAsia="SimSun" w:hAnsi="Arial" w:cs="Arial"/>
          <w:sz w:val="20"/>
          <w:szCs w:val="20"/>
          <w:lang w:eastAsia="zh-CN"/>
        </w:rPr>
        <w:t xml:space="preserve"> </w:t>
      </w:r>
      <w:r w:rsidR="00884AF9">
        <w:rPr>
          <w:rFonts w:ascii="Arial" w:eastAsia="SimSun" w:hAnsi="Arial" w:cs="Arial"/>
          <w:sz w:val="20"/>
          <w:szCs w:val="20"/>
          <w:lang w:eastAsia="zh-CN"/>
        </w:rPr>
        <w:t xml:space="preserve">(Mundic Gully), </w:t>
      </w:r>
      <w:r w:rsidR="00F10A62">
        <w:rPr>
          <w:rFonts w:ascii="Arial" w:eastAsia="SimSun" w:hAnsi="Arial" w:cs="Arial"/>
          <w:sz w:val="20"/>
          <w:szCs w:val="20"/>
          <w:lang w:eastAsia="zh-CN"/>
        </w:rPr>
        <w:t xml:space="preserve">does have an Emergency Action Plan </w:t>
      </w:r>
      <w:r w:rsidR="00DB66CF">
        <w:rPr>
          <w:rFonts w:ascii="Arial" w:eastAsia="SimSun" w:hAnsi="Arial" w:cs="Arial"/>
          <w:sz w:val="20"/>
          <w:szCs w:val="20"/>
          <w:lang w:eastAsia="zh-CN"/>
        </w:rPr>
        <w:t xml:space="preserve">(EAP) and </w:t>
      </w:r>
      <w:r w:rsidR="002E5686">
        <w:rPr>
          <w:rFonts w:ascii="Arial" w:eastAsia="SimSun" w:hAnsi="Arial" w:cs="Arial"/>
          <w:sz w:val="20"/>
          <w:szCs w:val="20"/>
          <w:lang w:eastAsia="zh-CN"/>
        </w:rPr>
        <w:t xml:space="preserve">undergoes </w:t>
      </w:r>
      <w:r w:rsidR="00F10A62">
        <w:rPr>
          <w:rFonts w:ascii="Arial" w:eastAsia="SimSun" w:hAnsi="Arial" w:cs="Arial"/>
          <w:sz w:val="20"/>
          <w:szCs w:val="20"/>
          <w:lang w:eastAsia="zh-CN"/>
        </w:rPr>
        <w:t xml:space="preserve">monitoring by </w:t>
      </w:r>
      <w:r w:rsidR="00BA7140">
        <w:rPr>
          <w:rFonts w:ascii="Arial" w:eastAsia="SimSun" w:hAnsi="Arial" w:cs="Arial"/>
          <w:sz w:val="20"/>
          <w:szCs w:val="20"/>
          <w:lang w:eastAsia="zh-CN"/>
        </w:rPr>
        <w:t>T</w:t>
      </w:r>
      <w:r w:rsidR="00F10A62">
        <w:rPr>
          <w:rFonts w:ascii="Arial" w:eastAsia="SimSun" w:hAnsi="Arial" w:cs="Arial"/>
          <w:sz w:val="20"/>
          <w:szCs w:val="20"/>
          <w:lang w:eastAsia="zh-CN"/>
        </w:rPr>
        <w:t xml:space="preserve">he Department of </w:t>
      </w:r>
      <w:r w:rsidR="00BA7140">
        <w:rPr>
          <w:rFonts w:ascii="Arial" w:eastAsia="SimSun" w:hAnsi="Arial" w:cs="Arial"/>
          <w:sz w:val="20"/>
          <w:szCs w:val="20"/>
          <w:lang w:eastAsia="zh-CN"/>
        </w:rPr>
        <w:t>Resources</w:t>
      </w:r>
      <w:r w:rsidR="00F10A62">
        <w:rPr>
          <w:rFonts w:ascii="Arial" w:eastAsia="SimSun" w:hAnsi="Arial" w:cs="Arial"/>
          <w:sz w:val="20"/>
          <w:szCs w:val="20"/>
          <w:lang w:eastAsia="zh-CN"/>
        </w:rPr>
        <w:t>.</w:t>
      </w:r>
      <w:r w:rsidR="00DB66CF">
        <w:rPr>
          <w:rFonts w:ascii="Arial" w:eastAsia="SimSun" w:hAnsi="Arial" w:cs="Arial"/>
          <w:sz w:val="20"/>
          <w:szCs w:val="20"/>
          <w:lang w:eastAsia="zh-CN"/>
        </w:rPr>
        <w:t xml:space="preserve">  The intent of this EAP is the coordination of response actions and the notification and communication of incidents </w:t>
      </w:r>
      <w:r w:rsidR="00DB66CF" w:rsidRPr="00710E5F">
        <w:rPr>
          <w:rFonts w:ascii="Arial" w:eastAsia="SimSun" w:hAnsi="Arial" w:cs="Arial"/>
          <w:sz w:val="20"/>
          <w:szCs w:val="20"/>
          <w:lang w:eastAsia="zh-CN"/>
        </w:rPr>
        <w:t xml:space="preserve">involving the </w:t>
      </w:r>
      <w:r w:rsidR="00DB66CF" w:rsidRPr="00710E5F">
        <w:rPr>
          <w:rFonts w:ascii="Arial" w:hAnsi="Arial" w:cs="Arial"/>
          <w:sz w:val="20"/>
          <w:szCs w:val="20"/>
        </w:rPr>
        <w:t>Mount Morgan open cut mine pit.</w:t>
      </w:r>
    </w:p>
    <w:p w14:paraId="080426E3" w14:textId="77777777" w:rsidR="00F10A62" w:rsidRDefault="00F10A62" w:rsidP="00A54832">
      <w:pPr>
        <w:autoSpaceDE w:val="0"/>
        <w:autoSpaceDN w:val="0"/>
        <w:adjustRightInd w:val="0"/>
        <w:jc w:val="both"/>
        <w:rPr>
          <w:rFonts w:ascii="Arial" w:eastAsia="SimSun" w:hAnsi="Arial" w:cs="Arial"/>
          <w:sz w:val="20"/>
          <w:szCs w:val="20"/>
          <w:lang w:eastAsia="zh-CN"/>
        </w:rPr>
      </w:pPr>
    </w:p>
    <w:p w14:paraId="225484E5" w14:textId="77777777" w:rsidR="00F10A62" w:rsidRDefault="00D2532F" w:rsidP="00DA25E6">
      <w:pPr>
        <w:autoSpaceDE w:val="0"/>
        <w:autoSpaceDN w:val="0"/>
        <w:adjustRightInd w:val="0"/>
        <w:jc w:val="center"/>
        <w:rPr>
          <w:rFonts w:ascii="Arial" w:eastAsia="SimSun" w:hAnsi="Arial" w:cs="Arial"/>
          <w:sz w:val="20"/>
          <w:szCs w:val="20"/>
          <w:lang w:eastAsia="zh-CN"/>
        </w:rPr>
      </w:pPr>
      <w:r>
        <w:rPr>
          <w:rFonts w:ascii="Arial" w:eastAsia="SimSun" w:hAnsi="Arial" w:cs="Arial"/>
          <w:noProof/>
          <w:sz w:val="20"/>
          <w:szCs w:val="20"/>
          <w:lang w:eastAsia="en-AU"/>
        </w:rPr>
        <w:drawing>
          <wp:inline distT="0" distB="0" distL="0" distR="0" wp14:anchorId="0BF368FB" wp14:editId="206D8A0C">
            <wp:extent cx="6074411" cy="2622430"/>
            <wp:effectExtent l="0" t="0" r="2540" b="698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00662" cy="2676935"/>
                    </a:xfrm>
                    <a:prstGeom prst="rect">
                      <a:avLst/>
                    </a:prstGeom>
                    <a:noFill/>
                    <a:ln>
                      <a:noFill/>
                    </a:ln>
                  </pic:spPr>
                </pic:pic>
              </a:graphicData>
            </a:graphic>
          </wp:inline>
        </w:drawing>
      </w:r>
    </w:p>
    <w:p w14:paraId="1F7B0209" w14:textId="77777777" w:rsidR="00F10A62" w:rsidRDefault="00F10A62" w:rsidP="00A54832">
      <w:pPr>
        <w:autoSpaceDE w:val="0"/>
        <w:autoSpaceDN w:val="0"/>
        <w:adjustRightInd w:val="0"/>
        <w:jc w:val="both"/>
        <w:rPr>
          <w:rFonts w:ascii="Arial" w:eastAsia="SimSun" w:hAnsi="Arial" w:cs="Arial"/>
          <w:sz w:val="20"/>
          <w:szCs w:val="20"/>
          <w:lang w:eastAsia="zh-CN"/>
        </w:rPr>
      </w:pPr>
    </w:p>
    <w:p w14:paraId="4D09D9A0" w14:textId="77777777" w:rsidR="00F10A62" w:rsidRPr="00F10A62" w:rsidRDefault="00F10A62" w:rsidP="00F10A62">
      <w:pPr>
        <w:autoSpaceDE w:val="0"/>
        <w:autoSpaceDN w:val="0"/>
        <w:adjustRightInd w:val="0"/>
        <w:jc w:val="center"/>
        <w:rPr>
          <w:rFonts w:ascii="Arial" w:eastAsia="SimSun" w:hAnsi="Arial" w:cs="Arial"/>
          <w:i/>
          <w:sz w:val="16"/>
          <w:szCs w:val="16"/>
          <w:lang w:eastAsia="zh-CN"/>
        </w:rPr>
      </w:pPr>
      <w:r w:rsidRPr="00F10A62">
        <w:rPr>
          <w:rFonts w:ascii="Arial" w:eastAsia="SimSun" w:hAnsi="Arial" w:cs="Arial"/>
          <w:i/>
          <w:sz w:val="16"/>
          <w:szCs w:val="16"/>
          <w:lang w:eastAsia="zh-CN"/>
        </w:rPr>
        <w:t>Mount Morgan Mine ‘Mundic Gully’ sourced Department of Natural Resources and Mines 27 January 2013.</w:t>
      </w:r>
    </w:p>
    <w:p w14:paraId="0DEEBE79" w14:textId="77777777" w:rsidR="00F10A62" w:rsidRDefault="00F10A62" w:rsidP="00A54832">
      <w:pPr>
        <w:autoSpaceDE w:val="0"/>
        <w:autoSpaceDN w:val="0"/>
        <w:adjustRightInd w:val="0"/>
        <w:jc w:val="both"/>
        <w:rPr>
          <w:rFonts w:ascii="Arial" w:eastAsia="SimSun" w:hAnsi="Arial" w:cs="Arial"/>
          <w:sz w:val="20"/>
          <w:szCs w:val="20"/>
          <w:lang w:eastAsia="zh-CN"/>
        </w:rPr>
      </w:pPr>
    </w:p>
    <w:p w14:paraId="1B0DD84A" w14:textId="77777777" w:rsidR="00E70B97" w:rsidRPr="00E70B97" w:rsidRDefault="00E70B97" w:rsidP="00E70B97">
      <w:pPr>
        <w:jc w:val="both"/>
        <w:rPr>
          <w:rFonts w:ascii="Arial" w:hAnsi="Arial" w:cs="Arial"/>
          <w:sz w:val="20"/>
          <w:szCs w:val="20"/>
          <w:lang w:eastAsia="en-AU"/>
        </w:rPr>
      </w:pPr>
      <w:r w:rsidRPr="00E70B97">
        <w:rPr>
          <w:rFonts w:ascii="Arial" w:hAnsi="Arial" w:cs="Arial"/>
          <w:sz w:val="20"/>
          <w:szCs w:val="20"/>
          <w:lang w:eastAsia="en-AU"/>
        </w:rPr>
        <w:t xml:space="preserve">A Failure Impact Assessment </w:t>
      </w:r>
      <w:r w:rsidR="002E5686" w:rsidRPr="00B47164">
        <w:rPr>
          <w:rFonts w:ascii="Arial" w:hAnsi="Arial" w:cs="Arial"/>
          <w:sz w:val="20"/>
          <w:szCs w:val="20"/>
          <w:lang w:eastAsia="en-AU"/>
        </w:rPr>
        <w:t xml:space="preserve">carried out for the </w:t>
      </w:r>
      <w:r w:rsidRPr="00E70B97">
        <w:rPr>
          <w:rFonts w:ascii="Arial" w:hAnsi="Arial" w:cs="Arial"/>
          <w:sz w:val="20"/>
          <w:szCs w:val="20"/>
          <w:lang w:eastAsia="en-AU"/>
        </w:rPr>
        <w:t>mine pit has determined that there is a low risk of failure of the embankment.</w:t>
      </w:r>
      <w:r w:rsidR="00C42E91" w:rsidRPr="00B47164">
        <w:rPr>
          <w:rFonts w:ascii="Arial" w:hAnsi="Arial" w:cs="Arial"/>
          <w:sz w:val="20"/>
          <w:szCs w:val="20"/>
          <w:lang w:eastAsia="en-AU"/>
        </w:rPr>
        <w:t xml:space="preserve"> </w:t>
      </w:r>
      <w:r w:rsidRPr="00E70B97">
        <w:rPr>
          <w:rFonts w:ascii="Arial" w:hAnsi="Arial" w:cs="Arial"/>
          <w:sz w:val="20"/>
          <w:szCs w:val="20"/>
          <w:lang w:eastAsia="en-AU"/>
        </w:rPr>
        <w:t xml:space="preserve"> However, if the embankment containing the water in the mine pit was to fail, followed by failure of the slag embankment containing water in the Mundic West and East sumps, it has been shown that there is possibly a risk to property downstream as well as an environmental risk resulting from the release of contaminated water.</w:t>
      </w:r>
    </w:p>
    <w:p w14:paraId="7D2F486D" w14:textId="77777777" w:rsidR="00F10A62" w:rsidRPr="00B47164" w:rsidRDefault="00F10A62" w:rsidP="00A54832">
      <w:pPr>
        <w:autoSpaceDE w:val="0"/>
        <w:autoSpaceDN w:val="0"/>
        <w:adjustRightInd w:val="0"/>
        <w:jc w:val="both"/>
        <w:rPr>
          <w:rFonts w:ascii="Arial" w:eastAsia="SimSun" w:hAnsi="Arial" w:cs="Arial"/>
          <w:sz w:val="20"/>
          <w:szCs w:val="20"/>
          <w:lang w:eastAsia="zh-CN"/>
        </w:rPr>
      </w:pPr>
    </w:p>
    <w:p w14:paraId="40EDA7B1" w14:textId="4457E4EF" w:rsidR="00F10A62" w:rsidRPr="00B47164" w:rsidRDefault="00C42E91" w:rsidP="004702FB">
      <w:pPr>
        <w:jc w:val="both"/>
        <w:rPr>
          <w:rFonts w:ascii="Arial" w:eastAsia="SimSun" w:hAnsi="Arial" w:cs="Arial"/>
          <w:sz w:val="20"/>
          <w:szCs w:val="20"/>
          <w:lang w:eastAsia="zh-CN"/>
        </w:rPr>
      </w:pPr>
      <w:r w:rsidRPr="00B47164">
        <w:rPr>
          <w:rFonts w:ascii="Arial" w:hAnsi="Arial" w:cs="Arial"/>
          <w:sz w:val="20"/>
          <w:szCs w:val="20"/>
          <w:lang w:eastAsia="en-AU"/>
        </w:rPr>
        <w:t>Should this occur warning through the Notification List (within the EAP) is to occur.  T</w:t>
      </w:r>
      <w:r w:rsidR="002E5686" w:rsidRPr="00B47164">
        <w:rPr>
          <w:rFonts w:ascii="Arial" w:hAnsi="Arial" w:cs="Arial"/>
          <w:sz w:val="20"/>
          <w:szCs w:val="20"/>
        </w:rPr>
        <w:t>he travel time for the flood wave from the failure of the embankment rang</w:t>
      </w:r>
      <w:r w:rsidRPr="00B47164">
        <w:rPr>
          <w:rFonts w:ascii="Arial" w:hAnsi="Arial" w:cs="Arial"/>
          <w:sz w:val="20"/>
          <w:szCs w:val="20"/>
        </w:rPr>
        <w:t>e</w:t>
      </w:r>
      <w:r w:rsidR="00B47164">
        <w:rPr>
          <w:rFonts w:ascii="Arial" w:hAnsi="Arial" w:cs="Arial"/>
          <w:sz w:val="20"/>
          <w:szCs w:val="20"/>
        </w:rPr>
        <w:t>s</w:t>
      </w:r>
      <w:r w:rsidRPr="00B47164">
        <w:rPr>
          <w:rFonts w:ascii="Arial" w:hAnsi="Arial" w:cs="Arial"/>
          <w:sz w:val="20"/>
          <w:szCs w:val="20"/>
        </w:rPr>
        <w:t xml:space="preserve"> from 2</w:t>
      </w:r>
      <w:r w:rsidR="002E5686" w:rsidRPr="00B47164">
        <w:rPr>
          <w:rFonts w:ascii="Arial" w:hAnsi="Arial" w:cs="Arial"/>
          <w:sz w:val="20"/>
          <w:szCs w:val="20"/>
        </w:rPr>
        <w:t xml:space="preserve"> to 6 hours depending on the breach mechanism investigated.</w:t>
      </w:r>
      <w:r w:rsidRPr="00B47164">
        <w:rPr>
          <w:rFonts w:ascii="Arial" w:hAnsi="Arial" w:cs="Arial"/>
          <w:sz w:val="20"/>
          <w:szCs w:val="20"/>
        </w:rPr>
        <w:t xml:space="preserve">  W</w:t>
      </w:r>
      <w:r w:rsidR="002E5686" w:rsidRPr="00B47164">
        <w:rPr>
          <w:rFonts w:ascii="Arial" w:hAnsi="Arial" w:cs="Arial"/>
          <w:sz w:val="20"/>
          <w:szCs w:val="20"/>
        </w:rPr>
        <w:t xml:space="preserve">arning for the </w:t>
      </w:r>
      <w:r w:rsidRPr="00B47164">
        <w:rPr>
          <w:rFonts w:ascii="Arial" w:hAnsi="Arial" w:cs="Arial"/>
          <w:sz w:val="20"/>
          <w:szCs w:val="20"/>
        </w:rPr>
        <w:t xml:space="preserve">nominated </w:t>
      </w:r>
      <w:r w:rsidR="002E5686" w:rsidRPr="00B47164">
        <w:rPr>
          <w:rFonts w:ascii="Arial" w:hAnsi="Arial" w:cs="Arial"/>
          <w:sz w:val="20"/>
          <w:szCs w:val="20"/>
        </w:rPr>
        <w:t xml:space="preserve">residents </w:t>
      </w:r>
      <w:r w:rsidR="00B47164">
        <w:rPr>
          <w:rFonts w:ascii="Arial" w:hAnsi="Arial" w:cs="Arial"/>
          <w:sz w:val="20"/>
          <w:szCs w:val="20"/>
        </w:rPr>
        <w:t>sh</w:t>
      </w:r>
      <w:r w:rsidR="002E5686" w:rsidRPr="00B47164">
        <w:rPr>
          <w:rFonts w:ascii="Arial" w:hAnsi="Arial" w:cs="Arial"/>
          <w:sz w:val="20"/>
          <w:szCs w:val="20"/>
        </w:rPr>
        <w:t xml:space="preserve">ould allow </w:t>
      </w:r>
      <w:r w:rsidRPr="00B47164">
        <w:rPr>
          <w:rFonts w:ascii="Arial" w:hAnsi="Arial" w:cs="Arial"/>
          <w:sz w:val="20"/>
          <w:szCs w:val="20"/>
        </w:rPr>
        <w:t xml:space="preserve">time </w:t>
      </w:r>
      <w:r w:rsidR="002E5686" w:rsidRPr="00B47164">
        <w:rPr>
          <w:rFonts w:ascii="Arial" w:hAnsi="Arial" w:cs="Arial"/>
          <w:sz w:val="20"/>
          <w:szCs w:val="20"/>
        </w:rPr>
        <w:t xml:space="preserve">to evacuate and to rescue property before </w:t>
      </w:r>
      <w:r w:rsidRPr="00B47164">
        <w:rPr>
          <w:rFonts w:ascii="Arial" w:hAnsi="Arial" w:cs="Arial"/>
          <w:sz w:val="20"/>
          <w:szCs w:val="20"/>
        </w:rPr>
        <w:t xml:space="preserve">any potential </w:t>
      </w:r>
      <w:r w:rsidR="002E5686" w:rsidRPr="00B47164">
        <w:rPr>
          <w:rFonts w:ascii="Arial" w:hAnsi="Arial" w:cs="Arial"/>
          <w:sz w:val="20"/>
          <w:szCs w:val="20"/>
        </w:rPr>
        <w:t>inundation occu</w:t>
      </w:r>
      <w:r w:rsidR="00B47164">
        <w:rPr>
          <w:rFonts w:ascii="Arial" w:hAnsi="Arial" w:cs="Arial"/>
          <w:sz w:val="20"/>
          <w:szCs w:val="20"/>
        </w:rPr>
        <w:t>rs.  O</w:t>
      </w:r>
      <w:r w:rsidR="002E5686" w:rsidRPr="00B47164">
        <w:rPr>
          <w:rFonts w:ascii="Arial" w:hAnsi="Arial" w:cs="Arial"/>
          <w:sz w:val="20"/>
          <w:szCs w:val="20"/>
        </w:rPr>
        <w:t>ther sites that may be at risk</w:t>
      </w:r>
      <w:r w:rsidR="00B47164">
        <w:rPr>
          <w:rFonts w:ascii="Arial" w:hAnsi="Arial" w:cs="Arial"/>
          <w:sz w:val="20"/>
          <w:szCs w:val="20"/>
        </w:rPr>
        <w:t xml:space="preserve"> include</w:t>
      </w:r>
      <w:r w:rsidR="002E5686" w:rsidRPr="00B47164">
        <w:rPr>
          <w:rFonts w:ascii="Arial" w:hAnsi="Arial" w:cs="Arial"/>
          <w:sz w:val="20"/>
          <w:szCs w:val="20"/>
        </w:rPr>
        <w:t xml:space="preserve"> river crossings or the railway line downstream of the slag embankment.</w:t>
      </w:r>
      <w:r w:rsidR="004702FB">
        <w:rPr>
          <w:rFonts w:ascii="Arial" w:hAnsi="Arial" w:cs="Arial"/>
          <w:sz w:val="20"/>
          <w:szCs w:val="20"/>
        </w:rPr>
        <w:t xml:space="preserve"> </w:t>
      </w:r>
      <w:r w:rsidR="00B47164">
        <w:rPr>
          <w:rFonts w:ascii="Arial" w:eastAsia="SimSun" w:hAnsi="Arial" w:cs="Arial"/>
          <w:sz w:val="20"/>
          <w:szCs w:val="20"/>
          <w:lang w:eastAsia="zh-CN"/>
        </w:rPr>
        <w:t>In addition to m</w:t>
      </w:r>
      <w:r w:rsidR="002E5686" w:rsidRPr="00B47164">
        <w:rPr>
          <w:rFonts w:ascii="Arial" w:eastAsia="SimSun" w:hAnsi="Arial" w:cs="Arial"/>
          <w:sz w:val="20"/>
          <w:szCs w:val="20"/>
          <w:lang w:eastAsia="zh-CN"/>
        </w:rPr>
        <w:t>anual sampling sites automatic gauging sites are also located at:</w:t>
      </w:r>
    </w:p>
    <w:p w14:paraId="78470E95" w14:textId="77777777" w:rsidR="00147F76" w:rsidRPr="00B47164" w:rsidRDefault="00147F76" w:rsidP="00E63E6F">
      <w:pPr>
        <w:numPr>
          <w:ilvl w:val="0"/>
          <w:numId w:val="57"/>
        </w:numPr>
        <w:ind w:left="426" w:hanging="284"/>
        <w:rPr>
          <w:sz w:val="20"/>
          <w:szCs w:val="20"/>
          <w:lang w:eastAsia="en-AU"/>
        </w:rPr>
      </w:pPr>
      <w:r w:rsidRPr="00B47164">
        <w:rPr>
          <w:rFonts w:ascii="Arial" w:hAnsi="Arial" w:cs="Arial"/>
          <w:sz w:val="20"/>
          <w:szCs w:val="20"/>
        </w:rPr>
        <w:t>Dee River at Kenbula</w:t>
      </w:r>
    </w:p>
    <w:p w14:paraId="59076FCD" w14:textId="77777777" w:rsidR="00147F76" w:rsidRPr="00B47164" w:rsidRDefault="002E5686" w:rsidP="00E63E6F">
      <w:pPr>
        <w:numPr>
          <w:ilvl w:val="0"/>
          <w:numId w:val="57"/>
        </w:numPr>
        <w:ind w:left="426" w:hanging="284"/>
        <w:rPr>
          <w:rFonts w:ascii="Arial" w:hAnsi="Arial" w:cs="Arial"/>
          <w:sz w:val="20"/>
          <w:szCs w:val="20"/>
        </w:rPr>
      </w:pPr>
      <w:r w:rsidRPr="00B47164">
        <w:rPr>
          <w:rFonts w:ascii="Arial" w:hAnsi="Arial" w:cs="Arial"/>
          <w:sz w:val="20"/>
          <w:szCs w:val="20"/>
        </w:rPr>
        <w:t xml:space="preserve">Dee River </w:t>
      </w:r>
      <w:r w:rsidR="00147F76" w:rsidRPr="00B47164">
        <w:rPr>
          <w:rFonts w:ascii="Arial" w:hAnsi="Arial" w:cs="Arial"/>
          <w:sz w:val="20"/>
          <w:szCs w:val="20"/>
        </w:rPr>
        <w:t>at Wura</w:t>
      </w:r>
    </w:p>
    <w:p w14:paraId="0D58E71D" w14:textId="77777777" w:rsidR="00147F76" w:rsidRPr="00967186" w:rsidRDefault="00147F76" w:rsidP="00E63E6F">
      <w:pPr>
        <w:numPr>
          <w:ilvl w:val="0"/>
          <w:numId w:val="57"/>
        </w:numPr>
        <w:ind w:left="426" w:hanging="284"/>
        <w:rPr>
          <w:sz w:val="20"/>
          <w:szCs w:val="20"/>
        </w:rPr>
      </w:pPr>
      <w:r w:rsidRPr="00B47164">
        <w:rPr>
          <w:rFonts w:ascii="Arial" w:hAnsi="Arial" w:cs="Arial"/>
          <w:sz w:val="20"/>
          <w:szCs w:val="20"/>
        </w:rPr>
        <w:lastRenderedPageBreak/>
        <w:t>Don River at Rannes</w:t>
      </w:r>
    </w:p>
    <w:p w14:paraId="26A6FCA2" w14:textId="77777777" w:rsidR="00967186" w:rsidRPr="00B47164" w:rsidRDefault="00967186" w:rsidP="00884AF9">
      <w:pPr>
        <w:rPr>
          <w:sz w:val="20"/>
          <w:szCs w:val="20"/>
        </w:rPr>
      </w:pPr>
    </w:p>
    <w:p w14:paraId="6F36960F" w14:textId="77777777" w:rsidR="00A3615A" w:rsidRPr="001046C2" w:rsidRDefault="00A3615A" w:rsidP="00A3615A">
      <w:pPr>
        <w:pStyle w:val="Heading2"/>
        <w:jc w:val="both"/>
        <w:rPr>
          <w:rFonts w:ascii="Arial" w:hAnsi="Arial" w:cs="Arial"/>
          <w:color w:val="800000"/>
        </w:rPr>
      </w:pPr>
      <w:bookmarkStart w:id="63" w:name="_Toc82590387"/>
      <w:r w:rsidRPr="001046C2">
        <w:rPr>
          <w:rFonts w:ascii="Arial" w:hAnsi="Arial" w:cs="Arial"/>
          <w:color w:val="800000"/>
        </w:rPr>
        <w:t>Earthquake</w:t>
      </w:r>
      <w:bookmarkEnd w:id="63"/>
    </w:p>
    <w:p w14:paraId="1C27BB08" w14:textId="77777777" w:rsidR="00F7726F" w:rsidRDefault="00F7726F" w:rsidP="00A54832">
      <w:pPr>
        <w:jc w:val="both"/>
        <w:rPr>
          <w:rFonts w:ascii="Arial" w:hAnsi="Arial" w:cs="Arial"/>
          <w:b/>
          <w:sz w:val="20"/>
          <w:szCs w:val="20"/>
        </w:rPr>
      </w:pPr>
    </w:p>
    <w:p w14:paraId="3B3EE5DE" w14:textId="1CB11E04" w:rsidR="00FE4F1B" w:rsidRPr="00E876C7" w:rsidRDefault="00FE4F1B" w:rsidP="00FE4F1B">
      <w:pPr>
        <w:jc w:val="both"/>
        <w:rPr>
          <w:rFonts w:ascii="Arial" w:eastAsia="SimSun" w:hAnsi="Arial" w:cs="Arial"/>
          <w:sz w:val="20"/>
          <w:szCs w:val="20"/>
          <w:lang w:eastAsia="zh-CN"/>
        </w:rPr>
      </w:pPr>
      <w:r>
        <w:rPr>
          <w:rFonts w:ascii="Arial" w:hAnsi="Arial" w:cs="Arial"/>
          <w:sz w:val="20"/>
          <w:szCs w:val="20"/>
        </w:rPr>
        <w:t>Generally</w:t>
      </w:r>
      <w:r w:rsidR="00C37E75">
        <w:rPr>
          <w:rFonts w:ascii="Arial" w:hAnsi="Arial" w:cs="Arial"/>
          <w:sz w:val="20"/>
          <w:szCs w:val="20"/>
        </w:rPr>
        <w:t>,</w:t>
      </w:r>
      <w:r>
        <w:rPr>
          <w:rFonts w:ascii="Arial" w:hAnsi="Arial" w:cs="Arial"/>
          <w:sz w:val="20"/>
          <w:szCs w:val="20"/>
        </w:rPr>
        <w:t xml:space="preserve"> the Australian continent is regarded as being very stable.  However, even within our area quite a few earthquakes have been recorded as the following table highlights</w:t>
      </w:r>
      <w:r w:rsidRPr="00E876C7">
        <w:rPr>
          <w:rFonts w:ascii="Arial" w:eastAsia="SimSun" w:hAnsi="Arial" w:cs="Arial"/>
          <w:sz w:val="20"/>
          <w:szCs w:val="20"/>
          <w:lang w:eastAsia="zh-CN"/>
        </w:rPr>
        <w:t>:</w:t>
      </w:r>
    </w:p>
    <w:p w14:paraId="770545D2" w14:textId="77777777" w:rsidR="00FE4F1B" w:rsidRPr="00E876C7" w:rsidRDefault="00FE4F1B" w:rsidP="00FE4F1B">
      <w:pPr>
        <w:autoSpaceDE w:val="0"/>
        <w:autoSpaceDN w:val="0"/>
        <w:adjustRightInd w:val="0"/>
        <w:rPr>
          <w:rFonts w:ascii="Arial" w:eastAsia="SimSun" w:hAnsi="Arial" w:cs="Arial"/>
          <w:sz w:val="20"/>
          <w:szCs w:val="20"/>
          <w:lang w:eastAsia="zh-CN"/>
        </w:rPr>
      </w:pPr>
    </w:p>
    <w:p w14:paraId="205470C4" w14:textId="77777777" w:rsidR="00FE4F1B" w:rsidRPr="00E876C7" w:rsidRDefault="00FE4F1B" w:rsidP="00FE4F1B">
      <w:pPr>
        <w:autoSpaceDE w:val="0"/>
        <w:autoSpaceDN w:val="0"/>
        <w:adjustRightInd w:val="0"/>
        <w:ind w:left="720"/>
        <w:rPr>
          <w:rFonts w:ascii="Arial" w:eastAsia="SimSun" w:hAnsi="Arial" w:cs="Arial"/>
          <w:b/>
          <w:sz w:val="20"/>
          <w:szCs w:val="20"/>
          <w:lang w:eastAsia="zh-CN"/>
        </w:rPr>
      </w:pPr>
      <w:r w:rsidRPr="00E876C7">
        <w:rPr>
          <w:rFonts w:ascii="Arial" w:eastAsia="SimSun" w:hAnsi="Arial" w:cs="Arial"/>
          <w:b/>
          <w:sz w:val="20"/>
          <w:szCs w:val="20"/>
          <w:lang w:eastAsia="zh-CN"/>
        </w:rPr>
        <w:t xml:space="preserve">Magnitude </w:t>
      </w:r>
      <w:r w:rsidRPr="00E876C7">
        <w:rPr>
          <w:rFonts w:ascii="Arial" w:eastAsia="SimSun" w:hAnsi="Arial" w:cs="Arial"/>
          <w:b/>
          <w:sz w:val="20"/>
          <w:szCs w:val="20"/>
          <w:lang w:eastAsia="zh-CN"/>
        </w:rPr>
        <w:tab/>
        <w:t>Date</w:t>
      </w:r>
      <w:r w:rsidRPr="00E876C7">
        <w:rPr>
          <w:rFonts w:ascii="Arial" w:eastAsia="SimSun" w:hAnsi="Arial" w:cs="Arial"/>
          <w:b/>
          <w:sz w:val="20"/>
          <w:szCs w:val="20"/>
          <w:lang w:eastAsia="zh-CN"/>
        </w:rPr>
        <w:tab/>
      </w:r>
      <w:r w:rsidRPr="00E876C7">
        <w:rPr>
          <w:rFonts w:ascii="Arial" w:eastAsia="SimSun" w:hAnsi="Arial" w:cs="Arial"/>
          <w:b/>
          <w:sz w:val="20"/>
          <w:szCs w:val="20"/>
          <w:lang w:eastAsia="zh-CN"/>
        </w:rPr>
        <w:tab/>
        <w:t>Position</w:t>
      </w:r>
      <w:r w:rsidRPr="00E876C7">
        <w:rPr>
          <w:rFonts w:ascii="Arial" w:eastAsia="SimSun" w:hAnsi="Arial" w:cs="Arial"/>
          <w:b/>
          <w:sz w:val="20"/>
          <w:szCs w:val="20"/>
          <w:lang w:eastAsia="zh-CN"/>
        </w:rPr>
        <w:tab/>
      </w:r>
      <w:r w:rsidRPr="00E876C7">
        <w:rPr>
          <w:rFonts w:ascii="Arial" w:eastAsia="SimSun" w:hAnsi="Arial" w:cs="Arial"/>
          <w:b/>
          <w:sz w:val="20"/>
          <w:szCs w:val="20"/>
          <w:lang w:eastAsia="zh-CN"/>
        </w:rPr>
        <w:tab/>
      </w:r>
      <w:r w:rsidRPr="00E876C7">
        <w:rPr>
          <w:rFonts w:ascii="Arial" w:eastAsia="SimSun" w:hAnsi="Arial" w:cs="Arial"/>
          <w:b/>
          <w:sz w:val="20"/>
          <w:szCs w:val="20"/>
          <w:lang w:eastAsia="zh-CN"/>
        </w:rPr>
        <w:tab/>
        <w:t>Location</w:t>
      </w:r>
    </w:p>
    <w:p w14:paraId="6276E332" w14:textId="77777777" w:rsidR="00FE4F1B" w:rsidRPr="00E876C7" w:rsidRDefault="00FE4F1B" w:rsidP="00FE4F1B">
      <w:pPr>
        <w:autoSpaceDE w:val="0"/>
        <w:autoSpaceDN w:val="0"/>
        <w:adjustRightInd w:val="0"/>
        <w:ind w:firstLine="720"/>
        <w:rPr>
          <w:rFonts w:ascii="Arial" w:eastAsia="SimSun" w:hAnsi="Arial" w:cs="Arial"/>
          <w:sz w:val="20"/>
          <w:szCs w:val="20"/>
          <w:lang w:eastAsia="zh-CN"/>
        </w:rPr>
      </w:pPr>
      <w:r w:rsidRPr="00E876C7">
        <w:rPr>
          <w:rFonts w:ascii="Arial" w:eastAsia="SimSun" w:hAnsi="Arial" w:cs="Arial"/>
          <w:sz w:val="20"/>
          <w:szCs w:val="20"/>
          <w:lang w:eastAsia="zh-CN"/>
        </w:rPr>
        <w:t>4.3</w:t>
      </w:r>
      <w:r w:rsidRPr="00E876C7">
        <w:rPr>
          <w:rFonts w:ascii="Arial" w:eastAsia="SimSun" w:hAnsi="Arial" w:cs="Arial"/>
          <w:sz w:val="20"/>
          <w:szCs w:val="20"/>
          <w:lang w:eastAsia="zh-CN"/>
        </w:rPr>
        <w:tab/>
      </w:r>
      <w:r w:rsidRPr="00E876C7">
        <w:rPr>
          <w:rFonts w:ascii="Arial" w:eastAsia="SimSun" w:hAnsi="Arial" w:cs="Arial"/>
          <w:sz w:val="20"/>
          <w:szCs w:val="20"/>
          <w:lang w:eastAsia="zh-CN"/>
        </w:rPr>
        <w:tab/>
        <w:t>30/06/98</w:t>
      </w:r>
      <w:r w:rsidRPr="00E876C7">
        <w:rPr>
          <w:rFonts w:ascii="Arial" w:eastAsia="SimSun" w:hAnsi="Arial" w:cs="Arial"/>
          <w:sz w:val="20"/>
          <w:szCs w:val="20"/>
          <w:lang w:eastAsia="zh-CN"/>
        </w:rPr>
        <w:tab/>
        <w:t>Swain reef</w:t>
      </w:r>
      <w:r w:rsidRPr="00E876C7">
        <w:rPr>
          <w:rFonts w:ascii="Arial" w:eastAsia="SimSun" w:hAnsi="Arial" w:cs="Arial"/>
          <w:sz w:val="20"/>
          <w:szCs w:val="20"/>
          <w:lang w:eastAsia="zh-CN"/>
        </w:rPr>
        <w:tab/>
      </w:r>
      <w:r w:rsidRPr="00E876C7">
        <w:rPr>
          <w:rFonts w:ascii="Arial" w:eastAsia="SimSun" w:hAnsi="Arial" w:cs="Arial"/>
          <w:sz w:val="20"/>
          <w:szCs w:val="20"/>
          <w:lang w:eastAsia="zh-CN"/>
        </w:rPr>
        <w:tab/>
      </w:r>
      <w:r w:rsidRPr="00E876C7">
        <w:rPr>
          <w:rFonts w:ascii="Arial" w:eastAsia="SimSun" w:hAnsi="Arial" w:cs="Arial"/>
          <w:sz w:val="20"/>
          <w:szCs w:val="20"/>
          <w:lang w:eastAsia="zh-CN"/>
        </w:rPr>
        <w:tab/>
        <w:t>250km NE of Rockhampton</w:t>
      </w:r>
    </w:p>
    <w:p w14:paraId="05F6E6C2" w14:textId="77777777" w:rsidR="00FE4F1B" w:rsidRPr="00E876C7" w:rsidRDefault="00FE4F1B" w:rsidP="00FE4F1B">
      <w:pPr>
        <w:autoSpaceDE w:val="0"/>
        <w:autoSpaceDN w:val="0"/>
        <w:adjustRightInd w:val="0"/>
        <w:ind w:firstLine="720"/>
        <w:rPr>
          <w:rFonts w:ascii="Arial" w:eastAsia="SimSun" w:hAnsi="Arial" w:cs="Arial"/>
          <w:sz w:val="20"/>
          <w:szCs w:val="20"/>
          <w:lang w:eastAsia="zh-CN"/>
        </w:rPr>
      </w:pPr>
      <w:r w:rsidRPr="00E876C7">
        <w:rPr>
          <w:rFonts w:ascii="Arial" w:eastAsia="SimSun" w:hAnsi="Arial" w:cs="Arial"/>
          <w:sz w:val="20"/>
          <w:szCs w:val="20"/>
          <w:lang w:eastAsia="zh-CN"/>
        </w:rPr>
        <w:t>2.8</w:t>
      </w:r>
      <w:r w:rsidRPr="00E876C7">
        <w:rPr>
          <w:rFonts w:ascii="Arial" w:eastAsia="SimSun" w:hAnsi="Arial" w:cs="Arial"/>
          <w:sz w:val="20"/>
          <w:szCs w:val="20"/>
          <w:lang w:eastAsia="zh-CN"/>
        </w:rPr>
        <w:tab/>
      </w:r>
      <w:r w:rsidRPr="00E876C7">
        <w:rPr>
          <w:rFonts w:ascii="Arial" w:eastAsia="SimSun" w:hAnsi="Arial" w:cs="Arial"/>
          <w:sz w:val="20"/>
          <w:szCs w:val="20"/>
          <w:lang w:eastAsia="zh-CN"/>
        </w:rPr>
        <w:tab/>
        <w:t>28/04/07</w:t>
      </w:r>
      <w:r w:rsidRPr="00E876C7">
        <w:rPr>
          <w:rFonts w:ascii="Arial" w:eastAsia="SimSun" w:hAnsi="Arial" w:cs="Arial"/>
          <w:sz w:val="20"/>
          <w:szCs w:val="20"/>
          <w:lang w:eastAsia="zh-CN"/>
        </w:rPr>
        <w:tab/>
        <w:t>24.97 S 151.41 E</w:t>
      </w:r>
      <w:r w:rsidRPr="00E876C7">
        <w:rPr>
          <w:rFonts w:ascii="Arial" w:eastAsia="SimSun" w:hAnsi="Arial" w:cs="Arial"/>
          <w:sz w:val="20"/>
          <w:szCs w:val="20"/>
          <w:lang w:eastAsia="zh-CN"/>
        </w:rPr>
        <w:tab/>
      </w:r>
      <w:r w:rsidRPr="00E876C7">
        <w:rPr>
          <w:rFonts w:ascii="Arial" w:eastAsia="SimSun" w:hAnsi="Arial" w:cs="Arial"/>
          <w:sz w:val="20"/>
          <w:szCs w:val="20"/>
          <w:lang w:eastAsia="zh-CN"/>
        </w:rPr>
        <w:tab/>
        <w:t>200km SE of Rockhampton</w:t>
      </w:r>
    </w:p>
    <w:p w14:paraId="6BFF6209" w14:textId="77777777" w:rsidR="00FE4F1B" w:rsidRPr="00E876C7" w:rsidRDefault="00FE4F1B" w:rsidP="00FE4F1B">
      <w:pPr>
        <w:autoSpaceDE w:val="0"/>
        <w:autoSpaceDN w:val="0"/>
        <w:adjustRightInd w:val="0"/>
        <w:ind w:firstLine="720"/>
        <w:rPr>
          <w:rFonts w:ascii="Arial" w:eastAsia="SimSun" w:hAnsi="Arial" w:cs="Arial"/>
          <w:sz w:val="20"/>
          <w:szCs w:val="20"/>
          <w:lang w:eastAsia="zh-CN"/>
        </w:rPr>
      </w:pPr>
      <w:r w:rsidRPr="00E876C7">
        <w:rPr>
          <w:rFonts w:ascii="Arial" w:eastAsia="SimSun" w:hAnsi="Arial" w:cs="Arial"/>
          <w:sz w:val="20"/>
          <w:szCs w:val="20"/>
          <w:lang w:eastAsia="zh-CN"/>
        </w:rPr>
        <w:t>3.2</w:t>
      </w:r>
      <w:r w:rsidRPr="00E876C7">
        <w:rPr>
          <w:rFonts w:ascii="Arial" w:eastAsia="SimSun" w:hAnsi="Arial" w:cs="Arial"/>
          <w:sz w:val="20"/>
          <w:szCs w:val="20"/>
          <w:lang w:eastAsia="zh-CN"/>
        </w:rPr>
        <w:tab/>
      </w:r>
      <w:r w:rsidRPr="00E876C7">
        <w:rPr>
          <w:rFonts w:ascii="Arial" w:eastAsia="SimSun" w:hAnsi="Arial" w:cs="Arial"/>
          <w:sz w:val="20"/>
          <w:szCs w:val="20"/>
          <w:lang w:eastAsia="zh-CN"/>
        </w:rPr>
        <w:tab/>
        <w:t>08/11/07</w:t>
      </w:r>
      <w:r w:rsidRPr="00E876C7">
        <w:rPr>
          <w:rFonts w:ascii="Arial" w:eastAsia="SimSun" w:hAnsi="Arial" w:cs="Arial"/>
          <w:sz w:val="20"/>
          <w:szCs w:val="20"/>
          <w:lang w:eastAsia="zh-CN"/>
        </w:rPr>
        <w:tab/>
        <w:t>23.29 S 152.63 E</w:t>
      </w:r>
      <w:r w:rsidRPr="00E876C7">
        <w:rPr>
          <w:rFonts w:ascii="Arial" w:eastAsia="SimSun" w:hAnsi="Arial" w:cs="Arial"/>
          <w:sz w:val="20"/>
          <w:szCs w:val="20"/>
          <w:lang w:eastAsia="zh-CN"/>
        </w:rPr>
        <w:tab/>
      </w:r>
      <w:r w:rsidRPr="00E876C7">
        <w:rPr>
          <w:rFonts w:ascii="Arial" w:eastAsia="SimSun" w:hAnsi="Arial" w:cs="Arial"/>
          <w:sz w:val="20"/>
          <w:szCs w:val="20"/>
          <w:lang w:eastAsia="zh-CN"/>
        </w:rPr>
        <w:tab/>
        <w:t xml:space="preserve">150km offshore </w:t>
      </w:r>
      <w:smartTag w:uri="urn:schemas-microsoft-com:office:smarttags" w:element="City">
        <w:smartTag w:uri="urn:schemas-microsoft-com:office:smarttags" w:element="place">
          <w:r w:rsidRPr="00E876C7">
            <w:rPr>
              <w:rFonts w:ascii="Arial" w:eastAsia="SimSun" w:hAnsi="Arial" w:cs="Arial"/>
              <w:sz w:val="20"/>
              <w:szCs w:val="20"/>
              <w:lang w:eastAsia="zh-CN"/>
            </w:rPr>
            <w:t>Gladstone</w:t>
          </w:r>
        </w:smartTag>
      </w:smartTag>
    </w:p>
    <w:p w14:paraId="3F60F100" w14:textId="77777777" w:rsidR="00FE4F1B" w:rsidRPr="00E876C7" w:rsidRDefault="00FE4F1B" w:rsidP="00FE4F1B">
      <w:pPr>
        <w:autoSpaceDE w:val="0"/>
        <w:autoSpaceDN w:val="0"/>
        <w:adjustRightInd w:val="0"/>
        <w:ind w:firstLine="720"/>
        <w:rPr>
          <w:rFonts w:ascii="Arial" w:eastAsia="SimSun" w:hAnsi="Arial" w:cs="Arial"/>
          <w:sz w:val="20"/>
          <w:szCs w:val="20"/>
          <w:lang w:eastAsia="zh-CN"/>
        </w:rPr>
      </w:pPr>
      <w:r w:rsidRPr="00E876C7">
        <w:rPr>
          <w:rFonts w:ascii="Arial" w:eastAsia="SimSun" w:hAnsi="Arial" w:cs="Arial"/>
          <w:sz w:val="20"/>
          <w:szCs w:val="20"/>
          <w:lang w:eastAsia="zh-CN"/>
        </w:rPr>
        <w:t>2.6</w:t>
      </w:r>
      <w:r w:rsidRPr="00E876C7">
        <w:rPr>
          <w:rFonts w:ascii="Arial" w:eastAsia="SimSun" w:hAnsi="Arial" w:cs="Arial"/>
          <w:sz w:val="20"/>
          <w:szCs w:val="20"/>
          <w:lang w:eastAsia="zh-CN"/>
        </w:rPr>
        <w:tab/>
      </w:r>
      <w:r w:rsidRPr="00E876C7">
        <w:rPr>
          <w:rFonts w:ascii="Arial" w:eastAsia="SimSun" w:hAnsi="Arial" w:cs="Arial"/>
          <w:sz w:val="20"/>
          <w:szCs w:val="20"/>
          <w:lang w:eastAsia="zh-CN"/>
        </w:rPr>
        <w:tab/>
        <w:t>22/01/10</w:t>
      </w:r>
      <w:r w:rsidRPr="00E876C7">
        <w:rPr>
          <w:rFonts w:ascii="Arial" w:eastAsia="SimSun" w:hAnsi="Arial" w:cs="Arial"/>
          <w:sz w:val="20"/>
          <w:szCs w:val="20"/>
          <w:lang w:eastAsia="zh-CN"/>
        </w:rPr>
        <w:tab/>
        <w:t>24.47 S 151.5 E</w:t>
      </w:r>
      <w:r w:rsidRPr="00E876C7">
        <w:rPr>
          <w:rFonts w:ascii="Arial" w:eastAsia="SimSun" w:hAnsi="Arial" w:cs="Arial"/>
          <w:sz w:val="20"/>
          <w:szCs w:val="20"/>
          <w:lang w:eastAsia="zh-CN"/>
        </w:rPr>
        <w:tab/>
      </w:r>
      <w:r w:rsidRPr="00E876C7">
        <w:rPr>
          <w:rFonts w:ascii="Arial" w:eastAsia="SimSun" w:hAnsi="Arial" w:cs="Arial"/>
          <w:sz w:val="20"/>
          <w:szCs w:val="20"/>
          <w:lang w:eastAsia="zh-CN"/>
        </w:rPr>
        <w:tab/>
      </w:r>
      <w:r>
        <w:rPr>
          <w:rFonts w:ascii="Arial" w:eastAsia="SimSun" w:hAnsi="Arial" w:cs="Arial"/>
          <w:sz w:val="20"/>
          <w:szCs w:val="20"/>
          <w:lang w:eastAsia="zh-CN"/>
        </w:rPr>
        <w:tab/>
      </w:r>
      <w:r w:rsidRPr="00E876C7">
        <w:rPr>
          <w:rFonts w:ascii="Arial" w:eastAsia="SimSun" w:hAnsi="Arial" w:cs="Arial"/>
          <w:sz w:val="20"/>
          <w:szCs w:val="20"/>
          <w:lang w:eastAsia="zh-CN"/>
        </w:rPr>
        <w:t xml:space="preserve">60km S of </w:t>
      </w:r>
      <w:smartTag w:uri="urn:schemas-microsoft-com:office:smarttags" w:element="City">
        <w:smartTag w:uri="urn:schemas-microsoft-com:office:smarttags" w:element="place">
          <w:r w:rsidRPr="00E876C7">
            <w:rPr>
              <w:rFonts w:ascii="Arial" w:eastAsia="SimSun" w:hAnsi="Arial" w:cs="Arial"/>
              <w:sz w:val="20"/>
              <w:szCs w:val="20"/>
              <w:lang w:eastAsia="zh-CN"/>
            </w:rPr>
            <w:t>Gladstone</w:t>
          </w:r>
        </w:smartTag>
      </w:smartTag>
    </w:p>
    <w:p w14:paraId="7303A382" w14:textId="7F050135" w:rsidR="00C22F5E" w:rsidRDefault="00C22F5E" w:rsidP="00C22F5E">
      <w:pPr>
        <w:autoSpaceDE w:val="0"/>
        <w:autoSpaceDN w:val="0"/>
        <w:adjustRightInd w:val="0"/>
        <w:ind w:firstLine="720"/>
        <w:rPr>
          <w:rFonts w:ascii="Arial" w:eastAsia="SimSun" w:hAnsi="Arial" w:cs="Arial"/>
          <w:sz w:val="20"/>
          <w:szCs w:val="20"/>
          <w:lang w:eastAsia="zh-CN"/>
        </w:rPr>
      </w:pPr>
      <w:r w:rsidRPr="00C22F5E">
        <w:rPr>
          <w:rFonts w:ascii="Arial" w:eastAsia="SimSun" w:hAnsi="Arial" w:cs="Arial"/>
          <w:sz w:val="20"/>
          <w:szCs w:val="20"/>
          <w:lang w:eastAsia="zh-CN"/>
        </w:rPr>
        <w:t>3.</w:t>
      </w:r>
      <w:r>
        <w:rPr>
          <w:rFonts w:ascii="Arial" w:eastAsia="SimSun" w:hAnsi="Arial" w:cs="Arial"/>
          <w:sz w:val="20"/>
          <w:szCs w:val="20"/>
          <w:lang w:eastAsia="zh-CN"/>
        </w:rPr>
        <w:t>3</w:t>
      </w:r>
      <w:r w:rsidRPr="00C22F5E">
        <w:rPr>
          <w:rFonts w:ascii="Arial" w:eastAsia="SimSun" w:hAnsi="Arial" w:cs="Arial"/>
          <w:sz w:val="20"/>
          <w:szCs w:val="20"/>
          <w:lang w:eastAsia="zh-CN"/>
        </w:rPr>
        <w:tab/>
      </w:r>
      <w:r w:rsidRPr="00C22F5E">
        <w:rPr>
          <w:rFonts w:ascii="Arial" w:eastAsia="SimSun" w:hAnsi="Arial" w:cs="Arial"/>
          <w:sz w:val="20"/>
          <w:szCs w:val="20"/>
          <w:lang w:eastAsia="zh-CN"/>
        </w:rPr>
        <w:tab/>
      </w:r>
      <w:r w:rsidR="00DD03B2">
        <w:rPr>
          <w:rFonts w:ascii="Arial" w:eastAsia="SimSun" w:hAnsi="Arial" w:cs="Arial"/>
          <w:sz w:val="20"/>
          <w:szCs w:val="20"/>
          <w:lang w:eastAsia="zh-CN"/>
        </w:rPr>
        <w:t>04/10</w:t>
      </w:r>
      <w:r w:rsidRPr="00C22F5E">
        <w:rPr>
          <w:rFonts w:ascii="Arial" w:eastAsia="SimSun" w:hAnsi="Arial" w:cs="Arial"/>
          <w:sz w:val="20"/>
          <w:szCs w:val="20"/>
          <w:lang w:eastAsia="zh-CN"/>
        </w:rPr>
        <w:t>/19</w:t>
      </w:r>
      <w:r w:rsidRPr="00C22F5E">
        <w:rPr>
          <w:rFonts w:ascii="Arial" w:eastAsia="SimSun" w:hAnsi="Arial" w:cs="Arial"/>
          <w:sz w:val="20"/>
          <w:szCs w:val="20"/>
          <w:lang w:eastAsia="zh-CN"/>
        </w:rPr>
        <w:tab/>
        <w:t>20.</w:t>
      </w:r>
      <w:r w:rsidR="00DD03B2">
        <w:rPr>
          <w:rFonts w:ascii="Arial" w:eastAsia="SimSun" w:hAnsi="Arial" w:cs="Arial"/>
          <w:sz w:val="20"/>
          <w:szCs w:val="20"/>
          <w:lang w:eastAsia="zh-CN"/>
        </w:rPr>
        <w:t>6</w:t>
      </w:r>
      <w:r w:rsidRPr="00C22F5E">
        <w:rPr>
          <w:rFonts w:ascii="Arial" w:eastAsia="SimSun" w:hAnsi="Arial" w:cs="Arial"/>
          <w:sz w:val="20"/>
          <w:szCs w:val="20"/>
          <w:lang w:eastAsia="zh-CN"/>
        </w:rPr>
        <w:t>8</w:t>
      </w:r>
      <w:r w:rsidR="00DD03B2">
        <w:rPr>
          <w:rFonts w:ascii="Arial" w:eastAsia="SimSun" w:hAnsi="Arial" w:cs="Arial"/>
          <w:sz w:val="20"/>
          <w:szCs w:val="20"/>
          <w:lang w:eastAsia="zh-CN"/>
        </w:rPr>
        <w:t xml:space="preserve"> </w:t>
      </w:r>
      <w:r w:rsidRPr="00C22F5E">
        <w:rPr>
          <w:rFonts w:ascii="Arial" w:eastAsia="SimSun" w:hAnsi="Arial" w:cs="Arial"/>
          <w:sz w:val="20"/>
          <w:szCs w:val="20"/>
          <w:lang w:eastAsia="zh-CN"/>
        </w:rPr>
        <w:t>S 15</w:t>
      </w:r>
      <w:r w:rsidR="00DD03B2">
        <w:rPr>
          <w:rFonts w:ascii="Arial" w:eastAsia="SimSun" w:hAnsi="Arial" w:cs="Arial"/>
          <w:sz w:val="20"/>
          <w:szCs w:val="20"/>
          <w:lang w:eastAsia="zh-CN"/>
        </w:rPr>
        <w:t xml:space="preserve">2.50 </w:t>
      </w:r>
      <w:r w:rsidRPr="00C22F5E">
        <w:rPr>
          <w:rFonts w:ascii="Arial" w:eastAsia="SimSun" w:hAnsi="Arial" w:cs="Arial"/>
          <w:sz w:val="20"/>
          <w:szCs w:val="20"/>
          <w:lang w:eastAsia="zh-CN"/>
        </w:rPr>
        <w:t>E; 10 km depth</w:t>
      </w:r>
      <w:r>
        <w:rPr>
          <w:rFonts w:ascii="Arial" w:eastAsia="SimSun" w:hAnsi="Arial" w:cs="Arial"/>
          <w:sz w:val="20"/>
          <w:szCs w:val="20"/>
          <w:lang w:eastAsia="zh-CN"/>
        </w:rPr>
        <w:tab/>
        <w:t>278km NNE of Yeppoon</w:t>
      </w:r>
    </w:p>
    <w:p w14:paraId="050A5F0D" w14:textId="61FE8F05" w:rsidR="00FE4F1B" w:rsidRPr="00C22F5E" w:rsidRDefault="00FE4F1B" w:rsidP="00C22F5E">
      <w:pPr>
        <w:autoSpaceDE w:val="0"/>
        <w:autoSpaceDN w:val="0"/>
        <w:adjustRightInd w:val="0"/>
        <w:ind w:firstLine="720"/>
        <w:rPr>
          <w:rFonts w:ascii="Arial" w:eastAsia="SimSun" w:hAnsi="Arial" w:cs="Arial"/>
          <w:sz w:val="20"/>
          <w:szCs w:val="20"/>
          <w:lang w:eastAsia="zh-CN"/>
        </w:rPr>
      </w:pPr>
    </w:p>
    <w:p w14:paraId="79ED2539" w14:textId="796257BD" w:rsidR="00C92CC2" w:rsidRPr="00DF109C" w:rsidRDefault="00C92CC2" w:rsidP="00A54832">
      <w:pPr>
        <w:jc w:val="both"/>
        <w:rPr>
          <w:rFonts w:ascii="Arial" w:hAnsi="Arial" w:cs="Arial"/>
          <w:b/>
          <w:sz w:val="20"/>
          <w:szCs w:val="20"/>
        </w:rPr>
      </w:pPr>
      <w:r w:rsidRPr="00DF109C">
        <w:rPr>
          <w:rFonts w:ascii="Arial" w:hAnsi="Arial" w:cs="Arial"/>
          <w:sz w:val="20"/>
          <w:szCs w:val="20"/>
        </w:rPr>
        <w:t xml:space="preserve">(Source </w:t>
      </w:r>
      <w:hyperlink r:id="rId94" w:history="1">
        <w:r w:rsidR="002E5686" w:rsidRPr="00F527A7">
          <w:rPr>
            <w:rStyle w:val="Hyperlink"/>
          </w:rPr>
          <w:t>http://www.seis.com.au/</w:t>
        </w:r>
      </w:hyperlink>
      <w:r w:rsidRPr="00DF109C">
        <w:rPr>
          <w:rStyle w:val="Strong"/>
        </w:rPr>
        <w:t xml:space="preserve"> - </w:t>
      </w:r>
      <w:r w:rsidRPr="00DF109C">
        <w:rPr>
          <w:rStyle w:val="Strong"/>
          <w:b w:val="0"/>
        </w:rPr>
        <w:t>Seismology Research Centre)</w:t>
      </w:r>
    </w:p>
    <w:p w14:paraId="19BA020E" w14:textId="77777777" w:rsidR="00C92CC2" w:rsidRDefault="00C92CC2" w:rsidP="00A54832">
      <w:pPr>
        <w:jc w:val="both"/>
        <w:rPr>
          <w:rFonts w:ascii="Arial" w:hAnsi="Arial" w:cs="Arial"/>
          <w:b/>
          <w:sz w:val="20"/>
          <w:szCs w:val="20"/>
        </w:rPr>
      </w:pPr>
    </w:p>
    <w:p w14:paraId="0FEDA0CA" w14:textId="77777777" w:rsidR="00E876C7" w:rsidRDefault="00DE6273" w:rsidP="00E876C7">
      <w:pPr>
        <w:jc w:val="both"/>
        <w:rPr>
          <w:rFonts w:ascii="Arial" w:hAnsi="Arial" w:cs="Arial"/>
          <w:i/>
          <w:sz w:val="16"/>
          <w:szCs w:val="16"/>
        </w:rPr>
      </w:pPr>
      <w:r>
        <w:rPr>
          <w:rFonts w:ascii="Arial" w:hAnsi="Arial" w:cs="Arial"/>
          <w:sz w:val="20"/>
          <w:szCs w:val="20"/>
        </w:rPr>
        <w:t>Historically r</w:t>
      </w:r>
      <w:r w:rsidR="00930962" w:rsidRPr="00930962">
        <w:rPr>
          <w:rFonts w:ascii="Arial" w:hAnsi="Arial" w:cs="Arial"/>
          <w:sz w:val="20"/>
          <w:szCs w:val="20"/>
        </w:rPr>
        <w:t xml:space="preserve">eported earthquakes identified in </w:t>
      </w:r>
      <w:r>
        <w:rPr>
          <w:rFonts w:ascii="Arial" w:hAnsi="Arial" w:cs="Arial"/>
          <w:sz w:val="20"/>
          <w:szCs w:val="20"/>
        </w:rPr>
        <w:t xml:space="preserve">proximity to </w:t>
      </w:r>
      <w:r w:rsidR="00930962" w:rsidRPr="00930962">
        <w:rPr>
          <w:rFonts w:ascii="Arial" w:hAnsi="Arial" w:cs="Arial"/>
          <w:sz w:val="20"/>
          <w:szCs w:val="20"/>
        </w:rPr>
        <w:t>the Rockhampton District includ</w:t>
      </w:r>
      <w:r w:rsidR="00FE4F1B">
        <w:rPr>
          <w:rFonts w:ascii="Arial" w:hAnsi="Arial" w:cs="Arial"/>
          <w:sz w:val="20"/>
          <w:szCs w:val="20"/>
        </w:rPr>
        <w:t>e</w:t>
      </w:r>
      <w:r w:rsidR="00930962" w:rsidRPr="00930962">
        <w:rPr>
          <w:rFonts w:ascii="Arial" w:hAnsi="Arial" w:cs="Arial"/>
          <w:sz w:val="20"/>
          <w:szCs w:val="20"/>
        </w:rPr>
        <w:t xml:space="preserve"> a 6.2 magnitude event </w:t>
      </w:r>
      <w:r>
        <w:rPr>
          <w:rFonts w:ascii="Arial" w:hAnsi="Arial" w:cs="Arial"/>
          <w:sz w:val="20"/>
          <w:szCs w:val="20"/>
        </w:rPr>
        <w:t xml:space="preserve">offshore of </w:t>
      </w:r>
      <w:smartTag w:uri="urn:schemas-microsoft-com:office:smarttags" w:element="City">
        <w:smartTag w:uri="urn:schemas-microsoft-com:office:smarttags" w:element="place">
          <w:r>
            <w:rPr>
              <w:rFonts w:ascii="Arial" w:hAnsi="Arial" w:cs="Arial"/>
              <w:sz w:val="20"/>
              <w:szCs w:val="20"/>
            </w:rPr>
            <w:t>Gladstone</w:t>
          </w:r>
        </w:smartTag>
      </w:smartTag>
      <w:r>
        <w:rPr>
          <w:rFonts w:ascii="Arial" w:hAnsi="Arial" w:cs="Arial"/>
          <w:sz w:val="20"/>
          <w:szCs w:val="20"/>
        </w:rPr>
        <w:t xml:space="preserve"> </w:t>
      </w:r>
      <w:r w:rsidR="00930962" w:rsidRPr="00930962">
        <w:rPr>
          <w:rFonts w:ascii="Arial" w:hAnsi="Arial" w:cs="Arial"/>
          <w:sz w:val="20"/>
          <w:szCs w:val="20"/>
        </w:rPr>
        <w:t>in 1918</w:t>
      </w:r>
      <w:r>
        <w:rPr>
          <w:rFonts w:ascii="Arial" w:hAnsi="Arial" w:cs="Arial"/>
          <w:sz w:val="20"/>
          <w:szCs w:val="20"/>
        </w:rPr>
        <w:t xml:space="preserve"> and a</w:t>
      </w:r>
      <w:r w:rsidR="00930962" w:rsidRPr="00930962">
        <w:rPr>
          <w:rFonts w:ascii="Arial" w:hAnsi="Arial" w:cs="Arial"/>
          <w:sz w:val="20"/>
          <w:szCs w:val="20"/>
        </w:rPr>
        <w:t xml:space="preserve"> 6.0 magnitude event north of Gayndah in 1935.  This same report </w:t>
      </w:r>
      <w:r w:rsidR="00E51B96" w:rsidRPr="00E51B96">
        <w:rPr>
          <w:rFonts w:ascii="Arial" w:hAnsi="Arial" w:cs="Arial"/>
          <w:sz w:val="16"/>
          <w:szCs w:val="16"/>
        </w:rPr>
        <w:t>(1)</w:t>
      </w:r>
      <w:r w:rsidR="00E51B96">
        <w:rPr>
          <w:rFonts w:ascii="Arial" w:hAnsi="Arial" w:cs="Arial"/>
          <w:sz w:val="20"/>
          <w:szCs w:val="20"/>
        </w:rPr>
        <w:t xml:space="preserve"> </w:t>
      </w:r>
      <w:r w:rsidR="00930962" w:rsidRPr="00930962">
        <w:rPr>
          <w:rFonts w:ascii="Arial" w:hAnsi="Arial" w:cs="Arial"/>
          <w:sz w:val="20"/>
          <w:szCs w:val="20"/>
        </w:rPr>
        <w:t xml:space="preserve">provides that the Central Region </w:t>
      </w:r>
      <w:r w:rsidR="00930962">
        <w:rPr>
          <w:rFonts w:ascii="Arial" w:hAnsi="Arial" w:cs="Arial"/>
          <w:sz w:val="20"/>
          <w:szCs w:val="20"/>
        </w:rPr>
        <w:t xml:space="preserve">(in particular North Burnett area) </w:t>
      </w:r>
      <w:r w:rsidR="00930962" w:rsidRPr="00930962">
        <w:rPr>
          <w:rFonts w:ascii="Arial" w:hAnsi="Arial" w:cs="Arial"/>
          <w:sz w:val="20"/>
          <w:szCs w:val="20"/>
        </w:rPr>
        <w:t>can expect on average at least a magnitude 6.0 earthquake every 85 years.</w:t>
      </w:r>
      <w:r>
        <w:rPr>
          <w:rFonts w:ascii="Arial" w:hAnsi="Arial" w:cs="Arial"/>
          <w:sz w:val="20"/>
          <w:szCs w:val="20"/>
        </w:rPr>
        <w:t xml:space="preserve"> </w:t>
      </w:r>
      <w:r w:rsidR="00E876C7" w:rsidRPr="00E876C7">
        <w:rPr>
          <w:rFonts w:ascii="Arial" w:hAnsi="Arial" w:cs="Arial"/>
          <w:i/>
          <w:sz w:val="16"/>
          <w:szCs w:val="16"/>
        </w:rPr>
        <w:t>(1) Earthquakes and the challenges they present to Disaster Managers in Rockhampton. M. Turnbull (2002).</w:t>
      </w:r>
    </w:p>
    <w:p w14:paraId="2A3E26B9" w14:textId="77777777" w:rsidR="00710E5F" w:rsidRDefault="00710E5F" w:rsidP="00E876C7">
      <w:pPr>
        <w:jc w:val="both"/>
        <w:rPr>
          <w:rFonts w:ascii="Arial" w:hAnsi="Arial" w:cs="Arial"/>
          <w:i/>
          <w:sz w:val="16"/>
          <w:szCs w:val="16"/>
        </w:rPr>
      </w:pPr>
    </w:p>
    <w:p w14:paraId="2D6049AB" w14:textId="77777777" w:rsidR="00710E5F" w:rsidRPr="00710E5F" w:rsidRDefault="00710E5F" w:rsidP="00E876C7">
      <w:pPr>
        <w:jc w:val="both"/>
        <w:rPr>
          <w:rFonts w:ascii="Arial" w:hAnsi="Arial" w:cs="Arial"/>
          <w:sz w:val="20"/>
          <w:szCs w:val="20"/>
        </w:rPr>
      </w:pPr>
      <w:r w:rsidRPr="00710E5F">
        <w:rPr>
          <w:rFonts w:ascii="Arial" w:hAnsi="Arial" w:cs="Arial"/>
          <w:sz w:val="20"/>
          <w:szCs w:val="20"/>
        </w:rPr>
        <w:t>The most common intensity scale used in Australia is the 12-point Modified Mercalli scale.  On this scale intensities up to 5 are felt but cause no damage, with intensities from 6 to 12 causing increased amounts of damage.  A Modified Mercalli Intensity of six is abbreviated as MMI 6.</w:t>
      </w:r>
    </w:p>
    <w:p w14:paraId="61F70361" w14:textId="77777777" w:rsidR="00DE6273" w:rsidRDefault="00DE6273" w:rsidP="00A54832">
      <w:pPr>
        <w:jc w:val="both"/>
        <w:rPr>
          <w:rFonts w:ascii="Arial" w:hAnsi="Arial" w:cs="Arial"/>
          <w:sz w:val="20"/>
          <w:szCs w:val="20"/>
        </w:rPr>
      </w:pPr>
    </w:p>
    <w:p w14:paraId="5C498D68" w14:textId="77777777" w:rsidR="009F74F5" w:rsidRDefault="009F74F5" w:rsidP="009F74F5">
      <w:pPr>
        <w:jc w:val="both"/>
        <w:rPr>
          <w:rFonts w:ascii="Arial" w:hAnsi="Arial" w:cs="Arial"/>
          <w:sz w:val="20"/>
          <w:szCs w:val="20"/>
        </w:rPr>
      </w:pPr>
      <w:r w:rsidRPr="00FE4F1B">
        <w:rPr>
          <w:rFonts w:ascii="Arial" w:eastAsia="SimSun" w:hAnsi="Arial" w:cs="Arial"/>
          <w:sz w:val="20"/>
          <w:szCs w:val="20"/>
          <w:lang w:eastAsia="zh-CN"/>
        </w:rPr>
        <w:t>Notwithstanding, the existence of even a slightly volatile seismic environment acts as a prompt for maintaining situational awareness of the threat, and its possible consequences.</w:t>
      </w:r>
      <w:r>
        <w:rPr>
          <w:rFonts w:ascii="Arial" w:eastAsia="SimSun" w:hAnsi="Arial" w:cs="Arial"/>
          <w:sz w:val="20"/>
          <w:szCs w:val="20"/>
          <w:lang w:eastAsia="zh-CN"/>
        </w:rPr>
        <w:t xml:space="preserve">  </w:t>
      </w:r>
      <w:r w:rsidRPr="00FE4F1B">
        <w:rPr>
          <w:rFonts w:ascii="Arial" w:hAnsi="Arial" w:cs="Arial"/>
          <w:sz w:val="20"/>
          <w:szCs w:val="20"/>
        </w:rPr>
        <w:t>As with tsunamis, the mitigation for</w:t>
      </w:r>
      <w:r>
        <w:rPr>
          <w:rFonts w:ascii="Arial" w:hAnsi="Arial" w:cs="Arial"/>
          <w:sz w:val="20"/>
          <w:szCs w:val="20"/>
        </w:rPr>
        <w:t xml:space="preserve"> such an event is indefinable.</w:t>
      </w:r>
    </w:p>
    <w:p w14:paraId="0CC2C193" w14:textId="77777777" w:rsidR="00A459CF" w:rsidRDefault="00A459CF" w:rsidP="00A54832">
      <w:pPr>
        <w:jc w:val="both"/>
        <w:rPr>
          <w:rFonts w:ascii="Arial" w:hAnsi="Arial" w:cs="Arial"/>
          <w:sz w:val="20"/>
          <w:szCs w:val="20"/>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CCCCCC"/>
        <w:tblCellMar>
          <w:left w:w="0" w:type="dxa"/>
          <w:right w:w="0" w:type="dxa"/>
        </w:tblCellMar>
        <w:tblLook w:val="0000" w:firstRow="0" w:lastRow="0" w:firstColumn="0" w:lastColumn="0" w:noHBand="0" w:noVBand="0"/>
      </w:tblPr>
      <w:tblGrid>
        <w:gridCol w:w="885"/>
        <w:gridCol w:w="5459"/>
      </w:tblGrid>
      <w:tr w:rsidR="00E876C7" w:rsidRPr="007904BA" w14:paraId="6C61124D" w14:textId="77777777" w:rsidTr="00E876C7">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2688E25F" w14:textId="77777777" w:rsidR="00E876C7" w:rsidRPr="007904BA" w:rsidRDefault="00E876C7" w:rsidP="00E876C7">
            <w:pPr>
              <w:pStyle w:val="NormalWeb"/>
              <w:rPr>
                <w:rFonts w:ascii="Arial" w:hAnsi="Arial" w:cs="Arial"/>
                <w:sz w:val="20"/>
                <w:szCs w:val="20"/>
              </w:rPr>
            </w:pPr>
            <w:r w:rsidRPr="007904BA">
              <w:rPr>
                <w:rFonts w:ascii="Arial" w:hAnsi="Arial" w:cs="Arial"/>
                <w:b/>
                <w:bCs/>
                <w:sz w:val="20"/>
                <w:szCs w:val="20"/>
              </w:rPr>
              <w:t>Modified Mercalli Intensity Scale</w:t>
            </w:r>
          </w:p>
        </w:tc>
      </w:tr>
      <w:tr w:rsidR="00E876C7" w:rsidRPr="007904BA" w14:paraId="4980BBEB" w14:textId="77777777" w:rsidTr="00E876C7">
        <w:trPr>
          <w:trHeight w:val="120"/>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6308123A"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47B01775"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336666"/>
                <w:sz w:val="20"/>
                <w:szCs w:val="20"/>
              </w:rPr>
              <w:t>Not felt. Recorded by seismographs.</w:t>
            </w:r>
          </w:p>
        </w:tc>
      </w:tr>
      <w:tr w:rsidR="00E876C7" w:rsidRPr="007904BA" w14:paraId="4A7BBA77" w14:textId="77777777" w:rsidTr="00E876C7">
        <w:trPr>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6AB60D18"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6521530B"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336666"/>
                <w:sz w:val="20"/>
                <w:szCs w:val="20"/>
              </w:rPr>
              <w:t>Rarely felt, usually only on top floors of high buildings.</w:t>
            </w:r>
          </w:p>
        </w:tc>
      </w:tr>
      <w:tr w:rsidR="00E876C7" w:rsidRPr="007904BA" w14:paraId="4F6AC2E7" w14:textId="77777777" w:rsidTr="00E876C7">
        <w:trPr>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07AD4F89"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1ED0E841"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336666"/>
                <w:sz w:val="20"/>
                <w:szCs w:val="20"/>
              </w:rPr>
              <w:t>Felt indoors, like a passing light truck</w:t>
            </w:r>
            <w:r w:rsidRPr="007904BA">
              <w:rPr>
                <w:rFonts w:ascii="Arial" w:hAnsi="Arial" w:cs="Arial"/>
                <w:color w:val="336666"/>
                <w:sz w:val="20"/>
                <w:szCs w:val="20"/>
              </w:rPr>
              <w:t>.</w:t>
            </w:r>
          </w:p>
        </w:tc>
      </w:tr>
      <w:tr w:rsidR="00E876C7" w:rsidRPr="007904BA" w14:paraId="15DEDB9D" w14:textId="77777777" w:rsidTr="00E876C7">
        <w:trPr>
          <w:trHeight w:val="150"/>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4DC40816"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74770A9B"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336666"/>
                <w:sz w:val="20"/>
                <w:szCs w:val="20"/>
              </w:rPr>
              <w:t>Windows, dishes, doors rattle. Like passing train.</w:t>
            </w:r>
          </w:p>
        </w:tc>
      </w:tr>
      <w:tr w:rsidR="00E876C7" w:rsidRPr="007904BA" w14:paraId="0A79899F" w14:textId="77777777" w:rsidTr="00E876C7">
        <w:trPr>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219BE0E4"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740F4FE9"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336666"/>
                <w:sz w:val="20"/>
                <w:szCs w:val="20"/>
              </w:rPr>
              <w:t>Felt by all. Small objects upset.</w:t>
            </w:r>
          </w:p>
        </w:tc>
      </w:tr>
      <w:tr w:rsidR="00E876C7" w:rsidRPr="007904BA" w14:paraId="4783ABFB" w14:textId="77777777" w:rsidTr="00E876C7">
        <w:trPr>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73A1427E"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6</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0C80E2A6"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990000"/>
                <w:sz w:val="20"/>
                <w:szCs w:val="20"/>
              </w:rPr>
              <w:t>Books off shelves. Trees shake. Isolated damage.</w:t>
            </w:r>
          </w:p>
        </w:tc>
      </w:tr>
      <w:tr w:rsidR="00E876C7" w:rsidRPr="007904BA" w14:paraId="68345BA3" w14:textId="77777777" w:rsidTr="00E876C7">
        <w:trPr>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2169A66F"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6D22B987"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990000"/>
                <w:sz w:val="20"/>
                <w:szCs w:val="20"/>
              </w:rPr>
              <w:t>Difficult to stand. Many poor buildings damaged.</w:t>
            </w:r>
          </w:p>
        </w:tc>
      </w:tr>
      <w:tr w:rsidR="00E876C7" w:rsidRPr="007904BA" w14:paraId="43D77D12" w14:textId="77777777" w:rsidTr="00E876C7">
        <w:trPr>
          <w:trHeight w:val="165"/>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3BAC7620"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8</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623C7168"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990000"/>
                <w:sz w:val="20"/>
                <w:szCs w:val="20"/>
              </w:rPr>
              <w:t>Significant damage. Branches broken from trees.</w:t>
            </w:r>
          </w:p>
        </w:tc>
      </w:tr>
      <w:tr w:rsidR="00E876C7" w:rsidRPr="007904BA" w14:paraId="4195C3EC" w14:textId="77777777" w:rsidTr="00E876C7">
        <w:trPr>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3CE5F0A8"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9</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5C4E440E"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990000"/>
                <w:sz w:val="20"/>
                <w:szCs w:val="20"/>
              </w:rPr>
              <w:t>General panic. Serious damage. Ground cracking.</w:t>
            </w:r>
          </w:p>
        </w:tc>
      </w:tr>
      <w:tr w:rsidR="00E876C7" w:rsidRPr="007904BA" w14:paraId="3636E4B3" w14:textId="77777777" w:rsidTr="00E876C7">
        <w:trPr>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298A11B9"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10</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30D6A9A5"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990000"/>
                <w:sz w:val="20"/>
                <w:szCs w:val="20"/>
              </w:rPr>
              <w:t>Most buildings destroyed. Rails bent slightly.</w:t>
            </w:r>
          </w:p>
        </w:tc>
      </w:tr>
      <w:tr w:rsidR="00E876C7" w:rsidRPr="007904BA" w14:paraId="5090613D" w14:textId="77777777" w:rsidTr="00E876C7">
        <w:trPr>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72F084FC"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11</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102AAF36"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990000"/>
                <w:sz w:val="20"/>
                <w:szCs w:val="20"/>
              </w:rPr>
              <w:t>Rails bent greatly. Pipelines destroyed.</w:t>
            </w:r>
          </w:p>
        </w:tc>
      </w:tr>
      <w:tr w:rsidR="00E876C7" w:rsidRPr="007904BA" w14:paraId="6ACEFA95" w14:textId="77777777" w:rsidTr="00DA25E6">
        <w:trPr>
          <w:trHeight w:val="19"/>
          <w:tblCellSpacing w:w="15" w:type="dxa"/>
          <w:jc w:val="center"/>
        </w:trPr>
        <w:tc>
          <w:tcPr>
            <w:tcW w:w="840" w:type="dxa"/>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4DEF4AF5" w14:textId="77777777" w:rsidR="00E876C7" w:rsidRPr="007904BA" w:rsidRDefault="00E876C7" w:rsidP="00E876C7">
            <w:pPr>
              <w:pStyle w:val="NormalWeb"/>
              <w:jc w:val="center"/>
              <w:rPr>
                <w:rFonts w:ascii="Arial" w:hAnsi="Arial" w:cs="Arial"/>
                <w:sz w:val="20"/>
                <w:szCs w:val="20"/>
              </w:rPr>
            </w:pPr>
            <w:r w:rsidRPr="007904BA">
              <w:rPr>
                <w:rFonts w:ascii="Arial" w:hAnsi="Arial" w:cs="Arial"/>
                <w:b/>
                <w:bCs/>
                <w:sz w:val="20"/>
                <w:szCs w:val="20"/>
              </w:rPr>
              <w:t>12</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701B851F" w14:textId="77777777" w:rsidR="00E876C7" w:rsidRPr="007904BA" w:rsidRDefault="00E876C7" w:rsidP="00E876C7">
            <w:pPr>
              <w:pStyle w:val="NormalWeb"/>
              <w:rPr>
                <w:rFonts w:ascii="Arial" w:hAnsi="Arial" w:cs="Arial"/>
                <w:sz w:val="20"/>
                <w:szCs w:val="20"/>
              </w:rPr>
            </w:pPr>
            <w:r w:rsidRPr="007904BA">
              <w:rPr>
                <w:rFonts w:ascii="Arial" w:hAnsi="Arial" w:cs="Arial"/>
                <w:b/>
                <w:bCs/>
                <w:color w:val="990000"/>
                <w:sz w:val="20"/>
                <w:szCs w:val="20"/>
              </w:rPr>
              <w:t>Near total damage. Objects thrown into the air.</w:t>
            </w:r>
          </w:p>
        </w:tc>
      </w:tr>
    </w:tbl>
    <w:p w14:paraId="65396B1C" w14:textId="77777777" w:rsidR="00127981" w:rsidRPr="001046C2" w:rsidRDefault="00127981" w:rsidP="005028B6">
      <w:pPr>
        <w:pStyle w:val="Heading2"/>
        <w:jc w:val="both"/>
        <w:rPr>
          <w:rFonts w:ascii="Arial" w:hAnsi="Arial" w:cs="Arial"/>
          <w:color w:val="800000"/>
        </w:rPr>
      </w:pPr>
      <w:bookmarkStart w:id="64" w:name="_Toc82590388"/>
      <w:r w:rsidRPr="001046C2">
        <w:rPr>
          <w:rFonts w:ascii="Arial" w:hAnsi="Arial" w:cs="Arial"/>
          <w:color w:val="800000"/>
        </w:rPr>
        <w:lastRenderedPageBreak/>
        <w:t>Heatwave</w:t>
      </w:r>
      <w:bookmarkEnd w:id="64"/>
    </w:p>
    <w:p w14:paraId="66CEF2BA" w14:textId="77777777" w:rsidR="00127981" w:rsidRPr="001645DA" w:rsidRDefault="00127981" w:rsidP="005028B6">
      <w:pPr>
        <w:jc w:val="both"/>
        <w:rPr>
          <w:rFonts w:ascii="Arial" w:hAnsi="Arial" w:cs="Arial"/>
          <w:sz w:val="20"/>
          <w:szCs w:val="20"/>
        </w:rPr>
      </w:pPr>
    </w:p>
    <w:p w14:paraId="2C42B671" w14:textId="77777777" w:rsidR="00127981" w:rsidRPr="001645DA" w:rsidRDefault="00127981" w:rsidP="005028B6">
      <w:pPr>
        <w:jc w:val="both"/>
        <w:rPr>
          <w:rFonts w:ascii="Arial" w:hAnsi="Arial" w:cs="Arial"/>
          <w:sz w:val="20"/>
          <w:szCs w:val="20"/>
        </w:rPr>
      </w:pPr>
      <w:r w:rsidRPr="001645DA">
        <w:rPr>
          <w:rFonts w:ascii="Arial" w:hAnsi="Arial" w:cs="Arial"/>
          <w:sz w:val="20"/>
          <w:szCs w:val="20"/>
        </w:rPr>
        <w:t>The Central Queensland Hospital and Health Service (CQHHS) Heatwave Response Plan provide</w:t>
      </w:r>
      <w:r w:rsidR="00616918">
        <w:rPr>
          <w:rFonts w:ascii="Arial" w:hAnsi="Arial" w:cs="Arial"/>
          <w:sz w:val="20"/>
          <w:szCs w:val="20"/>
        </w:rPr>
        <w:t>s</w:t>
      </w:r>
      <w:r w:rsidRPr="001645DA">
        <w:rPr>
          <w:rFonts w:ascii="Arial" w:hAnsi="Arial" w:cs="Arial"/>
          <w:sz w:val="20"/>
          <w:szCs w:val="20"/>
        </w:rPr>
        <w:t xml:space="preserve"> guidance on prevention, preparedness, response and recovery to a heatwave.  During a heatwave, health will be the lead agency and will be required to distribute specific heatwave information to the Central Queensland community.</w:t>
      </w:r>
    </w:p>
    <w:p w14:paraId="165DE3F8" w14:textId="77777777" w:rsidR="00127981" w:rsidRPr="001645DA" w:rsidRDefault="00127981" w:rsidP="005028B6">
      <w:pPr>
        <w:jc w:val="both"/>
        <w:rPr>
          <w:rFonts w:ascii="Arial" w:hAnsi="Arial" w:cs="Arial"/>
          <w:sz w:val="20"/>
          <w:szCs w:val="20"/>
        </w:rPr>
      </w:pPr>
    </w:p>
    <w:p w14:paraId="2AFF6F8C" w14:textId="77777777" w:rsidR="00127981" w:rsidRPr="0062394A" w:rsidRDefault="00127981" w:rsidP="0062394A">
      <w:pPr>
        <w:pStyle w:val="Heading2"/>
        <w:jc w:val="both"/>
        <w:rPr>
          <w:rFonts w:ascii="Arial" w:hAnsi="Arial" w:cs="Arial"/>
          <w:color w:val="800000"/>
          <w:sz w:val="20"/>
          <w:szCs w:val="20"/>
        </w:rPr>
      </w:pPr>
      <w:bookmarkStart w:id="65" w:name="_Toc441210368"/>
      <w:bookmarkStart w:id="66" w:name="_Toc82590389"/>
      <w:r w:rsidRPr="0062394A">
        <w:rPr>
          <w:rFonts w:ascii="Arial" w:hAnsi="Arial" w:cs="Arial"/>
          <w:color w:val="800000"/>
          <w:sz w:val="20"/>
          <w:szCs w:val="20"/>
        </w:rPr>
        <w:t>Heatwave Levels</w:t>
      </w:r>
      <w:bookmarkEnd w:id="65"/>
      <w:bookmarkEnd w:id="66"/>
    </w:p>
    <w:p w14:paraId="24670828" w14:textId="77777777" w:rsidR="001F40D5" w:rsidRPr="001645DA" w:rsidRDefault="001F40D5" w:rsidP="005028B6">
      <w:pPr>
        <w:jc w:val="both"/>
        <w:rPr>
          <w:rFonts w:ascii="Arial" w:hAnsi="Arial" w:cs="Arial"/>
          <w:b/>
          <w:bCs/>
          <w:color w:val="800000"/>
          <w:sz w:val="20"/>
          <w:szCs w:val="20"/>
        </w:rPr>
      </w:pPr>
    </w:p>
    <w:p w14:paraId="0235D8E0" w14:textId="3710A6E6" w:rsidR="00D43C52" w:rsidRDefault="00D43C52" w:rsidP="005028B6">
      <w:pPr>
        <w:jc w:val="both"/>
        <w:rPr>
          <w:rFonts w:ascii="Arial" w:hAnsi="Arial" w:cs="Arial"/>
          <w:sz w:val="20"/>
          <w:szCs w:val="20"/>
        </w:rPr>
      </w:pPr>
      <w:r w:rsidRPr="00D43C52">
        <w:rPr>
          <w:rFonts w:ascii="Arial" w:hAnsi="Arial" w:cs="Arial"/>
          <w:sz w:val="20"/>
          <w:szCs w:val="20"/>
        </w:rPr>
        <w:t xml:space="preserve">A heatwave is described by the Australian Bureau of Meteorology as three or more days of high maximum and minimum temperatures that are unusual for a given location (BOM, </w:t>
      </w:r>
      <w:r w:rsidR="00311586">
        <w:rPr>
          <w:rFonts w:ascii="Arial" w:hAnsi="Arial" w:cs="Arial"/>
          <w:sz w:val="20"/>
          <w:szCs w:val="20"/>
        </w:rPr>
        <w:t>2023</w:t>
      </w:r>
      <w:r w:rsidRPr="00D43C52">
        <w:rPr>
          <w:rFonts w:ascii="Arial" w:hAnsi="Arial" w:cs="Arial"/>
          <w:sz w:val="20"/>
          <w:szCs w:val="20"/>
        </w:rPr>
        <w:t>). A heat wave always includes the combination of intensity and duration of high temperature periods</w:t>
      </w:r>
      <w:r>
        <w:rPr>
          <w:rFonts w:ascii="Arial" w:hAnsi="Arial" w:cs="Arial"/>
          <w:sz w:val="20"/>
          <w:szCs w:val="20"/>
        </w:rPr>
        <w:t xml:space="preserve"> (source </w:t>
      </w:r>
      <w:hyperlink r:id="rId95" w:history="1">
        <w:r w:rsidRPr="00D43C52">
          <w:rPr>
            <w:rStyle w:val="Hyperlink"/>
            <w:rFonts w:ascii="Arial" w:hAnsi="Arial" w:cs="Arial"/>
            <w:sz w:val="20"/>
            <w:szCs w:val="20"/>
          </w:rPr>
          <w:t>The Longpaddock</w:t>
        </w:r>
      </w:hyperlink>
      <w:r>
        <w:rPr>
          <w:rFonts w:ascii="Arial" w:hAnsi="Arial" w:cs="Arial"/>
          <w:sz w:val="20"/>
          <w:szCs w:val="20"/>
        </w:rPr>
        <w:t>)</w:t>
      </w:r>
      <w:r w:rsidRPr="00D43C52">
        <w:rPr>
          <w:rFonts w:ascii="Arial" w:hAnsi="Arial" w:cs="Arial"/>
          <w:sz w:val="20"/>
          <w:szCs w:val="20"/>
        </w:rPr>
        <w:t>.</w:t>
      </w:r>
    </w:p>
    <w:p w14:paraId="7C153CE9" w14:textId="77777777" w:rsidR="00D43C52" w:rsidRDefault="00D43C52" w:rsidP="005028B6">
      <w:pPr>
        <w:jc w:val="both"/>
        <w:rPr>
          <w:rFonts w:ascii="Arial" w:hAnsi="Arial" w:cs="Arial"/>
          <w:sz w:val="20"/>
          <w:szCs w:val="20"/>
        </w:rPr>
      </w:pPr>
    </w:p>
    <w:p w14:paraId="1FB0A626" w14:textId="66CDB13C" w:rsidR="00127981" w:rsidRPr="001645DA" w:rsidRDefault="00127981" w:rsidP="005028B6">
      <w:pPr>
        <w:jc w:val="both"/>
        <w:rPr>
          <w:rFonts w:ascii="Arial" w:hAnsi="Arial" w:cs="Arial"/>
          <w:sz w:val="20"/>
          <w:szCs w:val="20"/>
        </w:rPr>
      </w:pPr>
      <w:r w:rsidRPr="001645DA">
        <w:rPr>
          <w:rFonts w:ascii="Arial" w:hAnsi="Arial" w:cs="Arial"/>
          <w:sz w:val="20"/>
          <w:szCs w:val="20"/>
        </w:rPr>
        <w:t>The Bureau of Meteorology’s (BoM) National Heatwave Forecasting and Assessment Service operates from the start of November to the end of March and provides advance notice of unusually hot conditions.</w:t>
      </w:r>
    </w:p>
    <w:p w14:paraId="56E2BB72" w14:textId="77777777" w:rsidR="00127981" w:rsidRPr="001645DA" w:rsidRDefault="00127981" w:rsidP="005028B6">
      <w:pPr>
        <w:jc w:val="both"/>
        <w:rPr>
          <w:rFonts w:ascii="Arial" w:hAnsi="Arial" w:cs="Arial"/>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135"/>
        <w:gridCol w:w="993"/>
        <w:gridCol w:w="5953"/>
      </w:tblGrid>
      <w:tr w:rsidR="00616918" w:rsidRPr="001645DA" w14:paraId="650657B3" w14:textId="77777777" w:rsidTr="004D3E28">
        <w:tc>
          <w:tcPr>
            <w:tcW w:w="1695" w:type="dxa"/>
            <w:shd w:val="clear" w:color="auto" w:fill="800000"/>
          </w:tcPr>
          <w:p w14:paraId="533DF4BB" w14:textId="77777777" w:rsidR="00616918" w:rsidRPr="001645DA" w:rsidRDefault="00616918" w:rsidP="00F552F0">
            <w:pPr>
              <w:jc w:val="both"/>
              <w:rPr>
                <w:rFonts w:ascii="Arial" w:hAnsi="Arial" w:cs="Arial"/>
                <w:b/>
                <w:sz w:val="20"/>
                <w:szCs w:val="20"/>
              </w:rPr>
            </w:pPr>
            <w:r w:rsidRPr="001645DA">
              <w:rPr>
                <w:rFonts w:ascii="Arial" w:hAnsi="Arial" w:cs="Arial"/>
                <w:b/>
                <w:sz w:val="20"/>
                <w:szCs w:val="20"/>
              </w:rPr>
              <w:t>Heatwave Type</w:t>
            </w:r>
          </w:p>
        </w:tc>
        <w:tc>
          <w:tcPr>
            <w:tcW w:w="2128" w:type="dxa"/>
            <w:gridSpan w:val="2"/>
            <w:shd w:val="clear" w:color="auto" w:fill="800000"/>
          </w:tcPr>
          <w:p w14:paraId="0AE28E7E" w14:textId="77777777" w:rsidR="00616918" w:rsidRPr="001645DA" w:rsidRDefault="00616918" w:rsidP="00F552F0">
            <w:pPr>
              <w:jc w:val="both"/>
              <w:rPr>
                <w:rFonts w:ascii="Arial" w:hAnsi="Arial" w:cs="Arial"/>
                <w:b/>
                <w:sz w:val="20"/>
                <w:szCs w:val="20"/>
              </w:rPr>
            </w:pPr>
            <w:r w:rsidRPr="001645DA">
              <w:rPr>
                <w:rFonts w:ascii="Arial" w:hAnsi="Arial" w:cs="Arial"/>
                <w:b/>
                <w:sz w:val="20"/>
                <w:szCs w:val="20"/>
              </w:rPr>
              <w:t>Temperature</w:t>
            </w:r>
          </w:p>
        </w:tc>
        <w:tc>
          <w:tcPr>
            <w:tcW w:w="5953" w:type="dxa"/>
            <w:shd w:val="clear" w:color="auto" w:fill="800000"/>
          </w:tcPr>
          <w:p w14:paraId="3081221C" w14:textId="77777777" w:rsidR="00616918" w:rsidRPr="001645DA" w:rsidRDefault="00616918" w:rsidP="00F552F0">
            <w:pPr>
              <w:jc w:val="both"/>
              <w:rPr>
                <w:rFonts w:ascii="Arial" w:hAnsi="Arial" w:cs="Arial"/>
                <w:b/>
                <w:sz w:val="20"/>
                <w:szCs w:val="20"/>
              </w:rPr>
            </w:pPr>
            <w:r w:rsidRPr="001645DA">
              <w:rPr>
                <w:rFonts w:ascii="Arial" w:hAnsi="Arial" w:cs="Arial"/>
                <w:b/>
                <w:sz w:val="20"/>
                <w:szCs w:val="20"/>
              </w:rPr>
              <w:t>Community Impact (see Risk)</w:t>
            </w:r>
          </w:p>
        </w:tc>
      </w:tr>
      <w:tr w:rsidR="00616918" w:rsidRPr="001645DA" w14:paraId="4B691109" w14:textId="77777777" w:rsidTr="0062394A">
        <w:tc>
          <w:tcPr>
            <w:tcW w:w="1695" w:type="dxa"/>
            <w:tcBorders>
              <w:bottom w:val="single" w:sz="4" w:space="0" w:color="auto"/>
            </w:tcBorders>
            <w:shd w:val="clear" w:color="auto" w:fill="auto"/>
          </w:tcPr>
          <w:p w14:paraId="3F5F4B77"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No heatwave</w:t>
            </w:r>
          </w:p>
        </w:tc>
        <w:tc>
          <w:tcPr>
            <w:tcW w:w="1135" w:type="dxa"/>
            <w:shd w:val="clear" w:color="auto" w:fill="auto"/>
          </w:tcPr>
          <w:p w14:paraId="45DEDB1D"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White</w:t>
            </w:r>
          </w:p>
        </w:tc>
        <w:tc>
          <w:tcPr>
            <w:tcW w:w="993" w:type="dxa"/>
            <w:shd w:val="clear" w:color="auto" w:fill="auto"/>
          </w:tcPr>
          <w:p w14:paraId="1188BAEF"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Normal</w:t>
            </w:r>
          </w:p>
        </w:tc>
        <w:tc>
          <w:tcPr>
            <w:tcW w:w="5953" w:type="dxa"/>
            <w:shd w:val="clear" w:color="auto" w:fill="auto"/>
          </w:tcPr>
          <w:p w14:paraId="45781CAB"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 xml:space="preserve">- </w:t>
            </w:r>
          </w:p>
          <w:p w14:paraId="2BF0AEA7" w14:textId="77777777" w:rsidR="00616918" w:rsidRPr="001645DA" w:rsidRDefault="00616918" w:rsidP="00F552F0">
            <w:pPr>
              <w:jc w:val="both"/>
              <w:rPr>
                <w:rFonts w:ascii="Arial" w:hAnsi="Arial" w:cs="Arial"/>
                <w:sz w:val="20"/>
                <w:szCs w:val="20"/>
              </w:rPr>
            </w:pPr>
          </w:p>
        </w:tc>
      </w:tr>
      <w:tr w:rsidR="00616918" w:rsidRPr="001645DA" w14:paraId="1BFF0FAB" w14:textId="77777777" w:rsidTr="0062394A">
        <w:tc>
          <w:tcPr>
            <w:tcW w:w="1695" w:type="dxa"/>
            <w:shd w:val="clear" w:color="auto" w:fill="FFFF00"/>
          </w:tcPr>
          <w:p w14:paraId="18BF7458"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Low intensity heatwave</w:t>
            </w:r>
          </w:p>
        </w:tc>
        <w:tc>
          <w:tcPr>
            <w:tcW w:w="1135" w:type="dxa"/>
            <w:shd w:val="clear" w:color="auto" w:fill="FFFF00"/>
          </w:tcPr>
          <w:p w14:paraId="03DF00EE"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Yellow</w:t>
            </w:r>
          </w:p>
        </w:tc>
        <w:tc>
          <w:tcPr>
            <w:tcW w:w="993" w:type="dxa"/>
            <w:shd w:val="clear" w:color="auto" w:fill="auto"/>
          </w:tcPr>
          <w:p w14:paraId="1D335D57"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Top 10%</w:t>
            </w:r>
          </w:p>
        </w:tc>
        <w:tc>
          <w:tcPr>
            <w:tcW w:w="5953" w:type="dxa"/>
            <w:shd w:val="clear" w:color="auto" w:fill="auto"/>
          </w:tcPr>
          <w:p w14:paraId="569092E5" w14:textId="77777777" w:rsidR="00616918" w:rsidRDefault="00616918" w:rsidP="00F552F0">
            <w:pPr>
              <w:autoSpaceDE w:val="0"/>
              <w:autoSpaceDN w:val="0"/>
              <w:adjustRightInd w:val="0"/>
              <w:jc w:val="both"/>
              <w:rPr>
                <w:rFonts w:ascii="Arial" w:eastAsia="SimSun" w:hAnsi="Arial" w:cs="Arial"/>
                <w:sz w:val="20"/>
                <w:szCs w:val="20"/>
                <w:lang w:eastAsia="en-AU"/>
              </w:rPr>
            </w:pPr>
            <w:r w:rsidRPr="00776C31">
              <w:rPr>
                <w:rFonts w:ascii="Arial" w:eastAsia="SimSun" w:hAnsi="Arial" w:cs="Arial"/>
                <w:sz w:val="20"/>
                <w:szCs w:val="20"/>
                <w:lang w:eastAsia="en-AU"/>
              </w:rPr>
              <w:t>Most people expected to have adequate capacity to cope with this level of heat but begin to see health effects. Increased risk to vulnerable groups.</w:t>
            </w:r>
          </w:p>
          <w:p w14:paraId="03602F31" w14:textId="77777777" w:rsidR="00616918" w:rsidRPr="00776C31" w:rsidRDefault="00616918" w:rsidP="00F552F0">
            <w:pPr>
              <w:autoSpaceDE w:val="0"/>
              <w:autoSpaceDN w:val="0"/>
              <w:adjustRightInd w:val="0"/>
              <w:jc w:val="both"/>
              <w:rPr>
                <w:rFonts w:ascii="Arial" w:hAnsi="Arial" w:cs="Arial"/>
                <w:sz w:val="20"/>
                <w:szCs w:val="20"/>
              </w:rPr>
            </w:pPr>
          </w:p>
        </w:tc>
      </w:tr>
      <w:tr w:rsidR="00616918" w:rsidRPr="001645DA" w14:paraId="3E6B4F0F" w14:textId="77777777" w:rsidTr="0062394A">
        <w:tc>
          <w:tcPr>
            <w:tcW w:w="1695" w:type="dxa"/>
            <w:shd w:val="clear" w:color="auto" w:fill="FFC000"/>
          </w:tcPr>
          <w:p w14:paraId="2308D4AF"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Severe heatwave</w:t>
            </w:r>
          </w:p>
        </w:tc>
        <w:tc>
          <w:tcPr>
            <w:tcW w:w="1135" w:type="dxa"/>
            <w:shd w:val="clear" w:color="auto" w:fill="FFC000"/>
          </w:tcPr>
          <w:p w14:paraId="24D414F1"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Orange</w:t>
            </w:r>
          </w:p>
        </w:tc>
        <w:tc>
          <w:tcPr>
            <w:tcW w:w="993" w:type="dxa"/>
            <w:shd w:val="clear" w:color="auto" w:fill="auto"/>
          </w:tcPr>
          <w:p w14:paraId="77343372"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Top 2%</w:t>
            </w:r>
          </w:p>
        </w:tc>
        <w:tc>
          <w:tcPr>
            <w:tcW w:w="5953" w:type="dxa"/>
            <w:shd w:val="clear" w:color="auto" w:fill="auto"/>
          </w:tcPr>
          <w:p w14:paraId="28A68AB6" w14:textId="77777777" w:rsidR="00616918" w:rsidRDefault="00616918" w:rsidP="00F552F0">
            <w:pPr>
              <w:autoSpaceDE w:val="0"/>
              <w:autoSpaceDN w:val="0"/>
              <w:adjustRightInd w:val="0"/>
              <w:jc w:val="both"/>
              <w:rPr>
                <w:rFonts w:ascii="Arial" w:eastAsia="SimSun" w:hAnsi="Arial" w:cs="Arial"/>
                <w:sz w:val="20"/>
                <w:szCs w:val="20"/>
                <w:lang w:eastAsia="en-AU"/>
              </w:rPr>
            </w:pPr>
            <w:r w:rsidRPr="00776C31">
              <w:rPr>
                <w:rFonts w:ascii="Arial" w:eastAsia="SimSun" w:hAnsi="Arial" w:cs="Arial"/>
                <w:sz w:val="20"/>
                <w:szCs w:val="20"/>
                <w:lang w:eastAsia="en-AU"/>
              </w:rPr>
              <w:t>Increased morbidity and mortality for vulnerable groups, such as those over 65, pregnant women, babies and young children, and those with chronic illness (e.g. renal disease, ischaemic heart disease).</w:t>
            </w:r>
          </w:p>
          <w:p w14:paraId="182429FB" w14:textId="77777777" w:rsidR="00616918" w:rsidRPr="00776C31" w:rsidRDefault="00616918" w:rsidP="00F552F0">
            <w:pPr>
              <w:autoSpaceDE w:val="0"/>
              <w:autoSpaceDN w:val="0"/>
              <w:adjustRightInd w:val="0"/>
              <w:jc w:val="both"/>
              <w:rPr>
                <w:rFonts w:ascii="Arial" w:hAnsi="Arial" w:cs="Arial"/>
                <w:sz w:val="20"/>
                <w:szCs w:val="20"/>
              </w:rPr>
            </w:pPr>
          </w:p>
        </w:tc>
      </w:tr>
      <w:tr w:rsidR="00616918" w:rsidRPr="001645DA" w14:paraId="692C0A1C" w14:textId="77777777" w:rsidTr="0062394A">
        <w:tc>
          <w:tcPr>
            <w:tcW w:w="1695" w:type="dxa"/>
            <w:shd w:val="clear" w:color="auto" w:fill="FF0000"/>
          </w:tcPr>
          <w:p w14:paraId="35C4DA3A"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Extreme heatwave</w:t>
            </w:r>
          </w:p>
        </w:tc>
        <w:tc>
          <w:tcPr>
            <w:tcW w:w="1135" w:type="dxa"/>
            <w:shd w:val="clear" w:color="auto" w:fill="FF0000"/>
          </w:tcPr>
          <w:p w14:paraId="5BF4AC80"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Red</w:t>
            </w:r>
          </w:p>
        </w:tc>
        <w:tc>
          <w:tcPr>
            <w:tcW w:w="993" w:type="dxa"/>
            <w:shd w:val="clear" w:color="auto" w:fill="auto"/>
          </w:tcPr>
          <w:p w14:paraId="548A84A3" w14:textId="77777777" w:rsidR="00616918" w:rsidRPr="001645DA" w:rsidRDefault="00616918" w:rsidP="00F552F0">
            <w:pPr>
              <w:jc w:val="both"/>
              <w:rPr>
                <w:rFonts w:ascii="Arial" w:hAnsi="Arial" w:cs="Arial"/>
                <w:sz w:val="20"/>
                <w:szCs w:val="20"/>
              </w:rPr>
            </w:pPr>
            <w:r w:rsidRPr="001645DA">
              <w:rPr>
                <w:rFonts w:ascii="Arial" w:hAnsi="Arial" w:cs="Arial"/>
                <w:sz w:val="20"/>
                <w:szCs w:val="20"/>
              </w:rPr>
              <w:t>Top 1%</w:t>
            </w:r>
          </w:p>
        </w:tc>
        <w:tc>
          <w:tcPr>
            <w:tcW w:w="5953" w:type="dxa"/>
            <w:shd w:val="clear" w:color="auto" w:fill="auto"/>
          </w:tcPr>
          <w:p w14:paraId="610F4EC2" w14:textId="77777777" w:rsidR="00616918" w:rsidRDefault="00616918" w:rsidP="00F552F0">
            <w:pPr>
              <w:autoSpaceDE w:val="0"/>
              <w:autoSpaceDN w:val="0"/>
              <w:adjustRightInd w:val="0"/>
              <w:jc w:val="both"/>
              <w:rPr>
                <w:rFonts w:ascii="Arial" w:eastAsia="SimSun" w:hAnsi="Arial" w:cs="Arial"/>
                <w:sz w:val="20"/>
                <w:szCs w:val="20"/>
                <w:lang w:eastAsia="en-AU"/>
              </w:rPr>
            </w:pPr>
            <w:r w:rsidRPr="00776C31">
              <w:rPr>
                <w:rFonts w:ascii="Arial" w:eastAsia="SimSun" w:hAnsi="Arial" w:cs="Arial"/>
                <w:sz w:val="20"/>
                <w:szCs w:val="20"/>
                <w:lang w:eastAsia="en-AU"/>
              </w:rPr>
              <w:t>May impact normally reliable infrastructure, such as power and transport. Health risk for anyone who does not take precautions to keep cool, even those who are healthy.</w:t>
            </w:r>
          </w:p>
          <w:p w14:paraId="234D57BF" w14:textId="77777777" w:rsidR="00616918" w:rsidRPr="00776C31" w:rsidRDefault="00616918" w:rsidP="00F552F0">
            <w:pPr>
              <w:autoSpaceDE w:val="0"/>
              <w:autoSpaceDN w:val="0"/>
              <w:adjustRightInd w:val="0"/>
              <w:jc w:val="both"/>
              <w:rPr>
                <w:rFonts w:ascii="Arial" w:hAnsi="Arial" w:cs="Arial"/>
                <w:sz w:val="20"/>
                <w:szCs w:val="20"/>
              </w:rPr>
            </w:pPr>
          </w:p>
        </w:tc>
      </w:tr>
    </w:tbl>
    <w:p w14:paraId="598CB833" w14:textId="77777777" w:rsidR="00616918" w:rsidRPr="001645DA" w:rsidRDefault="00616918" w:rsidP="005028B6">
      <w:pPr>
        <w:jc w:val="both"/>
        <w:rPr>
          <w:rFonts w:ascii="Arial" w:hAnsi="Arial" w:cs="Arial"/>
          <w:sz w:val="20"/>
          <w:szCs w:val="20"/>
        </w:rPr>
      </w:pPr>
    </w:p>
    <w:p w14:paraId="0683692D" w14:textId="77777777" w:rsidR="005028B6" w:rsidRPr="005028B6" w:rsidRDefault="005028B6" w:rsidP="005028B6">
      <w:pPr>
        <w:pStyle w:val="Heading2"/>
        <w:jc w:val="both"/>
        <w:rPr>
          <w:rFonts w:ascii="Arial" w:hAnsi="Arial" w:cs="Arial"/>
          <w:color w:val="800000"/>
          <w:sz w:val="20"/>
          <w:szCs w:val="20"/>
        </w:rPr>
      </w:pPr>
      <w:bookmarkStart w:id="67" w:name="_Toc82590390"/>
      <w:r w:rsidRPr="005028B6">
        <w:rPr>
          <w:rFonts w:ascii="Arial" w:hAnsi="Arial" w:cs="Arial"/>
          <w:color w:val="800000"/>
          <w:sz w:val="20"/>
          <w:szCs w:val="20"/>
        </w:rPr>
        <w:t>Public Health effects of a heatwave</w:t>
      </w:r>
      <w:bookmarkEnd w:id="67"/>
    </w:p>
    <w:p w14:paraId="7A66A55B" w14:textId="77777777" w:rsidR="005028B6" w:rsidRDefault="005028B6" w:rsidP="005028B6">
      <w:pPr>
        <w:jc w:val="both"/>
        <w:rPr>
          <w:rFonts w:ascii="Arial" w:hAnsi="Arial" w:cs="Arial"/>
          <w:sz w:val="20"/>
          <w:szCs w:val="20"/>
        </w:rPr>
      </w:pPr>
    </w:p>
    <w:p w14:paraId="4EE2953C" w14:textId="77777777" w:rsidR="0062394A" w:rsidRDefault="0062394A" w:rsidP="0062394A">
      <w:pPr>
        <w:jc w:val="both"/>
        <w:rPr>
          <w:rFonts w:ascii="Arial" w:hAnsi="Arial" w:cs="Arial"/>
          <w:sz w:val="20"/>
          <w:szCs w:val="20"/>
        </w:rPr>
      </w:pPr>
      <w:r w:rsidRPr="001645DA">
        <w:rPr>
          <w:rFonts w:ascii="Arial" w:hAnsi="Arial" w:cs="Arial"/>
          <w:sz w:val="20"/>
          <w:szCs w:val="20"/>
        </w:rPr>
        <w:t>In the last 200 years, severe and extreme heatwaves have taken more lives than any other natural hazard in Australia. Health impacts may include clinical, mental health and public health effects. The main causes of illness and death during a heatwave are related to respiratory and cardiovascular diseases.</w:t>
      </w:r>
    </w:p>
    <w:p w14:paraId="6583FE54" w14:textId="77777777" w:rsidR="0062394A" w:rsidRDefault="0062394A" w:rsidP="005028B6">
      <w:pPr>
        <w:jc w:val="both"/>
        <w:rPr>
          <w:rFonts w:ascii="Arial" w:hAnsi="Arial" w:cs="Arial"/>
          <w:sz w:val="20"/>
          <w:szCs w:val="20"/>
        </w:rPr>
      </w:pPr>
    </w:p>
    <w:p w14:paraId="13C0CD10" w14:textId="6A588547" w:rsidR="005028B6" w:rsidRDefault="005028B6" w:rsidP="005028B6">
      <w:pPr>
        <w:jc w:val="both"/>
        <w:rPr>
          <w:rFonts w:ascii="Arial" w:hAnsi="Arial" w:cs="Arial"/>
          <w:sz w:val="20"/>
          <w:szCs w:val="20"/>
        </w:rPr>
      </w:pPr>
      <w:r w:rsidRPr="005028B6">
        <w:rPr>
          <w:rFonts w:ascii="Arial" w:hAnsi="Arial" w:cs="Arial"/>
          <w:sz w:val="20"/>
          <w:szCs w:val="20"/>
        </w:rPr>
        <w:t xml:space="preserve">Other </w:t>
      </w:r>
      <w:hyperlink r:id="rId96" w:history="1">
        <w:r w:rsidR="00D43C52" w:rsidRPr="00D43C52">
          <w:rPr>
            <w:rStyle w:val="Hyperlink"/>
            <w:rFonts w:ascii="Arial" w:hAnsi="Arial" w:cs="Arial"/>
            <w:sz w:val="20"/>
            <w:szCs w:val="20"/>
          </w:rPr>
          <w:t>health impacts</w:t>
        </w:r>
      </w:hyperlink>
      <w:r w:rsidRPr="005028B6">
        <w:rPr>
          <w:rFonts w:ascii="Arial" w:hAnsi="Arial" w:cs="Arial"/>
          <w:sz w:val="20"/>
          <w:szCs w:val="20"/>
        </w:rPr>
        <w:t xml:space="preserve"> may be noted on the human population:</w:t>
      </w:r>
    </w:p>
    <w:p w14:paraId="3C323FBF" w14:textId="77777777" w:rsidR="00924CE3" w:rsidRPr="005028B6" w:rsidRDefault="00924CE3" w:rsidP="005028B6">
      <w:pPr>
        <w:jc w:val="both"/>
        <w:rPr>
          <w:rFonts w:ascii="Arial" w:hAnsi="Arial" w:cs="Arial"/>
          <w:sz w:val="20"/>
          <w:szCs w:val="20"/>
        </w:rPr>
      </w:pPr>
    </w:p>
    <w:p w14:paraId="66878B8B" w14:textId="77777777" w:rsidR="005028B6" w:rsidRPr="005028B6" w:rsidRDefault="005028B6" w:rsidP="00E63E6F">
      <w:pPr>
        <w:numPr>
          <w:ilvl w:val="0"/>
          <w:numId w:val="57"/>
        </w:numPr>
        <w:ind w:left="426" w:hanging="284"/>
        <w:jc w:val="both"/>
        <w:rPr>
          <w:rFonts w:ascii="Arial" w:hAnsi="Arial" w:cs="Arial"/>
          <w:sz w:val="20"/>
          <w:szCs w:val="20"/>
        </w:rPr>
      </w:pPr>
      <w:r w:rsidRPr="005028B6">
        <w:rPr>
          <w:rFonts w:ascii="Arial" w:hAnsi="Arial" w:cs="Arial"/>
          <w:sz w:val="20"/>
          <w:szCs w:val="20"/>
        </w:rPr>
        <w:t>In addition to direct effects on individuals, heatwaves create additional risks to health due to damage to power infrastructure resulting in loss of power.</w:t>
      </w:r>
    </w:p>
    <w:p w14:paraId="79013E31" w14:textId="77777777" w:rsidR="005028B6" w:rsidRPr="005028B6" w:rsidRDefault="005028B6" w:rsidP="00E63E6F">
      <w:pPr>
        <w:numPr>
          <w:ilvl w:val="0"/>
          <w:numId w:val="57"/>
        </w:numPr>
        <w:ind w:left="426" w:hanging="284"/>
        <w:jc w:val="both"/>
        <w:rPr>
          <w:rFonts w:ascii="Arial" w:hAnsi="Arial" w:cs="Arial"/>
          <w:sz w:val="20"/>
          <w:szCs w:val="20"/>
        </w:rPr>
      </w:pPr>
      <w:r w:rsidRPr="005028B6">
        <w:rPr>
          <w:rFonts w:ascii="Arial" w:hAnsi="Arial" w:cs="Arial"/>
          <w:sz w:val="20"/>
          <w:szCs w:val="20"/>
        </w:rPr>
        <w:t>Loss of power results in a loss of refrigeration of food increasing the risk of food borne illness if not effectively managed. Hot weather also increases the risk of food borne disease due to stresses in food production, particularly for chicken and eggs. Salmonella outbreaks are more common in hot months. These risks can be mitigated through more careful food handling practices.</w:t>
      </w:r>
    </w:p>
    <w:p w14:paraId="3FBBD0D1" w14:textId="77777777" w:rsidR="005028B6" w:rsidRPr="005028B6" w:rsidRDefault="005028B6" w:rsidP="00E63E6F">
      <w:pPr>
        <w:numPr>
          <w:ilvl w:val="0"/>
          <w:numId w:val="57"/>
        </w:numPr>
        <w:ind w:left="426" w:hanging="284"/>
        <w:jc w:val="both"/>
        <w:rPr>
          <w:rFonts w:ascii="Arial" w:hAnsi="Arial" w:cs="Arial"/>
          <w:sz w:val="20"/>
          <w:szCs w:val="20"/>
        </w:rPr>
      </w:pPr>
      <w:r w:rsidRPr="005028B6">
        <w:rPr>
          <w:rFonts w:ascii="Arial" w:hAnsi="Arial" w:cs="Arial"/>
          <w:sz w:val="20"/>
          <w:szCs w:val="20"/>
        </w:rPr>
        <w:t>Loss of refrigeration can cause damage to certain medicines, for example, insulin and also vaccines, reducing their efficacy.</w:t>
      </w:r>
    </w:p>
    <w:p w14:paraId="2346B4E0" w14:textId="77777777" w:rsidR="005028B6" w:rsidRDefault="005028B6" w:rsidP="00E63E6F">
      <w:pPr>
        <w:numPr>
          <w:ilvl w:val="0"/>
          <w:numId w:val="57"/>
        </w:numPr>
        <w:ind w:left="426" w:hanging="284"/>
        <w:jc w:val="both"/>
        <w:rPr>
          <w:rFonts w:ascii="Arial" w:hAnsi="Arial" w:cs="Arial"/>
          <w:sz w:val="20"/>
          <w:szCs w:val="20"/>
        </w:rPr>
      </w:pPr>
      <w:r w:rsidRPr="005028B6">
        <w:rPr>
          <w:rFonts w:ascii="Arial" w:hAnsi="Arial" w:cs="Arial"/>
          <w:sz w:val="20"/>
          <w:szCs w:val="20"/>
        </w:rPr>
        <w:t>Loss of power can also result in the shutdown of water treatment plants and, depending on the availability of reserves in the system may require the issuing of boil water notices. These risks will be managed by drinking water providers.</w:t>
      </w:r>
    </w:p>
    <w:p w14:paraId="6A95ABC5" w14:textId="10EA1112" w:rsidR="005028B6" w:rsidRDefault="005028B6" w:rsidP="00E63E6F">
      <w:pPr>
        <w:numPr>
          <w:ilvl w:val="0"/>
          <w:numId w:val="57"/>
        </w:numPr>
        <w:ind w:left="426" w:hanging="284"/>
        <w:jc w:val="both"/>
        <w:rPr>
          <w:rFonts w:ascii="Arial" w:hAnsi="Arial" w:cs="Arial"/>
          <w:sz w:val="20"/>
          <w:szCs w:val="20"/>
        </w:rPr>
      </w:pPr>
      <w:r w:rsidRPr="005028B6">
        <w:rPr>
          <w:rFonts w:ascii="Arial" w:hAnsi="Arial" w:cs="Arial"/>
          <w:sz w:val="20"/>
          <w:szCs w:val="20"/>
        </w:rPr>
        <w:t>Sewerage pumps may cease to operate resulting in sewage overflows into the environment which may require advice to the community to avoid at-risk areas.</w:t>
      </w:r>
    </w:p>
    <w:p w14:paraId="7E9D9569" w14:textId="7E79CDFC" w:rsidR="002D23C1" w:rsidRDefault="002D23C1" w:rsidP="002D23C1">
      <w:pPr>
        <w:jc w:val="both"/>
        <w:rPr>
          <w:rFonts w:ascii="Arial" w:hAnsi="Arial" w:cs="Arial"/>
          <w:sz w:val="20"/>
          <w:szCs w:val="20"/>
        </w:rPr>
      </w:pPr>
    </w:p>
    <w:p w14:paraId="21E02BAB" w14:textId="2FF800FC" w:rsidR="002D23C1" w:rsidRDefault="002D23C1" w:rsidP="002D23C1">
      <w:pPr>
        <w:jc w:val="both"/>
        <w:rPr>
          <w:rFonts w:ascii="Arial" w:hAnsi="Arial" w:cs="Arial"/>
          <w:sz w:val="20"/>
          <w:szCs w:val="20"/>
        </w:rPr>
      </w:pPr>
    </w:p>
    <w:p w14:paraId="7621F18A" w14:textId="07E8BEEB" w:rsidR="002D23C1" w:rsidRPr="00C50818" w:rsidRDefault="002D23C1" w:rsidP="002D23C1">
      <w:pPr>
        <w:jc w:val="both"/>
        <w:rPr>
          <w:rFonts w:ascii="Arial" w:hAnsi="Arial" w:cs="Arial"/>
          <w:sz w:val="20"/>
          <w:szCs w:val="20"/>
        </w:rPr>
      </w:pPr>
      <w:r w:rsidRPr="00C50818">
        <w:rPr>
          <w:rFonts w:ascii="Arial" w:eastAsia="SimSun" w:hAnsi="Arial" w:cs="Arial"/>
          <w:sz w:val="20"/>
          <w:szCs w:val="20"/>
          <w:lang w:eastAsia="en-AU"/>
        </w:rPr>
        <w:lastRenderedPageBreak/>
        <w:t xml:space="preserve">Heatwave projections for the Central Highlands (1986 to 2090) – source </w:t>
      </w:r>
      <w:hyperlink r:id="rId97" w:history="1">
        <w:r w:rsidRPr="00C50818">
          <w:rPr>
            <w:rStyle w:val="Hyperlink"/>
            <w:rFonts w:ascii="Arial" w:eastAsia="SimSun" w:hAnsi="Arial" w:cs="Arial"/>
            <w:sz w:val="20"/>
            <w:szCs w:val="20"/>
            <w:lang w:eastAsia="en-AU"/>
          </w:rPr>
          <w:t>State Heatwave Risk Assessment Executive Summary</w:t>
        </w:r>
      </w:hyperlink>
    </w:p>
    <w:p w14:paraId="06160805" w14:textId="163E506E" w:rsidR="004254BA" w:rsidRDefault="004254BA">
      <w:pPr>
        <w:rPr>
          <w:rFonts w:ascii="Arial" w:hAnsi="Arial" w:cs="Arial"/>
          <w:sz w:val="20"/>
          <w:szCs w:val="20"/>
        </w:rPr>
      </w:pPr>
    </w:p>
    <w:tbl>
      <w:tblPr>
        <w:tblStyle w:val="TableGrid"/>
        <w:tblW w:w="0" w:type="auto"/>
        <w:tblLook w:val="04A0" w:firstRow="1" w:lastRow="0" w:firstColumn="1" w:lastColumn="0" w:noHBand="0" w:noVBand="1"/>
      </w:tblPr>
      <w:tblGrid>
        <w:gridCol w:w="1129"/>
        <w:gridCol w:w="3402"/>
        <w:gridCol w:w="5182"/>
      </w:tblGrid>
      <w:tr w:rsidR="00AF02E4" w:rsidRPr="009A7FB8" w14:paraId="45752788" w14:textId="77777777" w:rsidTr="00420B98">
        <w:tc>
          <w:tcPr>
            <w:tcW w:w="9713" w:type="dxa"/>
            <w:gridSpan w:val="3"/>
            <w:shd w:val="clear" w:color="auto" w:fill="C45911" w:themeFill="accent2" w:themeFillShade="BF"/>
          </w:tcPr>
          <w:p w14:paraId="2142D047" w14:textId="77777777" w:rsidR="00AF02E4" w:rsidRDefault="00AF02E4" w:rsidP="00420B98">
            <w:pPr>
              <w:jc w:val="center"/>
              <w:rPr>
                <w:rFonts w:ascii="Arial" w:hAnsi="Arial" w:cs="Arial"/>
                <w:color w:val="FFFFFF" w:themeColor="background1"/>
                <w:sz w:val="20"/>
                <w:szCs w:val="20"/>
              </w:rPr>
            </w:pPr>
            <w:permStart w:id="2112711102" w:edGrp="everyone" w:colFirst="0" w:colLast="0"/>
            <w:r w:rsidRPr="00420B98">
              <w:rPr>
                <w:rFonts w:ascii="Arial" w:hAnsi="Arial" w:cs="Arial"/>
                <w:color w:val="FFFFFF" w:themeColor="background1"/>
                <w:sz w:val="20"/>
                <w:szCs w:val="20"/>
              </w:rPr>
              <w:t>Understanding the data</w:t>
            </w:r>
          </w:p>
          <w:p w14:paraId="506ECB2C" w14:textId="33716BD6" w:rsidR="00420B98" w:rsidRPr="009A7FB8" w:rsidRDefault="00420B98" w:rsidP="00420B98">
            <w:pPr>
              <w:jc w:val="center"/>
              <w:rPr>
                <w:rFonts w:ascii="Arial" w:hAnsi="Arial" w:cs="Arial"/>
                <w:sz w:val="20"/>
                <w:szCs w:val="20"/>
              </w:rPr>
            </w:pPr>
          </w:p>
        </w:tc>
      </w:tr>
      <w:permEnd w:id="2112711102"/>
      <w:tr w:rsidR="00AF02E4" w:rsidRPr="009A7FB8" w14:paraId="119DBE35" w14:textId="77777777" w:rsidTr="00420B98">
        <w:tc>
          <w:tcPr>
            <w:tcW w:w="1129" w:type="dxa"/>
            <w:shd w:val="clear" w:color="auto" w:fill="C45911" w:themeFill="accent2" w:themeFillShade="BF"/>
          </w:tcPr>
          <w:p w14:paraId="3A7A705C" w14:textId="2D35C1D3" w:rsidR="00AF02E4" w:rsidRPr="00420B98" w:rsidRDefault="00AF02E4">
            <w:pPr>
              <w:rPr>
                <w:rFonts w:ascii="Arial" w:hAnsi="Arial" w:cs="Arial"/>
                <w:color w:val="FFFFFF" w:themeColor="background1"/>
                <w:sz w:val="20"/>
                <w:szCs w:val="20"/>
              </w:rPr>
            </w:pPr>
            <w:r w:rsidRPr="00420B98">
              <w:rPr>
                <w:rFonts w:ascii="Arial" w:hAnsi="Arial" w:cs="Arial"/>
                <w:color w:val="FFFFFF" w:themeColor="background1"/>
                <w:sz w:val="20"/>
                <w:szCs w:val="20"/>
              </w:rPr>
              <w:t>Index</w:t>
            </w:r>
          </w:p>
        </w:tc>
        <w:tc>
          <w:tcPr>
            <w:tcW w:w="3402" w:type="dxa"/>
            <w:shd w:val="clear" w:color="auto" w:fill="C45911" w:themeFill="accent2" w:themeFillShade="BF"/>
          </w:tcPr>
          <w:p w14:paraId="06355F1A" w14:textId="604B0F86" w:rsidR="00AF02E4"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Heatwave Index</w:t>
            </w:r>
          </w:p>
        </w:tc>
        <w:tc>
          <w:tcPr>
            <w:tcW w:w="5182" w:type="dxa"/>
            <w:shd w:val="clear" w:color="auto" w:fill="C45911" w:themeFill="accent2" w:themeFillShade="BF"/>
          </w:tcPr>
          <w:p w14:paraId="666BBBEF" w14:textId="77777777" w:rsidR="00AF02E4"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Definition</w:t>
            </w:r>
          </w:p>
          <w:p w14:paraId="488E2E94" w14:textId="153326FF" w:rsidR="002D23C1" w:rsidRPr="00420B98" w:rsidRDefault="002D23C1">
            <w:pPr>
              <w:rPr>
                <w:rFonts w:ascii="Arial" w:hAnsi="Arial" w:cs="Arial"/>
                <w:color w:val="FFFFFF" w:themeColor="background1"/>
                <w:sz w:val="20"/>
                <w:szCs w:val="20"/>
              </w:rPr>
            </w:pPr>
          </w:p>
        </w:tc>
      </w:tr>
      <w:tr w:rsidR="00AF02E4" w:rsidRPr="009A7FB8" w14:paraId="374F1210" w14:textId="77777777" w:rsidTr="00420B98">
        <w:tc>
          <w:tcPr>
            <w:tcW w:w="1129" w:type="dxa"/>
            <w:shd w:val="clear" w:color="auto" w:fill="C45911" w:themeFill="accent2" w:themeFillShade="BF"/>
          </w:tcPr>
          <w:p w14:paraId="6B96B3F2" w14:textId="2B6F1CBD" w:rsidR="00AF02E4" w:rsidRPr="00420B98" w:rsidRDefault="00AF02E4">
            <w:pPr>
              <w:rPr>
                <w:rFonts w:ascii="Arial" w:hAnsi="Arial" w:cs="Arial"/>
                <w:color w:val="FFFFFF" w:themeColor="background1"/>
                <w:sz w:val="20"/>
                <w:szCs w:val="20"/>
              </w:rPr>
            </w:pPr>
            <w:r w:rsidRPr="00420B98">
              <w:rPr>
                <w:rFonts w:ascii="Arial" w:hAnsi="Arial" w:cs="Arial"/>
                <w:color w:val="FFFFFF" w:themeColor="background1"/>
                <w:sz w:val="20"/>
                <w:szCs w:val="20"/>
              </w:rPr>
              <w:t>HWF</w:t>
            </w:r>
          </w:p>
        </w:tc>
        <w:tc>
          <w:tcPr>
            <w:tcW w:w="3402" w:type="dxa"/>
            <w:shd w:val="clear" w:color="auto" w:fill="F7CAAC" w:themeFill="accent2" w:themeFillTint="66"/>
          </w:tcPr>
          <w:p w14:paraId="0F8229B4" w14:textId="6B692154" w:rsidR="00AF02E4" w:rsidRPr="009A7FB8" w:rsidRDefault="009A7FB8">
            <w:pPr>
              <w:rPr>
                <w:rFonts w:ascii="Arial" w:hAnsi="Arial" w:cs="Arial"/>
                <w:sz w:val="20"/>
                <w:szCs w:val="20"/>
              </w:rPr>
            </w:pPr>
            <w:r w:rsidRPr="009A7FB8">
              <w:rPr>
                <w:rFonts w:ascii="Arial" w:eastAsia="SimSun" w:hAnsi="Arial" w:cs="Arial"/>
                <w:sz w:val="20"/>
                <w:szCs w:val="20"/>
                <w:lang w:eastAsia="en-AU"/>
              </w:rPr>
              <w:t>Heatwave frequency</w:t>
            </w:r>
          </w:p>
        </w:tc>
        <w:tc>
          <w:tcPr>
            <w:tcW w:w="5182" w:type="dxa"/>
            <w:shd w:val="clear" w:color="auto" w:fill="F7CAAC" w:themeFill="accent2" w:themeFillTint="66"/>
          </w:tcPr>
          <w:p w14:paraId="0F868954" w14:textId="5623388D" w:rsidR="00AF02E4" w:rsidRPr="009A7FB8" w:rsidRDefault="009A7FB8" w:rsidP="009A7FB8">
            <w:pPr>
              <w:autoSpaceDE w:val="0"/>
              <w:autoSpaceDN w:val="0"/>
              <w:adjustRightInd w:val="0"/>
              <w:rPr>
                <w:rFonts w:ascii="Arial" w:hAnsi="Arial" w:cs="Arial"/>
                <w:sz w:val="20"/>
                <w:szCs w:val="20"/>
              </w:rPr>
            </w:pPr>
            <w:r w:rsidRPr="009A7FB8">
              <w:rPr>
                <w:rFonts w:ascii="Arial" w:eastAsia="SimSun" w:hAnsi="Arial" w:cs="Arial"/>
                <w:sz w:val="20"/>
                <w:szCs w:val="20"/>
                <w:lang w:eastAsia="en-AU"/>
              </w:rPr>
              <w:t>Number of heatwave days relative to number of days in a year - i.e. [number of heatwave days/365] x 100 (%)</w:t>
            </w:r>
          </w:p>
        </w:tc>
      </w:tr>
      <w:tr w:rsidR="00AF02E4" w:rsidRPr="009A7FB8" w14:paraId="556FFC02" w14:textId="77777777" w:rsidTr="00420B98">
        <w:tc>
          <w:tcPr>
            <w:tcW w:w="1129" w:type="dxa"/>
            <w:shd w:val="clear" w:color="auto" w:fill="C45911" w:themeFill="accent2" w:themeFillShade="BF"/>
          </w:tcPr>
          <w:p w14:paraId="6F74D2A4" w14:textId="4AA6026E" w:rsidR="00AF02E4" w:rsidRPr="00420B98" w:rsidRDefault="00AF02E4">
            <w:pPr>
              <w:rPr>
                <w:rFonts w:ascii="Arial" w:hAnsi="Arial" w:cs="Arial"/>
                <w:color w:val="FFFFFF" w:themeColor="background1"/>
                <w:sz w:val="20"/>
                <w:szCs w:val="20"/>
              </w:rPr>
            </w:pPr>
            <w:r w:rsidRPr="00420B98">
              <w:rPr>
                <w:rFonts w:ascii="Arial" w:hAnsi="Arial" w:cs="Arial"/>
                <w:color w:val="FFFFFF" w:themeColor="background1"/>
                <w:sz w:val="20"/>
                <w:szCs w:val="20"/>
              </w:rPr>
              <w:t>HWD</w:t>
            </w:r>
          </w:p>
        </w:tc>
        <w:tc>
          <w:tcPr>
            <w:tcW w:w="3402" w:type="dxa"/>
            <w:shd w:val="clear" w:color="auto" w:fill="FBE4D5" w:themeFill="accent2" w:themeFillTint="33"/>
          </w:tcPr>
          <w:p w14:paraId="6FC1CDD1" w14:textId="797E44C3" w:rsidR="00AF02E4" w:rsidRPr="009A7FB8" w:rsidRDefault="009A7FB8">
            <w:pPr>
              <w:rPr>
                <w:rFonts w:ascii="Arial" w:hAnsi="Arial" w:cs="Arial"/>
                <w:sz w:val="20"/>
                <w:szCs w:val="20"/>
              </w:rPr>
            </w:pPr>
            <w:r w:rsidRPr="009A7FB8">
              <w:rPr>
                <w:rFonts w:ascii="Arial" w:eastAsia="SimSun" w:hAnsi="Arial" w:cs="Arial"/>
                <w:sz w:val="20"/>
                <w:szCs w:val="20"/>
                <w:lang w:eastAsia="en-AU"/>
              </w:rPr>
              <w:t>Heatwave duration</w:t>
            </w:r>
          </w:p>
        </w:tc>
        <w:tc>
          <w:tcPr>
            <w:tcW w:w="5182" w:type="dxa"/>
            <w:shd w:val="clear" w:color="auto" w:fill="FBE4D5" w:themeFill="accent2" w:themeFillTint="33"/>
          </w:tcPr>
          <w:p w14:paraId="7901CF05" w14:textId="0578C96B" w:rsidR="00AF02E4" w:rsidRPr="009A7FB8" w:rsidRDefault="009A7FB8">
            <w:pPr>
              <w:rPr>
                <w:rFonts w:ascii="Arial" w:hAnsi="Arial" w:cs="Arial"/>
                <w:sz w:val="20"/>
                <w:szCs w:val="20"/>
              </w:rPr>
            </w:pPr>
            <w:r w:rsidRPr="009A7FB8">
              <w:rPr>
                <w:rFonts w:ascii="Arial" w:eastAsia="SimSun" w:hAnsi="Arial" w:cs="Arial"/>
                <w:sz w:val="20"/>
                <w:szCs w:val="20"/>
                <w:lang w:eastAsia="en-AU"/>
              </w:rPr>
              <w:t>Number of days of the longest heatwave of the year (days)</w:t>
            </w:r>
          </w:p>
        </w:tc>
      </w:tr>
      <w:tr w:rsidR="00AF02E4" w:rsidRPr="009A7FB8" w14:paraId="6551FD43" w14:textId="77777777" w:rsidTr="00420B98">
        <w:tc>
          <w:tcPr>
            <w:tcW w:w="1129" w:type="dxa"/>
            <w:shd w:val="clear" w:color="auto" w:fill="C45911" w:themeFill="accent2" w:themeFillShade="BF"/>
          </w:tcPr>
          <w:p w14:paraId="4423C90B" w14:textId="6BEEBBB2" w:rsidR="00AF02E4"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HWMt</w:t>
            </w:r>
          </w:p>
        </w:tc>
        <w:tc>
          <w:tcPr>
            <w:tcW w:w="3402" w:type="dxa"/>
            <w:shd w:val="clear" w:color="auto" w:fill="F7CAAC" w:themeFill="accent2" w:themeFillTint="66"/>
          </w:tcPr>
          <w:p w14:paraId="2BE48F8D" w14:textId="1AD82B27" w:rsidR="00AF02E4" w:rsidRPr="009A7FB8" w:rsidRDefault="009A7FB8">
            <w:pPr>
              <w:rPr>
                <w:rFonts w:ascii="Arial" w:hAnsi="Arial" w:cs="Arial"/>
                <w:sz w:val="20"/>
                <w:szCs w:val="20"/>
              </w:rPr>
            </w:pPr>
            <w:r w:rsidRPr="009A7FB8">
              <w:rPr>
                <w:rFonts w:ascii="Arial" w:eastAsia="SimSun" w:hAnsi="Arial" w:cs="Arial"/>
                <w:sz w:val="20"/>
                <w:szCs w:val="20"/>
                <w:lang w:eastAsia="en-AU"/>
              </w:rPr>
              <w:t>Temperature of heatwave magnitude</w:t>
            </w:r>
          </w:p>
        </w:tc>
        <w:tc>
          <w:tcPr>
            <w:tcW w:w="5182" w:type="dxa"/>
            <w:shd w:val="clear" w:color="auto" w:fill="F7CAAC" w:themeFill="accent2" w:themeFillTint="66"/>
          </w:tcPr>
          <w:p w14:paraId="7A63E4EB" w14:textId="33605359" w:rsidR="00AF02E4" w:rsidRPr="009A7FB8" w:rsidRDefault="009A7FB8">
            <w:pPr>
              <w:rPr>
                <w:rFonts w:ascii="Arial" w:hAnsi="Arial" w:cs="Arial"/>
                <w:sz w:val="20"/>
                <w:szCs w:val="20"/>
              </w:rPr>
            </w:pPr>
            <w:r w:rsidRPr="009A7FB8">
              <w:rPr>
                <w:rFonts w:ascii="Arial" w:eastAsia="SimSun" w:hAnsi="Arial" w:cs="Arial"/>
                <w:sz w:val="20"/>
                <w:szCs w:val="20"/>
                <w:lang w:eastAsia="en-AU"/>
              </w:rPr>
              <w:t>Average mean temperature (in ˚C) of all heatwave days across the year</w:t>
            </w:r>
          </w:p>
        </w:tc>
      </w:tr>
      <w:tr w:rsidR="00AF02E4" w:rsidRPr="009A7FB8" w14:paraId="6CD7373B" w14:textId="77777777" w:rsidTr="00420B98">
        <w:tc>
          <w:tcPr>
            <w:tcW w:w="1129" w:type="dxa"/>
            <w:shd w:val="clear" w:color="auto" w:fill="C45911" w:themeFill="accent2" w:themeFillShade="BF"/>
          </w:tcPr>
          <w:p w14:paraId="156DD0C7" w14:textId="55B072BE" w:rsidR="00AF02E4"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HWAt</w:t>
            </w:r>
          </w:p>
        </w:tc>
        <w:tc>
          <w:tcPr>
            <w:tcW w:w="3402" w:type="dxa"/>
            <w:shd w:val="clear" w:color="auto" w:fill="FBE4D5" w:themeFill="accent2" w:themeFillTint="33"/>
          </w:tcPr>
          <w:p w14:paraId="30EF292D" w14:textId="6B96A86A" w:rsidR="00AF02E4" w:rsidRPr="009A7FB8" w:rsidRDefault="009A7FB8">
            <w:pPr>
              <w:rPr>
                <w:rFonts w:ascii="Arial" w:hAnsi="Arial" w:cs="Arial"/>
                <w:sz w:val="20"/>
                <w:szCs w:val="20"/>
              </w:rPr>
            </w:pPr>
            <w:r w:rsidRPr="009A7FB8">
              <w:rPr>
                <w:rFonts w:ascii="Arial" w:eastAsia="SimSun" w:hAnsi="Arial" w:cs="Arial"/>
                <w:sz w:val="20"/>
                <w:szCs w:val="20"/>
                <w:lang w:eastAsia="en-AU"/>
              </w:rPr>
              <w:t>Temperature of heatwave amplitude</w:t>
            </w:r>
          </w:p>
        </w:tc>
        <w:tc>
          <w:tcPr>
            <w:tcW w:w="5182" w:type="dxa"/>
            <w:shd w:val="clear" w:color="auto" w:fill="FBE4D5" w:themeFill="accent2" w:themeFillTint="33"/>
          </w:tcPr>
          <w:p w14:paraId="620B76BE" w14:textId="10039AD8" w:rsidR="00AF02E4" w:rsidRPr="009A7FB8" w:rsidRDefault="009A7FB8">
            <w:pPr>
              <w:rPr>
                <w:rFonts w:ascii="Arial" w:hAnsi="Arial" w:cs="Arial"/>
                <w:sz w:val="20"/>
                <w:szCs w:val="20"/>
              </w:rPr>
            </w:pPr>
            <w:r w:rsidRPr="009A7FB8">
              <w:rPr>
                <w:rFonts w:ascii="Arial" w:eastAsia="SimSun" w:hAnsi="Arial" w:cs="Arial"/>
                <w:sz w:val="20"/>
                <w:szCs w:val="20"/>
                <w:lang w:eastAsia="en-AU"/>
              </w:rPr>
              <w:t>Average mean temperature (in ˚C) of the hottest heatwave days of the year</w:t>
            </w:r>
          </w:p>
        </w:tc>
      </w:tr>
      <w:tr w:rsidR="00AF02E4" w:rsidRPr="009A7FB8" w14:paraId="747A0A60" w14:textId="77777777" w:rsidTr="00420B98">
        <w:tc>
          <w:tcPr>
            <w:tcW w:w="1129" w:type="dxa"/>
            <w:shd w:val="clear" w:color="auto" w:fill="C45911" w:themeFill="accent2" w:themeFillShade="BF"/>
          </w:tcPr>
          <w:p w14:paraId="176EB4F8" w14:textId="611E5BE8" w:rsidR="00AF02E4"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Hot days</w:t>
            </w:r>
          </w:p>
        </w:tc>
        <w:tc>
          <w:tcPr>
            <w:tcW w:w="3402" w:type="dxa"/>
            <w:shd w:val="clear" w:color="auto" w:fill="F7CAAC" w:themeFill="accent2" w:themeFillTint="66"/>
          </w:tcPr>
          <w:p w14:paraId="0D213C2E" w14:textId="435CBF0E" w:rsidR="00AF02E4" w:rsidRPr="009A7FB8" w:rsidRDefault="009A7FB8">
            <w:pPr>
              <w:rPr>
                <w:rFonts w:ascii="Arial" w:hAnsi="Arial" w:cs="Arial"/>
                <w:sz w:val="20"/>
                <w:szCs w:val="20"/>
              </w:rPr>
            </w:pPr>
            <w:r w:rsidRPr="009A7FB8">
              <w:rPr>
                <w:rFonts w:ascii="Arial" w:eastAsia="SimSun" w:hAnsi="Arial" w:cs="Arial"/>
                <w:sz w:val="20"/>
                <w:szCs w:val="20"/>
                <w:lang w:eastAsia="en-AU"/>
              </w:rPr>
              <w:t>Days &gt;35˚C</w:t>
            </w:r>
          </w:p>
        </w:tc>
        <w:tc>
          <w:tcPr>
            <w:tcW w:w="5182" w:type="dxa"/>
            <w:shd w:val="clear" w:color="auto" w:fill="F7CAAC" w:themeFill="accent2" w:themeFillTint="66"/>
          </w:tcPr>
          <w:p w14:paraId="4F0E5906" w14:textId="1389709F" w:rsidR="00AF02E4" w:rsidRPr="009A7FB8" w:rsidRDefault="009A7FB8">
            <w:pPr>
              <w:rPr>
                <w:rFonts w:ascii="Arial" w:hAnsi="Arial" w:cs="Arial"/>
                <w:sz w:val="20"/>
                <w:szCs w:val="20"/>
              </w:rPr>
            </w:pPr>
            <w:r w:rsidRPr="009A7FB8">
              <w:rPr>
                <w:rFonts w:ascii="Arial" w:eastAsia="SimSun" w:hAnsi="Arial" w:cs="Arial"/>
                <w:sz w:val="20"/>
                <w:szCs w:val="20"/>
                <w:lang w:eastAsia="en-AU"/>
              </w:rPr>
              <w:t>Annual count of days with maximum temperature &gt;35°C</w:t>
            </w:r>
          </w:p>
        </w:tc>
      </w:tr>
      <w:tr w:rsidR="009A7FB8" w:rsidRPr="009A7FB8" w14:paraId="52524B85" w14:textId="77777777" w:rsidTr="00420B98">
        <w:tc>
          <w:tcPr>
            <w:tcW w:w="1129" w:type="dxa"/>
            <w:shd w:val="clear" w:color="auto" w:fill="C45911" w:themeFill="accent2" w:themeFillShade="BF"/>
          </w:tcPr>
          <w:p w14:paraId="550D8DFB" w14:textId="49BC29B8"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Hot Nights</w:t>
            </w:r>
          </w:p>
        </w:tc>
        <w:tc>
          <w:tcPr>
            <w:tcW w:w="3402" w:type="dxa"/>
            <w:shd w:val="clear" w:color="auto" w:fill="FBE4D5" w:themeFill="accent2" w:themeFillTint="33"/>
          </w:tcPr>
          <w:p w14:paraId="040CAD54" w14:textId="6C056931" w:rsidR="009A7FB8" w:rsidRPr="009A7FB8" w:rsidRDefault="009A7FB8">
            <w:pPr>
              <w:rPr>
                <w:rFonts w:ascii="Arial" w:hAnsi="Arial" w:cs="Arial"/>
                <w:sz w:val="20"/>
                <w:szCs w:val="20"/>
              </w:rPr>
            </w:pPr>
            <w:r w:rsidRPr="009A7FB8">
              <w:rPr>
                <w:rFonts w:ascii="Arial" w:eastAsia="SimSun" w:hAnsi="Arial" w:cs="Arial"/>
                <w:sz w:val="20"/>
                <w:szCs w:val="20"/>
                <w:lang w:eastAsia="en-AU"/>
              </w:rPr>
              <w:t>Nights &gt;20˚C</w:t>
            </w:r>
          </w:p>
        </w:tc>
        <w:tc>
          <w:tcPr>
            <w:tcW w:w="5182" w:type="dxa"/>
            <w:shd w:val="clear" w:color="auto" w:fill="FBE4D5" w:themeFill="accent2" w:themeFillTint="33"/>
          </w:tcPr>
          <w:p w14:paraId="75622C81" w14:textId="34342BA0" w:rsidR="009A7FB8" w:rsidRPr="009A7FB8" w:rsidRDefault="009A7FB8">
            <w:pPr>
              <w:rPr>
                <w:rFonts w:ascii="Arial" w:hAnsi="Arial" w:cs="Arial"/>
                <w:sz w:val="20"/>
                <w:szCs w:val="20"/>
              </w:rPr>
            </w:pPr>
            <w:r w:rsidRPr="009A7FB8">
              <w:rPr>
                <w:rFonts w:ascii="Arial" w:eastAsia="SimSun" w:hAnsi="Arial" w:cs="Arial"/>
                <w:sz w:val="20"/>
                <w:szCs w:val="20"/>
                <w:lang w:eastAsia="en-AU"/>
              </w:rPr>
              <w:t>Annual count of nights with minimum temperature &gt;20°C</w:t>
            </w:r>
          </w:p>
        </w:tc>
      </w:tr>
      <w:tr w:rsidR="009A7FB8" w:rsidRPr="009A7FB8" w14:paraId="1B901B45" w14:textId="77777777" w:rsidTr="00420B98">
        <w:tc>
          <w:tcPr>
            <w:tcW w:w="9713" w:type="dxa"/>
            <w:gridSpan w:val="3"/>
            <w:shd w:val="clear" w:color="auto" w:fill="C45911" w:themeFill="accent2" w:themeFillShade="BF"/>
          </w:tcPr>
          <w:p w14:paraId="53165A39" w14:textId="646436DF" w:rsidR="009A7FB8" w:rsidRPr="00420B98" w:rsidRDefault="009A7FB8">
            <w:pPr>
              <w:rPr>
                <w:rFonts w:ascii="Arial" w:hAnsi="Arial" w:cs="Arial"/>
                <w:color w:val="FFFFFF" w:themeColor="background1"/>
                <w:sz w:val="20"/>
                <w:szCs w:val="20"/>
              </w:rPr>
            </w:pPr>
            <w:r w:rsidRPr="00420B98">
              <w:rPr>
                <w:rFonts w:ascii="Arial" w:eastAsia="SimSun" w:hAnsi="Arial" w:cs="Arial"/>
                <w:color w:val="FFFFFF" w:themeColor="background1"/>
                <w:sz w:val="20"/>
                <w:szCs w:val="20"/>
                <w:lang w:eastAsia="en-AU"/>
              </w:rPr>
              <w:t>Note: All figures represent an absolute change from the reference period (1986 to 2005) unless expressed in negative terms, based on RCP 8.5.</w:t>
            </w:r>
          </w:p>
        </w:tc>
      </w:tr>
    </w:tbl>
    <w:p w14:paraId="6FA050AB" w14:textId="74439F9D" w:rsidR="004254BA" w:rsidRDefault="004254BA">
      <w:pPr>
        <w:rPr>
          <w:rFonts w:ascii="Arial" w:hAnsi="Arial" w:cs="Arial"/>
          <w:sz w:val="20"/>
          <w:szCs w:val="20"/>
        </w:rPr>
      </w:pPr>
    </w:p>
    <w:tbl>
      <w:tblPr>
        <w:tblStyle w:val="TableGrid"/>
        <w:tblW w:w="0" w:type="auto"/>
        <w:tblLook w:val="04A0" w:firstRow="1" w:lastRow="0" w:firstColumn="1" w:lastColumn="0" w:noHBand="0" w:noVBand="1"/>
      </w:tblPr>
      <w:tblGrid>
        <w:gridCol w:w="988"/>
        <w:gridCol w:w="1786"/>
        <w:gridCol w:w="1387"/>
        <w:gridCol w:w="1388"/>
        <w:gridCol w:w="1388"/>
        <w:gridCol w:w="1388"/>
        <w:gridCol w:w="1388"/>
      </w:tblGrid>
      <w:tr w:rsidR="009A7FB8" w:rsidRPr="009A7FB8" w14:paraId="6C16F3CC" w14:textId="77777777" w:rsidTr="00420B98">
        <w:tc>
          <w:tcPr>
            <w:tcW w:w="9713" w:type="dxa"/>
            <w:gridSpan w:val="7"/>
            <w:shd w:val="clear" w:color="auto" w:fill="833C0B" w:themeFill="accent2" w:themeFillShade="80"/>
          </w:tcPr>
          <w:p w14:paraId="11B6F8BF" w14:textId="77777777" w:rsidR="009A7FB8" w:rsidRDefault="009A7FB8" w:rsidP="009A7FB8">
            <w:pPr>
              <w:jc w:val="center"/>
              <w:rPr>
                <w:rFonts w:ascii="Arial" w:hAnsi="Arial" w:cs="Arial"/>
                <w:color w:val="FFFFFF" w:themeColor="background1"/>
                <w:sz w:val="20"/>
                <w:szCs w:val="20"/>
              </w:rPr>
            </w:pPr>
            <w:r w:rsidRPr="00420B98">
              <w:rPr>
                <w:rFonts w:ascii="Arial" w:hAnsi="Arial" w:cs="Arial"/>
                <w:color w:val="FFFFFF" w:themeColor="background1"/>
                <w:sz w:val="20"/>
                <w:szCs w:val="20"/>
              </w:rPr>
              <w:t>Central Highlands</w:t>
            </w:r>
          </w:p>
          <w:p w14:paraId="4807BE29" w14:textId="3D80CFF7" w:rsidR="00420B98" w:rsidRPr="00420B98" w:rsidRDefault="00420B98" w:rsidP="009A7FB8">
            <w:pPr>
              <w:jc w:val="center"/>
              <w:rPr>
                <w:rFonts w:ascii="Arial" w:hAnsi="Arial" w:cs="Arial"/>
                <w:color w:val="FFFFFF" w:themeColor="background1"/>
                <w:sz w:val="20"/>
                <w:szCs w:val="20"/>
              </w:rPr>
            </w:pPr>
          </w:p>
        </w:tc>
      </w:tr>
      <w:tr w:rsidR="009A7FB8" w:rsidRPr="009A7FB8" w14:paraId="3BDC805A" w14:textId="77777777" w:rsidTr="002D23C1">
        <w:tc>
          <w:tcPr>
            <w:tcW w:w="988" w:type="dxa"/>
            <w:shd w:val="clear" w:color="auto" w:fill="C45911" w:themeFill="accent2" w:themeFillShade="BF"/>
          </w:tcPr>
          <w:p w14:paraId="4793CF32" w14:textId="788AF435"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Index</w:t>
            </w:r>
          </w:p>
        </w:tc>
        <w:tc>
          <w:tcPr>
            <w:tcW w:w="1786" w:type="dxa"/>
            <w:shd w:val="clear" w:color="auto" w:fill="C45911" w:themeFill="accent2" w:themeFillShade="BF"/>
          </w:tcPr>
          <w:p w14:paraId="0C809532" w14:textId="0CA03068"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Heatwave Index</w:t>
            </w:r>
          </w:p>
        </w:tc>
        <w:tc>
          <w:tcPr>
            <w:tcW w:w="1387" w:type="dxa"/>
            <w:shd w:val="clear" w:color="auto" w:fill="C45911" w:themeFill="accent2" w:themeFillShade="BF"/>
          </w:tcPr>
          <w:p w14:paraId="3BE86573" w14:textId="4F36C374"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Reference</w:t>
            </w:r>
          </w:p>
        </w:tc>
        <w:tc>
          <w:tcPr>
            <w:tcW w:w="1388" w:type="dxa"/>
            <w:shd w:val="clear" w:color="auto" w:fill="C45911" w:themeFill="accent2" w:themeFillShade="BF"/>
          </w:tcPr>
          <w:p w14:paraId="5D88AECA" w14:textId="1F98E6B5"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2030</w:t>
            </w:r>
          </w:p>
        </w:tc>
        <w:tc>
          <w:tcPr>
            <w:tcW w:w="1388" w:type="dxa"/>
            <w:shd w:val="clear" w:color="auto" w:fill="C45911" w:themeFill="accent2" w:themeFillShade="BF"/>
          </w:tcPr>
          <w:p w14:paraId="5FA65632" w14:textId="1519BC35"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2050</w:t>
            </w:r>
          </w:p>
        </w:tc>
        <w:tc>
          <w:tcPr>
            <w:tcW w:w="1388" w:type="dxa"/>
            <w:shd w:val="clear" w:color="auto" w:fill="C45911" w:themeFill="accent2" w:themeFillShade="BF"/>
          </w:tcPr>
          <w:p w14:paraId="0B459BB4" w14:textId="74AED43F"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2070</w:t>
            </w:r>
          </w:p>
        </w:tc>
        <w:tc>
          <w:tcPr>
            <w:tcW w:w="1388" w:type="dxa"/>
            <w:shd w:val="clear" w:color="auto" w:fill="C45911" w:themeFill="accent2" w:themeFillShade="BF"/>
          </w:tcPr>
          <w:p w14:paraId="65C016AF" w14:textId="77777777" w:rsidR="009A7FB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2090</w:t>
            </w:r>
          </w:p>
          <w:p w14:paraId="0872EC36" w14:textId="7C9E7374" w:rsidR="002D23C1" w:rsidRPr="00420B98" w:rsidRDefault="002D23C1">
            <w:pPr>
              <w:rPr>
                <w:rFonts w:ascii="Arial" w:hAnsi="Arial" w:cs="Arial"/>
                <w:color w:val="FFFFFF" w:themeColor="background1"/>
                <w:sz w:val="20"/>
                <w:szCs w:val="20"/>
              </w:rPr>
            </w:pPr>
          </w:p>
        </w:tc>
      </w:tr>
      <w:tr w:rsidR="009A7FB8" w:rsidRPr="009A7FB8" w14:paraId="746730B6" w14:textId="77777777" w:rsidTr="00420B98">
        <w:tc>
          <w:tcPr>
            <w:tcW w:w="988" w:type="dxa"/>
            <w:shd w:val="clear" w:color="auto" w:fill="C45911" w:themeFill="accent2" w:themeFillShade="BF"/>
          </w:tcPr>
          <w:p w14:paraId="1534C108" w14:textId="4E39FAB7"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HWF</w:t>
            </w:r>
          </w:p>
        </w:tc>
        <w:tc>
          <w:tcPr>
            <w:tcW w:w="1786" w:type="dxa"/>
            <w:shd w:val="clear" w:color="auto" w:fill="F4B083" w:themeFill="accent2" w:themeFillTint="99"/>
          </w:tcPr>
          <w:p w14:paraId="23DE1C8F" w14:textId="2C80DFDA" w:rsidR="009A7FB8" w:rsidRPr="009A7FB8" w:rsidRDefault="009A7FB8">
            <w:pPr>
              <w:rPr>
                <w:rFonts w:ascii="Arial" w:hAnsi="Arial" w:cs="Arial"/>
                <w:sz w:val="20"/>
                <w:szCs w:val="20"/>
              </w:rPr>
            </w:pPr>
            <w:r w:rsidRPr="009A7FB8">
              <w:rPr>
                <w:rFonts w:ascii="Arial" w:hAnsi="Arial" w:cs="Arial"/>
                <w:sz w:val="20"/>
                <w:szCs w:val="20"/>
              </w:rPr>
              <w:t>Heatwave frequency (%)</w:t>
            </w:r>
          </w:p>
        </w:tc>
        <w:tc>
          <w:tcPr>
            <w:tcW w:w="1387" w:type="dxa"/>
            <w:shd w:val="clear" w:color="auto" w:fill="F4B083" w:themeFill="accent2" w:themeFillTint="99"/>
          </w:tcPr>
          <w:p w14:paraId="1AFA6CD3" w14:textId="46CB0751" w:rsidR="009A7FB8" w:rsidRPr="009A7FB8" w:rsidRDefault="009A7FB8">
            <w:pPr>
              <w:rPr>
                <w:rFonts w:ascii="Arial" w:hAnsi="Arial" w:cs="Arial"/>
                <w:sz w:val="20"/>
                <w:szCs w:val="20"/>
              </w:rPr>
            </w:pPr>
            <w:r w:rsidRPr="009A7FB8">
              <w:rPr>
                <w:rFonts w:ascii="Arial" w:hAnsi="Arial" w:cs="Arial"/>
                <w:sz w:val="20"/>
                <w:szCs w:val="20"/>
              </w:rPr>
              <w:t>2.7%</w:t>
            </w:r>
          </w:p>
        </w:tc>
        <w:tc>
          <w:tcPr>
            <w:tcW w:w="1388" w:type="dxa"/>
            <w:shd w:val="clear" w:color="auto" w:fill="F4B083" w:themeFill="accent2" w:themeFillTint="99"/>
          </w:tcPr>
          <w:p w14:paraId="142D8A16" w14:textId="631540D6" w:rsidR="009A7FB8" w:rsidRPr="009A7FB8" w:rsidRDefault="009A7FB8">
            <w:pPr>
              <w:rPr>
                <w:rFonts w:ascii="Arial" w:hAnsi="Arial" w:cs="Arial"/>
                <w:sz w:val="20"/>
                <w:szCs w:val="20"/>
              </w:rPr>
            </w:pPr>
            <w:r w:rsidRPr="009A7FB8">
              <w:rPr>
                <w:rFonts w:ascii="Arial" w:hAnsi="Arial" w:cs="Arial"/>
                <w:sz w:val="20"/>
                <w:szCs w:val="20"/>
              </w:rPr>
              <w:t>3.0%</w:t>
            </w:r>
          </w:p>
        </w:tc>
        <w:tc>
          <w:tcPr>
            <w:tcW w:w="1388" w:type="dxa"/>
            <w:shd w:val="clear" w:color="auto" w:fill="F4B083" w:themeFill="accent2" w:themeFillTint="99"/>
          </w:tcPr>
          <w:p w14:paraId="321720A5" w14:textId="676EBB13" w:rsidR="009A7FB8" w:rsidRPr="009A7FB8" w:rsidRDefault="009A7FB8">
            <w:pPr>
              <w:rPr>
                <w:rFonts w:ascii="Arial" w:hAnsi="Arial" w:cs="Arial"/>
                <w:sz w:val="20"/>
                <w:szCs w:val="20"/>
              </w:rPr>
            </w:pPr>
            <w:r w:rsidRPr="009A7FB8">
              <w:rPr>
                <w:rFonts w:ascii="Arial" w:hAnsi="Arial" w:cs="Arial"/>
                <w:sz w:val="20"/>
                <w:szCs w:val="20"/>
              </w:rPr>
              <w:t>8.1%</w:t>
            </w:r>
          </w:p>
        </w:tc>
        <w:tc>
          <w:tcPr>
            <w:tcW w:w="1388" w:type="dxa"/>
            <w:shd w:val="clear" w:color="auto" w:fill="F4B083" w:themeFill="accent2" w:themeFillTint="99"/>
          </w:tcPr>
          <w:p w14:paraId="3C4C2BB0" w14:textId="78E31F8E" w:rsidR="009A7FB8" w:rsidRPr="009A7FB8" w:rsidRDefault="009A7FB8">
            <w:pPr>
              <w:rPr>
                <w:rFonts w:ascii="Arial" w:hAnsi="Arial" w:cs="Arial"/>
                <w:sz w:val="20"/>
                <w:szCs w:val="20"/>
              </w:rPr>
            </w:pPr>
            <w:r w:rsidRPr="009A7FB8">
              <w:rPr>
                <w:rFonts w:ascii="Arial" w:hAnsi="Arial" w:cs="Arial"/>
                <w:sz w:val="20"/>
                <w:szCs w:val="20"/>
              </w:rPr>
              <w:t>16.3%</w:t>
            </w:r>
          </w:p>
        </w:tc>
        <w:tc>
          <w:tcPr>
            <w:tcW w:w="1388" w:type="dxa"/>
            <w:shd w:val="clear" w:color="auto" w:fill="F4B083" w:themeFill="accent2" w:themeFillTint="99"/>
          </w:tcPr>
          <w:p w14:paraId="5134DF4B" w14:textId="02EC11B0" w:rsidR="009A7FB8" w:rsidRPr="009A7FB8" w:rsidRDefault="009A7FB8">
            <w:pPr>
              <w:rPr>
                <w:rFonts w:ascii="Arial" w:hAnsi="Arial" w:cs="Arial"/>
                <w:sz w:val="20"/>
                <w:szCs w:val="20"/>
              </w:rPr>
            </w:pPr>
            <w:r w:rsidRPr="009A7FB8">
              <w:rPr>
                <w:rFonts w:ascii="Arial" w:hAnsi="Arial" w:cs="Arial"/>
                <w:sz w:val="20"/>
                <w:szCs w:val="20"/>
              </w:rPr>
              <w:t>26.5%</w:t>
            </w:r>
          </w:p>
        </w:tc>
      </w:tr>
      <w:tr w:rsidR="009A7FB8" w:rsidRPr="009A7FB8" w14:paraId="1A21D335" w14:textId="77777777" w:rsidTr="00420B98">
        <w:tc>
          <w:tcPr>
            <w:tcW w:w="988" w:type="dxa"/>
            <w:shd w:val="clear" w:color="auto" w:fill="C45911" w:themeFill="accent2" w:themeFillShade="BF"/>
          </w:tcPr>
          <w:p w14:paraId="35C4A89C" w14:textId="055424C5"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HWD</w:t>
            </w:r>
          </w:p>
        </w:tc>
        <w:tc>
          <w:tcPr>
            <w:tcW w:w="1786" w:type="dxa"/>
            <w:shd w:val="clear" w:color="auto" w:fill="F7CAAC" w:themeFill="accent2" w:themeFillTint="66"/>
          </w:tcPr>
          <w:p w14:paraId="54853120" w14:textId="0356145A" w:rsidR="009A7FB8" w:rsidRPr="009A7FB8" w:rsidRDefault="009A7FB8">
            <w:pPr>
              <w:rPr>
                <w:rFonts w:ascii="Arial" w:hAnsi="Arial" w:cs="Arial"/>
                <w:sz w:val="20"/>
                <w:szCs w:val="20"/>
              </w:rPr>
            </w:pPr>
            <w:r w:rsidRPr="009A7FB8">
              <w:rPr>
                <w:rFonts w:ascii="Arial" w:hAnsi="Arial" w:cs="Arial"/>
                <w:sz w:val="20"/>
                <w:szCs w:val="20"/>
              </w:rPr>
              <w:t>Heatwave duration (days)</w:t>
            </w:r>
          </w:p>
        </w:tc>
        <w:tc>
          <w:tcPr>
            <w:tcW w:w="1387" w:type="dxa"/>
            <w:shd w:val="clear" w:color="auto" w:fill="F7CAAC" w:themeFill="accent2" w:themeFillTint="66"/>
          </w:tcPr>
          <w:p w14:paraId="14BA8B45" w14:textId="18576B2F" w:rsidR="009A7FB8" w:rsidRPr="009A7FB8" w:rsidRDefault="009A7FB8">
            <w:pPr>
              <w:rPr>
                <w:rFonts w:ascii="Arial" w:hAnsi="Arial" w:cs="Arial"/>
                <w:sz w:val="20"/>
                <w:szCs w:val="20"/>
              </w:rPr>
            </w:pPr>
            <w:r w:rsidRPr="009A7FB8">
              <w:rPr>
                <w:rFonts w:ascii="Arial" w:hAnsi="Arial" w:cs="Arial"/>
                <w:sz w:val="20"/>
                <w:szCs w:val="20"/>
              </w:rPr>
              <w:t>5</w:t>
            </w:r>
          </w:p>
        </w:tc>
        <w:tc>
          <w:tcPr>
            <w:tcW w:w="1388" w:type="dxa"/>
            <w:shd w:val="clear" w:color="auto" w:fill="F7CAAC" w:themeFill="accent2" w:themeFillTint="66"/>
          </w:tcPr>
          <w:p w14:paraId="537D8618" w14:textId="6CB79D2C" w:rsidR="009A7FB8" w:rsidRPr="009A7FB8" w:rsidRDefault="009A7FB8">
            <w:pPr>
              <w:rPr>
                <w:rFonts w:ascii="Arial" w:hAnsi="Arial" w:cs="Arial"/>
                <w:sz w:val="20"/>
                <w:szCs w:val="20"/>
              </w:rPr>
            </w:pPr>
            <w:r w:rsidRPr="009A7FB8">
              <w:rPr>
                <w:rFonts w:ascii="Arial" w:hAnsi="Arial" w:cs="Arial"/>
                <w:sz w:val="20"/>
                <w:szCs w:val="20"/>
              </w:rPr>
              <w:t>3</w:t>
            </w:r>
          </w:p>
        </w:tc>
        <w:tc>
          <w:tcPr>
            <w:tcW w:w="1388" w:type="dxa"/>
            <w:shd w:val="clear" w:color="auto" w:fill="F7CAAC" w:themeFill="accent2" w:themeFillTint="66"/>
          </w:tcPr>
          <w:p w14:paraId="118E311F" w14:textId="5B159C8A" w:rsidR="009A7FB8" w:rsidRPr="009A7FB8" w:rsidRDefault="009A7FB8">
            <w:pPr>
              <w:rPr>
                <w:rFonts w:ascii="Arial" w:hAnsi="Arial" w:cs="Arial"/>
                <w:sz w:val="20"/>
                <w:szCs w:val="20"/>
              </w:rPr>
            </w:pPr>
            <w:r w:rsidRPr="009A7FB8">
              <w:rPr>
                <w:rFonts w:ascii="Arial" w:hAnsi="Arial" w:cs="Arial"/>
                <w:sz w:val="20"/>
                <w:szCs w:val="20"/>
              </w:rPr>
              <w:t>7</w:t>
            </w:r>
          </w:p>
        </w:tc>
        <w:tc>
          <w:tcPr>
            <w:tcW w:w="1388" w:type="dxa"/>
            <w:shd w:val="clear" w:color="auto" w:fill="F7CAAC" w:themeFill="accent2" w:themeFillTint="66"/>
          </w:tcPr>
          <w:p w14:paraId="16FF230B" w14:textId="4F95C636" w:rsidR="009A7FB8" w:rsidRPr="009A7FB8" w:rsidRDefault="009A7FB8">
            <w:pPr>
              <w:rPr>
                <w:rFonts w:ascii="Arial" w:hAnsi="Arial" w:cs="Arial"/>
                <w:sz w:val="20"/>
                <w:szCs w:val="20"/>
              </w:rPr>
            </w:pPr>
            <w:r w:rsidRPr="009A7FB8">
              <w:rPr>
                <w:rFonts w:ascii="Arial" w:hAnsi="Arial" w:cs="Arial"/>
                <w:sz w:val="20"/>
                <w:szCs w:val="20"/>
              </w:rPr>
              <w:t>16</w:t>
            </w:r>
          </w:p>
        </w:tc>
        <w:tc>
          <w:tcPr>
            <w:tcW w:w="1388" w:type="dxa"/>
            <w:shd w:val="clear" w:color="auto" w:fill="F7CAAC" w:themeFill="accent2" w:themeFillTint="66"/>
          </w:tcPr>
          <w:p w14:paraId="54F019FD" w14:textId="572F5E36" w:rsidR="009A7FB8" w:rsidRPr="009A7FB8" w:rsidRDefault="009A7FB8">
            <w:pPr>
              <w:rPr>
                <w:rFonts w:ascii="Arial" w:hAnsi="Arial" w:cs="Arial"/>
                <w:sz w:val="20"/>
                <w:szCs w:val="20"/>
              </w:rPr>
            </w:pPr>
            <w:r w:rsidRPr="009A7FB8">
              <w:rPr>
                <w:rFonts w:ascii="Arial" w:hAnsi="Arial" w:cs="Arial"/>
                <w:sz w:val="20"/>
                <w:szCs w:val="20"/>
              </w:rPr>
              <w:t>33</w:t>
            </w:r>
          </w:p>
        </w:tc>
      </w:tr>
      <w:tr w:rsidR="009A7FB8" w:rsidRPr="009A7FB8" w14:paraId="0CA9A714" w14:textId="77777777" w:rsidTr="00420B98">
        <w:tc>
          <w:tcPr>
            <w:tcW w:w="988" w:type="dxa"/>
            <w:shd w:val="clear" w:color="auto" w:fill="C45911" w:themeFill="accent2" w:themeFillShade="BF"/>
          </w:tcPr>
          <w:p w14:paraId="1EB058FF" w14:textId="34E5A912"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HWMt</w:t>
            </w:r>
          </w:p>
        </w:tc>
        <w:tc>
          <w:tcPr>
            <w:tcW w:w="1786" w:type="dxa"/>
            <w:shd w:val="clear" w:color="auto" w:fill="F4B083" w:themeFill="accent2" w:themeFillTint="99"/>
          </w:tcPr>
          <w:p w14:paraId="1C4BB2E5" w14:textId="77777777" w:rsidR="009A7FB8" w:rsidRPr="009A7FB8" w:rsidRDefault="009A7FB8" w:rsidP="009A7FB8">
            <w:pPr>
              <w:autoSpaceDE w:val="0"/>
              <w:autoSpaceDN w:val="0"/>
              <w:adjustRightInd w:val="0"/>
              <w:rPr>
                <w:rFonts w:ascii="Arial" w:eastAsia="SimSun" w:hAnsi="Arial" w:cs="Arial"/>
                <w:sz w:val="20"/>
                <w:szCs w:val="20"/>
                <w:lang w:eastAsia="en-AU"/>
              </w:rPr>
            </w:pPr>
            <w:r w:rsidRPr="009A7FB8">
              <w:rPr>
                <w:rFonts w:ascii="Arial" w:eastAsia="SimSun" w:hAnsi="Arial" w:cs="Arial"/>
                <w:sz w:val="20"/>
                <w:szCs w:val="20"/>
                <w:lang w:eastAsia="en-AU"/>
              </w:rPr>
              <w:t>Temperature of heatwave</w:t>
            </w:r>
          </w:p>
          <w:p w14:paraId="6E52DFB6" w14:textId="1F1AC17A" w:rsidR="009A7FB8" w:rsidRPr="009A7FB8" w:rsidRDefault="009A7FB8" w:rsidP="009A7FB8">
            <w:pPr>
              <w:rPr>
                <w:rFonts w:ascii="Arial" w:hAnsi="Arial" w:cs="Arial"/>
                <w:sz w:val="20"/>
                <w:szCs w:val="20"/>
              </w:rPr>
            </w:pPr>
            <w:r w:rsidRPr="009A7FB8">
              <w:rPr>
                <w:rFonts w:ascii="Arial" w:eastAsia="SimSun" w:hAnsi="Arial" w:cs="Arial"/>
                <w:sz w:val="20"/>
                <w:szCs w:val="20"/>
                <w:lang w:eastAsia="en-AU"/>
              </w:rPr>
              <w:t>amplitude (˚C)</w:t>
            </w:r>
          </w:p>
        </w:tc>
        <w:tc>
          <w:tcPr>
            <w:tcW w:w="1387" w:type="dxa"/>
            <w:shd w:val="clear" w:color="auto" w:fill="F4B083" w:themeFill="accent2" w:themeFillTint="99"/>
          </w:tcPr>
          <w:p w14:paraId="7C5D4858" w14:textId="13887955" w:rsidR="009A7FB8" w:rsidRPr="009A7FB8" w:rsidRDefault="009A7FB8">
            <w:pPr>
              <w:rPr>
                <w:rFonts w:ascii="Arial" w:hAnsi="Arial" w:cs="Arial"/>
                <w:sz w:val="20"/>
                <w:szCs w:val="20"/>
              </w:rPr>
            </w:pPr>
            <w:r w:rsidRPr="009A7FB8">
              <w:rPr>
                <w:rFonts w:ascii="Arial" w:hAnsi="Arial" w:cs="Arial"/>
                <w:sz w:val="20"/>
                <w:szCs w:val="20"/>
              </w:rPr>
              <w:t>31.8</w:t>
            </w:r>
          </w:p>
        </w:tc>
        <w:tc>
          <w:tcPr>
            <w:tcW w:w="1388" w:type="dxa"/>
            <w:shd w:val="clear" w:color="auto" w:fill="F4B083" w:themeFill="accent2" w:themeFillTint="99"/>
          </w:tcPr>
          <w:p w14:paraId="21AD424B" w14:textId="57A6CA94" w:rsidR="009A7FB8" w:rsidRPr="009A7FB8" w:rsidRDefault="009A7FB8">
            <w:pPr>
              <w:rPr>
                <w:rFonts w:ascii="Arial" w:hAnsi="Arial" w:cs="Arial"/>
                <w:sz w:val="20"/>
                <w:szCs w:val="20"/>
              </w:rPr>
            </w:pPr>
            <w:r w:rsidRPr="009A7FB8">
              <w:rPr>
                <w:rFonts w:ascii="Arial" w:hAnsi="Arial" w:cs="Arial"/>
                <w:sz w:val="20"/>
                <w:szCs w:val="20"/>
              </w:rPr>
              <w:t>32.4</w:t>
            </w:r>
          </w:p>
        </w:tc>
        <w:tc>
          <w:tcPr>
            <w:tcW w:w="1388" w:type="dxa"/>
            <w:shd w:val="clear" w:color="auto" w:fill="F4B083" w:themeFill="accent2" w:themeFillTint="99"/>
          </w:tcPr>
          <w:p w14:paraId="0ED5077F" w14:textId="0494503D" w:rsidR="009A7FB8" w:rsidRPr="009A7FB8" w:rsidRDefault="009A7FB8">
            <w:pPr>
              <w:rPr>
                <w:rFonts w:ascii="Arial" w:hAnsi="Arial" w:cs="Arial"/>
                <w:sz w:val="20"/>
                <w:szCs w:val="20"/>
              </w:rPr>
            </w:pPr>
            <w:r w:rsidRPr="009A7FB8">
              <w:rPr>
                <w:rFonts w:ascii="Arial" w:hAnsi="Arial" w:cs="Arial"/>
                <w:sz w:val="20"/>
                <w:szCs w:val="20"/>
              </w:rPr>
              <w:t>33.2</w:t>
            </w:r>
          </w:p>
        </w:tc>
        <w:tc>
          <w:tcPr>
            <w:tcW w:w="1388" w:type="dxa"/>
            <w:shd w:val="clear" w:color="auto" w:fill="F4B083" w:themeFill="accent2" w:themeFillTint="99"/>
          </w:tcPr>
          <w:p w14:paraId="1D8D5B38" w14:textId="19764748" w:rsidR="009A7FB8" w:rsidRPr="009A7FB8" w:rsidRDefault="009A7FB8">
            <w:pPr>
              <w:rPr>
                <w:rFonts w:ascii="Arial" w:hAnsi="Arial" w:cs="Arial"/>
                <w:sz w:val="20"/>
                <w:szCs w:val="20"/>
              </w:rPr>
            </w:pPr>
            <w:r w:rsidRPr="009A7FB8">
              <w:rPr>
                <w:rFonts w:ascii="Arial" w:hAnsi="Arial" w:cs="Arial"/>
                <w:sz w:val="20"/>
                <w:szCs w:val="20"/>
              </w:rPr>
              <w:t>34.2</w:t>
            </w:r>
          </w:p>
        </w:tc>
        <w:tc>
          <w:tcPr>
            <w:tcW w:w="1388" w:type="dxa"/>
            <w:shd w:val="clear" w:color="auto" w:fill="F4B083" w:themeFill="accent2" w:themeFillTint="99"/>
          </w:tcPr>
          <w:p w14:paraId="52F14324" w14:textId="45E4A0EC" w:rsidR="009A7FB8" w:rsidRPr="009A7FB8" w:rsidRDefault="009A7FB8">
            <w:pPr>
              <w:rPr>
                <w:rFonts w:ascii="Arial" w:hAnsi="Arial" w:cs="Arial"/>
                <w:sz w:val="20"/>
                <w:szCs w:val="20"/>
              </w:rPr>
            </w:pPr>
            <w:r w:rsidRPr="009A7FB8">
              <w:rPr>
                <w:rFonts w:ascii="Arial" w:hAnsi="Arial" w:cs="Arial"/>
                <w:sz w:val="20"/>
                <w:szCs w:val="20"/>
              </w:rPr>
              <w:t>35.3</w:t>
            </w:r>
          </w:p>
        </w:tc>
      </w:tr>
      <w:tr w:rsidR="009A7FB8" w:rsidRPr="009A7FB8" w14:paraId="6AFD01E3" w14:textId="77777777" w:rsidTr="00420B98">
        <w:tc>
          <w:tcPr>
            <w:tcW w:w="988" w:type="dxa"/>
            <w:shd w:val="clear" w:color="auto" w:fill="C45911" w:themeFill="accent2" w:themeFillShade="BF"/>
          </w:tcPr>
          <w:p w14:paraId="2F2CB59A" w14:textId="6541E835"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Hot days</w:t>
            </w:r>
          </w:p>
        </w:tc>
        <w:tc>
          <w:tcPr>
            <w:tcW w:w="1786" w:type="dxa"/>
            <w:shd w:val="clear" w:color="auto" w:fill="F7CAAC" w:themeFill="accent2" w:themeFillTint="66"/>
          </w:tcPr>
          <w:p w14:paraId="613F9F1F" w14:textId="4DE6166B" w:rsidR="009A7FB8" w:rsidRPr="009A7FB8" w:rsidRDefault="009A7FB8" w:rsidP="009A7FB8">
            <w:pPr>
              <w:autoSpaceDE w:val="0"/>
              <w:autoSpaceDN w:val="0"/>
              <w:adjustRightInd w:val="0"/>
              <w:rPr>
                <w:rFonts w:ascii="Arial" w:eastAsia="SimSun" w:hAnsi="Arial" w:cs="Arial"/>
                <w:sz w:val="20"/>
                <w:szCs w:val="20"/>
                <w:lang w:eastAsia="en-AU"/>
              </w:rPr>
            </w:pPr>
            <w:r w:rsidRPr="009A7FB8">
              <w:rPr>
                <w:rFonts w:ascii="Arial" w:eastAsia="SimSun" w:hAnsi="Arial" w:cs="Arial"/>
                <w:sz w:val="20"/>
                <w:szCs w:val="20"/>
                <w:lang w:eastAsia="en-AU"/>
              </w:rPr>
              <w:t>Days &gt;35˚C</w:t>
            </w:r>
          </w:p>
        </w:tc>
        <w:tc>
          <w:tcPr>
            <w:tcW w:w="1387" w:type="dxa"/>
            <w:shd w:val="clear" w:color="auto" w:fill="F7CAAC" w:themeFill="accent2" w:themeFillTint="66"/>
          </w:tcPr>
          <w:p w14:paraId="60C861B8" w14:textId="45286F8F" w:rsidR="009A7FB8" w:rsidRPr="009A7FB8" w:rsidRDefault="009A7FB8">
            <w:pPr>
              <w:rPr>
                <w:rFonts w:ascii="Arial" w:hAnsi="Arial" w:cs="Arial"/>
                <w:sz w:val="20"/>
                <w:szCs w:val="20"/>
              </w:rPr>
            </w:pPr>
            <w:r w:rsidRPr="009A7FB8">
              <w:rPr>
                <w:rFonts w:ascii="Arial" w:hAnsi="Arial" w:cs="Arial"/>
                <w:sz w:val="20"/>
                <w:szCs w:val="20"/>
              </w:rPr>
              <w:t>50</w:t>
            </w:r>
          </w:p>
        </w:tc>
        <w:tc>
          <w:tcPr>
            <w:tcW w:w="1388" w:type="dxa"/>
            <w:shd w:val="clear" w:color="auto" w:fill="F7CAAC" w:themeFill="accent2" w:themeFillTint="66"/>
          </w:tcPr>
          <w:p w14:paraId="0259BA8C" w14:textId="0775EB0E" w:rsidR="009A7FB8" w:rsidRPr="009A7FB8" w:rsidRDefault="009A7FB8">
            <w:pPr>
              <w:rPr>
                <w:rFonts w:ascii="Arial" w:hAnsi="Arial" w:cs="Arial"/>
                <w:sz w:val="20"/>
                <w:szCs w:val="20"/>
              </w:rPr>
            </w:pPr>
            <w:r w:rsidRPr="009A7FB8">
              <w:rPr>
                <w:rFonts w:ascii="Arial" w:hAnsi="Arial" w:cs="Arial"/>
                <w:sz w:val="20"/>
                <w:szCs w:val="20"/>
              </w:rPr>
              <w:t>62</w:t>
            </w:r>
          </w:p>
        </w:tc>
        <w:tc>
          <w:tcPr>
            <w:tcW w:w="1388" w:type="dxa"/>
            <w:shd w:val="clear" w:color="auto" w:fill="F7CAAC" w:themeFill="accent2" w:themeFillTint="66"/>
          </w:tcPr>
          <w:p w14:paraId="47563326" w14:textId="6140C096" w:rsidR="009A7FB8" w:rsidRPr="009A7FB8" w:rsidRDefault="009A7FB8">
            <w:pPr>
              <w:rPr>
                <w:rFonts w:ascii="Arial" w:hAnsi="Arial" w:cs="Arial"/>
                <w:sz w:val="20"/>
                <w:szCs w:val="20"/>
              </w:rPr>
            </w:pPr>
            <w:r w:rsidRPr="009A7FB8">
              <w:rPr>
                <w:rFonts w:ascii="Arial" w:hAnsi="Arial" w:cs="Arial"/>
                <w:sz w:val="20"/>
                <w:szCs w:val="20"/>
              </w:rPr>
              <w:t>85</w:t>
            </w:r>
          </w:p>
        </w:tc>
        <w:tc>
          <w:tcPr>
            <w:tcW w:w="1388" w:type="dxa"/>
            <w:shd w:val="clear" w:color="auto" w:fill="F7CAAC" w:themeFill="accent2" w:themeFillTint="66"/>
          </w:tcPr>
          <w:p w14:paraId="50F50BAD" w14:textId="20EC3C4F" w:rsidR="009A7FB8" w:rsidRPr="009A7FB8" w:rsidRDefault="009A7FB8">
            <w:pPr>
              <w:rPr>
                <w:rFonts w:ascii="Arial" w:hAnsi="Arial" w:cs="Arial"/>
                <w:sz w:val="20"/>
                <w:szCs w:val="20"/>
              </w:rPr>
            </w:pPr>
            <w:r w:rsidRPr="009A7FB8">
              <w:rPr>
                <w:rFonts w:ascii="Arial" w:hAnsi="Arial" w:cs="Arial"/>
                <w:sz w:val="20"/>
                <w:szCs w:val="20"/>
              </w:rPr>
              <w:t>95</w:t>
            </w:r>
          </w:p>
        </w:tc>
        <w:tc>
          <w:tcPr>
            <w:tcW w:w="1388" w:type="dxa"/>
            <w:shd w:val="clear" w:color="auto" w:fill="F7CAAC" w:themeFill="accent2" w:themeFillTint="66"/>
          </w:tcPr>
          <w:p w14:paraId="63CDD8A4" w14:textId="363CCE8F" w:rsidR="009A7FB8" w:rsidRPr="009A7FB8" w:rsidRDefault="009A7FB8">
            <w:pPr>
              <w:rPr>
                <w:rFonts w:ascii="Arial" w:hAnsi="Arial" w:cs="Arial"/>
                <w:sz w:val="20"/>
                <w:szCs w:val="20"/>
              </w:rPr>
            </w:pPr>
            <w:r w:rsidRPr="009A7FB8">
              <w:rPr>
                <w:rFonts w:ascii="Arial" w:hAnsi="Arial" w:cs="Arial"/>
                <w:sz w:val="20"/>
                <w:szCs w:val="20"/>
              </w:rPr>
              <w:t>117</w:t>
            </w:r>
          </w:p>
        </w:tc>
      </w:tr>
      <w:tr w:rsidR="009A7FB8" w:rsidRPr="009A7FB8" w14:paraId="1774C88C" w14:textId="77777777" w:rsidTr="00420B98">
        <w:tc>
          <w:tcPr>
            <w:tcW w:w="988" w:type="dxa"/>
            <w:shd w:val="clear" w:color="auto" w:fill="C45911" w:themeFill="accent2" w:themeFillShade="BF"/>
          </w:tcPr>
          <w:p w14:paraId="348745AF" w14:textId="0C1C209D" w:rsidR="009A7FB8" w:rsidRPr="00420B98" w:rsidRDefault="009A7FB8">
            <w:pPr>
              <w:rPr>
                <w:rFonts w:ascii="Arial" w:hAnsi="Arial" w:cs="Arial"/>
                <w:color w:val="FFFFFF" w:themeColor="background1"/>
                <w:sz w:val="20"/>
                <w:szCs w:val="20"/>
              </w:rPr>
            </w:pPr>
            <w:r w:rsidRPr="00420B98">
              <w:rPr>
                <w:rFonts w:ascii="Arial" w:hAnsi="Arial" w:cs="Arial"/>
                <w:color w:val="FFFFFF" w:themeColor="background1"/>
                <w:sz w:val="20"/>
                <w:szCs w:val="20"/>
              </w:rPr>
              <w:t>Hot nights</w:t>
            </w:r>
          </w:p>
        </w:tc>
        <w:tc>
          <w:tcPr>
            <w:tcW w:w="1786" w:type="dxa"/>
            <w:shd w:val="clear" w:color="auto" w:fill="F4B083" w:themeFill="accent2" w:themeFillTint="99"/>
          </w:tcPr>
          <w:p w14:paraId="44892862" w14:textId="7BC61A57" w:rsidR="009A7FB8" w:rsidRPr="009A7FB8" w:rsidRDefault="009A7FB8" w:rsidP="009A7FB8">
            <w:pPr>
              <w:autoSpaceDE w:val="0"/>
              <w:autoSpaceDN w:val="0"/>
              <w:adjustRightInd w:val="0"/>
              <w:rPr>
                <w:rFonts w:ascii="Arial" w:eastAsia="SimSun" w:hAnsi="Arial" w:cs="Arial"/>
                <w:sz w:val="20"/>
                <w:szCs w:val="20"/>
                <w:lang w:eastAsia="en-AU"/>
              </w:rPr>
            </w:pPr>
            <w:r w:rsidRPr="009A7FB8">
              <w:rPr>
                <w:rFonts w:ascii="Arial" w:eastAsia="SimSun" w:hAnsi="Arial" w:cs="Arial"/>
                <w:sz w:val="20"/>
                <w:szCs w:val="20"/>
                <w:lang w:eastAsia="en-AU"/>
              </w:rPr>
              <w:t>Nights &gt;20˚C</w:t>
            </w:r>
          </w:p>
        </w:tc>
        <w:tc>
          <w:tcPr>
            <w:tcW w:w="1387" w:type="dxa"/>
            <w:shd w:val="clear" w:color="auto" w:fill="F4B083" w:themeFill="accent2" w:themeFillTint="99"/>
          </w:tcPr>
          <w:p w14:paraId="5CDF2153" w14:textId="0D1A8E30" w:rsidR="009A7FB8" w:rsidRPr="009A7FB8" w:rsidRDefault="009A7FB8">
            <w:pPr>
              <w:rPr>
                <w:rFonts w:ascii="Arial" w:hAnsi="Arial" w:cs="Arial"/>
                <w:sz w:val="20"/>
                <w:szCs w:val="20"/>
              </w:rPr>
            </w:pPr>
            <w:r w:rsidRPr="009A7FB8">
              <w:rPr>
                <w:rFonts w:ascii="Arial" w:hAnsi="Arial" w:cs="Arial"/>
                <w:sz w:val="20"/>
                <w:szCs w:val="20"/>
              </w:rPr>
              <w:t>86</w:t>
            </w:r>
          </w:p>
        </w:tc>
        <w:tc>
          <w:tcPr>
            <w:tcW w:w="1388" w:type="dxa"/>
            <w:shd w:val="clear" w:color="auto" w:fill="F4B083" w:themeFill="accent2" w:themeFillTint="99"/>
          </w:tcPr>
          <w:p w14:paraId="770E524D" w14:textId="56BFC4F2" w:rsidR="009A7FB8" w:rsidRPr="009A7FB8" w:rsidRDefault="009A7FB8">
            <w:pPr>
              <w:rPr>
                <w:rFonts w:ascii="Arial" w:hAnsi="Arial" w:cs="Arial"/>
                <w:sz w:val="20"/>
                <w:szCs w:val="20"/>
              </w:rPr>
            </w:pPr>
            <w:r w:rsidRPr="009A7FB8">
              <w:rPr>
                <w:rFonts w:ascii="Arial" w:hAnsi="Arial" w:cs="Arial"/>
                <w:sz w:val="20"/>
                <w:szCs w:val="20"/>
              </w:rPr>
              <w:t>117</w:t>
            </w:r>
          </w:p>
        </w:tc>
        <w:tc>
          <w:tcPr>
            <w:tcW w:w="1388" w:type="dxa"/>
            <w:shd w:val="clear" w:color="auto" w:fill="F4B083" w:themeFill="accent2" w:themeFillTint="99"/>
          </w:tcPr>
          <w:p w14:paraId="7B785C6A" w14:textId="78DCE316" w:rsidR="009A7FB8" w:rsidRPr="009A7FB8" w:rsidRDefault="009A7FB8">
            <w:pPr>
              <w:rPr>
                <w:rFonts w:ascii="Arial" w:hAnsi="Arial" w:cs="Arial"/>
                <w:sz w:val="20"/>
                <w:szCs w:val="20"/>
              </w:rPr>
            </w:pPr>
            <w:r w:rsidRPr="009A7FB8">
              <w:rPr>
                <w:rFonts w:ascii="Arial" w:hAnsi="Arial" w:cs="Arial"/>
                <w:sz w:val="20"/>
                <w:szCs w:val="20"/>
              </w:rPr>
              <w:t>146</w:t>
            </w:r>
          </w:p>
        </w:tc>
        <w:tc>
          <w:tcPr>
            <w:tcW w:w="1388" w:type="dxa"/>
            <w:shd w:val="clear" w:color="auto" w:fill="F4B083" w:themeFill="accent2" w:themeFillTint="99"/>
          </w:tcPr>
          <w:p w14:paraId="537E45DE" w14:textId="17BE374F" w:rsidR="009A7FB8" w:rsidRPr="009A7FB8" w:rsidRDefault="009A7FB8">
            <w:pPr>
              <w:rPr>
                <w:rFonts w:ascii="Arial" w:hAnsi="Arial" w:cs="Arial"/>
                <w:sz w:val="20"/>
                <w:szCs w:val="20"/>
              </w:rPr>
            </w:pPr>
            <w:r w:rsidRPr="009A7FB8">
              <w:rPr>
                <w:rFonts w:ascii="Arial" w:hAnsi="Arial" w:cs="Arial"/>
                <w:sz w:val="20"/>
                <w:szCs w:val="20"/>
              </w:rPr>
              <w:t>178</w:t>
            </w:r>
          </w:p>
        </w:tc>
        <w:tc>
          <w:tcPr>
            <w:tcW w:w="1388" w:type="dxa"/>
            <w:shd w:val="clear" w:color="auto" w:fill="F4B083" w:themeFill="accent2" w:themeFillTint="99"/>
          </w:tcPr>
          <w:p w14:paraId="2E4B3D20" w14:textId="6988E8BF" w:rsidR="009A7FB8" w:rsidRPr="009A7FB8" w:rsidRDefault="009A7FB8">
            <w:pPr>
              <w:rPr>
                <w:rFonts w:ascii="Arial" w:hAnsi="Arial" w:cs="Arial"/>
                <w:sz w:val="20"/>
                <w:szCs w:val="20"/>
              </w:rPr>
            </w:pPr>
            <w:r w:rsidRPr="009A7FB8">
              <w:rPr>
                <w:rFonts w:ascii="Arial" w:hAnsi="Arial" w:cs="Arial"/>
                <w:sz w:val="20"/>
                <w:szCs w:val="20"/>
              </w:rPr>
              <w:t>206</w:t>
            </w:r>
          </w:p>
        </w:tc>
      </w:tr>
    </w:tbl>
    <w:p w14:paraId="5D3E180E" w14:textId="77777777" w:rsidR="005028B6" w:rsidRPr="005028B6" w:rsidRDefault="005028B6" w:rsidP="005937B1">
      <w:pPr>
        <w:rPr>
          <w:rFonts w:ascii="Arial" w:hAnsi="Arial" w:cs="Arial"/>
          <w:sz w:val="20"/>
          <w:szCs w:val="20"/>
        </w:rPr>
      </w:pPr>
    </w:p>
    <w:p w14:paraId="0C5F33C7" w14:textId="77777777" w:rsidR="00A3615A" w:rsidRPr="001046C2" w:rsidRDefault="00A3615A" w:rsidP="00A3615A">
      <w:pPr>
        <w:pStyle w:val="Heading2"/>
        <w:jc w:val="both"/>
        <w:rPr>
          <w:rFonts w:ascii="Arial" w:hAnsi="Arial" w:cs="Arial"/>
          <w:color w:val="800000"/>
        </w:rPr>
      </w:pPr>
      <w:bookmarkStart w:id="68" w:name="_Toc82590391"/>
      <w:r w:rsidRPr="001046C2">
        <w:rPr>
          <w:rFonts w:ascii="Arial" w:hAnsi="Arial" w:cs="Arial"/>
          <w:color w:val="800000"/>
        </w:rPr>
        <w:t>Pandemic Disease</w:t>
      </w:r>
      <w:bookmarkEnd w:id="68"/>
    </w:p>
    <w:p w14:paraId="3B520FC4" w14:textId="3678E040" w:rsidR="00A3615A" w:rsidRDefault="00A3615A" w:rsidP="00A3615A"/>
    <w:p w14:paraId="3D35BDDD" w14:textId="6FB0A1F9" w:rsidR="005D7B72" w:rsidRPr="00D43C52" w:rsidRDefault="005D7B72" w:rsidP="005D7B72">
      <w:pPr>
        <w:jc w:val="both"/>
        <w:rPr>
          <w:rFonts w:ascii="Arial" w:hAnsi="Arial" w:cs="Arial"/>
          <w:sz w:val="20"/>
          <w:szCs w:val="20"/>
        </w:rPr>
      </w:pPr>
      <w:r w:rsidRPr="00D43C52">
        <w:rPr>
          <w:rFonts w:ascii="Arial" w:hAnsi="Arial" w:cs="Arial"/>
          <w:sz w:val="20"/>
          <w:szCs w:val="20"/>
        </w:rPr>
        <w:t xml:space="preserve">For Pandemic Planning the Rockhampton DDMG acknowledges that Queensland Health has functional lead agency responsibility in accordance with the Queensland State Disaster Management Plan </w:t>
      </w:r>
      <w:hyperlink r:id="rId98" w:history="1">
        <w:r w:rsidR="00053184" w:rsidRPr="00053184">
          <w:rPr>
            <w:rStyle w:val="Hyperlink"/>
            <w:rFonts w:ascii="Arial" w:hAnsi="Arial" w:cs="Arial"/>
            <w:sz w:val="20"/>
            <w:szCs w:val="20"/>
          </w:rPr>
          <w:t>QSDMP</w:t>
        </w:r>
      </w:hyperlink>
      <w:r w:rsidR="00053184">
        <w:rPr>
          <w:rFonts w:ascii="Arial" w:hAnsi="Arial" w:cs="Arial"/>
          <w:sz w:val="20"/>
          <w:szCs w:val="20"/>
        </w:rPr>
        <w:t xml:space="preserve"> </w:t>
      </w:r>
      <w:r w:rsidRPr="00D43C52">
        <w:rPr>
          <w:rFonts w:ascii="Arial" w:hAnsi="Arial" w:cs="Arial"/>
          <w:sz w:val="20"/>
          <w:szCs w:val="20"/>
        </w:rPr>
        <w:t xml:space="preserve">and supporting </w:t>
      </w:r>
      <w:hyperlink r:id="rId99" w:history="1">
        <w:r w:rsidR="00053184" w:rsidRPr="00053184">
          <w:rPr>
            <w:rStyle w:val="Hyperlink"/>
            <w:rFonts w:ascii="Arial" w:hAnsi="Arial" w:cs="Arial"/>
            <w:sz w:val="20"/>
            <w:szCs w:val="20"/>
          </w:rPr>
          <w:t>QLD WoG Pandemic Plan 2020</w:t>
        </w:r>
      </w:hyperlink>
      <w:r w:rsidRPr="00D43C52">
        <w:rPr>
          <w:rFonts w:ascii="Arial" w:hAnsi="Arial" w:cs="Arial"/>
          <w:sz w:val="20"/>
          <w:szCs w:val="20"/>
        </w:rPr>
        <w:t>.</w:t>
      </w:r>
    </w:p>
    <w:p w14:paraId="51C190CA" w14:textId="77777777" w:rsidR="005D7B72" w:rsidRPr="005D7B72" w:rsidRDefault="005D7B72" w:rsidP="005D7B72">
      <w:pPr>
        <w:jc w:val="both"/>
        <w:rPr>
          <w:rFonts w:ascii="Arial" w:hAnsi="Arial" w:cs="Arial"/>
          <w:szCs w:val="22"/>
        </w:rPr>
      </w:pPr>
    </w:p>
    <w:p w14:paraId="3C9CA607" w14:textId="77777777" w:rsidR="005D7B72" w:rsidRPr="00053184" w:rsidRDefault="005D7B72" w:rsidP="005D7B72">
      <w:pPr>
        <w:autoSpaceDE w:val="0"/>
        <w:autoSpaceDN w:val="0"/>
        <w:adjustRightInd w:val="0"/>
        <w:jc w:val="both"/>
        <w:rPr>
          <w:rFonts w:ascii="Arial" w:hAnsi="Arial" w:cs="Arial"/>
          <w:sz w:val="20"/>
          <w:szCs w:val="20"/>
        </w:rPr>
      </w:pPr>
      <w:r w:rsidRPr="00053184">
        <w:rPr>
          <w:rFonts w:ascii="Arial" w:hAnsi="Arial" w:cs="Arial"/>
          <w:color w:val="000000"/>
          <w:sz w:val="20"/>
          <w:szCs w:val="20"/>
          <w:lang w:eastAsia="en-AU"/>
        </w:rPr>
        <w:t xml:space="preserve">The Rockhampton DDMG also acknowledges close collaboration with the preventative strategies for exotic animal diseases </w:t>
      </w:r>
      <w:r w:rsidRPr="00053184">
        <w:rPr>
          <w:rFonts w:ascii="Arial" w:hAnsi="Arial" w:cs="Arial"/>
          <w:sz w:val="20"/>
          <w:szCs w:val="20"/>
        </w:rPr>
        <w:t>in pre-pandemic surveillance – where a potential pandemic strain is circulating in animals.</w:t>
      </w:r>
    </w:p>
    <w:p w14:paraId="609A22B2" w14:textId="77777777" w:rsidR="005D7B72" w:rsidRPr="00053184" w:rsidRDefault="005D7B72" w:rsidP="005D7B72">
      <w:pPr>
        <w:jc w:val="both"/>
        <w:rPr>
          <w:rFonts w:ascii="Arial" w:hAnsi="Arial" w:cs="Arial"/>
          <w:sz w:val="20"/>
          <w:szCs w:val="20"/>
        </w:rPr>
      </w:pPr>
    </w:p>
    <w:p w14:paraId="143203CC" w14:textId="77777777" w:rsidR="005D7B72" w:rsidRPr="00053184" w:rsidRDefault="005D7B72" w:rsidP="005D7B72">
      <w:pPr>
        <w:jc w:val="both"/>
        <w:rPr>
          <w:rFonts w:ascii="Arial" w:hAnsi="Arial" w:cs="Arial"/>
          <w:sz w:val="20"/>
          <w:szCs w:val="20"/>
        </w:rPr>
      </w:pPr>
      <w:r w:rsidRPr="00053184">
        <w:rPr>
          <w:rFonts w:ascii="Arial" w:eastAsia="SimSun" w:hAnsi="Arial" w:cs="Arial"/>
          <w:color w:val="000000"/>
          <w:sz w:val="20"/>
          <w:szCs w:val="20"/>
          <w:lang w:eastAsia="zh-CN"/>
        </w:rPr>
        <w:t>The Central Queensland Hospital and Health Service (CQHHS) is responsible for the management and development of a pandemic disease response plan for disease in humans within the district.  The CQHHS has prepared a Pandemic Influenza Plan for this purpose.</w:t>
      </w:r>
    </w:p>
    <w:p w14:paraId="5DC8699F" w14:textId="77777777" w:rsidR="005D7B72" w:rsidRPr="00053184" w:rsidRDefault="005D7B72" w:rsidP="005D7B72">
      <w:pPr>
        <w:autoSpaceDE w:val="0"/>
        <w:autoSpaceDN w:val="0"/>
        <w:adjustRightInd w:val="0"/>
        <w:jc w:val="both"/>
        <w:rPr>
          <w:rFonts w:ascii="Arial" w:hAnsi="Arial" w:cs="Arial"/>
          <w:iCs/>
          <w:color w:val="000000"/>
          <w:sz w:val="20"/>
          <w:szCs w:val="20"/>
          <w:lang w:eastAsia="en-AU"/>
        </w:rPr>
      </w:pPr>
    </w:p>
    <w:p w14:paraId="6C88E1A9" w14:textId="77777777" w:rsidR="005D7B72" w:rsidRPr="00053184" w:rsidRDefault="005D7B72" w:rsidP="005D7B72">
      <w:pPr>
        <w:jc w:val="both"/>
        <w:rPr>
          <w:rFonts w:ascii="Arial" w:hAnsi="Arial" w:cs="Arial"/>
          <w:sz w:val="20"/>
          <w:szCs w:val="20"/>
        </w:rPr>
      </w:pPr>
      <w:r w:rsidRPr="00053184">
        <w:rPr>
          <w:rFonts w:ascii="Arial" w:hAnsi="Arial" w:cs="Arial"/>
          <w:sz w:val="20"/>
          <w:szCs w:val="20"/>
        </w:rPr>
        <w:t xml:space="preserve">By definition, a novel virus, which is the most likely cause of a pandemic, would be associated with a relative lack of immunity within communities. Though the transmissibility of this type of disease will be a limiting factor, the combination of this lack of immunity and the rapid movement through modern international transport </w:t>
      </w:r>
      <w:r w:rsidRPr="00053184">
        <w:rPr>
          <w:rFonts w:ascii="Arial" w:hAnsi="Arial" w:cs="Arial"/>
          <w:sz w:val="20"/>
          <w:szCs w:val="20"/>
        </w:rPr>
        <w:lastRenderedPageBreak/>
        <w:t>systems make it likely that once a novel influenza virus achieves efficient human to human transmission, it will spread across the globe and enter the population quite rapidly.</w:t>
      </w:r>
    </w:p>
    <w:p w14:paraId="5A45F59F" w14:textId="77777777" w:rsidR="005D7B72" w:rsidRPr="00053184" w:rsidRDefault="005D7B72" w:rsidP="005D7B72">
      <w:pPr>
        <w:jc w:val="both"/>
        <w:rPr>
          <w:rFonts w:ascii="Arial" w:hAnsi="Arial" w:cs="Arial"/>
          <w:sz w:val="20"/>
          <w:szCs w:val="20"/>
        </w:rPr>
      </w:pPr>
    </w:p>
    <w:p w14:paraId="48ECBDE3" w14:textId="77777777" w:rsidR="005D7B72" w:rsidRPr="00053184" w:rsidRDefault="005D7B72" w:rsidP="005D7B72">
      <w:pPr>
        <w:jc w:val="both"/>
        <w:rPr>
          <w:rFonts w:ascii="Arial" w:hAnsi="Arial" w:cs="Arial"/>
          <w:sz w:val="20"/>
          <w:szCs w:val="20"/>
        </w:rPr>
      </w:pPr>
      <w:r w:rsidRPr="00053184">
        <w:rPr>
          <w:rFonts w:ascii="Arial" w:hAnsi="Arial" w:cs="Arial"/>
          <w:sz w:val="20"/>
          <w:szCs w:val="20"/>
        </w:rPr>
        <w:t>History demonstrates that influenza pandemics are moderately rare, but when they occur will generally be very deadly. The following table provides a summary of known influenza pandemic events worldwide:</w:t>
      </w:r>
    </w:p>
    <w:p w14:paraId="3D3D813C" w14:textId="77777777" w:rsidR="005D7B72" w:rsidRPr="00053184" w:rsidRDefault="005D7B72" w:rsidP="005D7B72">
      <w:pPr>
        <w:jc w:val="both"/>
        <w:rPr>
          <w:rFonts w:ascii="Arial" w:hAnsi="Arial" w:cs="Arial"/>
          <w:color w:val="000000"/>
          <w:sz w:val="20"/>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134"/>
        <w:gridCol w:w="1984"/>
        <w:gridCol w:w="1276"/>
        <w:gridCol w:w="1701"/>
        <w:gridCol w:w="1832"/>
      </w:tblGrid>
      <w:tr w:rsidR="005D7B72" w:rsidRPr="00053184" w14:paraId="4513F23C" w14:textId="77777777" w:rsidTr="00053184">
        <w:trPr>
          <w:trHeight w:val="418"/>
          <w:jc w:val="center"/>
        </w:trPr>
        <w:tc>
          <w:tcPr>
            <w:tcW w:w="1712" w:type="dxa"/>
            <w:shd w:val="clear" w:color="auto" w:fill="800000"/>
          </w:tcPr>
          <w:p w14:paraId="7B93B77B" w14:textId="77777777" w:rsidR="005D7B72" w:rsidRPr="00053184" w:rsidRDefault="005D7B72" w:rsidP="005937B1">
            <w:pPr>
              <w:pStyle w:val="Pa20"/>
              <w:jc w:val="both"/>
              <w:rPr>
                <w:rFonts w:ascii="Arial" w:hAnsi="Arial"/>
                <w:color w:val="FFFFFF"/>
                <w:sz w:val="20"/>
                <w:szCs w:val="20"/>
              </w:rPr>
            </w:pPr>
            <w:r w:rsidRPr="00053184">
              <w:rPr>
                <w:rFonts w:ascii="Arial" w:hAnsi="Arial"/>
                <w:b/>
                <w:bCs/>
                <w:color w:val="FFFFFF"/>
                <w:sz w:val="20"/>
                <w:szCs w:val="20"/>
              </w:rPr>
              <w:t>Pandemic year of emergence and common name</w:t>
            </w:r>
          </w:p>
        </w:tc>
        <w:tc>
          <w:tcPr>
            <w:tcW w:w="1134" w:type="dxa"/>
            <w:shd w:val="clear" w:color="auto" w:fill="800000"/>
          </w:tcPr>
          <w:p w14:paraId="6CF2DDF8" w14:textId="77777777" w:rsidR="005D7B72" w:rsidRPr="00053184" w:rsidRDefault="005D7B72" w:rsidP="005937B1">
            <w:pPr>
              <w:pStyle w:val="Pa20"/>
              <w:jc w:val="both"/>
              <w:rPr>
                <w:rFonts w:ascii="Arial" w:hAnsi="Arial"/>
                <w:color w:val="FFFFFF"/>
                <w:sz w:val="20"/>
                <w:szCs w:val="20"/>
              </w:rPr>
            </w:pPr>
            <w:r w:rsidRPr="00053184">
              <w:rPr>
                <w:rFonts w:ascii="Arial" w:hAnsi="Arial"/>
                <w:b/>
                <w:bCs/>
                <w:color w:val="FFFFFF"/>
                <w:sz w:val="20"/>
                <w:szCs w:val="20"/>
              </w:rPr>
              <w:t xml:space="preserve">Area of origin </w:t>
            </w:r>
          </w:p>
        </w:tc>
        <w:tc>
          <w:tcPr>
            <w:tcW w:w="1984" w:type="dxa"/>
            <w:shd w:val="clear" w:color="auto" w:fill="800000"/>
          </w:tcPr>
          <w:p w14:paraId="3C3A6FB3" w14:textId="77777777" w:rsidR="005D7B72" w:rsidRPr="00053184" w:rsidRDefault="005D7B72" w:rsidP="005937B1">
            <w:pPr>
              <w:pStyle w:val="Pa20"/>
              <w:jc w:val="both"/>
              <w:rPr>
                <w:rFonts w:ascii="Arial" w:hAnsi="Arial"/>
                <w:color w:val="FFFFFF"/>
                <w:sz w:val="20"/>
                <w:szCs w:val="20"/>
              </w:rPr>
            </w:pPr>
            <w:r w:rsidRPr="00053184">
              <w:rPr>
                <w:rFonts w:ascii="Arial" w:hAnsi="Arial"/>
                <w:b/>
                <w:bCs/>
                <w:color w:val="FFFFFF"/>
                <w:sz w:val="20"/>
                <w:szCs w:val="20"/>
              </w:rPr>
              <w:t>Influenza A virus sub</w:t>
            </w:r>
            <w:r w:rsidRPr="00053184">
              <w:rPr>
                <w:rFonts w:ascii="Arial" w:hAnsi="Arial"/>
                <w:b/>
                <w:bCs/>
                <w:color w:val="FFFFFF"/>
                <w:sz w:val="20"/>
                <w:szCs w:val="20"/>
              </w:rPr>
              <w:softHyphen/>
              <w:t>type (type of animal genetic introduction/recombination event)</w:t>
            </w:r>
          </w:p>
        </w:tc>
        <w:tc>
          <w:tcPr>
            <w:tcW w:w="1276" w:type="dxa"/>
            <w:shd w:val="clear" w:color="auto" w:fill="800000"/>
          </w:tcPr>
          <w:p w14:paraId="28DC0291" w14:textId="77777777" w:rsidR="005D7B72" w:rsidRPr="00053184" w:rsidRDefault="005D7B72" w:rsidP="005937B1">
            <w:pPr>
              <w:pStyle w:val="Pa20"/>
              <w:jc w:val="both"/>
              <w:rPr>
                <w:rFonts w:ascii="Arial" w:hAnsi="Arial"/>
                <w:color w:val="FFFFFF"/>
                <w:sz w:val="20"/>
                <w:szCs w:val="20"/>
              </w:rPr>
            </w:pPr>
            <w:r w:rsidRPr="00053184">
              <w:rPr>
                <w:rFonts w:ascii="Arial" w:hAnsi="Arial"/>
                <w:b/>
                <w:bCs/>
                <w:color w:val="FFFFFF"/>
                <w:sz w:val="20"/>
                <w:szCs w:val="20"/>
              </w:rPr>
              <w:t>Estimated case fatality</w:t>
            </w:r>
          </w:p>
        </w:tc>
        <w:tc>
          <w:tcPr>
            <w:tcW w:w="1701" w:type="dxa"/>
            <w:shd w:val="clear" w:color="auto" w:fill="800000"/>
          </w:tcPr>
          <w:p w14:paraId="1B5B34AB" w14:textId="77777777" w:rsidR="005D7B72" w:rsidRPr="00053184" w:rsidRDefault="005D7B72" w:rsidP="005937B1">
            <w:pPr>
              <w:pStyle w:val="Pa20"/>
              <w:jc w:val="both"/>
              <w:rPr>
                <w:rFonts w:ascii="Arial" w:hAnsi="Arial"/>
                <w:color w:val="FFFFFF"/>
                <w:sz w:val="20"/>
                <w:szCs w:val="20"/>
              </w:rPr>
            </w:pPr>
            <w:r w:rsidRPr="00053184">
              <w:rPr>
                <w:rFonts w:ascii="Arial" w:hAnsi="Arial"/>
                <w:b/>
                <w:bCs/>
                <w:color w:val="FFFFFF"/>
                <w:sz w:val="20"/>
                <w:szCs w:val="20"/>
              </w:rPr>
              <w:t>Estimated attributable excess mortality worldwide</w:t>
            </w:r>
          </w:p>
        </w:tc>
        <w:tc>
          <w:tcPr>
            <w:tcW w:w="1832" w:type="dxa"/>
            <w:shd w:val="clear" w:color="auto" w:fill="800000"/>
          </w:tcPr>
          <w:p w14:paraId="15003C3F" w14:textId="77777777" w:rsidR="005D7B72" w:rsidRPr="00053184" w:rsidRDefault="005D7B72" w:rsidP="005937B1">
            <w:pPr>
              <w:pStyle w:val="Pa20"/>
              <w:jc w:val="both"/>
              <w:rPr>
                <w:rFonts w:ascii="Arial" w:hAnsi="Arial"/>
                <w:color w:val="FFFFFF"/>
                <w:sz w:val="20"/>
                <w:szCs w:val="20"/>
              </w:rPr>
            </w:pPr>
            <w:r w:rsidRPr="00053184">
              <w:rPr>
                <w:rFonts w:ascii="Arial" w:hAnsi="Arial"/>
                <w:b/>
                <w:bCs/>
                <w:color w:val="FFFFFF"/>
                <w:sz w:val="20"/>
                <w:szCs w:val="20"/>
              </w:rPr>
              <w:t xml:space="preserve">Age groups most affected </w:t>
            </w:r>
          </w:p>
        </w:tc>
      </w:tr>
      <w:tr w:rsidR="005D7B72" w:rsidRPr="00053184" w14:paraId="66CAD7DB" w14:textId="77777777" w:rsidTr="00053184">
        <w:trPr>
          <w:trHeight w:val="210"/>
          <w:jc w:val="center"/>
        </w:trPr>
        <w:tc>
          <w:tcPr>
            <w:tcW w:w="1712" w:type="dxa"/>
          </w:tcPr>
          <w:p w14:paraId="2940CE3A"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 xml:space="preserve">1918 </w:t>
            </w:r>
          </w:p>
          <w:p w14:paraId="36344629"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“Spanish flu”</w:t>
            </w:r>
          </w:p>
        </w:tc>
        <w:tc>
          <w:tcPr>
            <w:tcW w:w="1134" w:type="dxa"/>
          </w:tcPr>
          <w:p w14:paraId="0E746A7D"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Unclear</w:t>
            </w:r>
          </w:p>
        </w:tc>
        <w:tc>
          <w:tcPr>
            <w:tcW w:w="1984" w:type="dxa"/>
          </w:tcPr>
          <w:p w14:paraId="2325FDDA"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H1N1 (unknown)</w:t>
            </w:r>
          </w:p>
        </w:tc>
        <w:tc>
          <w:tcPr>
            <w:tcW w:w="1276" w:type="dxa"/>
          </w:tcPr>
          <w:p w14:paraId="03884FC4"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 xml:space="preserve">2–3% </w:t>
            </w:r>
          </w:p>
        </w:tc>
        <w:tc>
          <w:tcPr>
            <w:tcW w:w="1701" w:type="dxa"/>
          </w:tcPr>
          <w:p w14:paraId="1F68D531"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20–50 million</w:t>
            </w:r>
          </w:p>
        </w:tc>
        <w:tc>
          <w:tcPr>
            <w:tcW w:w="1832" w:type="dxa"/>
          </w:tcPr>
          <w:p w14:paraId="13C77B1E"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Young adults</w:t>
            </w:r>
          </w:p>
        </w:tc>
      </w:tr>
      <w:tr w:rsidR="005D7B72" w:rsidRPr="00053184" w14:paraId="375A810C" w14:textId="77777777" w:rsidTr="00053184">
        <w:trPr>
          <w:trHeight w:val="210"/>
          <w:jc w:val="center"/>
        </w:trPr>
        <w:tc>
          <w:tcPr>
            <w:tcW w:w="1712" w:type="dxa"/>
          </w:tcPr>
          <w:p w14:paraId="0EC7E1F9"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1957–1958 “Asian flu”</w:t>
            </w:r>
          </w:p>
        </w:tc>
        <w:tc>
          <w:tcPr>
            <w:tcW w:w="1134" w:type="dxa"/>
          </w:tcPr>
          <w:p w14:paraId="2534D923"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 xml:space="preserve">Southern China </w:t>
            </w:r>
          </w:p>
        </w:tc>
        <w:tc>
          <w:tcPr>
            <w:tcW w:w="1984" w:type="dxa"/>
          </w:tcPr>
          <w:p w14:paraId="777AD8B9"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H2N2 (avian)</w:t>
            </w:r>
          </w:p>
        </w:tc>
        <w:tc>
          <w:tcPr>
            <w:tcW w:w="1276" w:type="dxa"/>
          </w:tcPr>
          <w:p w14:paraId="3ED91636"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&lt;0.2%</w:t>
            </w:r>
          </w:p>
        </w:tc>
        <w:tc>
          <w:tcPr>
            <w:tcW w:w="1701" w:type="dxa"/>
          </w:tcPr>
          <w:p w14:paraId="2935E9C3"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1–4 million</w:t>
            </w:r>
          </w:p>
        </w:tc>
        <w:tc>
          <w:tcPr>
            <w:tcW w:w="1832" w:type="dxa"/>
          </w:tcPr>
          <w:p w14:paraId="1455B702"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All age groups</w:t>
            </w:r>
          </w:p>
        </w:tc>
      </w:tr>
      <w:tr w:rsidR="005D7B72" w:rsidRPr="00053184" w14:paraId="1D2804AD" w14:textId="77777777" w:rsidTr="00053184">
        <w:trPr>
          <w:trHeight w:val="210"/>
          <w:jc w:val="center"/>
        </w:trPr>
        <w:tc>
          <w:tcPr>
            <w:tcW w:w="1712" w:type="dxa"/>
          </w:tcPr>
          <w:p w14:paraId="2615817A"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1968–1969 “Hong Kong flu”</w:t>
            </w:r>
          </w:p>
        </w:tc>
        <w:tc>
          <w:tcPr>
            <w:tcW w:w="1134" w:type="dxa"/>
          </w:tcPr>
          <w:p w14:paraId="2214F02D"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 xml:space="preserve">Southern China </w:t>
            </w:r>
          </w:p>
        </w:tc>
        <w:tc>
          <w:tcPr>
            <w:tcW w:w="1984" w:type="dxa"/>
          </w:tcPr>
          <w:p w14:paraId="184EB36F"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H3N2 (avian)</w:t>
            </w:r>
          </w:p>
        </w:tc>
        <w:tc>
          <w:tcPr>
            <w:tcW w:w="1276" w:type="dxa"/>
          </w:tcPr>
          <w:p w14:paraId="1E466EEF"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&lt;0.2%</w:t>
            </w:r>
          </w:p>
        </w:tc>
        <w:tc>
          <w:tcPr>
            <w:tcW w:w="1701" w:type="dxa"/>
          </w:tcPr>
          <w:p w14:paraId="0F1A96DA"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1–4 million</w:t>
            </w:r>
          </w:p>
        </w:tc>
        <w:tc>
          <w:tcPr>
            <w:tcW w:w="1832" w:type="dxa"/>
          </w:tcPr>
          <w:p w14:paraId="0A19DC60"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All age groups</w:t>
            </w:r>
          </w:p>
        </w:tc>
      </w:tr>
      <w:tr w:rsidR="005D7B72" w:rsidRPr="00053184" w14:paraId="30BA02C3" w14:textId="77777777" w:rsidTr="00053184">
        <w:trPr>
          <w:trHeight w:val="310"/>
          <w:jc w:val="center"/>
        </w:trPr>
        <w:tc>
          <w:tcPr>
            <w:tcW w:w="1712" w:type="dxa"/>
          </w:tcPr>
          <w:p w14:paraId="2348245C"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2009–2010 “influenza A(H1N1) 2009”</w:t>
            </w:r>
          </w:p>
        </w:tc>
        <w:tc>
          <w:tcPr>
            <w:tcW w:w="1134" w:type="dxa"/>
          </w:tcPr>
          <w:p w14:paraId="21A7AA27"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North America</w:t>
            </w:r>
          </w:p>
        </w:tc>
        <w:tc>
          <w:tcPr>
            <w:tcW w:w="1984" w:type="dxa"/>
          </w:tcPr>
          <w:p w14:paraId="38374DA5"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H1N1 (swine)</w:t>
            </w:r>
          </w:p>
        </w:tc>
        <w:tc>
          <w:tcPr>
            <w:tcW w:w="1276" w:type="dxa"/>
          </w:tcPr>
          <w:p w14:paraId="3CAA849D"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 xml:space="preserve">0.02% </w:t>
            </w:r>
          </w:p>
          <w:p w14:paraId="74AE546C" w14:textId="77777777" w:rsidR="005D7B72" w:rsidRPr="00053184" w:rsidRDefault="005D7B72" w:rsidP="005937B1">
            <w:pPr>
              <w:pStyle w:val="Pa20"/>
              <w:jc w:val="both"/>
              <w:rPr>
                <w:rFonts w:ascii="Arial" w:hAnsi="Arial"/>
                <w:color w:val="000000"/>
                <w:sz w:val="20"/>
                <w:szCs w:val="20"/>
              </w:rPr>
            </w:pPr>
          </w:p>
        </w:tc>
        <w:tc>
          <w:tcPr>
            <w:tcW w:w="1701" w:type="dxa"/>
          </w:tcPr>
          <w:p w14:paraId="5EE9A7D2"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 xml:space="preserve">100 000–400 000 </w:t>
            </w:r>
          </w:p>
        </w:tc>
        <w:tc>
          <w:tcPr>
            <w:tcW w:w="1832" w:type="dxa"/>
          </w:tcPr>
          <w:p w14:paraId="44D81568"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Children and young adults</w:t>
            </w:r>
          </w:p>
        </w:tc>
      </w:tr>
      <w:tr w:rsidR="005D7B72" w:rsidRPr="00053184" w14:paraId="04D8AFF9" w14:textId="77777777" w:rsidTr="00053184">
        <w:trPr>
          <w:trHeight w:val="310"/>
          <w:jc w:val="center"/>
        </w:trPr>
        <w:tc>
          <w:tcPr>
            <w:tcW w:w="1712" w:type="dxa"/>
          </w:tcPr>
          <w:p w14:paraId="6B08AD5B" w14:textId="44317E33"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2019 – 202</w:t>
            </w:r>
            <w:r w:rsidR="00E541AF">
              <w:rPr>
                <w:rFonts w:ascii="Arial" w:hAnsi="Arial"/>
                <w:color w:val="000000"/>
                <w:sz w:val="20"/>
                <w:szCs w:val="20"/>
              </w:rPr>
              <w:t>1</w:t>
            </w:r>
          </w:p>
          <w:p w14:paraId="46EF76F1" w14:textId="77777777" w:rsidR="005D7B72" w:rsidRPr="00053184" w:rsidRDefault="005D7B72" w:rsidP="005937B1">
            <w:pPr>
              <w:pStyle w:val="Default"/>
              <w:rPr>
                <w:rFonts w:ascii="Arial" w:hAnsi="Arial" w:cs="Arial"/>
                <w:sz w:val="20"/>
                <w:szCs w:val="20"/>
                <w:lang w:eastAsia="en-US"/>
              </w:rPr>
            </w:pPr>
            <w:r w:rsidRPr="00053184">
              <w:rPr>
                <w:rFonts w:ascii="Arial" w:hAnsi="Arial" w:cs="Arial"/>
                <w:sz w:val="20"/>
                <w:szCs w:val="20"/>
                <w:lang w:eastAsia="en-US"/>
              </w:rPr>
              <w:t>“Coronavirus (COVID-19)’</w:t>
            </w:r>
          </w:p>
        </w:tc>
        <w:tc>
          <w:tcPr>
            <w:tcW w:w="1134" w:type="dxa"/>
          </w:tcPr>
          <w:p w14:paraId="6BB2D131"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Wuhan Region China</w:t>
            </w:r>
          </w:p>
        </w:tc>
        <w:tc>
          <w:tcPr>
            <w:tcW w:w="1984" w:type="dxa"/>
          </w:tcPr>
          <w:p w14:paraId="4610363E"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(COVID-19)</w:t>
            </w:r>
          </w:p>
        </w:tc>
        <w:tc>
          <w:tcPr>
            <w:tcW w:w="1276" w:type="dxa"/>
          </w:tcPr>
          <w:p w14:paraId="76FDC2A9" w14:textId="15CB1676"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2.</w:t>
            </w:r>
            <w:r w:rsidR="00E541AF">
              <w:rPr>
                <w:rFonts w:ascii="Arial" w:hAnsi="Arial"/>
                <w:color w:val="000000"/>
                <w:sz w:val="20"/>
                <w:szCs w:val="20"/>
              </w:rPr>
              <w:t>7</w:t>
            </w:r>
            <w:r w:rsidRPr="00053184">
              <w:rPr>
                <w:rFonts w:ascii="Arial" w:hAnsi="Arial"/>
                <w:color w:val="000000"/>
                <w:sz w:val="20"/>
                <w:szCs w:val="20"/>
              </w:rPr>
              <w:t>%</w:t>
            </w:r>
          </w:p>
        </w:tc>
        <w:tc>
          <w:tcPr>
            <w:tcW w:w="1701" w:type="dxa"/>
          </w:tcPr>
          <w:p w14:paraId="0021BAF2" w14:textId="14AA85F2" w:rsidR="005D7B72" w:rsidRPr="00053184" w:rsidRDefault="00E75371" w:rsidP="005937B1">
            <w:pPr>
              <w:pStyle w:val="Pa20"/>
              <w:jc w:val="both"/>
              <w:rPr>
                <w:rFonts w:ascii="Arial" w:hAnsi="Arial"/>
                <w:color w:val="000000"/>
                <w:sz w:val="20"/>
                <w:szCs w:val="20"/>
              </w:rPr>
            </w:pPr>
            <w:r>
              <w:rPr>
                <w:rFonts w:ascii="Arial" w:hAnsi="Arial"/>
                <w:color w:val="000000"/>
                <w:sz w:val="20"/>
                <w:szCs w:val="20"/>
              </w:rPr>
              <w:t>4</w:t>
            </w:r>
            <w:r w:rsidR="00541CCD">
              <w:rPr>
                <w:rFonts w:ascii="Arial" w:hAnsi="Arial"/>
                <w:color w:val="000000"/>
                <w:sz w:val="20"/>
                <w:szCs w:val="20"/>
              </w:rPr>
              <w:t>.</w:t>
            </w:r>
            <w:r>
              <w:rPr>
                <w:rFonts w:ascii="Arial" w:hAnsi="Arial"/>
                <w:color w:val="000000"/>
                <w:sz w:val="20"/>
                <w:szCs w:val="20"/>
              </w:rPr>
              <w:t>29</w:t>
            </w:r>
            <w:r w:rsidR="00345CDE">
              <w:rPr>
                <w:rFonts w:ascii="Arial" w:hAnsi="Arial"/>
                <w:color w:val="000000"/>
                <w:sz w:val="20"/>
                <w:szCs w:val="20"/>
              </w:rPr>
              <w:t xml:space="preserve"> million as at </w:t>
            </w:r>
            <w:r>
              <w:rPr>
                <w:rFonts w:ascii="Arial" w:hAnsi="Arial"/>
                <w:color w:val="000000"/>
                <w:sz w:val="20"/>
                <w:szCs w:val="20"/>
              </w:rPr>
              <w:t>9 August</w:t>
            </w:r>
            <w:r w:rsidR="003C0AFC">
              <w:rPr>
                <w:rFonts w:ascii="Arial" w:hAnsi="Arial"/>
                <w:color w:val="000000"/>
                <w:sz w:val="20"/>
                <w:szCs w:val="20"/>
              </w:rPr>
              <w:t xml:space="preserve"> 2021</w:t>
            </w:r>
          </w:p>
        </w:tc>
        <w:tc>
          <w:tcPr>
            <w:tcW w:w="1832" w:type="dxa"/>
          </w:tcPr>
          <w:p w14:paraId="290D789C" w14:textId="77777777" w:rsidR="005D7B72" w:rsidRPr="00053184" w:rsidRDefault="005D7B72" w:rsidP="005937B1">
            <w:pPr>
              <w:pStyle w:val="Pa20"/>
              <w:jc w:val="both"/>
              <w:rPr>
                <w:rFonts w:ascii="Arial" w:hAnsi="Arial"/>
                <w:color w:val="000000"/>
                <w:sz w:val="20"/>
                <w:szCs w:val="20"/>
              </w:rPr>
            </w:pPr>
            <w:r w:rsidRPr="00053184">
              <w:rPr>
                <w:rFonts w:ascii="Arial" w:hAnsi="Arial"/>
                <w:color w:val="000000"/>
                <w:sz w:val="20"/>
                <w:szCs w:val="20"/>
              </w:rPr>
              <w:t>Most impact on the elderly and those with preconditions.</w:t>
            </w:r>
          </w:p>
        </w:tc>
      </w:tr>
    </w:tbl>
    <w:p w14:paraId="07E3A745" w14:textId="77777777" w:rsidR="005D7B72" w:rsidRPr="00053184" w:rsidRDefault="005D7B72" w:rsidP="005D7B72">
      <w:pPr>
        <w:pStyle w:val="BodyText"/>
        <w:jc w:val="both"/>
        <w:rPr>
          <w:rFonts w:ascii="Arial" w:hAnsi="Arial" w:cs="Arial"/>
          <w:color w:val="auto"/>
          <w:sz w:val="20"/>
          <w:szCs w:val="20"/>
        </w:rPr>
      </w:pPr>
    </w:p>
    <w:p w14:paraId="4394C44E" w14:textId="77777777" w:rsidR="005D7B72" w:rsidRPr="00053184" w:rsidRDefault="005D7B72" w:rsidP="005D7B72">
      <w:pPr>
        <w:autoSpaceDE w:val="0"/>
        <w:autoSpaceDN w:val="0"/>
        <w:adjustRightInd w:val="0"/>
        <w:rPr>
          <w:rFonts w:ascii="Arial" w:hAnsi="Arial" w:cs="Arial"/>
          <w:iCs/>
          <w:sz w:val="20"/>
          <w:szCs w:val="20"/>
          <w:lang w:eastAsia="en-AU"/>
        </w:rPr>
      </w:pPr>
      <w:r w:rsidRPr="00053184">
        <w:rPr>
          <w:rFonts w:ascii="Arial" w:hAnsi="Arial" w:cs="Arial"/>
          <w:sz w:val="20"/>
          <w:szCs w:val="20"/>
          <w:lang w:eastAsia="en-AU"/>
        </w:rPr>
        <w:t>Significant issues that may emerge during an influenza pandemic include:</w:t>
      </w:r>
    </w:p>
    <w:p w14:paraId="3D3BADB1" w14:textId="77777777" w:rsidR="005D7B72" w:rsidRPr="00053184" w:rsidRDefault="005D7B72" w:rsidP="005D7B72">
      <w:pPr>
        <w:autoSpaceDE w:val="0"/>
        <w:autoSpaceDN w:val="0"/>
        <w:adjustRightInd w:val="0"/>
        <w:rPr>
          <w:rFonts w:ascii="Arial" w:hAnsi="Arial" w:cs="Arial"/>
          <w:iCs/>
          <w:sz w:val="20"/>
          <w:szCs w:val="20"/>
          <w:lang w:eastAsia="en-AU"/>
        </w:rPr>
      </w:pPr>
    </w:p>
    <w:p w14:paraId="35833279" w14:textId="77777777"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direct health related impacts, such as individual sickness, illness or death of a family member, and bereavement;</w:t>
      </w:r>
    </w:p>
    <w:p w14:paraId="05341744" w14:textId="77777777"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significant staff absenteeism as a direct result of the illness, requirements for isolation or having to care for family members;</w:t>
      </w:r>
    </w:p>
    <w:p w14:paraId="3A6D2DDF" w14:textId="77777777"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impacts arising from social distancing and social isolation - accessing food or shelter, loss of income, loss of services;</w:t>
      </w:r>
    </w:p>
    <w:p w14:paraId="09859743" w14:textId="77777777"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mental health impacts such as feelings of uncertainty and fear; loss of self-worth, loss of purpose, and loss of control; feelings of helplessness, resentment, or injustice;</w:t>
      </w:r>
    </w:p>
    <w:p w14:paraId="6508913F" w14:textId="77777777"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possible reduction of personal and community support mechanisms – absence of traditional volunteering to provide community support services, absence of social, sporting and service clubs;</w:t>
      </w:r>
    </w:p>
    <w:p w14:paraId="14B908AA" w14:textId="254C4DF6"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reduction in general community activity and levels of interaction (cancellation, postponement</w:t>
      </w:r>
      <w:r w:rsidR="001E0518">
        <w:rPr>
          <w:rFonts w:ascii="Arial" w:hAnsi="Arial" w:cs="Arial"/>
          <w:sz w:val="20"/>
          <w:szCs w:val="20"/>
        </w:rPr>
        <w:t>, restrictions</w:t>
      </w:r>
      <w:r w:rsidRPr="00053184">
        <w:rPr>
          <w:rFonts w:ascii="Arial" w:hAnsi="Arial" w:cs="Arial"/>
          <w:sz w:val="20"/>
          <w:szCs w:val="20"/>
        </w:rPr>
        <w:t xml:space="preserve"> or event venue changes); and</w:t>
      </w:r>
    </w:p>
    <w:p w14:paraId="198E0F04" w14:textId="77777777"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disruption to economic activity caused by business continuity or supply chain disruption/failures.</w:t>
      </w:r>
    </w:p>
    <w:p w14:paraId="79E2DB33" w14:textId="77777777" w:rsidR="005D7B72" w:rsidRPr="00053184" w:rsidRDefault="005D7B72" w:rsidP="005D7B72">
      <w:pPr>
        <w:pStyle w:val="BodyText"/>
        <w:jc w:val="both"/>
        <w:rPr>
          <w:rFonts w:ascii="Arial" w:hAnsi="Arial" w:cs="Arial"/>
          <w:color w:val="auto"/>
          <w:sz w:val="20"/>
          <w:szCs w:val="20"/>
        </w:rPr>
      </w:pPr>
    </w:p>
    <w:p w14:paraId="0F003010" w14:textId="00FCFDD2" w:rsidR="005D7B72" w:rsidRPr="00053184" w:rsidRDefault="005D7B72" w:rsidP="005D7B72">
      <w:pPr>
        <w:pStyle w:val="BodyText"/>
        <w:jc w:val="both"/>
        <w:rPr>
          <w:rFonts w:ascii="Arial" w:hAnsi="Arial" w:cs="Arial"/>
          <w:color w:val="auto"/>
          <w:sz w:val="20"/>
          <w:szCs w:val="20"/>
        </w:rPr>
      </w:pPr>
      <w:r w:rsidRPr="00053184">
        <w:rPr>
          <w:rFonts w:ascii="Arial" w:hAnsi="Arial" w:cs="Arial"/>
          <w:color w:val="auto"/>
          <w:sz w:val="20"/>
          <w:szCs w:val="20"/>
        </w:rPr>
        <w:t>Many of the measures which can be applied in response to a pandemic must be implemented early to be most effective. Pandemics are initially unpredictable and must be effectively planned for at all levels of government, business and community to ensure response and recovery is effective and sustainable improvement in their management is achieved.</w:t>
      </w:r>
    </w:p>
    <w:p w14:paraId="04A204CF" w14:textId="77777777" w:rsidR="005D7B72" w:rsidRPr="00053184" w:rsidRDefault="005D7B72" w:rsidP="005D7B72">
      <w:pPr>
        <w:pStyle w:val="BodyText"/>
        <w:jc w:val="both"/>
        <w:rPr>
          <w:rFonts w:ascii="Arial" w:hAnsi="Arial" w:cs="Arial"/>
          <w:color w:val="auto"/>
          <w:sz w:val="20"/>
          <w:szCs w:val="20"/>
        </w:rPr>
      </w:pPr>
    </w:p>
    <w:p w14:paraId="15408518" w14:textId="1D0C5903" w:rsidR="005D7B72" w:rsidRDefault="005D7B72" w:rsidP="005D7B72">
      <w:pPr>
        <w:jc w:val="both"/>
        <w:rPr>
          <w:rFonts w:ascii="Arial" w:hAnsi="Arial" w:cs="Arial"/>
          <w:sz w:val="20"/>
          <w:szCs w:val="20"/>
        </w:rPr>
      </w:pPr>
      <w:r w:rsidRPr="00053184">
        <w:rPr>
          <w:rFonts w:ascii="Arial" w:hAnsi="Arial" w:cs="Arial"/>
          <w:sz w:val="20"/>
          <w:szCs w:val="20"/>
        </w:rPr>
        <w:t>Therefore, once there is sustained transmission of the pandemic disease within the community, it will be important to commence measures as quickly as possible, even though, due to the novel nature of the virus, it is unlikely there may be a good understanding of the epidemiology, clinical severity and virology of the disease.</w:t>
      </w:r>
    </w:p>
    <w:p w14:paraId="7DBF7DF6" w14:textId="36503736" w:rsidR="001E0518" w:rsidRDefault="001E0518" w:rsidP="005D7B72">
      <w:pPr>
        <w:jc w:val="both"/>
        <w:rPr>
          <w:rFonts w:ascii="Arial" w:hAnsi="Arial" w:cs="Arial"/>
          <w:sz w:val="20"/>
          <w:szCs w:val="20"/>
        </w:rPr>
      </w:pPr>
    </w:p>
    <w:p w14:paraId="6BAAD019" w14:textId="27D8EE10" w:rsidR="005D7B72" w:rsidRPr="00053184" w:rsidRDefault="005D7B72" w:rsidP="005D7B72">
      <w:pPr>
        <w:autoSpaceDE w:val="0"/>
        <w:autoSpaceDN w:val="0"/>
        <w:adjustRightInd w:val="0"/>
        <w:jc w:val="both"/>
        <w:rPr>
          <w:rFonts w:ascii="Arial" w:hAnsi="Arial" w:cs="Arial"/>
          <w:iCs/>
          <w:color w:val="000000"/>
          <w:sz w:val="20"/>
          <w:szCs w:val="20"/>
          <w:lang w:eastAsia="en-AU"/>
        </w:rPr>
      </w:pPr>
      <w:r w:rsidRPr="00053184">
        <w:rPr>
          <w:rFonts w:ascii="Arial" w:hAnsi="Arial" w:cs="Arial"/>
          <w:sz w:val="20"/>
          <w:szCs w:val="20"/>
          <w:lang w:eastAsia="en-AU"/>
        </w:rPr>
        <w:t xml:space="preserve">While preventing a pandemic after person-to-person transmission becomes well established may be </w:t>
      </w:r>
      <w:r w:rsidR="001E0518">
        <w:rPr>
          <w:rFonts w:ascii="Arial" w:hAnsi="Arial" w:cs="Arial"/>
          <w:sz w:val="20"/>
          <w:szCs w:val="20"/>
          <w:lang w:eastAsia="en-AU"/>
        </w:rPr>
        <w:t>difficult</w:t>
      </w:r>
      <w:r w:rsidRPr="00053184">
        <w:rPr>
          <w:rFonts w:ascii="Arial" w:hAnsi="Arial" w:cs="Arial"/>
          <w:sz w:val="20"/>
          <w:szCs w:val="20"/>
          <w:lang w:eastAsia="en-AU"/>
        </w:rPr>
        <w:t xml:space="preserve">, the systematic application of disease containment measures can significantly reduce disease transmission rates with concomitant reductions in the intensity and velocity of any pandemics that do occur. The goals of disease containment after a pandemic is underway are to delay the spread of disease and the occurrence of outbreaks in communities, to decrease the clinical attack rate in affected communities, and to distribute the </w:t>
      </w:r>
      <w:r w:rsidRPr="00053184">
        <w:rPr>
          <w:rFonts w:ascii="Arial" w:hAnsi="Arial" w:cs="Arial"/>
          <w:sz w:val="20"/>
          <w:szCs w:val="20"/>
          <w:lang w:eastAsia="en-AU"/>
        </w:rPr>
        <w:lastRenderedPageBreak/>
        <w:t>number of cases that do occur over a longer interval, so as to minimize social and economic disruption and to minimize, so far as possible, hospitalization and impact on the health system.</w:t>
      </w:r>
    </w:p>
    <w:p w14:paraId="12FE2EB2" w14:textId="77777777" w:rsidR="005D7B72" w:rsidRPr="00053184" w:rsidRDefault="005D7B72" w:rsidP="005D7B72">
      <w:pPr>
        <w:jc w:val="both"/>
        <w:rPr>
          <w:rFonts w:ascii="Arial" w:hAnsi="Arial" w:cs="Arial"/>
          <w:sz w:val="20"/>
          <w:szCs w:val="20"/>
        </w:rPr>
      </w:pPr>
    </w:p>
    <w:p w14:paraId="3C520D73" w14:textId="77777777" w:rsidR="005D7B72" w:rsidRPr="00053184" w:rsidRDefault="005D7B72" w:rsidP="005D7B72">
      <w:pPr>
        <w:jc w:val="both"/>
        <w:rPr>
          <w:rFonts w:ascii="Arial" w:eastAsia="SimSun" w:hAnsi="Arial" w:cs="Arial"/>
          <w:color w:val="000000"/>
          <w:sz w:val="20"/>
          <w:szCs w:val="20"/>
          <w:lang w:eastAsia="zh-CN"/>
        </w:rPr>
      </w:pPr>
      <w:r w:rsidRPr="00053184">
        <w:rPr>
          <w:rFonts w:ascii="Arial" w:eastAsia="SimSun" w:hAnsi="Arial" w:cs="Arial"/>
          <w:color w:val="000000"/>
          <w:sz w:val="20"/>
          <w:szCs w:val="20"/>
          <w:lang w:eastAsia="zh-CN"/>
        </w:rPr>
        <w:t xml:space="preserve">An increase in patient presentations expected during a pandemic would significantly impact on the Districts health and hospital services capacity to respond. The preferred method of reducing the spread of disease is by supported behavioural change through increased hygiene practices, social distancing (which may include isolation), community awareness and education. </w:t>
      </w:r>
      <w:r w:rsidRPr="00053184">
        <w:rPr>
          <w:rFonts w:ascii="Arial" w:eastAsia="SimSun" w:hAnsi="Arial" w:cs="Arial"/>
          <w:sz w:val="20"/>
          <w:szCs w:val="20"/>
          <w:lang w:eastAsia="zh-CN"/>
        </w:rPr>
        <w:t>In the event of a pandemic event affecting the district t</w:t>
      </w:r>
      <w:r w:rsidRPr="00053184">
        <w:rPr>
          <w:rFonts w:ascii="Arial" w:eastAsia="SimSun" w:hAnsi="Arial" w:cs="Arial"/>
          <w:color w:val="000000"/>
          <w:sz w:val="20"/>
          <w:szCs w:val="20"/>
          <w:lang w:eastAsia="zh-CN"/>
        </w:rPr>
        <w:t>he DDMG may be required to assist the CQHHS in the management and containment of the disease.</w:t>
      </w:r>
    </w:p>
    <w:p w14:paraId="32DAC3C1" w14:textId="77777777" w:rsidR="005D7B72" w:rsidRPr="00053184" w:rsidRDefault="005D7B72" w:rsidP="005D7B72">
      <w:pPr>
        <w:jc w:val="both"/>
        <w:rPr>
          <w:rFonts w:ascii="Arial" w:eastAsia="SimSun" w:hAnsi="Arial" w:cs="Arial"/>
          <w:sz w:val="20"/>
          <w:szCs w:val="20"/>
          <w:lang w:eastAsia="zh-CN"/>
        </w:rPr>
      </w:pPr>
    </w:p>
    <w:p w14:paraId="0D9487D3" w14:textId="77777777" w:rsidR="005D7B72" w:rsidRPr="00053184" w:rsidRDefault="005D7B72" w:rsidP="005D7B72">
      <w:pPr>
        <w:jc w:val="both"/>
        <w:rPr>
          <w:rFonts w:ascii="Arial" w:eastAsia="SimSun" w:hAnsi="Arial" w:cs="Arial"/>
          <w:sz w:val="20"/>
          <w:szCs w:val="20"/>
          <w:lang w:eastAsia="zh-CN"/>
        </w:rPr>
      </w:pPr>
      <w:r w:rsidRPr="00053184">
        <w:rPr>
          <w:rFonts w:ascii="Arial" w:eastAsia="SimSun" w:hAnsi="Arial" w:cs="Arial"/>
          <w:sz w:val="20"/>
          <w:szCs w:val="20"/>
          <w:lang w:eastAsia="zh-CN"/>
        </w:rPr>
        <w:t>The Central Queensland Hospital and Health Service will establish a Health Emergency Operations Centre (HEOC), Health Incident Command (HIC), and appoint a liaison officer to this command structure which will link to the DDMG.</w:t>
      </w:r>
    </w:p>
    <w:p w14:paraId="162B72C9" w14:textId="77777777" w:rsidR="005D7B72" w:rsidRPr="00053184" w:rsidRDefault="005D7B72" w:rsidP="005D7B72">
      <w:pPr>
        <w:jc w:val="both"/>
        <w:rPr>
          <w:rFonts w:ascii="Arial" w:eastAsia="SimSun" w:hAnsi="Arial" w:cs="Arial"/>
          <w:color w:val="000000"/>
          <w:sz w:val="20"/>
          <w:szCs w:val="20"/>
          <w:lang w:eastAsia="zh-CN"/>
        </w:rPr>
      </w:pPr>
    </w:p>
    <w:p w14:paraId="1BDF474A" w14:textId="77777777" w:rsidR="005D7B72" w:rsidRPr="00053184" w:rsidRDefault="005D7B72" w:rsidP="005D7B72">
      <w:pPr>
        <w:autoSpaceDE w:val="0"/>
        <w:autoSpaceDN w:val="0"/>
        <w:adjustRightInd w:val="0"/>
        <w:jc w:val="both"/>
        <w:rPr>
          <w:rFonts w:ascii="Arial" w:eastAsia="SimSun" w:hAnsi="Arial" w:cs="Arial"/>
          <w:color w:val="000000"/>
          <w:sz w:val="20"/>
          <w:szCs w:val="20"/>
          <w:lang w:eastAsia="zh-CN"/>
        </w:rPr>
      </w:pPr>
      <w:r w:rsidRPr="00053184">
        <w:rPr>
          <w:rFonts w:ascii="Arial" w:eastAsia="SimSun" w:hAnsi="Arial" w:cs="Arial"/>
          <w:color w:val="000000"/>
          <w:sz w:val="20"/>
          <w:szCs w:val="20"/>
          <w:lang w:eastAsia="zh-CN"/>
        </w:rPr>
        <w:t>The DDMG in this case may be required to assist in coordination of additional heath assets (including the establishment of fever or assessment clinics) or the distribution of anti-viral medication in the case of an influenza type disease.</w:t>
      </w:r>
    </w:p>
    <w:p w14:paraId="5FBE932F" w14:textId="77777777" w:rsidR="005D7B72" w:rsidRPr="00053184" w:rsidRDefault="005D7B72" w:rsidP="005D7B72">
      <w:pPr>
        <w:autoSpaceDE w:val="0"/>
        <w:autoSpaceDN w:val="0"/>
        <w:adjustRightInd w:val="0"/>
        <w:jc w:val="both"/>
        <w:rPr>
          <w:rFonts w:ascii="Arial" w:eastAsia="SimSun" w:hAnsi="Arial" w:cs="Arial"/>
          <w:color w:val="000000"/>
          <w:sz w:val="20"/>
          <w:szCs w:val="20"/>
          <w:lang w:eastAsia="zh-CN"/>
        </w:rPr>
      </w:pPr>
    </w:p>
    <w:p w14:paraId="2D215FD8" w14:textId="77777777" w:rsidR="005D7B72" w:rsidRPr="00053184" w:rsidRDefault="005D7B72" w:rsidP="005D7B72">
      <w:pPr>
        <w:jc w:val="both"/>
        <w:rPr>
          <w:rFonts w:ascii="Arial" w:hAnsi="Arial" w:cs="Arial"/>
          <w:sz w:val="20"/>
          <w:szCs w:val="20"/>
        </w:rPr>
      </w:pPr>
      <w:r w:rsidRPr="00053184">
        <w:rPr>
          <w:rFonts w:ascii="Arial" w:hAnsi="Arial" w:cs="Arial"/>
          <w:sz w:val="20"/>
          <w:szCs w:val="20"/>
        </w:rPr>
        <w:t>Building preparedness will contribute to the resilience and sustainability of our systems. The resilience of individuals will be promoted by empowering them to manage their own exposure to the disease through public messaging about:</w:t>
      </w:r>
    </w:p>
    <w:p w14:paraId="7466BF47" w14:textId="77777777" w:rsidR="005D7B72" w:rsidRPr="00053184" w:rsidRDefault="005D7B72" w:rsidP="005D7B72">
      <w:pPr>
        <w:jc w:val="both"/>
        <w:rPr>
          <w:rFonts w:ascii="Arial" w:hAnsi="Arial" w:cs="Arial"/>
          <w:sz w:val="20"/>
          <w:szCs w:val="20"/>
        </w:rPr>
      </w:pPr>
    </w:p>
    <w:p w14:paraId="24C4F085" w14:textId="77777777"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 xml:space="preserve">the status of the disease in Australia and internationally; </w:t>
      </w:r>
    </w:p>
    <w:p w14:paraId="324BDD2F" w14:textId="77777777"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hygiene and cough/sneeze etiquette;</w:t>
      </w:r>
    </w:p>
    <w:p w14:paraId="237116C3" w14:textId="77777777"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 xml:space="preserve">disease transmission; </w:t>
      </w:r>
    </w:p>
    <w:p w14:paraId="448303A4" w14:textId="77777777"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understanding of how to recognise the signs and symptoms of the disease and when to seek medical assistance; and</w:t>
      </w:r>
    </w:p>
    <w:p w14:paraId="712F8B62" w14:textId="77777777" w:rsidR="005D7B72" w:rsidRPr="00053184" w:rsidRDefault="005D7B72" w:rsidP="00E63E6F">
      <w:pPr>
        <w:pStyle w:val="ListParagraph"/>
        <w:numPr>
          <w:ilvl w:val="0"/>
          <w:numId w:val="78"/>
        </w:numPr>
        <w:spacing w:after="0" w:line="240" w:lineRule="auto"/>
        <w:ind w:left="426" w:hanging="426"/>
        <w:jc w:val="both"/>
        <w:rPr>
          <w:rFonts w:ascii="Arial" w:hAnsi="Arial" w:cs="Arial"/>
          <w:sz w:val="20"/>
          <w:szCs w:val="20"/>
        </w:rPr>
      </w:pPr>
      <w:r w:rsidRPr="00053184">
        <w:rPr>
          <w:rFonts w:ascii="Arial" w:hAnsi="Arial" w:cs="Arial"/>
          <w:sz w:val="20"/>
          <w:szCs w:val="20"/>
        </w:rPr>
        <w:t>access to support and advice, including mental health services.</w:t>
      </w:r>
    </w:p>
    <w:p w14:paraId="0B705732" w14:textId="77777777" w:rsidR="00053184" w:rsidRDefault="00053184" w:rsidP="005D7B72">
      <w:pPr>
        <w:jc w:val="both"/>
        <w:rPr>
          <w:rFonts w:ascii="Arial" w:hAnsi="Arial" w:cs="Arial"/>
          <w:sz w:val="20"/>
          <w:szCs w:val="20"/>
        </w:rPr>
      </w:pPr>
    </w:p>
    <w:p w14:paraId="3B4FFBCB" w14:textId="70F21950" w:rsidR="005D7B72" w:rsidRDefault="005D7B72" w:rsidP="005D7B72">
      <w:pPr>
        <w:jc w:val="both"/>
        <w:rPr>
          <w:rFonts w:ascii="Arial" w:hAnsi="Arial" w:cs="Arial"/>
          <w:sz w:val="20"/>
          <w:szCs w:val="20"/>
        </w:rPr>
      </w:pPr>
      <w:r w:rsidRPr="00053184">
        <w:rPr>
          <w:rFonts w:ascii="Arial" w:hAnsi="Arial" w:cs="Arial"/>
          <w:sz w:val="20"/>
          <w:szCs w:val="20"/>
        </w:rPr>
        <w:t>To build resilience within our most vulnerable populations, communications within the health sector will be used to raise awareness of at-risk groups and their associated needs. Measures will also be implemented with consideration of necessary adaptations to meet the needs of these individuals and communities.  The needs and challenges of communicating with low socio-economic communities, which may have reduced access to healthcare, will also be considered.</w:t>
      </w:r>
    </w:p>
    <w:p w14:paraId="12C1F4E5" w14:textId="35DCBF26" w:rsidR="002E2D3D" w:rsidRDefault="002E2D3D" w:rsidP="005D7B72">
      <w:pPr>
        <w:jc w:val="both"/>
        <w:rPr>
          <w:rFonts w:ascii="Arial" w:hAnsi="Arial" w:cs="Arial"/>
          <w:sz w:val="20"/>
          <w:szCs w:val="20"/>
        </w:rPr>
      </w:pPr>
    </w:p>
    <w:p w14:paraId="709DD2FE" w14:textId="122A7114" w:rsidR="002E2D3D" w:rsidRDefault="002E2D3D" w:rsidP="002E2D3D">
      <w:pPr>
        <w:jc w:val="both"/>
        <w:rPr>
          <w:rFonts w:ascii="Arial" w:hAnsi="Arial" w:cs="Arial"/>
          <w:sz w:val="20"/>
          <w:szCs w:val="20"/>
        </w:rPr>
      </w:pPr>
      <w:r w:rsidRPr="002E2D3D">
        <w:rPr>
          <w:rFonts w:ascii="Arial" w:hAnsi="Arial" w:cs="Arial"/>
          <w:sz w:val="20"/>
          <w:szCs w:val="20"/>
        </w:rPr>
        <w:t xml:space="preserve">On 29 January 2020, under the </w:t>
      </w:r>
      <w:hyperlink r:id="rId100" w:history="1">
        <w:r w:rsidR="006E0C68">
          <w:rPr>
            <w:rStyle w:val="Hyperlink"/>
            <w:rFonts w:ascii="Verdana" w:hAnsi="Verdana"/>
            <w:i/>
            <w:iCs/>
            <w:color w:val="0066CC"/>
            <w:sz w:val="19"/>
            <w:szCs w:val="19"/>
          </w:rPr>
          <w:t>Public Health Act 2005</w:t>
        </w:r>
      </w:hyperlink>
      <w:r w:rsidRPr="002E2D3D">
        <w:rPr>
          <w:rFonts w:ascii="Arial" w:hAnsi="Arial" w:cs="Arial"/>
          <w:sz w:val="20"/>
          <w:szCs w:val="20"/>
        </w:rPr>
        <w:t xml:space="preserve">, the Minister for Health and Minister for Ambulance Services made an order declaring a public health emergency in relation to coronavirus disease (COVID-19). The public health emergency area specified in the order is for ‘all of Queensland’. Its duration has been extended by regulation to </w:t>
      </w:r>
      <w:r>
        <w:rPr>
          <w:rFonts w:ascii="Arial" w:hAnsi="Arial" w:cs="Arial"/>
          <w:sz w:val="20"/>
          <w:szCs w:val="20"/>
        </w:rPr>
        <w:t xml:space="preserve">31 </w:t>
      </w:r>
      <w:r w:rsidR="006E0C68">
        <w:rPr>
          <w:rFonts w:ascii="Arial" w:hAnsi="Arial" w:cs="Arial"/>
          <w:sz w:val="20"/>
          <w:szCs w:val="20"/>
        </w:rPr>
        <w:t xml:space="preserve">March </w:t>
      </w:r>
      <w:r w:rsidRPr="002E2D3D">
        <w:rPr>
          <w:rFonts w:ascii="Arial" w:hAnsi="Arial" w:cs="Arial"/>
          <w:sz w:val="20"/>
          <w:szCs w:val="20"/>
        </w:rPr>
        <w:t>202</w:t>
      </w:r>
      <w:r w:rsidR="006E0C68">
        <w:rPr>
          <w:rFonts w:ascii="Arial" w:hAnsi="Arial" w:cs="Arial"/>
          <w:sz w:val="20"/>
          <w:szCs w:val="20"/>
        </w:rPr>
        <w:t>1</w:t>
      </w:r>
      <w:r w:rsidRPr="002E2D3D">
        <w:rPr>
          <w:rFonts w:ascii="Arial" w:hAnsi="Arial" w:cs="Arial"/>
          <w:sz w:val="20"/>
          <w:szCs w:val="20"/>
        </w:rPr>
        <w:t>.</w:t>
      </w:r>
      <w:r w:rsidR="006E0C68">
        <w:rPr>
          <w:rFonts w:ascii="Arial" w:hAnsi="Arial" w:cs="Arial"/>
          <w:sz w:val="20"/>
          <w:szCs w:val="20"/>
        </w:rPr>
        <w:t xml:space="preserve"> </w:t>
      </w:r>
      <w:r w:rsidRPr="002E2D3D">
        <w:rPr>
          <w:rFonts w:ascii="Arial" w:hAnsi="Arial" w:cs="Arial"/>
          <w:sz w:val="20"/>
          <w:szCs w:val="20"/>
        </w:rPr>
        <w:t xml:space="preserve">Further to this declaration, </w:t>
      </w:r>
      <w:r w:rsidR="006E0C68">
        <w:rPr>
          <w:rFonts w:ascii="Arial" w:hAnsi="Arial" w:cs="Arial"/>
          <w:sz w:val="20"/>
          <w:szCs w:val="20"/>
        </w:rPr>
        <w:t xml:space="preserve">the </w:t>
      </w:r>
      <w:r w:rsidRPr="002E2D3D">
        <w:rPr>
          <w:rFonts w:ascii="Arial" w:hAnsi="Arial" w:cs="Arial"/>
          <w:sz w:val="20"/>
          <w:szCs w:val="20"/>
        </w:rPr>
        <w:t xml:space="preserve">Chief Health Officer, </w:t>
      </w:r>
      <w:r w:rsidR="006E0C68">
        <w:rPr>
          <w:rFonts w:ascii="Arial" w:hAnsi="Arial" w:cs="Arial"/>
          <w:sz w:val="20"/>
          <w:szCs w:val="20"/>
        </w:rPr>
        <w:t xml:space="preserve">issued </w:t>
      </w:r>
      <w:r w:rsidRPr="002E2D3D">
        <w:rPr>
          <w:rFonts w:ascii="Arial" w:hAnsi="Arial" w:cs="Arial"/>
          <w:sz w:val="20"/>
          <w:szCs w:val="20"/>
        </w:rPr>
        <w:t>direction</w:t>
      </w:r>
      <w:r w:rsidR="006E0C68">
        <w:rPr>
          <w:rFonts w:ascii="Arial" w:hAnsi="Arial" w:cs="Arial"/>
          <w:sz w:val="20"/>
          <w:szCs w:val="20"/>
        </w:rPr>
        <w:t>s</w:t>
      </w:r>
      <w:r w:rsidRPr="002E2D3D">
        <w:rPr>
          <w:rFonts w:ascii="Arial" w:hAnsi="Arial" w:cs="Arial"/>
          <w:sz w:val="20"/>
          <w:szCs w:val="20"/>
        </w:rPr>
        <w:t xml:space="preserve"> pursuant to the powers under s 362B of the </w:t>
      </w:r>
      <w:hyperlink r:id="rId101" w:history="1">
        <w:r w:rsidR="006E0C68">
          <w:rPr>
            <w:rStyle w:val="Hyperlink"/>
            <w:rFonts w:ascii="Verdana" w:hAnsi="Verdana"/>
            <w:i/>
            <w:iCs/>
            <w:color w:val="0066CC"/>
            <w:sz w:val="19"/>
            <w:szCs w:val="19"/>
          </w:rPr>
          <w:t>Public Health Act 2005</w:t>
        </w:r>
      </w:hyperlink>
      <w:r w:rsidR="006E0C68">
        <w:rPr>
          <w:rStyle w:val="Emphasis"/>
          <w:rFonts w:ascii="Verdana" w:hAnsi="Verdana"/>
          <w:color w:val="000000"/>
          <w:sz w:val="19"/>
          <w:szCs w:val="19"/>
        </w:rPr>
        <w:t xml:space="preserve"> </w:t>
      </w:r>
      <w:r w:rsidRPr="002E2D3D">
        <w:rPr>
          <w:rFonts w:ascii="Arial" w:hAnsi="Arial" w:cs="Arial"/>
          <w:sz w:val="20"/>
          <w:szCs w:val="20"/>
        </w:rPr>
        <w:t>to assist in containing, or to respond to, the spread of COVID-19 within the community.</w:t>
      </w:r>
    </w:p>
    <w:p w14:paraId="3B79F193" w14:textId="503565EC" w:rsidR="006E0C68" w:rsidRDefault="006E0C68" w:rsidP="002E2D3D">
      <w:pPr>
        <w:jc w:val="both"/>
        <w:rPr>
          <w:rFonts w:ascii="Arial" w:hAnsi="Arial" w:cs="Arial"/>
          <w:sz w:val="20"/>
          <w:szCs w:val="20"/>
        </w:rPr>
      </w:pPr>
    </w:p>
    <w:p w14:paraId="3F224F78" w14:textId="0140D540" w:rsidR="006E0C68" w:rsidRPr="006E0C68" w:rsidRDefault="006E0C68" w:rsidP="006E0C68">
      <w:pPr>
        <w:pStyle w:val="NormalWeb"/>
        <w:shd w:val="clear" w:color="auto" w:fill="FFFFFF"/>
        <w:spacing w:before="0" w:beforeAutospacing="0" w:after="150" w:afterAutospacing="0"/>
        <w:jc w:val="both"/>
        <w:rPr>
          <w:rFonts w:ascii="Arial" w:hAnsi="Arial" w:cs="Arial"/>
          <w:color w:val="000000"/>
          <w:sz w:val="20"/>
          <w:szCs w:val="20"/>
          <w:lang w:eastAsia="en-AU"/>
        </w:rPr>
      </w:pPr>
      <w:r w:rsidRPr="006E0C68">
        <w:rPr>
          <w:rFonts w:ascii="Arial" w:hAnsi="Arial" w:cs="Arial"/>
          <w:color w:val="000000"/>
          <w:sz w:val="20"/>
          <w:szCs w:val="20"/>
        </w:rPr>
        <w:t>The</w:t>
      </w:r>
      <w:r w:rsidR="00E344D6">
        <w:rPr>
          <w:rFonts w:ascii="Arial" w:hAnsi="Arial" w:cs="Arial"/>
          <w:color w:val="000000"/>
          <w:sz w:val="20"/>
          <w:szCs w:val="20"/>
        </w:rPr>
        <w:t xml:space="preserve"> </w:t>
      </w:r>
      <w:hyperlink r:id="rId102" w:history="1">
        <w:r w:rsidRPr="006E0C68">
          <w:rPr>
            <w:rStyle w:val="Hyperlink"/>
            <w:rFonts w:ascii="Arial" w:hAnsi="Arial" w:cs="Arial"/>
            <w:i/>
            <w:iCs/>
            <w:color w:val="0066CC"/>
            <w:sz w:val="20"/>
            <w:szCs w:val="20"/>
          </w:rPr>
          <w:t>Public Health Act 2005</w:t>
        </w:r>
      </w:hyperlink>
      <w:r w:rsidR="00D97484">
        <w:rPr>
          <w:rStyle w:val="Hyperlink"/>
          <w:rFonts w:ascii="Arial" w:hAnsi="Arial" w:cs="Arial"/>
          <w:i/>
          <w:iCs/>
          <w:color w:val="0066CC"/>
          <w:sz w:val="20"/>
          <w:szCs w:val="20"/>
        </w:rPr>
        <w:t xml:space="preserve"> </w:t>
      </w:r>
      <w:r w:rsidRPr="006E0C68">
        <w:rPr>
          <w:rFonts w:ascii="Arial" w:hAnsi="Arial" w:cs="Arial"/>
          <w:color w:val="000000"/>
          <w:sz w:val="20"/>
          <w:szCs w:val="20"/>
        </w:rPr>
        <w:t>provides the basic safeguards necessary to protect public health through cooperation between the state government, local governments, health care providers and the community.</w:t>
      </w:r>
    </w:p>
    <w:p w14:paraId="224F7807" w14:textId="77777777" w:rsidR="006E0C68" w:rsidRPr="006E0C68" w:rsidRDefault="006E0C68" w:rsidP="006E0C68">
      <w:pPr>
        <w:pStyle w:val="NormalWeb"/>
        <w:shd w:val="clear" w:color="auto" w:fill="FFFFFF"/>
        <w:spacing w:before="0" w:beforeAutospacing="0" w:after="150" w:afterAutospacing="0"/>
        <w:jc w:val="both"/>
        <w:rPr>
          <w:rFonts w:ascii="Arial" w:hAnsi="Arial" w:cs="Arial"/>
          <w:color w:val="000000"/>
          <w:sz w:val="20"/>
          <w:szCs w:val="20"/>
        </w:rPr>
      </w:pPr>
      <w:r w:rsidRPr="006E0C68">
        <w:rPr>
          <w:rFonts w:ascii="Arial" w:hAnsi="Arial" w:cs="Arial"/>
          <w:color w:val="000000"/>
          <w:sz w:val="20"/>
          <w:szCs w:val="20"/>
        </w:rPr>
        <w:t>This is achieved by:</w:t>
      </w:r>
    </w:p>
    <w:p w14:paraId="5DBC5851" w14:textId="77777777" w:rsidR="006E0C68" w:rsidRPr="006E0C68" w:rsidRDefault="006E0C68"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preventing, controlling and reducing risks to public health</w:t>
      </w:r>
    </w:p>
    <w:p w14:paraId="1D9508F9" w14:textId="77777777" w:rsidR="006E0C68" w:rsidRPr="006E0C68" w:rsidRDefault="006E0C68"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providing for the identification of, and response to, notifiable conditions</w:t>
      </w:r>
    </w:p>
    <w:p w14:paraId="7986015C" w14:textId="77777777" w:rsidR="006E0C68" w:rsidRPr="006E0C68" w:rsidRDefault="006E0C68"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defining obligations on persons and particular health care facilities involved in the provision of declared health services to minimise infection risk</w:t>
      </w:r>
    </w:p>
    <w:p w14:paraId="24EF1C83" w14:textId="77777777" w:rsidR="006E0C68" w:rsidRPr="006E0C68" w:rsidRDefault="006E0C68"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providing for the notification by doctors and registered nurses of child abuse and neglect, and protecting children who have been harmed or are at risk of harm when they present at health service facilities</w:t>
      </w:r>
    </w:p>
    <w:p w14:paraId="04258B43" w14:textId="77777777" w:rsidR="006E0C68" w:rsidRPr="006E0C68" w:rsidRDefault="006E0C68"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collecting and managing particular health information, and establishing mechanisms for health information held by the department to be accessed for appropriate research</w:t>
      </w:r>
    </w:p>
    <w:p w14:paraId="2F5C2943" w14:textId="77777777" w:rsidR="006E0C68" w:rsidRPr="006E0C68" w:rsidRDefault="006E0C68"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inquiring into serious public health matters</w:t>
      </w:r>
    </w:p>
    <w:p w14:paraId="7DA7B159" w14:textId="77777777" w:rsidR="006E0C68" w:rsidRPr="006E0C68" w:rsidRDefault="006E0C68"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responding to public health emergencies</w:t>
      </w:r>
    </w:p>
    <w:p w14:paraId="254BA483" w14:textId="14550198" w:rsidR="006E0C68" w:rsidRDefault="006E0C68"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providing for compliance with this Act to be monitored and enforced.</w:t>
      </w:r>
    </w:p>
    <w:p w14:paraId="1C2AEE66" w14:textId="77777777" w:rsidR="006E0C68" w:rsidRPr="006E0C68" w:rsidRDefault="006E0C68" w:rsidP="006E0C68">
      <w:pPr>
        <w:jc w:val="both"/>
        <w:rPr>
          <w:rFonts w:ascii="Arial" w:hAnsi="Arial" w:cs="Arial"/>
          <w:sz w:val="20"/>
          <w:szCs w:val="20"/>
        </w:rPr>
      </w:pPr>
    </w:p>
    <w:p w14:paraId="47FB1E43" w14:textId="77777777" w:rsidR="005D7B72" w:rsidRPr="00053184" w:rsidRDefault="005D7B72" w:rsidP="005D7B72">
      <w:pPr>
        <w:jc w:val="both"/>
        <w:rPr>
          <w:rFonts w:ascii="Arial" w:hAnsi="Arial" w:cs="Arial"/>
          <w:iCs/>
          <w:color w:val="000000"/>
          <w:sz w:val="20"/>
          <w:szCs w:val="20"/>
          <w:lang w:eastAsia="en-AU"/>
        </w:rPr>
      </w:pPr>
      <w:r w:rsidRPr="00053184">
        <w:rPr>
          <w:rFonts w:ascii="Arial" w:eastAsia="SimSun" w:hAnsi="Arial" w:cs="Arial"/>
          <w:sz w:val="20"/>
          <w:szCs w:val="20"/>
          <w:lang w:eastAsia="zh-CN"/>
        </w:rPr>
        <w:t xml:space="preserve">A Rockhampton Disaster District </w:t>
      </w:r>
      <w:r w:rsidRPr="00053184">
        <w:rPr>
          <w:rFonts w:ascii="Arial" w:hAnsi="Arial" w:cs="Arial"/>
          <w:color w:val="000000"/>
          <w:sz w:val="20"/>
          <w:szCs w:val="20"/>
          <w:lang w:eastAsia="en-AU"/>
        </w:rPr>
        <w:t>Pandemic Subplan is contained at Appendix E to this plan.</w:t>
      </w:r>
    </w:p>
    <w:p w14:paraId="07C4BE92" w14:textId="77777777" w:rsidR="005D7B72" w:rsidRDefault="005D7B72" w:rsidP="005D7B72"/>
    <w:p w14:paraId="74527BE1" w14:textId="2E42FD02" w:rsidR="00A3615A" w:rsidRPr="001046C2" w:rsidRDefault="00A3615A" w:rsidP="00A3615A">
      <w:pPr>
        <w:pStyle w:val="Heading2"/>
        <w:jc w:val="both"/>
        <w:rPr>
          <w:rFonts w:ascii="Arial" w:hAnsi="Arial" w:cs="Arial"/>
          <w:color w:val="800000"/>
        </w:rPr>
      </w:pPr>
      <w:bookmarkStart w:id="69" w:name="_Toc82590392"/>
      <w:r w:rsidRPr="001046C2">
        <w:rPr>
          <w:rFonts w:ascii="Arial" w:hAnsi="Arial" w:cs="Arial"/>
          <w:color w:val="800000"/>
        </w:rPr>
        <w:t>Emergency Animal Disease</w:t>
      </w:r>
      <w:r w:rsidR="003A26CB">
        <w:rPr>
          <w:rFonts w:ascii="Arial" w:hAnsi="Arial" w:cs="Arial"/>
          <w:color w:val="800000"/>
        </w:rPr>
        <w:t xml:space="preserve"> (EAD)</w:t>
      </w:r>
      <w:bookmarkEnd w:id="69"/>
    </w:p>
    <w:p w14:paraId="1B676EE3" w14:textId="77777777" w:rsidR="00610F31" w:rsidRPr="00A54832" w:rsidRDefault="00610F31" w:rsidP="00A54832">
      <w:pPr>
        <w:pStyle w:val="NormalWeb"/>
        <w:jc w:val="both"/>
        <w:rPr>
          <w:rFonts w:ascii="Arial" w:hAnsi="Arial" w:cs="Arial"/>
          <w:sz w:val="20"/>
          <w:szCs w:val="20"/>
          <w:lang w:val="en"/>
        </w:rPr>
      </w:pPr>
      <w:r w:rsidRPr="00A54832">
        <w:rPr>
          <w:rFonts w:ascii="Arial" w:hAnsi="Arial" w:cs="Arial"/>
          <w:sz w:val="20"/>
          <w:szCs w:val="20"/>
          <w:lang w:val="en"/>
        </w:rPr>
        <w:t>Equine influenza (EI) is an acute, highly contagious, viral disease which can cause rapidly spreading outbreaks of respiratory disease in horses, donkeys, mules and other equine species.  EI would have a major impact on the Australian horse industry if it were to become established here.</w:t>
      </w:r>
    </w:p>
    <w:p w14:paraId="6A15AF96" w14:textId="760269B5" w:rsidR="00610F31" w:rsidRPr="00A54832" w:rsidRDefault="00610F31" w:rsidP="00A54832">
      <w:pPr>
        <w:pStyle w:val="NormalWeb"/>
        <w:jc w:val="both"/>
        <w:rPr>
          <w:rFonts w:ascii="Arial" w:hAnsi="Arial" w:cs="Arial"/>
          <w:sz w:val="20"/>
          <w:szCs w:val="20"/>
          <w:lang w:val="en"/>
        </w:rPr>
      </w:pPr>
      <w:r w:rsidRPr="00A54832">
        <w:rPr>
          <w:rFonts w:ascii="Arial" w:hAnsi="Arial" w:cs="Arial"/>
          <w:sz w:val="20"/>
          <w:szCs w:val="20"/>
          <w:lang w:val="en"/>
        </w:rPr>
        <w:t>The disease is not generally fatal to horses however, fatalities may occur especially in old or infirm</w:t>
      </w:r>
      <w:r w:rsidR="00EA65BF">
        <w:rPr>
          <w:rFonts w:ascii="Arial" w:hAnsi="Arial" w:cs="Arial"/>
          <w:sz w:val="20"/>
          <w:szCs w:val="20"/>
          <w:lang w:val="en"/>
        </w:rPr>
        <w:t>ed</w:t>
      </w:r>
      <w:r w:rsidRPr="00A54832">
        <w:rPr>
          <w:rFonts w:ascii="Arial" w:hAnsi="Arial" w:cs="Arial"/>
          <w:sz w:val="20"/>
          <w:szCs w:val="20"/>
          <w:lang w:val="en"/>
        </w:rPr>
        <w:t xml:space="preserve"> horses and young foals.</w:t>
      </w:r>
      <w:r w:rsidR="00033E88">
        <w:rPr>
          <w:rFonts w:ascii="Arial" w:hAnsi="Arial" w:cs="Arial"/>
          <w:sz w:val="20"/>
          <w:szCs w:val="20"/>
          <w:lang w:val="en"/>
        </w:rPr>
        <w:t xml:space="preserve">  </w:t>
      </w:r>
      <w:r w:rsidRPr="00A54832">
        <w:rPr>
          <w:rFonts w:ascii="Arial" w:hAnsi="Arial" w:cs="Arial"/>
          <w:sz w:val="20"/>
          <w:szCs w:val="20"/>
          <w:lang w:val="en"/>
        </w:rPr>
        <w:t>The disease is easily spread by:</w:t>
      </w:r>
    </w:p>
    <w:p w14:paraId="5CFE0560" w14:textId="77777777" w:rsidR="00610F31" w:rsidRPr="006E0C68" w:rsidRDefault="00610F31"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direct contact between infected and susceptible horses</w:t>
      </w:r>
    </w:p>
    <w:p w14:paraId="182125B2" w14:textId="77777777" w:rsidR="00610F31" w:rsidRPr="006E0C68" w:rsidRDefault="00610F31"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indirect contact with contaminated stock or equipment</w:t>
      </w:r>
    </w:p>
    <w:p w14:paraId="4AAFCDC5" w14:textId="77777777" w:rsidR="00610F31" w:rsidRPr="006E0C68" w:rsidRDefault="00610F31"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susceptible horses occupying buildings or vehicles recently occupied by diseased horses</w:t>
      </w:r>
    </w:p>
    <w:p w14:paraId="5575C992" w14:textId="77777777" w:rsidR="00610F31" w:rsidRPr="006E0C68" w:rsidRDefault="00610F31" w:rsidP="00E63E6F">
      <w:pPr>
        <w:pStyle w:val="ListParagraph"/>
        <w:numPr>
          <w:ilvl w:val="0"/>
          <w:numId w:val="78"/>
        </w:numPr>
        <w:spacing w:after="0" w:line="240" w:lineRule="auto"/>
        <w:ind w:left="426" w:hanging="426"/>
        <w:jc w:val="both"/>
        <w:rPr>
          <w:rFonts w:ascii="Arial" w:hAnsi="Arial" w:cs="Arial"/>
          <w:sz w:val="20"/>
          <w:szCs w:val="20"/>
        </w:rPr>
      </w:pPr>
      <w:r w:rsidRPr="006E0C68">
        <w:rPr>
          <w:rFonts w:ascii="Arial" w:hAnsi="Arial" w:cs="Arial"/>
          <w:sz w:val="20"/>
          <w:szCs w:val="20"/>
        </w:rPr>
        <w:t>contact between contaminated horse handlers and healthy horses</w:t>
      </w:r>
    </w:p>
    <w:p w14:paraId="22C2B910" w14:textId="77777777" w:rsidR="00610F31" w:rsidRPr="00A54832" w:rsidRDefault="00610F31" w:rsidP="003532BC">
      <w:pPr>
        <w:spacing w:before="100" w:beforeAutospacing="1" w:after="100" w:afterAutospacing="1"/>
        <w:jc w:val="both"/>
        <w:rPr>
          <w:rFonts w:ascii="Arial" w:hAnsi="Arial" w:cs="Arial"/>
          <w:sz w:val="20"/>
          <w:szCs w:val="20"/>
        </w:rPr>
      </w:pPr>
      <w:r w:rsidRPr="00A54832">
        <w:rPr>
          <w:rFonts w:ascii="Arial" w:hAnsi="Arial" w:cs="Arial"/>
          <w:sz w:val="20"/>
          <w:szCs w:val="20"/>
          <w:lang w:val="en"/>
        </w:rPr>
        <w:t xml:space="preserve">Transmission of </w:t>
      </w:r>
      <w:r w:rsidR="001D2832">
        <w:rPr>
          <w:rFonts w:ascii="Arial" w:hAnsi="Arial" w:cs="Arial"/>
          <w:sz w:val="20"/>
          <w:szCs w:val="20"/>
          <w:lang w:val="en"/>
        </w:rPr>
        <w:t xml:space="preserve">the </w:t>
      </w:r>
      <w:r w:rsidRPr="00A54832">
        <w:rPr>
          <w:rFonts w:ascii="Arial" w:hAnsi="Arial" w:cs="Arial"/>
          <w:sz w:val="20"/>
          <w:szCs w:val="20"/>
          <w:lang w:val="en"/>
        </w:rPr>
        <w:t xml:space="preserve">EI virus to humans has not occurred during </w:t>
      </w:r>
      <w:r w:rsidR="00DA25E6">
        <w:rPr>
          <w:rFonts w:ascii="Arial" w:hAnsi="Arial" w:cs="Arial"/>
          <w:sz w:val="20"/>
          <w:szCs w:val="20"/>
          <w:lang w:val="en"/>
        </w:rPr>
        <w:t xml:space="preserve">previous </w:t>
      </w:r>
      <w:r w:rsidR="001D2832">
        <w:rPr>
          <w:rFonts w:ascii="Arial" w:hAnsi="Arial" w:cs="Arial"/>
          <w:sz w:val="20"/>
          <w:szCs w:val="20"/>
          <w:lang w:val="en"/>
        </w:rPr>
        <w:t xml:space="preserve">outbreaks </w:t>
      </w:r>
      <w:r w:rsidRPr="00A54832">
        <w:rPr>
          <w:rFonts w:ascii="Arial" w:hAnsi="Arial" w:cs="Arial"/>
          <w:sz w:val="20"/>
          <w:szCs w:val="20"/>
          <w:lang w:val="en"/>
        </w:rPr>
        <w:t>however</w:t>
      </w:r>
      <w:r w:rsidR="001D2832">
        <w:rPr>
          <w:rFonts w:ascii="Arial" w:hAnsi="Arial" w:cs="Arial"/>
          <w:sz w:val="20"/>
          <w:szCs w:val="20"/>
          <w:lang w:val="en"/>
        </w:rPr>
        <w:t>,</w:t>
      </w:r>
      <w:r w:rsidRPr="00A54832">
        <w:rPr>
          <w:rFonts w:ascii="Arial" w:hAnsi="Arial" w:cs="Arial"/>
          <w:sz w:val="20"/>
          <w:szCs w:val="20"/>
          <w:lang w:val="en"/>
        </w:rPr>
        <w:t xml:space="preserve"> it can be spread from people to horses very easily via infected skin, hair and clothing.</w:t>
      </w:r>
      <w:r w:rsidR="003532BC">
        <w:rPr>
          <w:rFonts w:ascii="Arial" w:hAnsi="Arial" w:cs="Arial"/>
          <w:sz w:val="20"/>
          <w:szCs w:val="20"/>
          <w:lang w:val="en"/>
        </w:rPr>
        <w:t xml:space="preserve">  </w:t>
      </w:r>
      <w:r w:rsidRPr="00A54832">
        <w:rPr>
          <w:rFonts w:ascii="Arial" w:hAnsi="Arial" w:cs="Arial"/>
          <w:sz w:val="20"/>
          <w:szCs w:val="20"/>
        </w:rPr>
        <w:t>The most recent incidents of equine influenza impacted heavily on horse related activities within Queensland and the nation.</w:t>
      </w:r>
    </w:p>
    <w:p w14:paraId="2342582E" w14:textId="77777777" w:rsidR="003532BC" w:rsidRDefault="003532BC" w:rsidP="003532BC">
      <w:pPr>
        <w:jc w:val="both"/>
        <w:rPr>
          <w:rFonts w:ascii="Arial" w:hAnsi="Arial" w:cs="Arial"/>
          <w:color w:val="222222"/>
          <w:sz w:val="20"/>
          <w:szCs w:val="20"/>
          <w:lang w:val="en" w:eastAsia="en-AU"/>
        </w:rPr>
      </w:pPr>
      <w:r w:rsidRPr="003532BC">
        <w:rPr>
          <w:rFonts w:ascii="Arial" w:hAnsi="Arial" w:cs="Arial"/>
          <w:sz w:val="20"/>
          <w:szCs w:val="20"/>
        </w:rPr>
        <w:t xml:space="preserve">In contrast the </w:t>
      </w:r>
      <w:r w:rsidR="003E6F21" w:rsidRPr="003E6F21">
        <w:rPr>
          <w:rFonts w:ascii="Arial" w:hAnsi="Arial" w:cs="Arial"/>
          <w:color w:val="222222"/>
          <w:sz w:val="20"/>
          <w:szCs w:val="20"/>
          <w:lang w:val="en" w:eastAsia="en-AU"/>
        </w:rPr>
        <w:t>Hendra virus is a zoonotic disease, which means it can transfer from animals to people.</w:t>
      </w:r>
      <w:r w:rsidRPr="003532BC">
        <w:rPr>
          <w:rFonts w:ascii="Arial" w:hAnsi="Arial" w:cs="Arial"/>
          <w:color w:val="222222"/>
          <w:sz w:val="20"/>
          <w:szCs w:val="20"/>
          <w:lang w:val="en" w:eastAsia="en-AU"/>
        </w:rPr>
        <w:t xml:space="preserve">  </w:t>
      </w:r>
      <w:r w:rsidR="003E6F21" w:rsidRPr="003E6F21">
        <w:rPr>
          <w:rFonts w:ascii="Arial" w:hAnsi="Arial" w:cs="Arial"/>
          <w:color w:val="222222"/>
          <w:sz w:val="20"/>
          <w:szCs w:val="20"/>
          <w:lang w:val="en" w:eastAsia="en-AU"/>
        </w:rPr>
        <w:t>Hendra virus can cause disease in horses but only rarely in humans.</w:t>
      </w:r>
      <w:r w:rsidR="00520F4A">
        <w:rPr>
          <w:rFonts w:ascii="Arial" w:hAnsi="Arial" w:cs="Arial"/>
          <w:color w:val="222222"/>
          <w:sz w:val="20"/>
          <w:szCs w:val="20"/>
          <w:lang w:val="en" w:eastAsia="en-AU"/>
        </w:rPr>
        <w:t xml:space="preserve"> </w:t>
      </w:r>
      <w:r w:rsidR="003E6F21" w:rsidRPr="003E6F21">
        <w:rPr>
          <w:rFonts w:ascii="Arial" w:hAnsi="Arial" w:cs="Arial"/>
          <w:color w:val="222222"/>
          <w:sz w:val="20"/>
          <w:szCs w:val="20"/>
          <w:lang w:val="en" w:eastAsia="en-AU"/>
        </w:rPr>
        <w:t xml:space="preserve"> It can be transmitted from flying fox to horse, horse to horse, and horse to human.</w:t>
      </w:r>
    </w:p>
    <w:p w14:paraId="433DAD7C" w14:textId="77777777" w:rsidR="003532BC" w:rsidRDefault="003532BC" w:rsidP="003532BC">
      <w:pPr>
        <w:jc w:val="both"/>
        <w:rPr>
          <w:rFonts w:ascii="Arial" w:hAnsi="Arial" w:cs="Arial"/>
          <w:color w:val="222222"/>
          <w:sz w:val="20"/>
          <w:szCs w:val="20"/>
          <w:lang w:val="en" w:eastAsia="en-AU"/>
        </w:rPr>
      </w:pPr>
    </w:p>
    <w:p w14:paraId="60250BD1" w14:textId="53422B53" w:rsidR="003532BC" w:rsidRDefault="003E6F21" w:rsidP="003532BC">
      <w:pPr>
        <w:jc w:val="both"/>
        <w:rPr>
          <w:rFonts w:ascii="Arial" w:hAnsi="Arial" w:cs="Arial"/>
          <w:color w:val="222222"/>
          <w:sz w:val="20"/>
          <w:szCs w:val="20"/>
          <w:lang w:val="en" w:eastAsia="en-AU"/>
        </w:rPr>
      </w:pPr>
      <w:r w:rsidRPr="003E6F21">
        <w:rPr>
          <w:rFonts w:ascii="Arial" w:hAnsi="Arial" w:cs="Arial"/>
          <w:color w:val="222222"/>
          <w:sz w:val="20"/>
          <w:szCs w:val="20"/>
          <w:lang w:val="en" w:eastAsia="en-AU"/>
        </w:rPr>
        <w:t>There is no evidence that the virus can be transmitted from flying fox to human, or human to horse, or human to human.</w:t>
      </w:r>
      <w:r w:rsidR="003532BC">
        <w:rPr>
          <w:rFonts w:ascii="Arial" w:hAnsi="Arial" w:cs="Arial"/>
          <w:color w:val="222222"/>
          <w:sz w:val="20"/>
          <w:szCs w:val="20"/>
          <w:lang w:val="en" w:eastAsia="en-AU"/>
        </w:rPr>
        <w:t xml:space="preserve">  </w:t>
      </w:r>
      <w:r w:rsidRPr="003E6F21">
        <w:rPr>
          <w:rFonts w:ascii="Arial" w:hAnsi="Arial" w:cs="Arial"/>
          <w:color w:val="222222"/>
          <w:sz w:val="20"/>
          <w:szCs w:val="20"/>
          <w:lang w:val="en" w:eastAsia="en-AU"/>
        </w:rPr>
        <w:t xml:space="preserve">Flying foxes are a natural reservoir for Hendra virus. </w:t>
      </w:r>
      <w:r w:rsidR="00DA25E6">
        <w:rPr>
          <w:rFonts w:ascii="Arial" w:hAnsi="Arial" w:cs="Arial"/>
          <w:color w:val="222222"/>
          <w:sz w:val="20"/>
          <w:szCs w:val="20"/>
          <w:lang w:val="en" w:eastAsia="en-AU"/>
        </w:rPr>
        <w:t xml:space="preserve"> </w:t>
      </w:r>
      <w:r w:rsidRPr="003E6F21">
        <w:rPr>
          <w:rFonts w:ascii="Arial" w:hAnsi="Arial" w:cs="Arial"/>
          <w:color w:val="222222"/>
          <w:sz w:val="20"/>
          <w:szCs w:val="20"/>
          <w:lang w:val="en" w:eastAsia="en-AU"/>
        </w:rPr>
        <w:t>Flying foxes do not show any signs of illness when infected with Hendra virus.</w:t>
      </w:r>
      <w:r w:rsidR="008A2DE0">
        <w:rPr>
          <w:rFonts w:ascii="Arial" w:hAnsi="Arial" w:cs="Arial"/>
          <w:color w:val="222222"/>
          <w:sz w:val="20"/>
          <w:szCs w:val="20"/>
          <w:lang w:val="en" w:eastAsia="en-AU"/>
        </w:rPr>
        <w:t xml:space="preserve">  </w:t>
      </w:r>
      <w:r w:rsidRPr="003E6F21">
        <w:rPr>
          <w:rFonts w:ascii="Arial" w:hAnsi="Arial" w:cs="Arial"/>
          <w:color w:val="222222"/>
          <w:sz w:val="20"/>
          <w:szCs w:val="20"/>
          <w:lang w:val="en" w:eastAsia="en-AU"/>
        </w:rPr>
        <w:t>Although Hendra virus infection is periodically present in flying fox populations across Australia, the likelihood of horses becoming infected is very low.</w:t>
      </w:r>
    </w:p>
    <w:p w14:paraId="0843472B" w14:textId="77777777" w:rsidR="003532BC" w:rsidRDefault="003532BC" w:rsidP="003532BC">
      <w:pPr>
        <w:jc w:val="both"/>
        <w:rPr>
          <w:rFonts w:ascii="Arial" w:hAnsi="Arial" w:cs="Arial"/>
          <w:color w:val="222222"/>
          <w:sz w:val="20"/>
          <w:szCs w:val="20"/>
          <w:lang w:val="en" w:eastAsia="en-AU"/>
        </w:rPr>
      </w:pPr>
    </w:p>
    <w:p w14:paraId="180DE1DD" w14:textId="77777777" w:rsidR="003E6F21" w:rsidRPr="003E6F21" w:rsidRDefault="003E6F21" w:rsidP="003532BC">
      <w:pPr>
        <w:jc w:val="both"/>
        <w:rPr>
          <w:rFonts w:ascii="Arial" w:hAnsi="Arial" w:cs="Arial"/>
          <w:color w:val="222222"/>
          <w:sz w:val="20"/>
          <w:szCs w:val="20"/>
          <w:lang w:val="en" w:eastAsia="en-AU"/>
        </w:rPr>
      </w:pPr>
      <w:r w:rsidRPr="003E6F21">
        <w:rPr>
          <w:rFonts w:ascii="Arial" w:hAnsi="Arial" w:cs="Arial"/>
          <w:color w:val="222222"/>
          <w:sz w:val="20"/>
          <w:szCs w:val="20"/>
          <w:lang w:val="en" w:eastAsia="en-AU"/>
        </w:rPr>
        <w:t xml:space="preserve">Hendra virus can cause a range of clinical signs in horses and should be considered where there is an acute onset of clinical signs and rapid progression to death associated with either respiratory and/or neurological signs. </w:t>
      </w:r>
      <w:r w:rsidR="00DA25E6">
        <w:rPr>
          <w:rFonts w:ascii="Arial" w:hAnsi="Arial" w:cs="Arial"/>
          <w:color w:val="222222"/>
          <w:sz w:val="20"/>
          <w:szCs w:val="20"/>
          <w:lang w:val="en" w:eastAsia="en-AU"/>
        </w:rPr>
        <w:t xml:space="preserve"> </w:t>
      </w:r>
      <w:r w:rsidRPr="003E6F21">
        <w:rPr>
          <w:rFonts w:ascii="Arial" w:hAnsi="Arial" w:cs="Arial"/>
          <w:color w:val="222222"/>
          <w:sz w:val="20"/>
          <w:szCs w:val="20"/>
          <w:lang w:val="en" w:eastAsia="en-AU"/>
        </w:rPr>
        <w:t>The mortality rate in affected horses is approximately 75%.</w:t>
      </w:r>
    </w:p>
    <w:p w14:paraId="679E9953" w14:textId="77777777" w:rsidR="003532BC" w:rsidRDefault="003532BC" w:rsidP="00A54832">
      <w:pPr>
        <w:jc w:val="both"/>
        <w:rPr>
          <w:rFonts w:ascii="Arial" w:hAnsi="Arial" w:cs="Arial"/>
          <w:sz w:val="20"/>
          <w:szCs w:val="20"/>
        </w:rPr>
      </w:pP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26"/>
        <w:gridCol w:w="3119"/>
      </w:tblGrid>
      <w:tr w:rsidR="003E6F21" w:rsidRPr="003E6F21" w14:paraId="2CADEFED" w14:textId="77777777" w:rsidTr="006F66BB">
        <w:trPr>
          <w:trHeight w:val="300"/>
          <w:jc w:val="center"/>
        </w:trPr>
        <w:tc>
          <w:tcPr>
            <w:tcW w:w="1276" w:type="dxa"/>
            <w:shd w:val="clear" w:color="auto" w:fill="800000"/>
            <w:noWrap/>
            <w:hideMark/>
          </w:tcPr>
          <w:p w14:paraId="4A6CEE47" w14:textId="77777777" w:rsidR="003E6F21" w:rsidRPr="004D3E28" w:rsidRDefault="003E6F21" w:rsidP="003E6F21">
            <w:pPr>
              <w:rPr>
                <w:rFonts w:ascii="Arial" w:hAnsi="Arial" w:cs="Arial"/>
                <w:b/>
                <w:color w:val="FFFFFF" w:themeColor="background1"/>
                <w:sz w:val="20"/>
                <w:szCs w:val="20"/>
                <w:lang w:eastAsia="en-AU"/>
              </w:rPr>
            </w:pPr>
            <w:r w:rsidRPr="004D3E28">
              <w:rPr>
                <w:rFonts w:ascii="Arial" w:hAnsi="Arial" w:cs="Arial"/>
                <w:b/>
                <w:color w:val="FFFFFF" w:themeColor="background1"/>
                <w:sz w:val="20"/>
                <w:szCs w:val="20"/>
                <w:lang w:eastAsia="en-AU"/>
              </w:rPr>
              <w:t>Date</w:t>
            </w:r>
          </w:p>
        </w:tc>
        <w:tc>
          <w:tcPr>
            <w:tcW w:w="2126" w:type="dxa"/>
            <w:shd w:val="clear" w:color="auto" w:fill="800000"/>
            <w:noWrap/>
            <w:hideMark/>
          </w:tcPr>
          <w:p w14:paraId="4FFDED90" w14:textId="77777777" w:rsidR="003E6F21" w:rsidRPr="004D3E28" w:rsidRDefault="003E6F21" w:rsidP="003E6F21">
            <w:pPr>
              <w:rPr>
                <w:rFonts w:ascii="Arial" w:hAnsi="Arial" w:cs="Arial"/>
                <w:b/>
                <w:color w:val="FFFFFF" w:themeColor="background1"/>
                <w:sz w:val="20"/>
                <w:szCs w:val="20"/>
                <w:lang w:eastAsia="en-AU"/>
              </w:rPr>
            </w:pPr>
            <w:r w:rsidRPr="004D3E28">
              <w:rPr>
                <w:rFonts w:ascii="Arial" w:hAnsi="Arial" w:cs="Arial"/>
                <w:b/>
                <w:color w:val="FFFFFF" w:themeColor="background1"/>
                <w:sz w:val="20"/>
                <w:szCs w:val="20"/>
                <w:lang w:eastAsia="en-AU"/>
              </w:rPr>
              <w:t>Location</w:t>
            </w:r>
          </w:p>
        </w:tc>
        <w:tc>
          <w:tcPr>
            <w:tcW w:w="3119" w:type="dxa"/>
            <w:shd w:val="clear" w:color="auto" w:fill="800000"/>
            <w:hideMark/>
          </w:tcPr>
          <w:p w14:paraId="5B8F89FF" w14:textId="77777777" w:rsidR="003E6F21" w:rsidRPr="004D3E28" w:rsidRDefault="003E6F21" w:rsidP="003E6F21">
            <w:pPr>
              <w:rPr>
                <w:rFonts w:ascii="Arial" w:hAnsi="Arial" w:cs="Arial"/>
                <w:b/>
                <w:color w:val="FFFFFF" w:themeColor="background1"/>
                <w:sz w:val="20"/>
                <w:szCs w:val="20"/>
                <w:lang w:eastAsia="en-AU"/>
              </w:rPr>
            </w:pPr>
            <w:r w:rsidRPr="004D3E28">
              <w:rPr>
                <w:rFonts w:ascii="Arial" w:hAnsi="Arial" w:cs="Arial"/>
                <w:b/>
                <w:color w:val="FFFFFF" w:themeColor="background1"/>
                <w:sz w:val="20"/>
                <w:szCs w:val="20"/>
                <w:lang w:eastAsia="en-AU"/>
              </w:rPr>
              <w:t>Number of confirmed equine cases</w:t>
            </w:r>
          </w:p>
        </w:tc>
      </w:tr>
      <w:tr w:rsidR="003E6F21" w:rsidRPr="003E6F21" w14:paraId="0B2CA6A2" w14:textId="77777777" w:rsidTr="006F66BB">
        <w:trPr>
          <w:trHeight w:val="300"/>
          <w:jc w:val="center"/>
        </w:trPr>
        <w:tc>
          <w:tcPr>
            <w:tcW w:w="1276" w:type="dxa"/>
            <w:shd w:val="clear" w:color="auto" w:fill="auto"/>
            <w:noWrap/>
            <w:hideMark/>
          </w:tcPr>
          <w:p w14:paraId="27DA2D58" w14:textId="77777777" w:rsidR="003E6F21" w:rsidRPr="003E6F21" w:rsidRDefault="003E6F21" w:rsidP="003532BC">
            <w:pPr>
              <w:rPr>
                <w:rFonts w:ascii="Arial" w:hAnsi="Arial" w:cs="Arial"/>
                <w:color w:val="000000"/>
                <w:sz w:val="20"/>
                <w:szCs w:val="20"/>
                <w:lang w:eastAsia="en-AU"/>
              </w:rPr>
            </w:pPr>
            <w:r w:rsidRPr="003E6F21">
              <w:rPr>
                <w:rFonts w:ascii="Arial" w:hAnsi="Arial" w:cs="Arial"/>
                <w:color w:val="000000"/>
                <w:sz w:val="20"/>
                <w:szCs w:val="20"/>
                <w:lang w:eastAsia="en-AU"/>
              </w:rPr>
              <w:t>Jul-09</w:t>
            </w:r>
          </w:p>
        </w:tc>
        <w:tc>
          <w:tcPr>
            <w:tcW w:w="2126" w:type="dxa"/>
            <w:shd w:val="clear" w:color="auto" w:fill="auto"/>
            <w:noWrap/>
            <w:hideMark/>
          </w:tcPr>
          <w:p w14:paraId="780A3F10" w14:textId="77777777" w:rsidR="003E6F21" w:rsidRPr="003E6F21" w:rsidRDefault="003E6F21" w:rsidP="003532BC">
            <w:pPr>
              <w:jc w:val="center"/>
              <w:rPr>
                <w:rFonts w:ascii="Arial" w:hAnsi="Arial" w:cs="Arial"/>
                <w:color w:val="000000"/>
                <w:sz w:val="20"/>
                <w:szCs w:val="20"/>
                <w:lang w:eastAsia="en-AU"/>
              </w:rPr>
            </w:pPr>
            <w:r w:rsidRPr="003E6F21">
              <w:rPr>
                <w:rFonts w:ascii="Arial" w:hAnsi="Arial" w:cs="Arial"/>
                <w:color w:val="000000"/>
                <w:sz w:val="20"/>
                <w:szCs w:val="20"/>
                <w:lang w:eastAsia="en-AU"/>
              </w:rPr>
              <w:t>Cawarral</w:t>
            </w:r>
          </w:p>
        </w:tc>
        <w:tc>
          <w:tcPr>
            <w:tcW w:w="3119" w:type="dxa"/>
            <w:shd w:val="clear" w:color="auto" w:fill="auto"/>
            <w:hideMark/>
          </w:tcPr>
          <w:p w14:paraId="3C224E8F" w14:textId="77777777" w:rsidR="003E6F21" w:rsidRPr="003E6F21" w:rsidRDefault="003E6F21" w:rsidP="003532BC">
            <w:pPr>
              <w:jc w:val="center"/>
              <w:rPr>
                <w:rFonts w:ascii="Arial" w:hAnsi="Arial" w:cs="Arial"/>
                <w:color w:val="000000"/>
                <w:sz w:val="20"/>
                <w:szCs w:val="20"/>
                <w:lang w:eastAsia="en-AU"/>
              </w:rPr>
            </w:pPr>
            <w:r w:rsidRPr="003E6F21">
              <w:rPr>
                <w:rFonts w:ascii="Arial" w:hAnsi="Arial" w:cs="Arial"/>
                <w:color w:val="000000"/>
                <w:sz w:val="20"/>
                <w:szCs w:val="20"/>
                <w:lang w:eastAsia="en-AU"/>
              </w:rPr>
              <w:t>3</w:t>
            </w:r>
          </w:p>
        </w:tc>
      </w:tr>
      <w:tr w:rsidR="003E6F21" w:rsidRPr="003E6F21" w14:paraId="4FA0AC27" w14:textId="77777777" w:rsidTr="006F66BB">
        <w:trPr>
          <w:trHeight w:val="300"/>
          <w:jc w:val="center"/>
        </w:trPr>
        <w:tc>
          <w:tcPr>
            <w:tcW w:w="1276" w:type="dxa"/>
            <w:shd w:val="clear" w:color="auto" w:fill="auto"/>
            <w:noWrap/>
            <w:hideMark/>
          </w:tcPr>
          <w:p w14:paraId="4B0150CB" w14:textId="77777777" w:rsidR="003E6F21" w:rsidRPr="003E6F21" w:rsidRDefault="003E6F21" w:rsidP="003532BC">
            <w:pPr>
              <w:rPr>
                <w:rFonts w:ascii="Arial" w:hAnsi="Arial" w:cs="Arial"/>
                <w:color w:val="000000"/>
                <w:sz w:val="20"/>
                <w:szCs w:val="20"/>
                <w:lang w:eastAsia="en-AU"/>
              </w:rPr>
            </w:pPr>
            <w:r w:rsidRPr="003E6F21">
              <w:rPr>
                <w:rFonts w:ascii="Arial" w:hAnsi="Arial" w:cs="Arial"/>
                <w:color w:val="000000"/>
                <w:sz w:val="20"/>
                <w:szCs w:val="20"/>
                <w:lang w:eastAsia="en-AU"/>
              </w:rPr>
              <w:t>May-12</w:t>
            </w:r>
          </w:p>
        </w:tc>
        <w:tc>
          <w:tcPr>
            <w:tcW w:w="2126" w:type="dxa"/>
            <w:shd w:val="clear" w:color="auto" w:fill="auto"/>
            <w:noWrap/>
            <w:hideMark/>
          </w:tcPr>
          <w:p w14:paraId="0C856194" w14:textId="77777777" w:rsidR="003E6F21" w:rsidRPr="003E6F21" w:rsidRDefault="003E6F21" w:rsidP="003532BC">
            <w:pPr>
              <w:jc w:val="center"/>
              <w:rPr>
                <w:rFonts w:ascii="Arial" w:hAnsi="Arial" w:cs="Arial"/>
                <w:color w:val="000000"/>
                <w:sz w:val="20"/>
                <w:szCs w:val="20"/>
                <w:lang w:eastAsia="en-AU"/>
              </w:rPr>
            </w:pPr>
            <w:r w:rsidRPr="003E6F21">
              <w:rPr>
                <w:rFonts w:ascii="Arial" w:hAnsi="Arial" w:cs="Arial"/>
                <w:color w:val="000000"/>
                <w:sz w:val="20"/>
                <w:szCs w:val="20"/>
                <w:lang w:eastAsia="en-AU"/>
              </w:rPr>
              <w:t>Rockhampton</w:t>
            </w:r>
          </w:p>
        </w:tc>
        <w:tc>
          <w:tcPr>
            <w:tcW w:w="3119" w:type="dxa"/>
            <w:shd w:val="clear" w:color="auto" w:fill="auto"/>
            <w:hideMark/>
          </w:tcPr>
          <w:p w14:paraId="73FD1878" w14:textId="77777777" w:rsidR="003E6F21" w:rsidRPr="003E6F21" w:rsidRDefault="003E6F21" w:rsidP="003532BC">
            <w:pPr>
              <w:jc w:val="center"/>
              <w:rPr>
                <w:rFonts w:ascii="Arial" w:hAnsi="Arial" w:cs="Arial"/>
                <w:color w:val="000000"/>
                <w:sz w:val="20"/>
                <w:szCs w:val="20"/>
                <w:lang w:eastAsia="en-AU"/>
              </w:rPr>
            </w:pPr>
            <w:r w:rsidRPr="003E6F21">
              <w:rPr>
                <w:rFonts w:ascii="Arial" w:hAnsi="Arial" w:cs="Arial"/>
                <w:color w:val="000000"/>
                <w:sz w:val="20"/>
                <w:szCs w:val="20"/>
                <w:lang w:eastAsia="en-AU"/>
              </w:rPr>
              <w:t>1</w:t>
            </w:r>
          </w:p>
        </w:tc>
      </w:tr>
      <w:tr w:rsidR="003E6F21" w:rsidRPr="003E6F21" w14:paraId="2994ACD0" w14:textId="77777777" w:rsidTr="006F66BB">
        <w:trPr>
          <w:trHeight w:val="300"/>
          <w:jc w:val="center"/>
        </w:trPr>
        <w:tc>
          <w:tcPr>
            <w:tcW w:w="1276" w:type="dxa"/>
            <w:shd w:val="clear" w:color="auto" w:fill="auto"/>
            <w:noWrap/>
            <w:hideMark/>
          </w:tcPr>
          <w:p w14:paraId="61F9380C" w14:textId="77777777" w:rsidR="003E6F21" w:rsidRPr="003E6F21" w:rsidRDefault="003E6F21" w:rsidP="003532BC">
            <w:pPr>
              <w:rPr>
                <w:rFonts w:ascii="Arial" w:hAnsi="Arial" w:cs="Arial"/>
                <w:color w:val="000000"/>
                <w:sz w:val="20"/>
                <w:szCs w:val="20"/>
                <w:lang w:eastAsia="en-AU"/>
              </w:rPr>
            </w:pPr>
            <w:r w:rsidRPr="003E6F21">
              <w:rPr>
                <w:rFonts w:ascii="Arial" w:hAnsi="Arial" w:cs="Arial"/>
                <w:color w:val="000000"/>
                <w:sz w:val="20"/>
                <w:szCs w:val="20"/>
                <w:lang w:eastAsia="en-AU"/>
              </w:rPr>
              <w:t>Jul-12</w:t>
            </w:r>
          </w:p>
        </w:tc>
        <w:tc>
          <w:tcPr>
            <w:tcW w:w="2126" w:type="dxa"/>
            <w:shd w:val="clear" w:color="auto" w:fill="auto"/>
            <w:noWrap/>
            <w:hideMark/>
          </w:tcPr>
          <w:p w14:paraId="30E80312" w14:textId="77777777" w:rsidR="003E6F21" w:rsidRPr="003E6F21" w:rsidRDefault="003E6F21" w:rsidP="003532BC">
            <w:pPr>
              <w:jc w:val="center"/>
              <w:rPr>
                <w:rFonts w:ascii="Arial" w:hAnsi="Arial" w:cs="Arial"/>
                <w:color w:val="000000"/>
                <w:sz w:val="20"/>
                <w:szCs w:val="20"/>
                <w:lang w:eastAsia="en-AU"/>
              </w:rPr>
            </w:pPr>
            <w:r w:rsidRPr="003E6F21">
              <w:rPr>
                <w:rFonts w:ascii="Arial" w:hAnsi="Arial" w:cs="Arial"/>
                <w:color w:val="000000"/>
                <w:sz w:val="20"/>
                <w:szCs w:val="20"/>
                <w:lang w:eastAsia="en-AU"/>
              </w:rPr>
              <w:t>Rockhampton</w:t>
            </w:r>
          </w:p>
        </w:tc>
        <w:tc>
          <w:tcPr>
            <w:tcW w:w="3119" w:type="dxa"/>
            <w:shd w:val="clear" w:color="auto" w:fill="auto"/>
            <w:hideMark/>
          </w:tcPr>
          <w:p w14:paraId="4FCA93CB" w14:textId="77777777" w:rsidR="003E6F21" w:rsidRPr="003E6F21" w:rsidRDefault="003E6F21" w:rsidP="003532BC">
            <w:pPr>
              <w:jc w:val="center"/>
              <w:rPr>
                <w:rFonts w:ascii="Arial" w:hAnsi="Arial" w:cs="Arial"/>
                <w:color w:val="000000"/>
                <w:sz w:val="20"/>
                <w:szCs w:val="20"/>
                <w:lang w:eastAsia="en-AU"/>
              </w:rPr>
            </w:pPr>
            <w:r w:rsidRPr="003E6F21">
              <w:rPr>
                <w:rFonts w:ascii="Arial" w:hAnsi="Arial" w:cs="Arial"/>
                <w:color w:val="000000"/>
                <w:sz w:val="20"/>
                <w:szCs w:val="20"/>
                <w:lang w:eastAsia="en-AU"/>
              </w:rPr>
              <w:t>3</w:t>
            </w:r>
          </w:p>
        </w:tc>
      </w:tr>
    </w:tbl>
    <w:p w14:paraId="47B667C7" w14:textId="77777777" w:rsidR="003E6F21" w:rsidRDefault="003E6F21" w:rsidP="00A54832">
      <w:pPr>
        <w:jc w:val="both"/>
        <w:rPr>
          <w:rFonts w:ascii="Arial" w:hAnsi="Arial" w:cs="Arial"/>
          <w:sz w:val="20"/>
          <w:szCs w:val="20"/>
        </w:rPr>
      </w:pPr>
    </w:p>
    <w:p w14:paraId="3BB80A52" w14:textId="77777777" w:rsidR="003532BC" w:rsidRPr="00C36080" w:rsidRDefault="003532BC" w:rsidP="00033E88">
      <w:pPr>
        <w:ind w:left="720"/>
        <w:jc w:val="both"/>
        <w:rPr>
          <w:rFonts w:ascii="Arial" w:hAnsi="Arial" w:cs="Arial"/>
          <w:i/>
          <w:sz w:val="20"/>
          <w:szCs w:val="20"/>
        </w:rPr>
      </w:pPr>
      <w:r w:rsidRPr="00C36080">
        <w:rPr>
          <w:rFonts w:ascii="Arial" w:hAnsi="Arial" w:cs="Arial"/>
          <w:i/>
          <w:sz w:val="20"/>
          <w:szCs w:val="20"/>
        </w:rPr>
        <w:t>The above table outlines the number of confirmed Hendra virus equine cases in Rockhampton Disaster District area (source DAF website).</w:t>
      </w:r>
    </w:p>
    <w:p w14:paraId="1E70BB24" w14:textId="77777777" w:rsidR="003E6F21" w:rsidRPr="00A54832" w:rsidRDefault="003E6F21" w:rsidP="00A54832">
      <w:pPr>
        <w:jc w:val="both"/>
        <w:rPr>
          <w:rFonts w:ascii="Arial" w:hAnsi="Arial" w:cs="Arial"/>
          <w:sz w:val="20"/>
          <w:szCs w:val="20"/>
        </w:rPr>
      </w:pPr>
    </w:p>
    <w:p w14:paraId="65C81544" w14:textId="2F41A895" w:rsidR="00FE0D08" w:rsidRPr="00A54832" w:rsidRDefault="00FE0D08" w:rsidP="00A54832">
      <w:pPr>
        <w:pStyle w:val="Header"/>
        <w:tabs>
          <w:tab w:val="clear" w:pos="4320"/>
          <w:tab w:val="clear" w:pos="8640"/>
          <w:tab w:val="left" w:pos="900"/>
          <w:tab w:val="right" w:leader="dot" w:pos="9540"/>
        </w:tabs>
        <w:jc w:val="both"/>
        <w:rPr>
          <w:rFonts w:ascii="Arial" w:hAnsi="Arial" w:cs="Arial"/>
          <w:iCs/>
          <w:sz w:val="20"/>
          <w:szCs w:val="20"/>
        </w:rPr>
      </w:pPr>
      <w:r w:rsidRPr="00A54832">
        <w:rPr>
          <w:rFonts w:ascii="Arial" w:hAnsi="Arial" w:cs="Arial"/>
          <w:iCs/>
          <w:sz w:val="20"/>
          <w:szCs w:val="20"/>
        </w:rPr>
        <w:t xml:space="preserve">The outbreak of an exotic animal disease would create a major problem given the </w:t>
      </w:r>
      <w:r w:rsidR="001D2832">
        <w:rPr>
          <w:rFonts w:ascii="Arial" w:hAnsi="Arial" w:cs="Arial"/>
          <w:iCs/>
          <w:sz w:val="20"/>
          <w:szCs w:val="20"/>
        </w:rPr>
        <w:t xml:space="preserve">large number and </w:t>
      </w:r>
      <w:r w:rsidRPr="00A54832">
        <w:rPr>
          <w:rFonts w:ascii="Arial" w:hAnsi="Arial" w:cs="Arial"/>
          <w:iCs/>
          <w:sz w:val="20"/>
          <w:szCs w:val="20"/>
        </w:rPr>
        <w:t xml:space="preserve">regular movement of livestock throughout the district.  </w:t>
      </w:r>
      <w:r w:rsidR="008B3FEA" w:rsidRPr="00A54832">
        <w:rPr>
          <w:rFonts w:ascii="Arial" w:hAnsi="Arial" w:cs="Arial"/>
          <w:iCs/>
          <w:sz w:val="20"/>
          <w:szCs w:val="20"/>
        </w:rPr>
        <w:t xml:space="preserve">Controls may require implementing restrictions on the </w:t>
      </w:r>
      <w:r w:rsidR="008B3FEA" w:rsidRPr="00A54832">
        <w:rPr>
          <w:rFonts w:ascii="Arial" w:hAnsi="Arial" w:cs="Arial"/>
          <w:sz w:val="20"/>
          <w:szCs w:val="20"/>
          <w:lang w:val="en-US"/>
        </w:rPr>
        <w:t xml:space="preserve">movement of people, livestock and animal products and extensive testing to ensure that the area remains disease free.  </w:t>
      </w:r>
      <w:r w:rsidRPr="00A54832">
        <w:rPr>
          <w:rFonts w:ascii="Arial" w:hAnsi="Arial" w:cs="Arial"/>
          <w:iCs/>
          <w:sz w:val="20"/>
          <w:szCs w:val="20"/>
        </w:rPr>
        <w:t xml:space="preserve">Both the Commonwealth and State have in place plans and procedures </w:t>
      </w:r>
      <w:hyperlink r:id="rId103" w:history="1">
        <w:r w:rsidR="003A26CB" w:rsidRPr="003A26CB">
          <w:rPr>
            <w:rStyle w:val="Hyperlink"/>
            <w:rFonts w:ascii="Arial" w:hAnsi="Arial" w:cs="Arial"/>
            <w:iCs/>
            <w:sz w:val="20"/>
            <w:szCs w:val="20"/>
          </w:rPr>
          <w:t>AUSVETPLAN</w:t>
        </w:r>
      </w:hyperlink>
      <w:r w:rsidRPr="00A54832">
        <w:rPr>
          <w:rFonts w:ascii="Arial" w:hAnsi="Arial" w:cs="Arial"/>
          <w:iCs/>
          <w:sz w:val="20"/>
          <w:szCs w:val="20"/>
        </w:rPr>
        <w:t xml:space="preserve"> and QLDVETPLAN, to deal with these types of outbreaks.</w:t>
      </w:r>
    </w:p>
    <w:p w14:paraId="47E4AC97" w14:textId="77777777" w:rsidR="00061085" w:rsidRPr="00A54832" w:rsidRDefault="00061085" w:rsidP="00A54832">
      <w:pPr>
        <w:pStyle w:val="Header"/>
        <w:tabs>
          <w:tab w:val="clear" w:pos="4320"/>
          <w:tab w:val="clear" w:pos="8640"/>
          <w:tab w:val="left" w:pos="900"/>
          <w:tab w:val="right" w:leader="dot" w:pos="9540"/>
        </w:tabs>
        <w:jc w:val="both"/>
        <w:rPr>
          <w:rFonts w:ascii="Arial" w:hAnsi="Arial" w:cs="Arial"/>
          <w:sz w:val="20"/>
          <w:szCs w:val="20"/>
          <w:lang w:val="en-US"/>
        </w:rPr>
      </w:pPr>
    </w:p>
    <w:p w14:paraId="2ABE035C" w14:textId="77777777" w:rsidR="003336A4" w:rsidRDefault="003336A4" w:rsidP="00A54832">
      <w:pPr>
        <w:pStyle w:val="Header"/>
        <w:tabs>
          <w:tab w:val="clear" w:pos="4320"/>
          <w:tab w:val="clear" w:pos="8640"/>
          <w:tab w:val="left" w:pos="900"/>
          <w:tab w:val="right" w:leader="dot" w:pos="9540"/>
        </w:tabs>
        <w:jc w:val="both"/>
        <w:rPr>
          <w:rFonts w:ascii="Arial" w:hAnsi="Arial" w:cs="Arial"/>
          <w:iCs/>
          <w:sz w:val="20"/>
          <w:szCs w:val="20"/>
        </w:rPr>
      </w:pPr>
      <w:r w:rsidRPr="00A54832">
        <w:rPr>
          <w:rFonts w:ascii="Arial" w:hAnsi="Arial" w:cs="Arial"/>
          <w:iCs/>
          <w:sz w:val="20"/>
          <w:szCs w:val="20"/>
        </w:rPr>
        <w:t xml:space="preserve">In the event of an incident involving </w:t>
      </w:r>
      <w:r w:rsidR="001D2832">
        <w:rPr>
          <w:rFonts w:ascii="Arial" w:hAnsi="Arial" w:cs="Arial"/>
          <w:iCs/>
          <w:sz w:val="20"/>
          <w:szCs w:val="20"/>
        </w:rPr>
        <w:t xml:space="preserve">an </w:t>
      </w:r>
      <w:r w:rsidRPr="00A54832">
        <w:rPr>
          <w:rFonts w:ascii="Arial" w:hAnsi="Arial" w:cs="Arial"/>
          <w:iCs/>
          <w:sz w:val="20"/>
          <w:szCs w:val="20"/>
        </w:rPr>
        <w:t xml:space="preserve">exotic animal disease in the district the role of the DDMG is to provide support to </w:t>
      </w:r>
      <w:r w:rsidR="006017D6">
        <w:rPr>
          <w:rFonts w:ascii="Arial" w:hAnsi="Arial" w:cs="Arial"/>
          <w:iCs/>
          <w:sz w:val="20"/>
          <w:szCs w:val="20"/>
        </w:rPr>
        <w:t xml:space="preserve">the </w:t>
      </w:r>
      <w:r w:rsidRPr="00A54832">
        <w:rPr>
          <w:rFonts w:ascii="Arial" w:hAnsi="Arial" w:cs="Arial"/>
          <w:iCs/>
          <w:sz w:val="20"/>
          <w:szCs w:val="20"/>
        </w:rPr>
        <w:t>D</w:t>
      </w:r>
      <w:r w:rsidR="00BA79B3">
        <w:rPr>
          <w:rFonts w:ascii="Arial" w:hAnsi="Arial" w:cs="Arial"/>
          <w:iCs/>
          <w:sz w:val="20"/>
          <w:szCs w:val="20"/>
        </w:rPr>
        <w:t>epartment of Agriculture</w:t>
      </w:r>
      <w:r w:rsidR="00C21461">
        <w:rPr>
          <w:rFonts w:ascii="Arial" w:hAnsi="Arial" w:cs="Arial"/>
          <w:iCs/>
          <w:sz w:val="20"/>
          <w:szCs w:val="20"/>
        </w:rPr>
        <w:t xml:space="preserve"> and </w:t>
      </w:r>
      <w:r w:rsidR="00BA79B3">
        <w:rPr>
          <w:rFonts w:ascii="Arial" w:hAnsi="Arial" w:cs="Arial"/>
          <w:iCs/>
          <w:sz w:val="20"/>
          <w:szCs w:val="20"/>
        </w:rPr>
        <w:t>Fisheries</w:t>
      </w:r>
      <w:r w:rsidR="00033E88">
        <w:rPr>
          <w:rFonts w:ascii="Arial" w:hAnsi="Arial" w:cs="Arial"/>
          <w:iCs/>
          <w:sz w:val="20"/>
          <w:szCs w:val="20"/>
        </w:rPr>
        <w:t xml:space="preserve"> (DAF)</w:t>
      </w:r>
      <w:r w:rsidRPr="00A54832">
        <w:rPr>
          <w:rFonts w:ascii="Arial" w:hAnsi="Arial" w:cs="Arial"/>
          <w:iCs/>
          <w:sz w:val="20"/>
          <w:szCs w:val="20"/>
        </w:rPr>
        <w:t xml:space="preserve">.  Support will be required to initiate and maintain the investigative phase of the response as well as the maintenance of </w:t>
      </w:r>
      <w:r w:rsidR="001D2832">
        <w:rPr>
          <w:rFonts w:ascii="Arial" w:hAnsi="Arial" w:cs="Arial"/>
          <w:iCs/>
          <w:sz w:val="20"/>
          <w:szCs w:val="20"/>
        </w:rPr>
        <w:t xml:space="preserve">any </w:t>
      </w:r>
      <w:r w:rsidRPr="00A54832">
        <w:rPr>
          <w:rFonts w:ascii="Arial" w:hAnsi="Arial" w:cs="Arial"/>
          <w:iCs/>
          <w:sz w:val="20"/>
          <w:szCs w:val="20"/>
        </w:rPr>
        <w:t>standstill orders issued.</w:t>
      </w:r>
    </w:p>
    <w:p w14:paraId="5693A67B" w14:textId="77777777" w:rsidR="005F4DD3" w:rsidRDefault="005F4DD3" w:rsidP="00A54832">
      <w:pPr>
        <w:pStyle w:val="Header"/>
        <w:tabs>
          <w:tab w:val="clear" w:pos="4320"/>
          <w:tab w:val="clear" w:pos="8640"/>
          <w:tab w:val="left" w:pos="900"/>
          <w:tab w:val="right" w:leader="dot" w:pos="9540"/>
        </w:tabs>
        <w:jc w:val="both"/>
        <w:rPr>
          <w:rFonts w:ascii="Arial" w:hAnsi="Arial" w:cs="Arial"/>
          <w:iCs/>
          <w:sz w:val="20"/>
          <w:szCs w:val="20"/>
        </w:rPr>
      </w:pPr>
    </w:p>
    <w:p w14:paraId="79669027" w14:textId="278B2B69" w:rsidR="005F4DD3" w:rsidRPr="001046C2" w:rsidRDefault="005F4DD3" w:rsidP="005F4DD3">
      <w:pPr>
        <w:pStyle w:val="Heading2"/>
        <w:jc w:val="both"/>
        <w:rPr>
          <w:rFonts w:ascii="Arial" w:hAnsi="Arial" w:cs="Arial"/>
          <w:color w:val="800000"/>
        </w:rPr>
      </w:pPr>
      <w:bookmarkStart w:id="70" w:name="_Toc82590393"/>
      <w:r w:rsidRPr="001046C2">
        <w:rPr>
          <w:rFonts w:ascii="Arial" w:hAnsi="Arial" w:cs="Arial"/>
          <w:color w:val="800000"/>
        </w:rPr>
        <w:lastRenderedPageBreak/>
        <w:t>HAZ</w:t>
      </w:r>
      <w:r w:rsidR="00DD1AB5" w:rsidRPr="001046C2">
        <w:rPr>
          <w:rFonts w:ascii="Arial" w:hAnsi="Arial" w:cs="Arial"/>
          <w:color w:val="800000"/>
        </w:rPr>
        <w:t>MAT</w:t>
      </w:r>
      <w:r w:rsidRPr="001046C2">
        <w:rPr>
          <w:rFonts w:ascii="Arial" w:hAnsi="Arial" w:cs="Arial"/>
          <w:color w:val="800000"/>
        </w:rPr>
        <w:t xml:space="preserve"> incidents</w:t>
      </w:r>
      <w:bookmarkEnd w:id="70"/>
    </w:p>
    <w:p w14:paraId="6EB50F57" w14:textId="77777777" w:rsidR="005F4DD3" w:rsidRPr="00A54832" w:rsidRDefault="005F4DD3" w:rsidP="005F4DD3">
      <w:pPr>
        <w:jc w:val="both"/>
        <w:rPr>
          <w:rFonts w:ascii="Arial" w:hAnsi="Arial" w:cs="Arial"/>
          <w:b/>
          <w:bCs/>
          <w:sz w:val="20"/>
          <w:szCs w:val="20"/>
          <w:lang w:val="en-US"/>
        </w:rPr>
      </w:pPr>
    </w:p>
    <w:p w14:paraId="331A8174" w14:textId="334EEF3F" w:rsidR="005F4DD3" w:rsidRPr="00A54832" w:rsidRDefault="005F4DD3" w:rsidP="005F4DD3">
      <w:pPr>
        <w:autoSpaceDE w:val="0"/>
        <w:autoSpaceDN w:val="0"/>
        <w:adjustRightInd w:val="0"/>
        <w:jc w:val="both"/>
        <w:rPr>
          <w:rFonts w:ascii="Arial" w:eastAsia="SimSun" w:hAnsi="Arial" w:cs="Arial"/>
          <w:color w:val="000000"/>
          <w:sz w:val="20"/>
          <w:szCs w:val="20"/>
          <w:lang w:eastAsia="zh-CN"/>
        </w:rPr>
      </w:pPr>
      <w:r w:rsidRPr="00A54832">
        <w:rPr>
          <w:rFonts w:ascii="Arial" w:eastAsia="SimSun" w:hAnsi="Arial" w:cs="Arial"/>
          <w:color w:val="000000"/>
          <w:sz w:val="20"/>
          <w:szCs w:val="20"/>
          <w:lang w:eastAsia="zh-CN"/>
        </w:rPr>
        <w:t xml:space="preserve">The Rockhampton </w:t>
      </w:r>
      <w:r w:rsidR="00890813">
        <w:rPr>
          <w:rFonts w:ascii="Arial" w:eastAsia="SimSun" w:hAnsi="Arial" w:cs="Arial"/>
          <w:color w:val="000000"/>
          <w:sz w:val="20"/>
          <w:szCs w:val="20"/>
          <w:lang w:eastAsia="zh-CN"/>
        </w:rPr>
        <w:t xml:space="preserve">Disaster </w:t>
      </w:r>
      <w:r w:rsidRPr="00A54832">
        <w:rPr>
          <w:rFonts w:ascii="Arial" w:eastAsia="SimSun" w:hAnsi="Arial" w:cs="Arial"/>
          <w:color w:val="000000"/>
          <w:sz w:val="20"/>
          <w:szCs w:val="20"/>
          <w:lang w:eastAsia="zh-CN"/>
        </w:rPr>
        <w:t xml:space="preserve">District contains numerous mine sites and processing plants for minerals and explosives. As such there are numerous bulk holding facilities for chemicals (liquid, solids and gas). </w:t>
      </w:r>
      <w:r>
        <w:rPr>
          <w:rFonts w:ascii="Arial" w:eastAsia="SimSun" w:hAnsi="Arial" w:cs="Arial"/>
          <w:color w:val="000000"/>
          <w:sz w:val="20"/>
          <w:szCs w:val="20"/>
          <w:lang w:eastAsia="zh-CN"/>
        </w:rPr>
        <w:t xml:space="preserve"> </w:t>
      </w:r>
      <w:r w:rsidRPr="00A54832">
        <w:rPr>
          <w:rFonts w:ascii="Arial" w:eastAsia="SimSun" w:hAnsi="Arial" w:cs="Arial"/>
          <w:color w:val="000000"/>
          <w:sz w:val="20"/>
          <w:szCs w:val="20"/>
          <w:lang w:eastAsia="zh-CN"/>
        </w:rPr>
        <w:t xml:space="preserve">Many of these chemicals are considered to be harmful to humans </w:t>
      </w:r>
      <w:r>
        <w:rPr>
          <w:rFonts w:ascii="Arial" w:eastAsia="SimSun" w:hAnsi="Arial" w:cs="Arial"/>
          <w:color w:val="000000"/>
          <w:sz w:val="20"/>
          <w:szCs w:val="20"/>
          <w:lang w:eastAsia="zh-CN"/>
        </w:rPr>
        <w:t xml:space="preserve">and </w:t>
      </w:r>
      <w:r w:rsidR="0078004F">
        <w:rPr>
          <w:rFonts w:ascii="Arial" w:eastAsia="SimSun" w:hAnsi="Arial" w:cs="Arial"/>
          <w:color w:val="000000"/>
          <w:sz w:val="20"/>
          <w:szCs w:val="20"/>
          <w:lang w:eastAsia="zh-CN"/>
        </w:rPr>
        <w:t xml:space="preserve">can </w:t>
      </w:r>
      <w:r>
        <w:rPr>
          <w:rFonts w:ascii="Arial" w:eastAsia="SimSun" w:hAnsi="Arial" w:cs="Arial"/>
          <w:color w:val="000000"/>
          <w:sz w:val="20"/>
          <w:szCs w:val="20"/>
          <w:lang w:eastAsia="zh-CN"/>
        </w:rPr>
        <w:t xml:space="preserve">cause significant environmental damage if spilled or </w:t>
      </w:r>
      <w:r w:rsidRPr="00A54832">
        <w:rPr>
          <w:rFonts w:ascii="Arial" w:eastAsia="SimSun" w:hAnsi="Arial" w:cs="Arial"/>
          <w:color w:val="000000"/>
          <w:sz w:val="20"/>
          <w:szCs w:val="20"/>
          <w:lang w:eastAsia="zh-CN"/>
        </w:rPr>
        <w:t>released.</w:t>
      </w:r>
    </w:p>
    <w:p w14:paraId="1AE51AEE" w14:textId="77777777" w:rsidR="005F4DD3" w:rsidRPr="00A54832" w:rsidRDefault="005F4DD3" w:rsidP="005F4DD3">
      <w:pPr>
        <w:autoSpaceDE w:val="0"/>
        <w:autoSpaceDN w:val="0"/>
        <w:adjustRightInd w:val="0"/>
        <w:jc w:val="both"/>
        <w:rPr>
          <w:rFonts w:ascii="Arial" w:eastAsia="SimSun" w:hAnsi="Arial" w:cs="Arial"/>
          <w:color w:val="000000"/>
          <w:sz w:val="20"/>
          <w:szCs w:val="20"/>
          <w:lang w:eastAsia="zh-CN"/>
        </w:rPr>
      </w:pPr>
    </w:p>
    <w:p w14:paraId="6246E37E" w14:textId="77777777" w:rsidR="005F4DD3" w:rsidRPr="00A54832" w:rsidRDefault="005F4DD3" w:rsidP="005F4DD3">
      <w:pPr>
        <w:autoSpaceDE w:val="0"/>
        <w:autoSpaceDN w:val="0"/>
        <w:adjustRightInd w:val="0"/>
        <w:jc w:val="both"/>
        <w:rPr>
          <w:rFonts w:ascii="Arial" w:eastAsia="SimSun" w:hAnsi="Arial" w:cs="Arial"/>
          <w:color w:val="000000"/>
          <w:sz w:val="20"/>
          <w:szCs w:val="20"/>
          <w:lang w:eastAsia="zh-CN"/>
        </w:rPr>
      </w:pPr>
      <w:r w:rsidRPr="00A54832">
        <w:rPr>
          <w:rFonts w:ascii="Arial" w:eastAsia="SimSun" w:hAnsi="Arial" w:cs="Arial"/>
          <w:color w:val="000000"/>
          <w:sz w:val="20"/>
          <w:szCs w:val="20"/>
          <w:lang w:eastAsia="zh-CN"/>
        </w:rPr>
        <w:t>The</w:t>
      </w:r>
      <w:r w:rsidR="003004C0">
        <w:rPr>
          <w:rFonts w:ascii="Arial" w:eastAsia="SimSun" w:hAnsi="Arial" w:cs="Arial"/>
          <w:color w:val="000000"/>
          <w:sz w:val="20"/>
          <w:szCs w:val="20"/>
          <w:lang w:eastAsia="zh-CN"/>
        </w:rPr>
        <w:t>se</w:t>
      </w:r>
      <w:r w:rsidRPr="00A54832">
        <w:rPr>
          <w:rFonts w:ascii="Arial" w:eastAsia="SimSun" w:hAnsi="Arial" w:cs="Arial"/>
          <w:color w:val="000000"/>
          <w:sz w:val="20"/>
          <w:szCs w:val="20"/>
          <w:lang w:eastAsia="zh-CN"/>
        </w:rPr>
        <w:t xml:space="preserve"> bulk holding facilities are built to a standard that makes the likelihood of an unexpected or accidental release of chemicals unlikely. </w:t>
      </w:r>
      <w:r w:rsidR="00033E88">
        <w:rPr>
          <w:rFonts w:ascii="Arial" w:eastAsia="SimSun" w:hAnsi="Arial" w:cs="Arial"/>
          <w:color w:val="000000"/>
          <w:sz w:val="20"/>
          <w:szCs w:val="20"/>
          <w:lang w:eastAsia="zh-CN"/>
        </w:rPr>
        <w:t xml:space="preserve"> </w:t>
      </w:r>
      <w:r w:rsidRPr="00A54832">
        <w:rPr>
          <w:rFonts w:ascii="Arial" w:eastAsia="SimSun" w:hAnsi="Arial" w:cs="Arial"/>
          <w:color w:val="000000"/>
          <w:sz w:val="20"/>
          <w:szCs w:val="20"/>
          <w:lang w:eastAsia="zh-CN"/>
        </w:rPr>
        <w:t>The greatest risk of chemical or gas hazard is during the</w:t>
      </w:r>
      <w:r w:rsidR="00033E88">
        <w:rPr>
          <w:rFonts w:ascii="Arial" w:eastAsia="SimSun" w:hAnsi="Arial" w:cs="Arial"/>
          <w:color w:val="000000"/>
          <w:sz w:val="20"/>
          <w:szCs w:val="20"/>
          <w:lang w:eastAsia="zh-CN"/>
        </w:rPr>
        <w:t>ir</w:t>
      </w:r>
      <w:r w:rsidRPr="00A54832">
        <w:rPr>
          <w:rFonts w:ascii="Arial" w:eastAsia="SimSun" w:hAnsi="Arial" w:cs="Arial"/>
          <w:color w:val="000000"/>
          <w:sz w:val="20"/>
          <w:szCs w:val="20"/>
          <w:lang w:eastAsia="zh-CN"/>
        </w:rPr>
        <w:t xml:space="preserve"> transportation.</w:t>
      </w:r>
    </w:p>
    <w:p w14:paraId="54923A1B" w14:textId="77777777" w:rsidR="005F4DD3" w:rsidRPr="00A54832" w:rsidRDefault="005F4DD3" w:rsidP="005F4DD3">
      <w:pPr>
        <w:autoSpaceDE w:val="0"/>
        <w:autoSpaceDN w:val="0"/>
        <w:adjustRightInd w:val="0"/>
        <w:jc w:val="both"/>
        <w:rPr>
          <w:rFonts w:ascii="Arial" w:eastAsia="SimSun" w:hAnsi="Arial" w:cs="Arial"/>
          <w:color w:val="000000"/>
          <w:sz w:val="20"/>
          <w:szCs w:val="20"/>
          <w:lang w:eastAsia="zh-CN"/>
        </w:rPr>
      </w:pPr>
    </w:p>
    <w:p w14:paraId="08CBF5C7" w14:textId="0D25AB36" w:rsidR="005F4DD3" w:rsidRDefault="005F4DD3" w:rsidP="005F4DD3">
      <w:pPr>
        <w:autoSpaceDE w:val="0"/>
        <w:autoSpaceDN w:val="0"/>
        <w:adjustRightInd w:val="0"/>
        <w:jc w:val="both"/>
        <w:rPr>
          <w:rFonts w:ascii="Arial" w:eastAsia="SimSun" w:hAnsi="Arial" w:cs="Arial"/>
          <w:color w:val="000000"/>
          <w:sz w:val="20"/>
          <w:szCs w:val="20"/>
          <w:lang w:eastAsia="zh-CN"/>
        </w:rPr>
      </w:pPr>
      <w:r w:rsidRPr="00A54832">
        <w:rPr>
          <w:rFonts w:ascii="Arial" w:eastAsia="SimSun" w:hAnsi="Arial" w:cs="Arial"/>
          <w:color w:val="000000"/>
          <w:sz w:val="20"/>
          <w:szCs w:val="20"/>
          <w:lang w:eastAsia="zh-CN"/>
        </w:rPr>
        <w:t xml:space="preserve">The response agency for Hazmat incidents is </w:t>
      </w:r>
      <w:r w:rsidR="003C4495">
        <w:rPr>
          <w:rFonts w:ascii="Arial" w:eastAsia="SimSun" w:hAnsi="Arial" w:cs="Arial"/>
          <w:color w:val="000000"/>
          <w:sz w:val="20"/>
          <w:szCs w:val="20"/>
          <w:lang w:eastAsia="zh-CN"/>
        </w:rPr>
        <w:t>QFES</w:t>
      </w:r>
      <w:r w:rsidRPr="00A54832">
        <w:rPr>
          <w:rFonts w:ascii="Arial" w:eastAsia="SimSun" w:hAnsi="Arial" w:cs="Arial"/>
          <w:color w:val="000000"/>
          <w:sz w:val="20"/>
          <w:szCs w:val="20"/>
          <w:lang w:eastAsia="zh-CN"/>
        </w:rPr>
        <w:t>.  In conjunction with D</w:t>
      </w:r>
      <w:r w:rsidR="00033E88">
        <w:rPr>
          <w:rFonts w:ascii="Arial" w:eastAsia="SimSun" w:hAnsi="Arial" w:cs="Arial"/>
          <w:color w:val="000000"/>
          <w:sz w:val="20"/>
          <w:szCs w:val="20"/>
          <w:lang w:eastAsia="zh-CN"/>
        </w:rPr>
        <w:t>epartment of R</w:t>
      </w:r>
      <w:r>
        <w:rPr>
          <w:rFonts w:ascii="Arial" w:eastAsia="SimSun" w:hAnsi="Arial" w:cs="Arial"/>
          <w:color w:val="000000"/>
          <w:sz w:val="20"/>
          <w:szCs w:val="20"/>
          <w:lang w:eastAsia="zh-CN"/>
        </w:rPr>
        <w:t>esources</w:t>
      </w:r>
      <w:r w:rsidR="0013048A">
        <w:rPr>
          <w:rFonts w:ascii="Arial" w:eastAsia="SimSun" w:hAnsi="Arial" w:cs="Arial"/>
          <w:color w:val="000000"/>
          <w:sz w:val="20"/>
          <w:szCs w:val="20"/>
          <w:lang w:eastAsia="zh-CN"/>
        </w:rPr>
        <w:t xml:space="preserve"> </w:t>
      </w:r>
      <w:r w:rsidRPr="00A54832">
        <w:rPr>
          <w:rFonts w:ascii="Arial" w:eastAsia="SimSun" w:hAnsi="Arial" w:cs="Arial"/>
          <w:color w:val="000000"/>
          <w:sz w:val="20"/>
          <w:szCs w:val="20"/>
          <w:lang w:eastAsia="zh-CN"/>
        </w:rPr>
        <w:t>they are responsible for the minimization of spills and the associated clean up.  Due to the remote nature of many mine</w:t>
      </w:r>
      <w:r w:rsidR="00890813">
        <w:rPr>
          <w:rFonts w:ascii="Arial" w:eastAsia="SimSun" w:hAnsi="Arial" w:cs="Arial"/>
          <w:color w:val="000000"/>
          <w:sz w:val="20"/>
          <w:szCs w:val="20"/>
          <w:lang w:eastAsia="zh-CN"/>
        </w:rPr>
        <w:t xml:space="preserve">, </w:t>
      </w:r>
      <w:r w:rsidR="00DD1AB5">
        <w:rPr>
          <w:rFonts w:ascii="Arial" w:eastAsia="SimSun" w:hAnsi="Arial" w:cs="Arial"/>
          <w:color w:val="000000"/>
          <w:sz w:val="20"/>
          <w:szCs w:val="20"/>
          <w:lang w:eastAsia="zh-CN"/>
        </w:rPr>
        <w:t>industrial</w:t>
      </w:r>
      <w:r w:rsidR="00890813">
        <w:rPr>
          <w:rFonts w:ascii="Arial" w:eastAsia="SimSun" w:hAnsi="Arial" w:cs="Arial"/>
          <w:color w:val="000000"/>
          <w:sz w:val="20"/>
          <w:szCs w:val="20"/>
          <w:lang w:eastAsia="zh-CN"/>
        </w:rPr>
        <w:t xml:space="preserve"> and ports</w:t>
      </w:r>
      <w:r w:rsidRPr="00A54832">
        <w:rPr>
          <w:rFonts w:ascii="Arial" w:eastAsia="SimSun" w:hAnsi="Arial" w:cs="Arial"/>
          <w:color w:val="000000"/>
          <w:sz w:val="20"/>
          <w:szCs w:val="20"/>
          <w:lang w:eastAsia="zh-CN"/>
        </w:rPr>
        <w:t xml:space="preserve"> sites the response time to chemical incidents can be protracted.</w:t>
      </w:r>
      <w:r w:rsidR="00890813">
        <w:rPr>
          <w:rFonts w:ascii="Arial" w:eastAsia="SimSun" w:hAnsi="Arial" w:cs="Arial"/>
          <w:color w:val="000000"/>
          <w:sz w:val="20"/>
          <w:szCs w:val="20"/>
          <w:lang w:eastAsia="zh-CN"/>
        </w:rPr>
        <w:t xml:space="preserve"> Each of these facilities are to have an Emergency Plan to manage the initial response.</w:t>
      </w:r>
    </w:p>
    <w:p w14:paraId="178FD529" w14:textId="77777777" w:rsidR="00EA65BF" w:rsidRDefault="00EA65BF" w:rsidP="00EA65BF">
      <w:pPr>
        <w:ind w:right="-20"/>
        <w:jc w:val="both"/>
        <w:rPr>
          <w:rFonts w:ascii="Arial" w:hAnsi="Arial" w:cs="Arial"/>
          <w:sz w:val="20"/>
          <w:szCs w:val="20"/>
          <w:lang w:val="en-US"/>
        </w:rPr>
      </w:pPr>
    </w:p>
    <w:p w14:paraId="03F13EFE" w14:textId="77777777" w:rsidR="00EA65BF" w:rsidRPr="00F50B89" w:rsidRDefault="00EA65BF" w:rsidP="00EA65BF">
      <w:pPr>
        <w:pStyle w:val="Heading2"/>
        <w:jc w:val="both"/>
        <w:rPr>
          <w:rFonts w:ascii="Arial" w:hAnsi="Arial" w:cs="Arial"/>
          <w:color w:val="800000"/>
          <w:sz w:val="24"/>
        </w:rPr>
      </w:pPr>
      <w:bookmarkStart w:id="71" w:name="_Toc82590394"/>
      <w:r w:rsidRPr="00F50B89">
        <w:rPr>
          <w:rFonts w:ascii="Arial" w:hAnsi="Arial" w:cs="Arial"/>
          <w:color w:val="800000"/>
          <w:sz w:val="24"/>
        </w:rPr>
        <w:t>Mining Subsidence / accidents</w:t>
      </w:r>
      <w:bookmarkEnd w:id="71"/>
    </w:p>
    <w:p w14:paraId="590A597C" w14:textId="77777777" w:rsidR="00EA65BF" w:rsidRPr="00A54832" w:rsidRDefault="00EA65BF" w:rsidP="00EA65BF">
      <w:pPr>
        <w:ind w:right="-20"/>
        <w:jc w:val="both"/>
        <w:rPr>
          <w:rFonts w:ascii="Arial" w:hAnsi="Arial" w:cs="Arial"/>
          <w:sz w:val="20"/>
          <w:szCs w:val="20"/>
          <w:lang w:val="en-US"/>
        </w:rPr>
      </w:pPr>
    </w:p>
    <w:p w14:paraId="7D17C143" w14:textId="77777777" w:rsidR="00EA65BF" w:rsidRPr="00A54832" w:rsidRDefault="00EA65BF" w:rsidP="00EA65BF">
      <w:pPr>
        <w:ind w:right="-20"/>
        <w:jc w:val="both"/>
        <w:rPr>
          <w:rFonts w:ascii="Arial" w:hAnsi="Arial" w:cs="Arial"/>
          <w:sz w:val="20"/>
          <w:szCs w:val="20"/>
        </w:rPr>
      </w:pPr>
      <w:r w:rsidRPr="00A54832">
        <w:rPr>
          <w:rFonts w:ascii="Arial" w:hAnsi="Arial" w:cs="Arial"/>
          <w:sz w:val="20"/>
          <w:szCs w:val="20"/>
          <w:lang w:val="en-US"/>
        </w:rPr>
        <w:t xml:space="preserve">Owing to the many and varied mining activities in the District, </w:t>
      </w:r>
      <w:r>
        <w:rPr>
          <w:rFonts w:ascii="Arial" w:hAnsi="Arial" w:cs="Arial"/>
          <w:sz w:val="20"/>
          <w:szCs w:val="20"/>
          <w:lang w:val="en-US"/>
        </w:rPr>
        <w:t xml:space="preserve">most </w:t>
      </w:r>
      <w:r w:rsidRPr="00A54832">
        <w:rPr>
          <w:rFonts w:ascii="Arial" w:hAnsi="Arial" w:cs="Arial"/>
          <w:sz w:val="20"/>
          <w:szCs w:val="20"/>
          <w:lang w:val="en-US"/>
        </w:rPr>
        <w:t xml:space="preserve">Companies have produced their own emergency procedures manual and have internal emergency procedures to deal with </w:t>
      </w:r>
      <w:r>
        <w:rPr>
          <w:rFonts w:ascii="Arial" w:hAnsi="Arial" w:cs="Arial"/>
          <w:sz w:val="20"/>
          <w:szCs w:val="20"/>
          <w:lang w:val="en-US"/>
        </w:rPr>
        <w:t>these types of events</w:t>
      </w:r>
      <w:r w:rsidRPr="00A54832">
        <w:rPr>
          <w:rFonts w:ascii="Arial" w:hAnsi="Arial" w:cs="Arial"/>
          <w:sz w:val="20"/>
          <w:szCs w:val="20"/>
          <w:lang w:val="en-US"/>
        </w:rPr>
        <w:t>.</w:t>
      </w:r>
      <w:r>
        <w:rPr>
          <w:rFonts w:ascii="Arial" w:hAnsi="Arial" w:cs="Arial"/>
          <w:sz w:val="20"/>
          <w:szCs w:val="20"/>
          <w:lang w:val="en-US"/>
        </w:rPr>
        <w:t xml:space="preserve">  The DDMG may be called upon in support of such incidents.</w:t>
      </w:r>
    </w:p>
    <w:p w14:paraId="13A09036" w14:textId="77777777" w:rsidR="00610F31" w:rsidRDefault="00610F31" w:rsidP="00A54832">
      <w:pPr>
        <w:pStyle w:val="Header"/>
        <w:tabs>
          <w:tab w:val="clear" w:pos="4320"/>
          <w:tab w:val="clear" w:pos="8640"/>
          <w:tab w:val="left" w:pos="900"/>
          <w:tab w:val="right" w:leader="dot" w:pos="9540"/>
        </w:tabs>
        <w:jc w:val="both"/>
        <w:rPr>
          <w:rFonts w:ascii="Arial" w:hAnsi="Arial" w:cs="Arial"/>
          <w:iCs/>
          <w:sz w:val="20"/>
          <w:szCs w:val="20"/>
        </w:rPr>
      </w:pPr>
    </w:p>
    <w:p w14:paraId="11C934F2" w14:textId="77777777" w:rsidR="00A3615A" w:rsidRPr="001046C2" w:rsidRDefault="00A3615A" w:rsidP="00A3615A">
      <w:pPr>
        <w:pStyle w:val="Heading2"/>
        <w:jc w:val="both"/>
        <w:rPr>
          <w:rFonts w:ascii="Arial" w:hAnsi="Arial" w:cs="Arial"/>
          <w:color w:val="800000"/>
        </w:rPr>
      </w:pPr>
      <w:bookmarkStart w:id="72" w:name="_Toc82590395"/>
      <w:r w:rsidRPr="001046C2">
        <w:rPr>
          <w:rFonts w:ascii="Arial" w:hAnsi="Arial" w:cs="Arial"/>
          <w:color w:val="800000"/>
        </w:rPr>
        <w:t>Fires</w:t>
      </w:r>
      <w:bookmarkEnd w:id="72"/>
    </w:p>
    <w:p w14:paraId="6F00ECC5" w14:textId="77777777" w:rsidR="00883D3F" w:rsidRDefault="00883D3F" w:rsidP="00A54832">
      <w:pPr>
        <w:ind w:right="-20"/>
        <w:jc w:val="both"/>
        <w:rPr>
          <w:rFonts w:ascii="Arial" w:hAnsi="Arial" w:cs="Arial"/>
          <w:sz w:val="20"/>
          <w:szCs w:val="20"/>
          <w:lang w:val="en-US"/>
        </w:rPr>
      </w:pPr>
    </w:p>
    <w:p w14:paraId="11883F00" w14:textId="56233590" w:rsidR="001E384C" w:rsidRPr="00A54832" w:rsidRDefault="001E384C" w:rsidP="00A54832">
      <w:pPr>
        <w:jc w:val="both"/>
        <w:rPr>
          <w:rFonts w:ascii="Arial" w:hAnsi="Arial" w:cs="Arial"/>
          <w:sz w:val="20"/>
          <w:szCs w:val="20"/>
        </w:rPr>
      </w:pPr>
      <w:r w:rsidRPr="00A54832">
        <w:rPr>
          <w:rFonts w:ascii="Arial" w:hAnsi="Arial" w:cs="Arial"/>
          <w:sz w:val="20"/>
          <w:szCs w:val="20"/>
        </w:rPr>
        <w:t xml:space="preserve">An outbreak of a large uncontrolled fire requires a coordinated response from </w:t>
      </w:r>
      <w:r w:rsidR="003C4495">
        <w:rPr>
          <w:rFonts w:ascii="Arial" w:hAnsi="Arial" w:cs="Arial"/>
          <w:sz w:val="20"/>
          <w:szCs w:val="20"/>
        </w:rPr>
        <w:t>QFES</w:t>
      </w:r>
      <w:r w:rsidRPr="00A54832">
        <w:rPr>
          <w:rFonts w:ascii="Arial" w:hAnsi="Arial" w:cs="Arial"/>
          <w:sz w:val="20"/>
          <w:szCs w:val="20"/>
        </w:rPr>
        <w:t xml:space="preserve">, QPS, SES, </w:t>
      </w:r>
      <w:r w:rsidR="00AF64C6">
        <w:rPr>
          <w:rFonts w:ascii="Arial" w:hAnsi="Arial" w:cs="Arial"/>
          <w:sz w:val="20"/>
          <w:szCs w:val="20"/>
        </w:rPr>
        <w:t xml:space="preserve">Queensland </w:t>
      </w:r>
      <w:r w:rsidRPr="00A54832">
        <w:rPr>
          <w:rFonts w:ascii="Arial" w:hAnsi="Arial" w:cs="Arial"/>
          <w:sz w:val="20"/>
          <w:szCs w:val="20"/>
        </w:rPr>
        <w:t>Parks and Wildlife Services</w:t>
      </w:r>
      <w:r w:rsidR="00DD1AB5">
        <w:rPr>
          <w:rFonts w:ascii="Arial" w:hAnsi="Arial" w:cs="Arial"/>
          <w:sz w:val="20"/>
          <w:szCs w:val="20"/>
        </w:rPr>
        <w:t xml:space="preserve"> (QPWS)</w:t>
      </w:r>
      <w:r w:rsidRPr="00A54832">
        <w:rPr>
          <w:rFonts w:ascii="Arial" w:hAnsi="Arial" w:cs="Arial"/>
          <w:sz w:val="20"/>
          <w:szCs w:val="20"/>
        </w:rPr>
        <w:t xml:space="preserve">, </w:t>
      </w:r>
      <w:r w:rsidR="00EA65BF">
        <w:rPr>
          <w:rFonts w:ascii="Arial" w:hAnsi="Arial" w:cs="Arial"/>
          <w:sz w:val="20"/>
          <w:szCs w:val="20"/>
        </w:rPr>
        <w:t xml:space="preserve">Queensland Health, </w:t>
      </w:r>
      <w:r w:rsidRPr="00A54832">
        <w:rPr>
          <w:rFonts w:ascii="Arial" w:hAnsi="Arial" w:cs="Arial"/>
          <w:sz w:val="20"/>
          <w:szCs w:val="20"/>
        </w:rPr>
        <w:t>QAS and Local government.</w:t>
      </w:r>
      <w:r w:rsidR="00614848">
        <w:rPr>
          <w:rFonts w:ascii="Arial" w:hAnsi="Arial" w:cs="Arial"/>
          <w:sz w:val="20"/>
          <w:szCs w:val="20"/>
        </w:rPr>
        <w:t xml:space="preserve">  </w:t>
      </w:r>
      <w:r w:rsidR="00614848" w:rsidRPr="00A54832">
        <w:rPr>
          <w:rFonts w:ascii="Arial" w:eastAsia="SimSun" w:hAnsi="Arial" w:cs="Arial"/>
          <w:color w:val="000000"/>
          <w:sz w:val="20"/>
          <w:szCs w:val="20"/>
          <w:lang w:eastAsia="zh-CN"/>
        </w:rPr>
        <w:t xml:space="preserve">In the district there is a mixture of urban and rural fire </w:t>
      </w:r>
      <w:r w:rsidR="006C59BB">
        <w:rPr>
          <w:rFonts w:ascii="Arial" w:eastAsia="SimSun" w:hAnsi="Arial" w:cs="Arial"/>
          <w:color w:val="000000"/>
          <w:sz w:val="20"/>
          <w:szCs w:val="20"/>
          <w:lang w:eastAsia="zh-CN"/>
        </w:rPr>
        <w:t>services each</w:t>
      </w:r>
      <w:r w:rsidR="00614848">
        <w:rPr>
          <w:rFonts w:ascii="Arial" w:eastAsia="SimSun" w:hAnsi="Arial" w:cs="Arial"/>
          <w:color w:val="000000"/>
          <w:sz w:val="20"/>
          <w:szCs w:val="20"/>
          <w:lang w:eastAsia="zh-CN"/>
        </w:rPr>
        <w:t xml:space="preserve"> with a clear commitment to prevention and mitigation </w:t>
      </w:r>
      <w:r w:rsidR="002112A7">
        <w:rPr>
          <w:rFonts w:ascii="Arial" w:eastAsia="SimSun" w:hAnsi="Arial" w:cs="Arial"/>
          <w:color w:val="000000"/>
          <w:sz w:val="20"/>
          <w:szCs w:val="20"/>
          <w:lang w:eastAsia="zh-CN"/>
        </w:rPr>
        <w:t>for</w:t>
      </w:r>
      <w:r w:rsidR="00614848">
        <w:rPr>
          <w:rFonts w:ascii="Arial" w:eastAsia="SimSun" w:hAnsi="Arial" w:cs="Arial"/>
          <w:color w:val="000000"/>
          <w:sz w:val="20"/>
          <w:szCs w:val="20"/>
          <w:lang w:eastAsia="zh-CN"/>
        </w:rPr>
        <w:t xml:space="preserve"> </w:t>
      </w:r>
      <w:r w:rsidR="0013048A">
        <w:rPr>
          <w:rFonts w:ascii="Arial" w:eastAsia="SimSun" w:hAnsi="Arial" w:cs="Arial"/>
          <w:color w:val="000000"/>
          <w:sz w:val="20"/>
          <w:szCs w:val="20"/>
          <w:lang w:eastAsia="zh-CN"/>
        </w:rPr>
        <w:t xml:space="preserve">fire </w:t>
      </w:r>
      <w:r w:rsidR="00614848">
        <w:rPr>
          <w:rFonts w:ascii="Arial" w:eastAsia="SimSun" w:hAnsi="Arial" w:cs="Arial"/>
          <w:color w:val="000000"/>
          <w:sz w:val="20"/>
          <w:szCs w:val="20"/>
          <w:lang w:eastAsia="zh-CN"/>
        </w:rPr>
        <w:t>management and in response to fire emergencies.</w:t>
      </w:r>
    </w:p>
    <w:p w14:paraId="32E5992D" w14:textId="5B9CFCBC" w:rsidR="001E384C" w:rsidRPr="00A54832" w:rsidRDefault="00DD1AB5" w:rsidP="00A54832">
      <w:pPr>
        <w:spacing w:before="100" w:beforeAutospacing="1" w:after="100" w:afterAutospacing="1"/>
        <w:jc w:val="both"/>
        <w:rPr>
          <w:rFonts w:ascii="Arial" w:eastAsia="SimSun" w:hAnsi="Arial" w:cs="Arial"/>
          <w:sz w:val="20"/>
          <w:szCs w:val="20"/>
          <w:lang w:val="en" w:eastAsia="zh-CN"/>
        </w:rPr>
      </w:pPr>
      <w:r>
        <w:rPr>
          <w:rFonts w:ascii="Arial" w:eastAsia="SimSun" w:hAnsi="Arial" w:cs="Arial"/>
          <w:sz w:val="20"/>
          <w:szCs w:val="20"/>
          <w:lang w:val="en" w:eastAsia="zh-CN"/>
        </w:rPr>
        <w:t xml:space="preserve">Messages are issued to inform </w:t>
      </w:r>
      <w:r w:rsidR="001E384C" w:rsidRPr="00A54832">
        <w:rPr>
          <w:rFonts w:ascii="Arial" w:eastAsia="SimSun" w:hAnsi="Arial" w:cs="Arial"/>
          <w:sz w:val="20"/>
          <w:szCs w:val="20"/>
          <w:lang w:val="en" w:eastAsia="zh-CN"/>
        </w:rPr>
        <w:t xml:space="preserve">the community when a fire starts.  There will be three types of alert messages: </w:t>
      </w:r>
      <w:r w:rsidR="00226F46">
        <w:rPr>
          <w:rFonts w:ascii="Arial" w:eastAsia="SimSun" w:hAnsi="Arial" w:cs="Arial"/>
          <w:sz w:val="20"/>
          <w:szCs w:val="20"/>
          <w:lang w:val="en" w:eastAsia="zh-CN"/>
        </w:rPr>
        <w:t xml:space="preserve"> </w:t>
      </w:r>
      <w:r w:rsidR="001E384C" w:rsidRPr="00A54832">
        <w:rPr>
          <w:rFonts w:ascii="Arial" w:eastAsia="SimSun" w:hAnsi="Arial" w:cs="Arial"/>
          <w:sz w:val="20"/>
          <w:szCs w:val="20"/>
          <w:lang w:val="en" w:eastAsia="zh-CN"/>
        </w:rPr>
        <w:t>Advice, Watch and Act and Emergency Warnings.</w:t>
      </w:r>
    </w:p>
    <w:p w14:paraId="2D321357" w14:textId="7A0D9C73" w:rsidR="001E384C" w:rsidRPr="00C37E75" w:rsidRDefault="001E384C" w:rsidP="00E63E6F">
      <w:pPr>
        <w:pStyle w:val="ListParagraph"/>
        <w:numPr>
          <w:ilvl w:val="0"/>
          <w:numId w:val="78"/>
        </w:numPr>
        <w:spacing w:after="0" w:line="240" w:lineRule="auto"/>
        <w:ind w:left="426" w:hanging="426"/>
        <w:jc w:val="both"/>
        <w:rPr>
          <w:rFonts w:ascii="Arial" w:hAnsi="Arial" w:cs="Arial"/>
          <w:sz w:val="20"/>
          <w:szCs w:val="20"/>
        </w:rPr>
      </w:pPr>
      <w:r w:rsidRPr="00C37E75">
        <w:rPr>
          <w:rFonts w:ascii="Arial" w:hAnsi="Arial" w:cs="Arial"/>
          <w:sz w:val="20"/>
          <w:szCs w:val="20"/>
        </w:rPr>
        <w:t xml:space="preserve">Advice messages will keep people informed and up to date with </w:t>
      </w:r>
      <w:r w:rsidR="002112A7">
        <w:rPr>
          <w:rFonts w:ascii="Arial" w:hAnsi="Arial" w:cs="Arial"/>
          <w:sz w:val="20"/>
          <w:szCs w:val="20"/>
        </w:rPr>
        <w:t xml:space="preserve">fire </w:t>
      </w:r>
      <w:r w:rsidRPr="00C37E75">
        <w:rPr>
          <w:rFonts w:ascii="Arial" w:hAnsi="Arial" w:cs="Arial"/>
          <w:sz w:val="20"/>
          <w:szCs w:val="20"/>
        </w:rPr>
        <w:t>development.</w:t>
      </w:r>
    </w:p>
    <w:p w14:paraId="751CA8B9" w14:textId="77777777" w:rsidR="001E384C" w:rsidRPr="00C37E75" w:rsidRDefault="001E384C" w:rsidP="00E63E6F">
      <w:pPr>
        <w:pStyle w:val="ListParagraph"/>
        <w:numPr>
          <w:ilvl w:val="0"/>
          <w:numId w:val="78"/>
        </w:numPr>
        <w:spacing w:after="0" w:line="240" w:lineRule="auto"/>
        <w:ind w:left="426" w:hanging="426"/>
        <w:jc w:val="both"/>
        <w:rPr>
          <w:rFonts w:ascii="Arial" w:hAnsi="Arial" w:cs="Arial"/>
          <w:sz w:val="20"/>
          <w:szCs w:val="20"/>
        </w:rPr>
      </w:pPr>
      <w:r w:rsidRPr="00C37E75">
        <w:rPr>
          <w:rFonts w:ascii="Arial" w:hAnsi="Arial" w:cs="Arial"/>
          <w:sz w:val="20"/>
          <w:szCs w:val="20"/>
        </w:rPr>
        <w:t>Watch and act messages will advise people to take action to prepare and protect themselves.</w:t>
      </w:r>
    </w:p>
    <w:p w14:paraId="6781C348" w14:textId="77777777" w:rsidR="001E384C" w:rsidRPr="00C37E75" w:rsidRDefault="001E384C" w:rsidP="00E63E6F">
      <w:pPr>
        <w:pStyle w:val="ListParagraph"/>
        <w:numPr>
          <w:ilvl w:val="0"/>
          <w:numId w:val="78"/>
        </w:numPr>
        <w:spacing w:after="0" w:line="240" w:lineRule="auto"/>
        <w:ind w:left="426" w:hanging="426"/>
        <w:jc w:val="both"/>
        <w:rPr>
          <w:rFonts w:ascii="Arial" w:hAnsi="Arial" w:cs="Arial"/>
          <w:sz w:val="20"/>
          <w:szCs w:val="20"/>
        </w:rPr>
      </w:pPr>
      <w:r w:rsidRPr="00C37E75">
        <w:rPr>
          <w:rFonts w:ascii="Arial" w:hAnsi="Arial" w:cs="Arial"/>
          <w:sz w:val="20"/>
          <w:szCs w:val="20"/>
        </w:rPr>
        <w:t>Emergency Warnings, accompanied by the siren sound (Sta</w:t>
      </w:r>
      <w:r w:rsidR="00226F46" w:rsidRPr="00C37E75">
        <w:rPr>
          <w:rFonts w:ascii="Arial" w:hAnsi="Arial" w:cs="Arial"/>
          <w:sz w:val="20"/>
          <w:szCs w:val="20"/>
        </w:rPr>
        <w:t>ndard</w:t>
      </w:r>
      <w:r w:rsidRPr="00C37E75">
        <w:rPr>
          <w:rFonts w:ascii="Arial" w:hAnsi="Arial" w:cs="Arial"/>
          <w:sz w:val="20"/>
          <w:szCs w:val="20"/>
        </w:rPr>
        <w:t xml:space="preserve"> Emergency Warning Signal), will be activated to advise </w:t>
      </w:r>
      <w:r w:rsidR="00226F46" w:rsidRPr="00C37E75">
        <w:rPr>
          <w:rFonts w:ascii="Arial" w:hAnsi="Arial" w:cs="Arial"/>
          <w:sz w:val="20"/>
          <w:szCs w:val="20"/>
        </w:rPr>
        <w:t>the community they</w:t>
      </w:r>
      <w:r w:rsidRPr="00C37E75">
        <w:rPr>
          <w:rFonts w:ascii="Arial" w:hAnsi="Arial" w:cs="Arial"/>
          <w:sz w:val="20"/>
          <w:szCs w:val="20"/>
        </w:rPr>
        <w:t xml:space="preserve"> must take action immediately, </w:t>
      </w:r>
      <w:r w:rsidR="00226F46" w:rsidRPr="00C37E75">
        <w:rPr>
          <w:rFonts w:ascii="Arial" w:hAnsi="Arial" w:cs="Arial"/>
          <w:sz w:val="20"/>
          <w:szCs w:val="20"/>
        </w:rPr>
        <w:t>as they w</w:t>
      </w:r>
      <w:r w:rsidRPr="00C37E75">
        <w:rPr>
          <w:rFonts w:ascii="Arial" w:hAnsi="Arial" w:cs="Arial"/>
          <w:sz w:val="20"/>
          <w:szCs w:val="20"/>
        </w:rPr>
        <w:t>ill be impacted by the fire.</w:t>
      </w:r>
    </w:p>
    <w:p w14:paraId="5CD6E306" w14:textId="3BC354A3" w:rsidR="00C37E75" w:rsidRDefault="00C37E75" w:rsidP="006017D6">
      <w:pPr>
        <w:autoSpaceDE w:val="0"/>
        <w:autoSpaceDN w:val="0"/>
        <w:adjustRightInd w:val="0"/>
        <w:jc w:val="both"/>
        <w:rPr>
          <w:rFonts w:ascii="Arial" w:eastAsia="SimSun" w:hAnsi="Arial" w:cs="Arial"/>
          <w:color w:val="000000"/>
          <w:sz w:val="20"/>
          <w:szCs w:val="20"/>
          <w:lang w:eastAsia="zh-CN"/>
        </w:rPr>
      </w:pPr>
    </w:p>
    <w:p w14:paraId="49C774D3" w14:textId="77777777" w:rsidR="002112A7" w:rsidRPr="005D3812" w:rsidRDefault="002112A7" w:rsidP="002112A7">
      <w:pPr>
        <w:autoSpaceDE w:val="0"/>
        <w:autoSpaceDN w:val="0"/>
        <w:adjustRightInd w:val="0"/>
        <w:spacing w:after="80" w:line="241" w:lineRule="atLeast"/>
        <w:jc w:val="both"/>
        <w:rPr>
          <w:rFonts w:ascii="Arial" w:eastAsia="SimSun" w:hAnsi="Arial" w:cs="Arial"/>
          <w:bCs/>
          <w:sz w:val="20"/>
          <w:szCs w:val="20"/>
          <w:lang w:eastAsia="en-AU"/>
        </w:rPr>
      </w:pPr>
      <w:r w:rsidRPr="005D3812">
        <w:rPr>
          <w:rFonts w:ascii="Arial" w:eastAsia="SimSun" w:hAnsi="Arial" w:cs="Arial"/>
          <w:bCs/>
          <w:sz w:val="20"/>
          <w:szCs w:val="20"/>
          <w:lang w:eastAsia="en-AU"/>
        </w:rPr>
        <w:t xml:space="preserve">When a bushfire strikes, the community expects timely and accurate information about the incident, including advice about what actions people should take to keep themselves, their family and property safe. </w:t>
      </w:r>
      <w:r w:rsidRPr="005D3812">
        <w:rPr>
          <w:rFonts w:ascii="Arial" w:eastAsia="SimSun" w:hAnsi="Arial" w:cs="Arial"/>
          <w:sz w:val="20"/>
          <w:szCs w:val="20"/>
          <w:lang w:eastAsia="en-AU"/>
        </w:rPr>
        <w:t xml:space="preserve"> </w:t>
      </w:r>
      <w:r w:rsidRPr="005D3812">
        <w:rPr>
          <w:rFonts w:ascii="Arial" w:eastAsia="SimSun" w:hAnsi="Arial" w:cs="Arial"/>
          <w:bCs/>
          <w:sz w:val="20"/>
          <w:szCs w:val="20"/>
          <w:lang w:eastAsia="en-AU"/>
        </w:rPr>
        <w:t>QFES has the responsibility for issuing bushfire warnings in Queensland.</w:t>
      </w:r>
    </w:p>
    <w:p w14:paraId="03D99347" w14:textId="04ED15AE" w:rsidR="002112A7" w:rsidRDefault="002112A7" w:rsidP="002112A7">
      <w:pPr>
        <w:autoSpaceDE w:val="0"/>
        <w:autoSpaceDN w:val="0"/>
        <w:adjustRightInd w:val="0"/>
        <w:spacing w:after="80" w:line="241" w:lineRule="atLeast"/>
        <w:jc w:val="both"/>
        <w:rPr>
          <w:rFonts w:ascii="Arial" w:eastAsia="SimSun" w:hAnsi="Arial" w:cs="Arial"/>
          <w:sz w:val="20"/>
          <w:szCs w:val="20"/>
          <w:lang w:eastAsia="en-AU"/>
        </w:rPr>
      </w:pPr>
      <w:r w:rsidRPr="005D3812">
        <w:rPr>
          <w:rFonts w:ascii="Arial" w:eastAsia="SimSun" w:hAnsi="Arial" w:cs="Arial"/>
          <w:sz w:val="20"/>
          <w:szCs w:val="20"/>
          <w:lang w:eastAsia="en-AU"/>
        </w:rPr>
        <w:t xml:space="preserve">In addition Queensland Health </w:t>
      </w:r>
      <w:hyperlink r:id="rId104" w:history="1">
        <w:r w:rsidRPr="005E5749">
          <w:rPr>
            <w:rStyle w:val="Hyperlink"/>
            <w:rFonts w:ascii="Arial" w:eastAsia="SimSun" w:hAnsi="Arial" w:cs="Arial"/>
            <w:sz w:val="20"/>
            <w:szCs w:val="20"/>
            <w:lang w:eastAsia="en-AU"/>
          </w:rPr>
          <w:t>(After-a-disaster - bushfires)</w:t>
        </w:r>
      </w:hyperlink>
      <w:r>
        <w:rPr>
          <w:rFonts w:ascii="Arial" w:eastAsia="SimSun" w:hAnsi="Arial" w:cs="Arial"/>
          <w:sz w:val="20"/>
          <w:szCs w:val="20"/>
          <w:lang w:eastAsia="en-AU"/>
        </w:rPr>
        <w:t xml:space="preserve"> </w:t>
      </w:r>
      <w:r w:rsidRPr="005D3812">
        <w:rPr>
          <w:rFonts w:ascii="Arial" w:eastAsia="SimSun" w:hAnsi="Arial" w:cs="Arial"/>
          <w:sz w:val="20"/>
          <w:szCs w:val="20"/>
          <w:lang w:eastAsia="en-AU"/>
        </w:rPr>
        <w:t>also uses facts sheets to communicate messaging including:</w:t>
      </w:r>
    </w:p>
    <w:p w14:paraId="4CF3CF5A" w14:textId="77777777" w:rsidR="002112A7" w:rsidRPr="005D3812" w:rsidRDefault="002112A7" w:rsidP="002112A7">
      <w:pPr>
        <w:autoSpaceDE w:val="0"/>
        <w:autoSpaceDN w:val="0"/>
        <w:adjustRightInd w:val="0"/>
        <w:spacing w:after="80" w:line="241" w:lineRule="atLeast"/>
        <w:jc w:val="both"/>
        <w:rPr>
          <w:rFonts w:ascii="Arial" w:eastAsia="SimSun" w:hAnsi="Arial" w:cs="Arial"/>
          <w:sz w:val="20"/>
          <w:szCs w:val="20"/>
          <w:lang w:eastAsia="en-AU"/>
        </w:rPr>
      </w:pPr>
    </w:p>
    <w:p w14:paraId="40669141" w14:textId="77777777" w:rsidR="002112A7" w:rsidRPr="00C37E75" w:rsidRDefault="002112A7" w:rsidP="00E63E6F">
      <w:pPr>
        <w:pStyle w:val="ListParagraph"/>
        <w:numPr>
          <w:ilvl w:val="0"/>
          <w:numId w:val="78"/>
        </w:numPr>
        <w:spacing w:after="0" w:line="240" w:lineRule="auto"/>
        <w:ind w:left="426" w:hanging="426"/>
        <w:jc w:val="both"/>
        <w:rPr>
          <w:rFonts w:ascii="Arial" w:hAnsi="Arial" w:cs="Arial"/>
          <w:sz w:val="20"/>
          <w:szCs w:val="20"/>
        </w:rPr>
      </w:pPr>
      <w:r w:rsidRPr="00C37E75">
        <w:rPr>
          <w:rFonts w:ascii="Arial" w:hAnsi="Arial" w:cs="Arial"/>
          <w:sz w:val="20"/>
          <w:szCs w:val="20"/>
        </w:rPr>
        <w:t>Bushfire smoke and your health</w:t>
      </w:r>
    </w:p>
    <w:p w14:paraId="39DF311F" w14:textId="77777777" w:rsidR="002112A7" w:rsidRPr="00C37E75" w:rsidRDefault="002112A7" w:rsidP="00E63E6F">
      <w:pPr>
        <w:pStyle w:val="ListParagraph"/>
        <w:numPr>
          <w:ilvl w:val="0"/>
          <w:numId w:val="78"/>
        </w:numPr>
        <w:spacing w:after="0" w:line="240" w:lineRule="auto"/>
        <w:ind w:left="426" w:hanging="426"/>
        <w:jc w:val="both"/>
        <w:rPr>
          <w:rFonts w:ascii="Arial" w:hAnsi="Arial" w:cs="Arial"/>
          <w:sz w:val="20"/>
          <w:szCs w:val="20"/>
        </w:rPr>
      </w:pPr>
      <w:r w:rsidRPr="00C37E75">
        <w:rPr>
          <w:rFonts w:ascii="Arial" w:hAnsi="Arial" w:cs="Arial"/>
          <w:sz w:val="20"/>
          <w:szCs w:val="20"/>
        </w:rPr>
        <w:t>Bushfires and roof-harvested rainwater</w:t>
      </w:r>
    </w:p>
    <w:p w14:paraId="426C492E" w14:textId="77777777" w:rsidR="002112A7" w:rsidRPr="00C37E75" w:rsidRDefault="002112A7" w:rsidP="00E63E6F">
      <w:pPr>
        <w:pStyle w:val="ListParagraph"/>
        <w:numPr>
          <w:ilvl w:val="0"/>
          <w:numId w:val="78"/>
        </w:numPr>
        <w:spacing w:after="0" w:line="240" w:lineRule="auto"/>
        <w:ind w:left="426" w:hanging="426"/>
        <w:jc w:val="both"/>
        <w:rPr>
          <w:rFonts w:ascii="Arial" w:hAnsi="Arial" w:cs="Arial"/>
          <w:sz w:val="20"/>
          <w:szCs w:val="20"/>
        </w:rPr>
      </w:pPr>
      <w:r w:rsidRPr="00C37E75">
        <w:rPr>
          <w:rFonts w:ascii="Arial" w:hAnsi="Arial" w:cs="Arial"/>
          <w:sz w:val="20"/>
          <w:szCs w:val="20"/>
        </w:rPr>
        <w:t>Fire retardants and health</w:t>
      </w:r>
    </w:p>
    <w:p w14:paraId="4F403829" w14:textId="77777777" w:rsidR="002112A7" w:rsidRPr="00C37E75" w:rsidRDefault="002112A7" w:rsidP="00E63E6F">
      <w:pPr>
        <w:pStyle w:val="ListParagraph"/>
        <w:numPr>
          <w:ilvl w:val="0"/>
          <w:numId w:val="78"/>
        </w:numPr>
        <w:spacing w:after="0" w:line="240" w:lineRule="auto"/>
        <w:ind w:left="426" w:hanging="426"/>
        <w:jc w:val="both"/>
        <w:rPr>
          <w:rFonts w:ascii="Arial" w:hAnsi="Arial" w:cs="Arial"/>
          <w:sz w:val="20"/>
          <w:szCs w:val="20"/>
        </w:rPr>
      </w:pPr>
      <w:r w:rsidRPr="00C37E75">
        <w:rPr>
          <w:rFonts w:ascii="Arial" w:hAnsi="Arial" w:cs="Arial"/>
          <w:sz w:val="20"/>
          <w:szCs w:val="20"/>
        </w:rPr>
        <w:t>Cleaning up a smoke affected home</w:t>
      </w:r>
    </w:p>
    <w:p w14:paraId="6DB75D8D" w14:textId="77777777" w:rsidR="002112A7" w:rsidRPr="00C37E75" w:rsidRDefault="002112A7" w:rsidP="00E63E6F">
      <w:pPr>
        <w:pStyle w:val="ListParagraph"/>
        <w:numPr>
          <w:ilvl w:val="0"/>
          <w:numId w:val="78"/>
        </w:numPr>
        <w:spacing w:after="0" w:line="240" w:lineRule="auto"/>
        <w:ind w:left="426" w:hanging="426"/>
        <w:jc w:val="both"/>
        <w:rPr>
          <w:rFonts w:ascii="Arial" w:hAnsi="Arial" w:cs="Arial"/>
          <w:sz w:val="20"/>
          <w:szCs w:val="20"/>
        </w:rPr>
      </w:pPr>
      <w:r w:rsidRPr="00C37E75">
        <w:rPr>
          <w:rFonts w:ascii="Arial" w:hAnsi="Arial" w:cs="Arial"/>
          <w:sz w:val="20"/>
          <w:szCs w:val="20"/>
        </w:rPr>
        <w:t>After a fire returning home safely</w:t>
      </w:r>
    </w:p>
    <w:p w14:paraId="2E8CD034" w14:textId="77777777" w:rsidR="002112A7" w:rsidRPr="00C37E75" w:rsidRDefault="002112A7" w:rsidP="00E63E6F">
      <w:pPr>
        <w:pStyle w:val="ListParagraph"/>
        <w:numPr>
          <w:ilvl w:val="0"/>
          <w:numId w:val="78"/>
        </w:numPr>
        <w:spacing w:after="0" w:line="240" w:lineRule="auto"/>
        <w:ind w:left="426" w:hanging="426"/>
        <w:jc w:val="both"/>
        <w:rPr>
          <w:rFonts w:ascii="Arial" w:hAnsi="Arial" w:cs="Arial"/>
          <w:sz w:val="20"/>
          <w:szCs w:val="20"/>
        </w:rPr>
      </w:pPr>
      <w:r w:rsidRPr="00C37E75">
        <w:rPr>
          <w:rFonts w:ascii="Arial" w:hAnsi="Arial" w:cs="Arial"/>
          <w:sz w:val="20"/>
          <w:szCs w:val="20"/>
        </w:rPr>
        <w:t>After a fire asbestos hazards</w:t>
      </w:r>
    </w:p>
    <w:p w14:paraId="6B1C169B" w14:textId="50477E16" w:rsidR="002112A7" w:rsidRDefault="002112A7" w:rsidP="00E63E6F">
      <w:pPr>
        <w:pStyle w:val="ListParagraph"/>
        <w:numPr>
          <w:ilvl w:val="0"/>
          <w:numId w:val="78"/>
        </w:numPr>
        <w:spacing w:after="0" w:line="240" w:lineRule="auto"/>
        <w:ind w:left="426" w:hanging="426"/>
        <w:jc w:val="both"/>
        <w:rPr>
          <w:rFonts w:ascii="Arial" w:hAnsi="Arial" w:cs="Arial"/>
          <w:sz w:val="20"/>
          <w:szCs w:val="20"/>
        </w:rPr>
      </w:pPr>
      <w:r w:rsidRPr="00C37E75">
        <w:rPr>
          <w:rFonts w:ascii="Arial" w:hAnsi="Arial" w:cs="Arial"/>
          <w:sz w:val="20"/>
          <w:szCs w:val="20"/>
        </w:rPr>
        <w:t>Airborne dust and health effects</w:t>
      </w:r>
    </w:p>
    <w:p w14:paraId="61BD024F" w14:textId="77777777" w:rsidR="00087328" w:rsidRPr="00087328" w:rsidRDefault="00087328" w:rsidP="00087328">
      <w:pPr>
        <w:jc w:val="both"/>
        <w:rPr>
          <w:rFonts w:ascii="Arial" w:hAnsi="Arial" w:cs="Arial"/>
          <w:sz w:val="20"/>
          <w:szCs w:val="20"/>
        </w:rPr>
      </w:pPr>
    </w:p>
    <w:p w14:paraId="5FCAD031" w14:textId="77777777" w:rsidR="00311586" w:rsidRDefault="006017D6" w:rsidP="006017D6">
      <w:pPr>
        <w:autoSpaceDE w:val="0"/>
        <w:autoSpaceDN w:val="0"/>
        <w:adjustRightInd w:val="0"/>
        <w:jc w:val="both"/>
        <w:rPr>
          <w:rFonts w:ascii="Arial" w:eastAsia="SimSun" w:hAnsi="Arial" w:cs="Arial"/>
          <w:color w:val="000000"/>
          <w:sz w:val="20"/>
          <w:szCs w:val="20"/>
          <w:lang w:eastAsia="zh-CN"/>
        </w:rPr>
      </w:pPr>
      <w:r w:rsidRPr="00A54832">
        <w:rPr>
          <w:rFonts w:ascii="Arial" w:eastAsia="SimSun" w:hAnsi="Arial" w:cs="Arial"/>
          <w:color w:val="000000"/>
          <w:sz w:val="20"/>
          <w:szCs w:val="20"/>
          <w:lang w:eastAsia="zh-CN"/>
        </w:rPr>
        <w:t>Many smaller communities ar</w:t>
      </w:r>
      <w:r w:rsidR="00226F46">
        <w:rPr>
          <w:rFonts w:ascii="Arial" w:eastAsia="SimSun" w:hAnsi="Arial" w:cs="Arial"/>
          <w:color w:val="000000"/>
          <w:sz w:val="20"/>
          <w:szCs w:val="20"/>
          <w:lang w:eastAsia="zh-CN"/>
        </w:rPr>
        <w:t xml:space="preserve">e serviced by a rural facility with </w:t>
      </w:r>
      <w:r w:rsidRPr="00A54832">
        <w:rPr>
          <w:rFonts w:ascii="Arial" w:eastAsia="SimSun" w:hAnsi="Arial" w:cs="Arial"/>
          <w:color w:val="000000"/>
          <w:sz w:val="20"/>
          <w:szCs w:val="20"/>
          <w:lang w:eastAsia="zh-CN"/>
        </w:rPr>
        <w:t>limited capability in responding to a structural fire.</w:t>
      </w:r>
      <w:r w:rsidR="00944947">
        <w:rPr>
          <w:rFonts w:ascii="Arial" w:eastAsia="SimSun" w:hAnsi="Arial" w:cs="Arial"/>
          <w:color w:val="000000"/>
          <w:sz w:val="20"/>
          <w:szCs w:val="20"/>
          <w:lang w:eastAsia="zh-CN"/>
        </w:rPr>
        <w:t xml:space="preserve"> </w:t>
      </w:r>
      <w:r w:rsidRPr="00A54832">
        <w:rPr>
          <w:rFonts w:ascii="Arial" w:eastAsia="SimSun" w:hAnsi="Arial" w:cs="Arial"/>
          <w:color w:val="000000"/>
          <w:sz w:val="20"/>
          <w:szCs w:val="20"/>
          <w:lang w:eastAsia="zh-CN"/>
        </w:rPr>
        <w:t xml:space="preserve"> Rural fire services do not have the capacity to enter an involved building and are focused only on reducing the spread of the fire.</w:t>
      </w:r>
      <w:r w:rsidR="00C41934">
        <w:rPr>
          <w:rFonts w:ascii="Arial" w:eastAsia="SimSun" w:hAnsi="Arial" w:cs="Arial"/>
          <w:color w:val="000000"/>
          <w:sz w:val="20"/>
          <w:szCs w:val="20"/>
          <w:lang w:eastAsia="zh-CN"/>
        </w:rPr>
        <w:t xml:space="preserve"> </w:t>
      </w:r>
    </w:p>
    <w:p w14:paraId="782D8795" w14:textId="13B4DE1C" w:rsidR="006017D6" w:rsidRDefault="006B52F7" w:rsidP="006017D6">
      <w:pPr>
        <w:autoSpaceDE w:val="0"/>
        <w:autoSpaceDN w:val="0"/>
        <w:adjustRightInd w:val="0"/>
        <w:jc w:val="both"/>
        <w:rPr>
          <w:rFonts w:ascii="Arial" w:eastAsia="SimSun" w:hAnsi="Arial" w:cs="Arial"/>
          <w:color w:val="000000"/>
          <w:sz w:val="20"/>
          <w:szCs w:val="20"/>
          <w:lang w:eastAsia="zh-CN"/>
        </w:rPr>
      </w:pPr>
      <w:r>
        <w:rPr>
          <w:rFonts w:ascii="Arial" w:eastAsia="SimSun" w:hAnsi="Arial" w:cs="Arial"/>
          <w:color w:val="000000"/>
          <w:sz w:val="20"/>
          <w:szCs w:val="20"/>
          <w:lang w:eastAsia="zh-CN"/>
        </w:rPr>
        <w:lastRenderedPageBreak/>
        <w:t xml:space="preserve">Fire </w:t>
      </w:r>
      <w:r w:rsidR="00BF289A">
        <w:rPr>
          <w:rFonts w:ascii="Arial" w:eastAsia="SimSun" w:hAnsi="Arial" w:cs="Arial"/>
          <w:color w:val="000000"/>
          <w:sz w:val="20"/>
          <w:szCs w:val="20"/>
          <w:lang w:eastAsia="zh-CN"/>
        </w:rPr>
        <w:t>D</w:t>
      </w:r>
      <w:r>
        <w:rPr>
          <w:rFonts w:ascii="Arial" w:eastAsia="SimSun" w:hAnsi="Arial" w:cs="Arial"/>
          <w:color w:val="000000"/>
          <w:sz w:val="20"/>
          <w:szCs w:val="20"/>
          <w:lang w:eastAsia="zh-CN"/>
        </w:rPr>
        <w:t xml:space="preserve">anger </w:t>
      </w:r>
      <w:r w:rsidR="00BF289A">
        <w:rPr>
          <w:rFonts w:ascii="Arial" w:eastAsia="SimSun" w:hAnsi="Arial" w:cs="Arial"/>
          <w:color w:val="000000"/>
          <w:sz w:val="20"/>
          <w:szCs w:val="20"/>
          <w:lang w:eastAsia="zh-CN"/>
        </w:rPr>
        <w:t>R</w:t>
      </w:r>
      <w:r>
        <w:rPr>
          <w:rFonts w:ascii="Arial" w:eastAsia="SimSun" w:hAnsi="Arial" w:cs="Arial"/>
          <w:color w:val="000000"/>
          <w:sz w:val="20"/>
          <w:szCs w:val="20"/>
          <w:lang w:eastAsia="zh-CN"/>
        </w:rPr>
        <w:t xml:space="preserve">atings </w:t>
      </w:r>
      <w:r w:rsidR="00BF289A">
        <w:rPr>
          <w:rFonts w:ascii="Arial" w:eastAsia="SimSun" w:hAnsi="Arial" w:cs="Arial"/>
          <w:color w:val="000000"/>
          <w:sz w:val="20"/>
          <w:szCs w:val="20"/>
          <w:lang w:eastAsia="zh-CN"/>
        </w:rPr>
        <w:t xml:space="preserve">(Fire Behaviour Index – FBI) </w:t>
      </w:r>
      <w:r>
        <w:rPr>
          <w:rFonts w:ascii="Arial" w:eastAsia="SimSun" w:hAnsi="Arial" w:cs="Arial"/>
          <w:color w:val="000000"/>
          <w:sz w:val="20"/>
          <w:szCs w:val="20"/>
          <w:lang w:eastAsia="zh-CN"/>
        </w:rPr>
        <w:t>are:</w:t>
      </w:r>
    </w:p>
    <w:p w14:paraId="05B74496" w14:textId="77777777" w:rsidR="006B52F7" w:rsidRDefault="006B52F7" w:rsidP="006017D6">
      <w:pPr>
        <w:autoSpaceDE w:val="0"/>
        <w:autoSpaceDN w:val="0"/>
        <w:adjustRightInd w:val="0"/>
        <w:jc w:val="both"/>
        <w:rPr>
          <w:rFonts w:ascii="Arial" w:eastAsia="SimSun" w:hAnsi="Arial" w:cs="Arial"/>
          <w:color w:val="000000"/>
          <w:sz w:val="20"/>
          <w:szCs w:val="20"/>
          <w:lang w:eastAsia="zh-CN"/>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47"/>
        <w:gridCol w:w="7834"/>
      </w:tblGrid>
      <w:tr w:rsidR="006B52F7" w:rsidRPr="002F357D" w14:paraId="6835F637" w14:textId="77777777" w:rsidTr="00464F7F">
        <w:trPr>
          <w:jc w:val="center"/>
        </w:trPr>
        <w:tc>
          <w:tcPr>
            <w:tcW w:w="1947" w:type="dxa"/>
            <w:shd w:val="clear" w:color="auto" w:fill="FF0000"/>
          </w:tcPr>
          <w:p w14:paraId="62CEDFDE" w14:textId="77777777" w:rsidR="006B52F7" w:rsidRPr="00D500BF" w:rsidRDefault="006B52F7" w:rsidP="0043179C">
            <w:pPr>
              <w:jc w:val="center"/>
              <w:rPr>
                <w:rFonts w:ascii="Arial" w:hAnsi="Arial" w:cs="Arial"/>
                <w:b/>
                <w:sz w:val="20"/>
                <w:szCs w:val="20"/>
              </w:rPr>
            </w:pPr>
          </w:p>
          <w:p w14:paraId="356F3C63" w14:textId="77777777" w:rsidR="006B52F7" w:rsidRPr="00D500BF" w:rsidRDefault="006B52F7" w:rsidP="0043179C">
            <w:pPr>
              <w:shd w:val="clear" w:color="auto" w:fill="FF0000"/>
              <w:jc w:val="center"/>
              <w:rPr>
                <w:rFonts w:ascii="Arial" w:hAnsi="Arial" w:cs="Arial"/>
                <w:b/>
                <w:sz w:val="20"/>
                <w:szCs w:val="20"/>
              </w:rPr>
            </w:pPr>
            <w:r w:rsidRPr="00D500BF">
              <w:rPr>
                <w:rFonts w:ascii="Arial" w:hAnsi="Arial" w:cs="Arial"/>
                <w:b/>
                <w:sz w:val="20"/>
                <w:szCs w:val="20"/>
              </w:rPr>
              <w:t>CATASTROPHIC</w:t>
            </w:r>
          </w:p>
          <w:p w14:paraId="076C7BA8" w14:textId="77777777" w:rsidR="006B52F7" w:rsidRPr="00D500BF" w:rsidRDefault="006B52F7" w:rsidP="0043179C">
            <w:pPr>
              <w:shd w:val="clear" w:color="auto" w:fill="FF0000"/>
              <w:jc w:val="center"/>
              <w:rPr>
                <w:rFonts w:ascii="Arial" w:hAnsi="Arial" w:cs="Arial"/>
                <w:b/>
                <w:sz w:val="20"/>
                <w:szCs w:val="20"/>
              </w:rPr>
            </w:pPr>
            <w:r w:rsidRPr="00D500BF">
              <w:rPr>
                <w:rFonts w:ascii="Arial" w:hAnsi="Arial" w:cs="Arial"/>
                <w:b/>
                <w:sz w:val="20"/>
                <w:szCs w:val="20"/>
              </w:rPr>
              <w:t>100+</w:t>
            </w:r>
          </w:p>
        </w:tc>
        <w:tc>
          <w:tcPr>
            <w:tcW w:w="7834" w:type="dxa"/>
            <w:shd w:val="clear" w:color="auto" w:fill="FFFFFF"/>
          </w:tcPr>
          <w:p w14:paraId="4D5D6146" w14:textId="77777777" w:rsidR="006B52F7" w:rsidRDefault="00710602" w:rsidP="00710602">
            <w:pPr>
              <w:jc w:val="both"/>
              <w:rPr>
                <w:rFonts w:ascii="Arial" w:eastAsia="SimSun" w:hAnsi="Arial" w:cs="Arial"/>
                <w:sz w:val="20"/>
                <w:szCs w:val="20"/>
                <w:lang w:eastAsia="zh-CN"/>
              </w:rPr>
            </w:pPr>
            <w:r>
              <w:rPr>
                <w:rFonts w:ascii="Arial" w:eastAsia="SimSun" w:hAnsi="Arial" w:cs="Arial"/>
                <w:sz w:val="20"/>
                <w:szCs w:val="20"/>
                <w:lang w:eastAsia="zh-CN"/>
              </w:rPr>
              <w:t>For your survival, leave bush fire risk areas.</w:t>
            </w:r>
          </w:p>
          <w:p w14:paraId="56594FBF" w14:textId="77777777" w:rsidR="00710602" w:rsidRDefault="00710602" w:rsidP="00710602">
            <w:pPr>
              <w:jc w:val="both"/>
              <w:rPr>
                <w:rFonts w:ascii="Arial" w:eastAsia="SimSun" w:hAnsi="Arial" w:cs="Arial"/>
                <w:sz w:val="20"/>
                <w:szCs w:val="20"/>
                <w:lang w:eastAsia="zh-CN"/>
              </w:rPr>
            </w:pPr>
            <w:r>
              <w:rPr>
                <w:rFonts w:ascii="Arial" w:eastAsia="SimSun" w:hAnsi="Arial" w:cs="Arial"/>
                <w:sz w:val="20"/>
                <w:szCs w:val="20"/>
                <w:lang w:eastAsia="zh-CN"/>
              </w:rPr>
              <w:t>If a fire starts and takes hold, lives are likely to be lost.</w:t>
            </w:r>
          </w:p>
          <w:p w14:paraId="5A409F49" w14:textId="77777777" w:rsidR="00710602" w:rsidRDefault="00710602" w:rsidP="00710602">
            <w:pPr>
              <w:jc w:val="both"/>
              <w:rPr>
                <w:rFonts w:ascii="Arial" w:eastAsia="SimSun" w:hAnsi="Arial" w:cs="Arial"/>
                <w:sz w:val="20"/>
                <w:szCs w:val="20"/>
                <w:lang w:eastAsia="zh-CN"/>
              </w:rPr>
            </w:pPr>
            <w:r>
              <w:rPr>
                <w:rFonts w:ascii="Arial" w:eastAsia="SimSun" w:hAnsi="Arial" w:cs="Arial"/>
                <w:sz w:val="20"/>
                <w:szCs w:val="20"/>
                <w:lang w:eastAsia="zh-CN"/>
              </w:rPr>
              <w:t>These are the most dangerous conditions for a fire.</w:t>
            </w:r>
          </w:p>
          <w:p w14:paraId="14E81F5E" w14:textId="77777777" w:rsidR="00710602" w:rsidRDefault="00710602" w:rsidP="00710602">
            <w:pPr>
              <w:jc w:val="both"/>
              <w:rPr>
                <w:rFonts w:ascii="Arial" w:eastAsia="SimSun" w:hAnsi="Arial" w:cs="Arial"/>
                <w:sz w:val="20"/>
                <w:szCs w:val="20"/>
                <w:lang w:eastAsia="zh-CN"/>
              </w:rPr>
            </w:pPr>
            <w:r>
              <w:rPr>
                <w:rFonts w:ascii="Arial" w:eastAsia="SimSun" w:hAnsi="Arial" w:cs="Arial"/>
                <w:sz w:val="20"/>
                <w:szCs w:val="20"/>
                <w:lang w:eastAsia="zh-CN"/>
              </w:rPr>
              <w:t>Your life may depend on the decisions you make, even before there is a fire.</w:t>
            </w:r>
          </w:p>
          <w:p w14:paraId="3F6B258B" w14:textId="77777777" w:rsidR="00710602" w:rsidRDefault="00710602" w:rsidP="00710602">
            <w:pPr>
              <w:jc w:val="both"/>
              <w:rPr>
                <w:rFonts w:ascii="Arial" w:eastAsia="SimSun" w:hAnsi="Arial" w:cs="Arial"/>
                <w:sz w:val="20"/>
                <w:szCs w:val="20"/>
                <w:lang w:eastAsia="zh-CN"/>
              </w:rPr>
            </w:pPr>
            <w:r>
              <w:rPr>
                <w:rFonts w:ascii="Arial" w:eastAsia="SimSun" w:hAnsi="Arial" w:cs="Arial"/>
                <w:sz w:val="20"/>
                <w:szCs w:val="20"/>
                <w:lang w:eastAsia="zh-CN"/>
              </w:rPr>
              <w:t>Stay safe by going to</w:t>
            </w:r>
            <w:r w:rsidR="00396BDF">
              <w:rPr>
                <w:rFonts w:ascii="Arial" w:eastAsia="SimSun" w:hAnsi="Arial" w:cs="Arial"/>
                <w:sz w:val="20"/>
                <w:szCs w:val="20"/>
                <w:lang w:eastAsia="zh-CN"/>
              </w:rPr>
              <w:t xml:space="preserve"> a safer location early in the morning or the night before.</w:t>
            </w:r>
          </w:p>
          <w:p w14:paraId="57924A6F" w14:textId="77777777" w:rsidR="00396BDF" w:rsidRDefault="00396BDF" w:rsidP="00710602">
            <w:pPr>
              <w:jc w:val="both"/>
              <w:rPr>
                <w:rFonts w:ascii="Arial" w:eastAsia="SimSun" w:hAnsi="Arial" w:cs="Arial"/>
                <w:sz w:val="20"/>
                <w:szCs w:val="20"/>
                <w:lang w:eastAsia="zh-CN"/>
              </w:rPr>
            </w:pPr>
            <w:r>
              <w:rPr>
                <w:rFonts w:ascii="Arial" w:eastAsia="SimSun" w:hAnsi="Arial" w:cs="Arial"/>
                <w:sz w:val="20"/>
                <w:szCs w:val="20"/>
                <w:lang w:eastAsia="zh-CN"/>
              </w:rPr>
              <w:t>Homes cannot withstand fires in these conditions. You may not be able to leave and help may not be available.</w:t>
            </w:r>
          </w:p>
          <w:p w14:paraId="498E03D6" w14:textId="352B4211" w:rsidR="00396BDF" w:rsidRPr="00D500BF" w:rsidRDefault="00396BDF" w:rsidP="00710602">
            <w:pPr>
              <w:jc w:val="both"/>
              <w:rPr>
                <w:rFonts w:ascii="Arial" w:eastAsia="SimSun" w:hAnsi="Arial" w:cs="Arial"/>
                <w:sz w:val="20"/>
                <w:szCs w:val="20"/>
                <w:lang w:eastAsia="zh-CN"/>
              </w:rPr>
            </w:pPr>
          </w:p>
        </w:tc>
      </w:tr>
      <w:tr w:rsidR="006B52F7" w:rsidRPr="002F357D" w14:paraId="647B4295" w14:textId="77777777" w:rsidTr="00464F7F">
        <w:trPr>
          <w:jc w:val="center"/>
        </w:trPr>
        <w:tc>
          <w:tcPr>
            <w:tcW w:w="1947" w:type="dxa"/>
            <w:shd w:val="clear" w:color="auto" w:fill="FF6600"/>
          </w:tcPr>
          <w:p w14:paraId="578FEA51" w14:textId="77777777" w:rsidR="006B52F7" w:rsidRPr="00D500BF" w:rsidRDefault="006B52F7" w:rsidP="0043179C">
            <w:pPr>
              <w:jc w:val="center"/>
              <w:rPr>
                <w:rFonts w:ascii="Arial" w:hAnsi="Arial" w:cs="Arial"/>
                <w:b/>
                <w:sz w:val="20"/>
                <w:szCs w:val="20"/>
              </w:rPr>
            </w:pPr>
          </w:p>
          <w:p w14:paraId="471CFF90" w14:textId="33F0B78A" w:rsidR="006B52F7" w:rsidRPr="004D604B" w:rsidRDefault="00BF289A" w:rsidP="0043179C">
            <w:pPr>
              <w:shd w:val="clear" w:color="auto" w:fill="FF6600"/>
              <w:jc w:val="center"/>
              <w:rPr>
                <w:rFonts w:ascii="Arial" w:hAnsi="Arial" w:cs="Arial"/>
                <w:b/>
                <w:sz w:val="20"/>
                <w:szCs w:val="20"/>
              </w:rPr>
            </w:pPr>
            <w:r>
              <w:rPr>
                <w:rFonts w:ascii="Arial" w:hAnsi="Arial" w:cs="Arial"/>
                <w:b/>
                <w:sz w:val="20"/>
                <w:szCs w:val="20"/>
              </w:rPr>
              <w:t>EXTREME</w:t>
            </w:r>
          </w:p>
          <w:p w14:paraId="3E8524DC" w14:textId="480312E6" w:rsidR="006B52F7" w:rsidRPr="00D500BF" w:rsidRDefault="006B52F7" w:rsidP="0043179C">
            <w:pPr>
              <w:shd w:val="clear" w:color="auto" w:fill="FF6600"/>
              <w:jc w:val="center"/>
              <w:rPr>
                <w:rFonts w:ascii="Arial" w:hAnsi="Arial" w:cs="Arial"/>
                <w:b/>
                <w:sz w:val="20"/>
                <w:szCs w:val="20"/>
              </w:rPr>
            </w:pPr>
            <w:r w:rsidRPr="004D604B">
              <w:rPr>
                <w:rFonts w:ascii="Arial" w:hAnsi="Arial" w:cs="Arial"/>
                <w:b/>
                <w:sz w:val="20"/>
                <w:szCs w:val="20"/>
              </w:rPr>
              <w:t>F</w:t>
            </w:r>
            <w:r w:rsidR="00BF289A">
              <w:rPr>
                <w:rFonts w:ascii="Arial" w:hAnsi="Arial" w:cs="Arial"/>
                <w:b/>
                <w:sz w:val="20"/>
                <w:szCs w:val="20"/>
              </w:rPr>
              <w:t>B</w:t>
            </w:r>
            <w:r w:rsidRPr="004D604B">
              <w:rPr>
                <w:rFonts w:ascii="Arial" w:hAnsi="Arial" w:cs="Arial"/>
                <w:b/>
                <w:sz w:val="20"/>
                <w:szCs w:val="20"/>
              </w:rPr>
              <w:t>I 50-</w:t>
            </w:r>
            <w:r w:rsidR="00BF289A">
              <w:rPr>
                <w:rFonts w:ascii="Arial" w:hAnsi="Arial" w:cs="Arial"/>
                <w:b/>
                <w:sz w:val="20"/>
                <w:szCs w:val="20"/>
              </w:rPr>
              <w:t>99</w:t>
            </w:r>
          </w:p>
        </w:tc>
        <w:tc>
          <w:tcPr>
            <w:tcW w:w="7834" w:type="dxa"/>
            <w:shd w:val="clear" w:color="auto" w:fill="FFFFFF"/>
          </w:tcPr>
          <w:p w14:paraId="6DC522E7" w14:textId="77777777" w:rsidR="006B52F7" w:rsidRDefault="00710602" w:rsidP="00710602">
            <w:pPr>
              <w:jc w:val="both"/>
              <w:rPr>
                <w:rFonts w:ascii="Arial" w:eastAsia="SimSun" w:hAnsi="Arial" w:cs="Arial"/>
                <w:sz w:val="20"/>
                <w:szCs w:val="20"/>
                <w:lang w:eastAsia="zh-CN"/>
              </w:rPr>
            </w:pPr>
            <w:r>
              <w:rPr>
                <w:rFonts w:ascii="Arial" w:eastAsia="SimSun" w:hAnsi="Arial" w:cs="Arial"/>
                <w:sz w:val="20"/>
                <w:szCs w:val="20"/>
                <w:lang w:eastAsia="zh-CN"/>
              </w:rPr>
              <w:t>Take action now to protect your life and property.</w:t>
            </w:r>
          </w:p>
          <w:p w14:paraId="18154531" w14:textId="77777777" w:rsidR="00710602" w:rsidRDefault="00710602" w:rsidP="00710602">
            <w:pPr>
              <w:jc w:val="both"/>
              <w:rPr>
                <w:rFonts w:ascii="Arial" w:hAnsi="Arial" w:cs="Arial"/>
                <w:bCs/>
                <w:sz w:val="20"/>
                <w:szCs w:val="20"/>
              </w:rPr>
            </w:pPr>
            <w:r>
              <w:rPr>
                <w:rFonts w:ascii="Arial" w:hAnsi="Arial" w:cs="Arial"/>
                <w:bCs/>
                <w:sz w:val="20"/>
                <w:szCs w:val="20"/>
              </w:rPr>
              <w:t>Fires will spread quickly and be extremely dangerous.</w:t>
            </w:r>
          </w:p>
          <w:p w14:paraId="50F96ED5" w14:textId="77777777" w:rsidR="00710602" w:rsidRDefault="00710602" w:rsidP="00710602">
            <w:pPr>
              <w:jc w:val="both"/>
              <w:rPr>
                <w:rFonts w:ascii="Arial" w:hAnsi="Arial" w:cs="Arial"/>
                <w:bCs/>
                <w:sz w:val="20"/>
                <w:szCs w:val="20"/>
              </w:rPr>
            </w:pPr>
            <w:r>
              <w:rPr>
                <w:rFonts w:ascii="Arial" w:hAnsi="Arial" w:cs="Arial"/>
                <w:bCs/>
                <w:sz w:val="20"/>
                <w:szCs w:val="20"/>
              </w:rPr>
              <w:t>These are dangerous fire conditions.</w:t>
            </w:r>
          </w:p>
          <w:p w14:paraId="60FBEC77" w14:textId="77777777" w:rsidR="00710602" w:rsidRDefault="00710602" w:rsidP="00710602">
            <w:pPr>
              <w:jc w:val="both"/>
              <w:rPr>
                <w:rFonts w:ascii="Arial" w:hAnsi="Arial" w:cs="Arial"/>
                <w:bCs/>
                <w:sz w:val="20"/>
                <w:szCs w:val="20"/>
              </w:rPr>
            </w:pPr>
            <w:r>
              <w:rPr>
                <w:rFonts w:ascii="Arial" w:hAnsi="Arial" w:cs="Arial"/>
                <w:bCs/>
                <w:sz w:val="20"/>
                <w:szCs w:val="20"/>
              </w:rPr>
              <w:t>Check your bushfire plan and that your property is bush fire ready.</w:t>
            </w:r>
          </w:p>
          <w:p w14:paraId="04612606" w14:textId="77777777" w:rsidR="00710602" w:rsidRDefault="00710602" w:rsidP="00710602">
            <w:pPr>
              <w:jc w:val="both"/>
              <w:rPr>
                <w:rFonts w:ascii="Arial" w:hAnsi="Arial" w:cs="Arial"/>
                <w:bCs/>
                <w:sz w:val="20"/>
                <w:szCs w:val="20"/>
              </w:rPr>
            </w:pPr>
            <w:r>
              <w:rPr>
                <w:rFonts w:ascii="Arial" w:hAnsi="Arial" w:cs="Arial"/>
                <w:bCs/>
                <w:sz w:val="20"/>
                <w:szCs w:val="20"/>
              </w:rPr>
              <w:t>If a fire starts, take immediate action. If you and your property are not prepared to the highest level, go to a safer location well before the fire impacts.</w:t>
            </w:r>
          </w:p>
          <w:p w14:paraId="0A92ABE9" w14:textId="77777777" w:rsidR="00710602" w:rsidRDefault="00710602" w:rsidP="00710602">
            <w:pPr>
              <w:jc w:val="both"/>
              <w:rPr>
                <w:rFonts w:ascii="Arial" w:hAnsi="Arial" w:cs="Arial"/>
                <w:bCs/>
                <w:sz w:val="20"/>
                <w:szCs w:val="20"/>
              </w:rPr>
            </w:pPr>
            <w:r>
              <w:rPr>
                <w:rFonts w:ascii="Arial" w:hAnsi="Arial" w:cs="Arial"/>
                <w:bCs/>
                <w:sz w:val="20"/>
                <w:szCs w:val="20"/>
              </w:rPr>
              <w:t>Reconsider travel through bush fire risk areas.</w:t>
            </w:r>
          </w:p>
          <w:p w14:paraId="5EB86EB0" w14:textId="17FAC635" w:rsidR="00710602" w:rsidRPr="00710602" w:rsidRDefault="00710602" w:rsidP="00710602">
            <w:pPr>
              <w:jc w:val="both"/>
              <w:rPr>
                <w:rFonts w:ascii="Arial" w:hAnsi="Arial" w:cs="Arial"/>
                <w:bCs/>
                <w:sz w:val="20"/>
                <w:szCs w:val="20"/>
              </w:rPr>
            </w:pPr>
          </w:p>
        </w:tc>
      </w:tr>
      <w:tr w:rsidR="006B52F7" w:rsidRPr="002F357D" w14:paraId="5334E136" w14:textId="77777777" w:rsidTr="00BF289A">
        <w:trPr>
          <w:jc w:val="center"/>
        </w:trPr>
        <w:tc>
          <w:tcPr>
            <w:tcW w:w="1947" w:type="dxa"/>
            <w:shd w:val="clear" w:color="auto" w:fill="FFFF00"/>
          </w:tcPr>
          <w:p w14:paraId="67B63680" w14:textId="77777777" w:rsidR="006B52F7" w:rsidRPr="00D500BF" w:rsidRDefault="006B52F7" w:rsidP="0043179C">
            <w:pPr>
              <w:jc w:val="center"/>
              <w:rPr>
                <w:rFonts w:ascii="Arial" w:hAnsi="Arial" w:cs="Arial"/>
                <w:b/>
                <w:sz w:val="20"/>
                <w:szCs w:val="20"/>
              </w:rPr>
            </w:pPr>
          </w:p>
          <w:p w14:paraId="5455CDAD" w14:textId="57A1B0DD" w:rsidR="006B52F7" w:rsidRPr="00D500BF" w:rsidRDefault="006B52F7" w:rsidP="0043179C">
            <w:pPr>
              <w:jc w:val="center"/>
              <w:rPr>
                <w:rFonts w:ascii="Arial" w:hAnsi="Arial" w:cs="Arial"/>
                <w:b/>
                <w:sz w:val="20"/>
                <w:szCs w:val="20"/>
              </w:rPr>
            </w:pPr>
            <w:r w:rsidRPr="00D500BF">
              <w:rPr>
                <w:rFonts w:ascii="Arial" w:hAnsi="Arial" w:cs="Arial"/>
                <w:b/>
                <w:sz w:val="20"/>
                <w:szCs w:val="20"/>
              </w:rPr>
              <w:t>HIGH</w:t>
            </w:r>
          </w:p>
          <w:p w14:paraId="7AC04561" w14:textId="6BAEE2C7" w:rsidR="006B52F7" w:rsidRPr="00D500BF" w:rsidRDefault="006B52F7" w:rsidP="0043179C">
            <w:pPr>
              <w:jc w:val="center"/>
              <w:rPr>
                <w:rFonts w:ascii="Arial" w:hAnsi="Arial" w:cs="Arial"/>
                <w:b/>
                <w:sz w:val="20"/>
                <w:szCs w:val="20"/>
              </w:rPr>
            </w:pPr>
            <w:r w:rsidRPr="00D500BF">
              <w:rPr>
                <w:rFonts w:ascii="Arial" w:hAnsi="Arial" w:cs="Arial"/>
                <w:b/>
                <w:sz w:val="20"/>
                <w:szCs w:val="20"/>
              </w:rPr>
              <w:t>F</w:t>
            </w:r>
            <w:r w:rsidR="00BF289A">
              <w:rPr>
                <w:rFonts w:ascii="Arial" w:hAnsi="Arial" w:cs="Arial"/>
                <w:b/>
                <w:sz w:val="20"/>
                <w:szCs w:val="20"/>
              </w:rPr>
              <w:t>B</w:t>
            </w:r>
            <w:r w:rsidRPr="00D500BF">
              <w:rPr>
                <w:rFonts w:ascii="Arial" w:hAnsi="Arial" w:cs="Arial"/>
                <w:b/>
                <w:sz w:val="20"/>
                <w:szCs w:val="20"/>
              </w:rPr>
              <w:t>I 2</w:t>
            </w:r>
            <w:r w:rsidR="00BF289A">
              <w:rPr>
                <w:rFonts w:ascii="Arial" w:hAnsi="Arial" w:cs="Arial"/>
                <w:b/>
                <w:sz w:val="20"/>
                <w:szCs w:val="20"/>
              </w:rPr>
              <w:t>4</w:t>
            </w:r>
            <w:r w:rsidRPr="00D500BF">
              <w:rPr>
                <w:rFonts w:ascii="Arial" w:hAnsi="Arial" w:cs="Arial"/>
                <w:b/>
                <w:sz w:val="20"/>
                <w:szCs w:val="20"/>
              </w:rPr>
              <w:t>-49</w:t>
            </w:r>
          </w:p>
        </w:tc>
        <w:tc>
          <w:tcPr>
            <w:tcW w:w="7834" w:type="dxa"/>
            <w:shd w:val="clear" w:color="auto" w:fill="FFFFFF"/>
          </w:tcPr>
          <w:p w14:paraId="2DBF3AD3" w14:textId="11166033" w:rsidR="001E4F32" w:rsidRDefault="001E4F32" w:rsidP="0043179C">
            <w:pPr>
              <w:jc w:val="both"/>
              <w:rPr>
                <w:rFonts w:ascii="Arial" w:eastAsia="SimSun" w:hAnsi="Arial" w:cs="Arial"/>
                <w:sz w:val="20"/>
                <w:szCs w:val="20"/>
                <w:lang w:eastAsia="zh-CN"/>
              </w:rPr>
            </w:pPr>
            <w:r>
              <w:rPr>
                <w:rFonts w:ascii="Arial" w:eastAsia="SimSun" w:hAnsi="Arial" w:cs="Arial"/>
                <w:sz w:val="20"/>
                <w:szCs w:val="20"/>
                <w:lang w:eastAsia="zh-CN"/>
              </w:rPr>
              <w:t>Be ready to act.</w:t>
            </w:r>
          </w:p>
          <w:p w14:paraId="22752DD1" w14:textId="5412C1AF" w:rsidR="001E4F32" w:rsidRDefault="001E4F32" w:rsidP="0043179C">
            <w:pPr>
              <w:jc w:val="both"/>
              <w:rPr>
                <w:rFonts w:ascii="Arial" w:eastAsia="SimSun" w:hAnsi="Arial" w:cs="Arial"/>
                <w:sz w:val="20"/>
                <w:szCs w:val="20"/>
                <w:lang w:eastAsia="zh-CN"/>
              </w:rPr>
            </w:pPr>
            <w:r>
              <w:rPr>
                <w:rFonts w:ascii="Arial" w:eastAsia="SimSun" w:hAnsi="Arial" w:cs="Arial"/>
                <w:sz w:val="20"/>
                <w:szCs w:val="20"/>
                <w:lang w:eastAsia="zh-CN"/>
              </w:rPr>
              <w:t>Fires can be dangerous.</w:t>
            </w:r>
          </w:p>
          <w:p w14:paraId="6E9D385B" w14:textId="3C60122A" w:rsidR="001E4F32" w:rsidRDefault="00710602" w:rsidP="0043179C">
            <w:pPr>
              <w:jc w:val="both"/>
              <w:rPr>
                <w:rFonts w:ascii="Arial" w:eastAsia="SimSun" w:hAnsi="Arial" w:cs="Arial"/>
                <w:sz w:val="20"/>
                <w:szCs w:val="20"/>
                <w:lang w:eastAsia="zh-CN"/>
              </w:rPr>
            </w:pPr>
            <w:r>
              <w:rPr>
                <w:rFonts w:ascii="Arial" w:eastAsia="SimSun" w:hAnsi="Arial" w:cs="Arial"/>
                <w:sz w:val="20"/>
                <w:szCs w:val="20"/>
                <w:lang w:eastAsia="zh-CN"/>
              </w:rPr>
              <w:t>There’s a heightened risk. Be alert for fires in your area.</w:t>
            </w:r>
          </w:p>
          <w:p w14:paraId="4CA5B2B1" w14:textId="2ADACEB9" w:rsidR="00710602" w:rsidRDefault="00710602" w:rsidP="0043179C">
            <w:pPr>
              <w:jc w:val="both"/>
              <w:rPr>
                <w:rFonts w:ascii="Arial" w:eastAsia="SimSun" w:hAnsi="Arial" w:cs="Arial"/>
                <w:sz w:val="20"/>
                <w:szCs w:val="20"/>
                <w:lang w:eastAsia="zh-CN"/>
              </w:rPr>
            </w:pPr>
            <w:r>
              <w:rPr>
                <w:rFonts w:ascii="Arial" w:eastAsia="SimSun" w:hAnsi="Arial" w:cs="Arial"/>
                <w:sz w:val="20"/>
                <w:szCs w:val="20"/>
                <w:lang w:eastAsia="zh-CN"/>
              </w:rPr>
              <w:t>Decide what you will do if a fire starts.</w:t>
            </w:r>
          </w:p>
          <w:p w14:paraId="5702EDE7" w14:textId="76F78C73" w:rsidR="006B52F7" w:rsidRPr="00D500BF" w:rsidRDefault="00710602" w:rsidP="0043179C">
            <w:pPr>
              <w:jc w:val="both"/>
              <w:rPr>
                <w:rFonts w:ascii="Arial" w:eastAsia="SimSun" w:hAnsi="Arial" w:cs="Arial"/>
                <w:sz w:val="20"/>
                <w:szCs w:val="20"/>
                <w:lang w:eastAsia="zh-CN"/>
              </w:rPr>
            </w:pPr>
            <w:r>
              <w:rPr>
                <w:rFonts w:ascii="Arial" w:eastAsia="SimSun" w:hAnsi="Arial" w:cs="Arial"/>
                <w:sz w:val="20"/>
                <w:szCs w:val="20"/>
                <w:lang w:eastAsia="zh-CN"/>
              </w:rPr>
              <w:t>If a fire starts, your life and property may be at risk. The safest option is to avoid bush fire risk areas.</w:t>
            </w:r>
          </w:p>
          <w:p w14:paraId="266D8931" w14:textId="77777777" w:rsidR="006B52F7" w:rsidRPr="00D500BF" w:rsidRDefault="006B52F7" w:rsidP="0043179C">
            <w:pPr>
              <w:jc w:val="both"/>
              <w:rPr>
                <w:rFonts w:ascii="Arial" w:hAnsi="Arial" w:cs="Arial"/>
                <w:b/>
                <w:sz w:val="20"/>
                <w:szCs w:val="20"/>
              </w:rPr>
            </w:pPr>
          </w:p>
        </w:tc>
      </w:tr>
      <w:tr w:rsidR="006B52F7" w:rsidRPr="002F357D" w14:paraId="3FE1D4DA" w14:textId="77777777" w:rsidTr="00BF289A">
        <w:trPr>
          <w:jc w:val="center"/>
        </w:trPr>
        <w:tc>
          <w:tcPr>
            <w:tcW w:w="1947" w:type="dxa"/>
            <w:shd w:val="clear" w:color="auto" w:fill="00B050"/>
          </w:tcPr>
          <w:p w14:paraId="2EB0A83D" w14:textId="77777777" w:rsidR="006B52F7" w:rsidRPr="00D500BF" w:rsidRDefault="006B52F7" w:rsidP="0043179C">
            <w:pPr>
              <w:jc w:val="center"/>
              <w:rPr>
                <w:rFonts w:ascii="Arial" w:hAnsi="Arial" w:cs="Arial"/>
                <w:b/>
                <w:sz w:val="20"/>
                <w:szCs w:val="20"/>
              </w:rPr>
            </w:pPr>
          </w:p>
          <w:p w14:paraId="4A32FAE9" w14:textId="118CF67F" w:rsidR="006B52F7" w:rsidRPr="00D500BF" w:rsidRDefault="00BF289A" w:rsidP="0043179C">
            <w:pPr>
              <w:jc w:val="center"/>
              <w:rPr>
                <w:rFonts w:ascii="Arial" w:hAnsi="Arial" w:cs="Arial"/>
                <w:b/>
                <w:sz w:val="20"/>
                <w:szCs w:val="20"/>
              </w:rPr>
            </w:pPr>
            <w:r>
              <w:rPr>
                <w:rFonts w:ascii="Arial" w:hAnsi="Arial" w:cs="Arial"/>
                <w:b/>
                <w:sz w:val="20"/>
                <w:szCs w:val="20"/>
              </w:rPr>
              <w:t>MODERATE</w:t>
            </w:r>
          </w:p>
          <w:p w14:paraId="20D092D0" w14:textId="51E19A9D" w:rsidR="006B52F7" w:rsidRPr="00D500BF" w:rsidRDefault="006B52F7" w:rsidP="0043179C">
            <w:pPr>
              <w:jc w:val="center"/>
              <w:rPr>
                <w:rFonts w:ascii="Arial" w:hAnsi="Arial" w:cs="Arial"/>
                <w:b/>
                <w:sz w:val="20"/>
                <w:szCs w:val="20"/>
              </w:rPr>
            </w:pPr>
            <w:r w:rsidRPr="00D500BF">
              <w:rPr>
                <w:rFonts w:ascii="Arial" w:hAnsi="Arial" w:cs="Arial"/>
                <w:b/>
                <w:sz w:val="20"/>
                <w:szCs w:val="20"/>
              </w:rPr>
              <w:t>F</w:t>
            </w:r>
            <w:r w:rsidR="00BF289A">
              <w:rPr>
                <w:rFonts w:ascii="Arial" w:hAnsi="Arial" w:cs="Arial"/>
                <w:b/>
                <w:sz w:val="20"/>
                <w:szCs w:val="20"/>
              </w:rPr>
              <w:t>B</w:t>
            </w:r>
            <w:r w:rsidRPr="00D500BF">
              <w:rPr>
                <w:rFonts w:ascii="Arial" w:hAnsi="Arial" w:cs="Arial"/>
                <w:b/>
                <w:sz w:val="20"/>
                <w:szCs w:val="20"/>
              </w:rPr>
              <w:t>I 12-2</w:t>
            </w:r>
            <w:r w:rsidR="00BF289A">
              <w:rPr>
                <w:rFonts w:ascii="Arial" w:hAnsi="Arial" w:cs="Arial"/>
                <w:b/>
                <w:sz w:val="20"/>
                <w:szCs w:val="20"/>
              </w:rPr>
              <w:t>3</w:t>
            </w:r>
          </w:p>
        </w:tc>
        <w:tc>
          <w:tcPr>
            <w:tcW w:w="7834" w:type="dxa"/>
            <w:shd w:val="clear" w:color="auto" w:fill="FFFFFF"/>
          </w:tcPr>
          <w:p w14:paraId="2FBDFB98" w14:textId="6E7EC9F3" w:rsidR="006B52F7" w:rsidRDefault="001E4F32" w:rsidP="0043179C">
            <w:pPr>
              <w:jc w:val="both"/>
              <w:rPr>
                <w:rFonts w:ascii="Arial" w:eastAsia="SimSun" w:hAnsi="Arial" w:cs="Arial"/>
                <w:sz w:val="20"/>
                <w:szCs w:val="20"/>
                <w:lang w:eastAsia="zh-CN"/>
              </w:rPr>
            </w:pPr>
            <w:r>
              <w:rPr>
                <w:rFonts w:ascii="Arial" w:eastAsia="SimSun" w:hAnsi="Arial" w:cs="Arial"/>
                <w:sz w:val="20"/>
                <w:szCs w:val="20"/>
                <w:lang w:eastAsia="zh-CN"/>
              </w:rPr>
              <w:t>Plan and prepare.</w:t>
            </w:r>
          </w:p>
          <w:p w14:paraId="75F45BC5" w14:textId="275F0AD1" w:rsidR="001E4F32" w:rsidRDefault="001E4F32" w:rsidP="0043179C">
            <w:pPr>
              <w:jc w:val="both"/>
              <w:rPr>
                <w:rFonts w:ascii="Arial" w:eastAsia="SimSun" w:hAnsi="Arial" w:cs="Arial"/>
                <w:sz w:val="20"/>
                <w:szCs w:val="20"/>
                <w:lang w:eastAsia="zh-CN"/>
              </w:rPr>
            </w:pPr>
            <w:r>
              <w:rPr>
                <w:rFonts w:ascii="Arial" w:eastAsia="SimSun" w:hAnsi="Arial" w:cs="Arial"/>
                <w:sz w:val="20"/>
                <w:szCs w:val="20"/>
                <w:lang w:eastAsia="zh-CN"/>
              </w:rPr>
              <w:t>Most Fires can be controlled.</w:t>
            </w:r>
          </w:p>
          <w:p w14:paraId="25C6949D" w14:textId="042EC0F5" w:rsidR="001E4F32" w:rsidRPr="00D500BF" w:rsidRDefault="001E4F32" w:rsidP="0043179C">
            <w:pPr>
              <w:jc w:val="both"/>
              <w:rPr>
                <w:rFonts w:ascii="Arial" w:eastAsia="SimSun" w:hAnsi="Arial" w:cs="Arial"/>
                <w:sz w:val="20"/>
                <w:szCs w:val="20"/>
                <w:lang w:eastAsia="zh-CN"/>
              </w:rPr>
            </w:pPr>
            <w:r>
              <w:rPr>
                <w:rFonts w:ascii="Arial" w:eastAsia="SimSun" w:hAnsi="Arial" w:cs="Arial"/>
                <w:sz w:val="20"/>
                <w:szCs w:val="20"/>
                <w:lang w:eastAsia="zh-CN"/>
              </w:rPr>
              <w:t>Stay up to date and be ready to act if there is a fire.</w:t>
            </w:r>
          </w:p>
          <w:p w14:paraId="2669B217" w14:textId="77777777" w:rsidR="006B52F7" w:rsidRPr="00D500BF" w:rsidRDefault="006B52F7" w:rsidP="0043179C">
            <w:pPr>
              <w:jc w:val="both"/>
              <w:rPr>
                <w:rFonts w:ascii="Arial" w:eastAsia="SimSun" w:hAnsi="Arial" w:cs="Arial"/>
                <w:sz w:val="20"/>
                <w:szCs w:val="20"/>
                <w:lang w:eastAsia="zh-CN"/>
              </w:rPr>
            </w:pPr>
          </w:p>
        </w:tc>
      </w:tr>
      <w:tr w:rsidR="006B52F7" w:rsidRPr="002F357D" w14:paraId="733336B9" w14:textId="77777777" w:rsidTr="00BF289A">
        <w:trPr>
          <w:trHeight w:val="876"/>
          <w:jc w:val="center"/>
        </w:trPr>
        <w:tc>
          <w:tcPr>
            <w:tcW w:w="1947" w:type="dxa"/>
            <w:shd w:val="clear" w:color="auto" w:fill="FFFFFF" w:themeFill="background1"/>
          </w:tcPr>
          <w:p w14:paraId="55AF8763" w14:textId="77777777" w:rsidR="006B52F7" w:rsidRPr="00D500BF" w:rsidRDefault="006B52F7" w:rsidP="00BF289A">
            <w:pPr>
              <w:jc w:val="right"/>
              <w:rPr>
                <w:rFonts w:ascii="Arial" w:hAnsi="Arial" w:cs="Arial"/>
                <w:b/>
                <w:sz w:val="20"/>
                <w:szCs w:val="20"/>
              </w:rPr>
            </w:pPr>
          </w:p>
          <w:p w14:paraId="49E9B2C9" w14:textId="72F13AF2" w:rsidR="006B52F7" w:rsidRPr="00D500BF" w:rsidRDefault="00BF289A" w:rsidP="0043179C">
            <w:pPr>
              <w:jc w:val="center"/>
              <w:rPr>
                <w:rFonts w:ascii="Arial" w:hAnsi="Arial" w:cs="Arial"/>
                <w:b/>
                <w:sz w:val="20"/>
                <w:szCs w:val="20"/>
              </w:rPr>
            </w:pPr>
            <w:r>
              <w:rPr>
                <w:rFonts w:ascii="Arial" w:hAnsi="Arial" w:cs="Arial"/>
                <w:b/>
                <w:sz w:val="20"/>
                <w:szCs w:val="20"/>
              </w:rPr>
              <w:t>NO RATING</w:t>
            </w:r>
          </w:p>
          <w:p w14:paraId="257CB059" w14:textId="5EC2CD8B" w:rsidR="006B52F7" w:rsidRPr="00D500BF" w:rsidRDefault="006B52F7" w:rsidP="0043179C">
            <w:pPr>
              <w:jc w:val="center"/>
              <w:rPr>
                <w:rFonts w:ascii="Arial" w:hAnsi="Arial" w:cs="Arial"/>
                <w:b/>
                <w:sz w:val="20"/>
                <w:szCs w:val="20"/>
              </w:rPr>
            </w:pPr>
            <w:r w:rsidRPr="00D500BF">
              <w:rPr>
                <w:rFonts w:ascii="Arial" w:hAnsi="Arial" w:cs="Arial"/>
                <w:b/>
                <w:sz w:val="20"/>
                <w:szCs w:val="20"/>
              </w:rPr>
              <w:t>F</w:t>
            </w:r>
            <w:r w:rsidR="00BF289A">
              <w:rPr>
                <w:rFonts w:ascii="Arial" w:hAnsi="Arial" w:cs="Arial"/>
                <w:b/>
                <w:sz w:val="20"/>
                <w:szCs w:val="20"/>
              </w:rPr>
              <w:t>BI</w:t>
            </w:r>
            <w:r w:rsidRPr="00D500BF">
              <w:rPr>
                <w:rFonts w:ascii="Arial" w:hAnsi="Arial" w:cs="Arial"/>
                <w:b/>
                <w:sz w:val="20"/>
                <w:szCs w:val="20"/>
              </w:rPr>
              <w:t xml:space="preserve"> 0-11</w:t>
            </w:r>
          </w:p>
          <w:p w14:paraId="3B860C51" w14:textId="77777777" w:rsidR="006B52F7" w:rsidRPr="00D500BF" w:rsidRDefault="006B52F7" w:rsidP="0043179C">
            <w:pPr>
              <w:jc w:val="center"/>
              <w:rPr>
                <w:rFonts w:ascii="Arial" w:hAnsi="Arial" w:cs="Arial"/>
                <w:b/>
                <w:sz w:val="20"/>
                <w:szCs w:val="20"/>
              </w:rPr>
            </w:pPr>
          </w:p>
        </w:tc>
        <w:tc>
          <w:tcPr>
            <w:tcW w:w="7834" w:type="dxa"/>
            <w:shd w:val="clear" w:color="auto" w:fill="FFFFFF"/>
          </w:tcPr>
          <w:p w14:paraId="20934BEE" w14:textId="641D99B9" w:rsidR="006B52F7" w:rsidRPr="00D500BF" w:rsidRDefault="00710602" w:rsidP="0043179C">
            <w:pPr>
              <w:spacing w:before="100" w:beforeAutospacing="1" w:after="100" w:afterAutospacing="1"/>
              <w:rPr>
                <w:rFonts w:ascii="Arial" w:eastAsia="SimSun" w:hAnsi="Arial" w:cs="Arial"/>
                <w:sz w:val="20"/>
                <w:szCs w:val="20"/>
                <w:lang w:eastAsia="zh-CN"/>
              </w:rPr>
            </w:pPr>
            <w:r>
              <w:rPr>
                <w:rFonts w:ascii="Arial" w:eastAsia="SimSun" w:hAnsi="Arial" w:cs="Arial"/>
                <w:sz w:val="20"/>
                <w:szCs w:val="20"/>
                <w:lang w:eastAsia="zh-CN"/>
              </w:rPr>
              <w:t>Minimal risk.</w:t>
            </w:r>
          </w:p>
          <w:p w14:paraId="4DD4AE65" w14:textId="77777777" w:rsidR="006B52F7" w:rsidRPr="00D500BF" w:rsidRDefault="006B52F7" w:rsidP="0043179C">
            <w:pPr>
              <w:spacing w:before="100" w:beforeAutospacing="1" w:after="100" w:afterAutospacing="1"/>
              <w:rPr>
                <w:rFonts w:ascii="Arial" w:eastAsia="SimSun" w:hAnsi="Arial" w:cs="Arial"/>
                <w:sz w:val="20"/>
                <w:szCs w:val="20"/>
                <w:lang w:eastAsia="zh-CN"/>
              </w:rPr>
            </w:pPr>
          </w:p>
        </w:tc>
      </w:tr>
    </w:tbl>
    <w:p w14:paraId="459DEF66" w14:textId="77777777" w:rsidR="00C37E75" w:rsidRPr="00C37E75" w:rsidRDefault="00C37E75" w:rsidP="00C37E75">
      <w:pPr>
        <w:jc w:val="both"/>
        <w:rPr>
          <w:rFonts w:ascii="Arial" w:hAnsi="Arial" w:cs="Arial"/>
          <w:sz w:val="20"/>
          <w:szCs w:val="20"/>
        </w:rPr>
      </w:pPr>
    </w:p>
    <w:p w14:paraId="40FE500D" w14:textId="77777777" w:rsidR="000A66A0" w:rsidRPr="00F50B89" w:rsidRDefault="000A66A0" w:rsidP="000A66A0">
      <w:pPr>
        <w:pStyle w:val="Heading2"/>
        <w:jc w:val="both"/>
        <w:rPr>
          <w:rFonts w:ascii="Arial" w:hAnsi="Arial" w:cs="Arial"/>
          <w:color w:val="800000"/>
          <w:sz w:val="24"/>
        </w:rPr>
      </w:pPr>
      <w:bookmarkStart w:id="73" w:name="_Toc82590396"/>
      <w:r w:rsidRPr="00F50B89">
        <w:rPr>
          <w:rFonts w:ascii="Arial" w:hAnsi="Arial" w:cs="Arial"/>
          <w:color w:val="800000"/>
          <w:sz w:val="24"/>
        </w:rPr>
        <w:t>Urban fires</w:t>
      </w:r>
      <w:bookmarkEnd w:id="73"/>
    </w:p>
    <w:p w14:paraId="7751D690" w14:textId="77777777" w:rsidR="000A66A0" w:rsidRPr="00A54832" w:rsidRDefault="000A66A0" w:rsidP="000A66A0">
      <w:pPr>
        <w:ind w:right="-20"/>
        <w:jc w:val="both"/>
        <w:rPr>
          <w:rFonts w:ascii="Arial" w:hAnsi="Arial" w:cs="Arial"/>
          <w:sz w:val="20"/>
          <w:szCs w:val="20"/>
          <w:highlight w:val="red"/>
          <w:lang w:val="en-US"/>
        </w:rPr>
      </w:pPr>
    </w:p>
    <w:p w14:paraId="19A15C55" w14:textId="77777777" w:rsidR="000A66A0" w:rsidRPr="00A54832" w:rsidRDefault="000A66A0" w:rsidP="000A66A0">
      <w:pPr>
        <w:ind w:right="-20"/>
        <w:jc w:val="both"/>
        <w:rPr>
          <w:rFonts w:ascii="Arial" w:hAnsi="Arial" w:cs="Arial"/>
          <w:sz w:val="20"/>
          <w:szCs w:val="20"/>
          <w:lang w:val="en-US"/>
        </w:rPr>
      </w:pPr>
      <w:r w:rsidRPr="00012C5C">
        <w:rPr>
          <w:rFonts w:ascii="Arial" w:hAnsi="Arial" w:cs="Arial"/>
          <w:sz w:val="20"/>
          <w:szCs w:val="20"/>
          <w:lang w:val="en-US"/>
        </w:rPr>
        <w:t>The threat of major industrial fires within the district is moderate.</w:t>
      </w:r>
      <w:r w:rsidRPr="00A54832">
        <w:rPr>
          <w:rFonts w:ascii="Arial" w:hAnsi="Arial" w:cs="Arial"/>
          <w:sz w:val="20"/>
          <w:szCs w:val="20"/>
          <w:lang w:val="en-US"/>
        </w:rPr>
        <w:t xml:space="preserve"> </w:t>
      </w:r>
      <w:r>
        <w:rPr>
          <w:rFonts w:ascii="Arial" w:hAnsi="Arial" w:cs="Arial"/>
          <w:sz w:val="20"/>
          <w:szCs w:val="20"/>
          <w:lang w:val="en-US"/>
        </w:rPr>
        <w:t xml:space="preserve"> </w:t>
      </w:r>
      <w:r w:rsidRPr="00A54832">
        <w:rPr>
          <w:rFonts w:ascii="Arial" w:hAnsi="Arial" w:cs="Arial"/>
          <w:sz w:val="20"/>
          <w:szCs w:val="20"/>
          <w:lang w:val="en-US"/>
        </w:rPr>
        <w:t>Many fuel companies have storage depots in most towns, however, there are adequate fire services available to combat any outbreak in towns which have recognized urban brigades.</w:t>
      </w:r>
    </w:p>
    <w:p w14:paraId="5E5FF2D5" w14:textId="77777777" w:rsidR="000A66A0" w:rsidRPr="00A54832" w:rsidRDefault="000A66A0" w:rsidP="000A66A0">
      <w:pPr>
        <w:ind w:right="-20"/>
        <w:jc w:val="both"/>
        <w:rPr>
          <w:rFonts w:ascii="Arial" w:hAnsi="Arial" w:cs="Arial"/>
          <w:sz w:val="20"/>
          <w:szCs w:val="20"/>
          <w:lang w:val="en-US"/>
        </w:rPr>
      </w:pPr>
    </w:p>
    <w:p w14:paraId="21F3B9EF" w14:textId="77777777" w:rsidR="000A66A0" w:rsidRDefault="000A66A0" w:rsidP="000A66A0">
      <w:pPr>
        <w:autoSpaceDE w:val="0"/>
        <w:autoSpaceDN w:val="0"/>
        <w:adjustRightInd w:val="0"/>
        <w:jc w:val="both"/>
        <w:rPr>
          <w:rFonts w:ascii="Arial" w:eastAsia="SimSun" w:hAnsi="Arial" w:cs="Arial"/>
          <w:color w:val="000000"/>
          <w:sz w:val="20"/>
          <w:szCs w:val="20"/>
          <w:lang w:eastAsia="zh-CN"/>
        </w:rPr>
      </w:pPr>
      <w:r w:rsidRPr="00A54832">
        <w:rPr>
          <w:rFonts w:ascii="Arial" w:eastAsia="SimSun" w:hAnsi="Arial" w:cs="Arial"/>
          <w:color w:val="000000"/>
          <w:sz w:val="20"/>
          <w:szCs w:val="20"/>
          <w:lang w:eastAsia="zh-CN"/>
        </w:rPr>
        <w:t xml:space="preserve">The management of urban fires is the responsibility of the </w:t>
      </w:r>
      <w:r>
        <w:rPr>
          <w:rFonts w:ascii="Arial" w:eastAsia="SimSun" w:hAnsi="Arial" w:cs="Arial"/>
          <w:color w:val="000000"/>
          <w:sz w:val="20"/>
          <w:szCs w:val="20"/>
          <w:lang w:eastAsia="zh-CN"/>
        </w:rPr>
        <w:t>QFES</w:t>
      </w:r>
      <w:r w:rsidRPr="00A54832">
        <w:rPr>
          <w:rFonts w:ascii="Arial" w:eastAsia="SimSun" w:hAnsi="Arial" w:cs="Arial"/>
          <w:color w:val="000000"/>
          <w:sz w:val="20"/>
          <w:szCs w:val="20"/>
          <w:lang w:eastAsia="zh-CN"/>
        </w:rPr>
        <w:t>.  The role of the DDMG in urban fires is to provide assistance to local groups in the event that an urban fire causes significant death or destruction of property and infrastructure.</w:t>
      </w:r>
    </w:p>
    <w:p w14:paraId="1E30D686" w14:textId="77777777" w:rsidR="000A66A0" w:rsidRDefault="000A66A0" w:rsidP="000A66A0">
      <w:pPr>
        <w:autoSpaceDE w:val="0"/>
        <w:autoSpaceDN w:val="0"/>
        <w:adjustRightInd w:val="0"/>
        <w:jc w:val="both"/>
        <w:rPr>
          <w:rFonts w:ascii="Arial" w:eastAsia="SimSun" w:hAnsi="Arial" w:cs="Arial"/>
          <w:color w:val="000000"/>
          <w:sz w:val="20"/>
          <w:szCs w:val="20"/>
          <w:lang w:eastAsia="zh-CN"/>
        </w:rPr>
      </w:pPr>
    </w:p>
    <w:p w14:paraId="52A29E35" w14:textId="01D1AB79" w:rsidR="000A66A0" w:rsidRDefault="000A66A0" w:rsidP="000A66A0">
      <w:pPr>
        <w:autoSpaceDE w:val="0"/>
        <w:autoSpaceDN w:val="0"/>
        <w:adjustRightInd w:val="0"/>
        <w:jc w:val="both"/>
        <w:rPr>
          <w:rFonts w:ascii="Arial" w:eastAsia="SimSun" w:hAnsi="Arial" w:cs="Arial"/>
          <w:color w:val="000000"/>
          <w:sz w:val="20"/>
          <w:szCs w:val="20"/>
          <w:lang w:eastAsia="zh-CN"/>
        </w:rPr>
      </w:pPr>
      <w:r>
        <w:rPr>
          <w:rFonts w:ascii="Arial" w:eastAsia="SimSun" w:hAnsi="Arial" w:cs="Arial"/>
          <w:color w:val="000000"/>
          <w:sz w:val="20"/>
          <w:szCs w:val="20"/>
          <w:lang w:eastAsia="zh-CN"/>
        </w:rPr>
        <w:t>The Rockhampton fires of October 2009, had fires throughout Mt Archer National Park traversing the ranges and threatening homes down through Cawarral, Koongal, Lakes Creek and Frenchville.  These fires required significant coordinated effort to address their impact.</w:t>
      </w:r>
    </w:p>
    <w:p w14:paraId="1C2AD58E" w14:textId="77777777" w:rsidR="006017D6" w:rsidRDefault="006017D6" w:rsidP="006017D6">
      <w:pPr>
        <w:ind w:right="-20"/>
        <w:jc w:val="both"/>
        <w:rPr>
          <w:rFonts w:ascii="Arial" w:hAnsi="Arial" w:cs="Arial"/>
          <w:sz w:val="20"/>
          <w:szCs w:val="20"/>
        </w:rPr>
      </w:pPr>
    </w:p>
    <w:p w14:paraId="324F608F" w14:textId="77777777" w:rsidR="006017D6" w:rsidRPr="00F50B89" w:rsidRDefault="006017D6" w:rsidP="006017D6">
      <w:pPr>
        <w:pStyle w:val="Heading2"/>
        <w:jc w:val="both"/>
        <w:rPr>
          <w:rFonts w:ascii="Arial" w:hAnsi="Arial" w:cs="Arial"/>
          <w:color w:val="800000"/>
          <w:sz w:val="24"/>
        </w:rPr>
      </w:pPr>
      <w:bookmarkStart w:id="74" w:name="_Toc82590397"/>
      <w:r w:rsidRPr="00F50B89">
        <w:rPr>
          <w:rFonts w:ascii="Arial" w:hAnsi="Arial" w:cs="Arial"/>
          <w:color w:val="800000"/>
          <w:sz w:val="24"/>
        </w:rPr>
        <w:t>Rural fires</w:t>
      </w:r>
      <w:bookmarkEnd w:id="74"/>
    </w:p>
    <w:p w14:paraId="2A381BBA" w14:textId="77777777" w:rsidR="006017D6" w:rsidRPr="00A54832" w:rsidRDefault="006017D6" w:rsidP="006017D6">
      <w:pPr>
        <w:ind w:right="-20"/>
        <w:jc w:val="both"/>
        <w:rPr>
          <w:rFonts w:ascii="Arial" w:hAnsi="Arial" w:cs="Arial"/>
          <w:sz w:val="20"/>
          <w:szCs w:val="20"/>
        </w:rPr>
      </w:pPr>
    </w:p>
    <w:p w14:paraId="458C76E0" w14:textId="06E964AC" w:rsidR="006017D6" w:rsidRDefault="006017D6" w:rsidP="006017D6">
      <w:pPr>
        <w:ind w:right="-20"/>
        <w:jc w:val="both"/>
        <w:rPr>
          <w:rFonts w:ascii="Arial" w:eastAsia="SimSun" w:hAnsi="Arial" w:cs="Arial"/>
          <w:color w:val="000000"/>
          <w:sz w:val="20"/>
          <w:szCs w:val="20"/>
          <w:lang w:eastAsia="zh-CN"/>
        </w:rPr>
      </w:pPr>
      <w:r w:rsidRPr="00012C5C">
        <w:rPr>
          <w:rFonts w:ascii="Arial" w:hAnsi="Arial" w:cs="Arial"/>
          <w:sz w:val="20"/>
          <w:szCs w:val="20"/>
          <w:lang w:val="en-US"/>
        </w:rPr>
        <w:t>The likelihood of large rural fires within the District is considered moderate to high</w:t>
      </w:r>
      <w:r w:rsidRPr="00A54832">
        <w:rPr>
          <w:rFonts w:ascii="Arial" w:hAnsi="Arial" w:cs="Arial"/>
          <w:sz w:val="20"/>
          <w:szCs w:val="20"/>
          <w:lang w:val="en-US"/>
        </w:rPr>
        <w:t xml:space="preserve"> especially after a flood 'wet' season, and with the drying off of vegetation.  Previous rural fires within the District have resulted in both loss of stock and crops and large expenditure by local authorities in </w:t>
      </w:r>
      <w:r w:rsidR="00E13654">
        <w:rPr>
          <w:rFonts w:ascii="Arial" w:hAnsi="Arial" w:cs="Arial"/>
          <w:sz w:val="20"/>
          <w:szCs w:val="20"/>
          <w:lang w:val="en-US"/>
        </w:rPr>
        <w:t xml:space="preserve">human resources </w:t>
      </w:r>
      <w:r w:rsidRPr="00A54832">
        <w:rPr>
          <w:rFonts w:ascii="Arial" w:hAnsi="Arial" w:cs="Arial"/>
          <w:sz w:val="20"/>
          <w:szCs w:val="20"/>
          <w:lang w:val="en-US"/>
        </w:rPr>
        <w:t>and equipment.</w:t>
      </w:r>
      <w:r>
        <w:rPr>
          <w:rFonts w:ascii="Arial" w:hAnsi="Arial" w:cs="Arial"/>
          <w:sz w:val="20"/>
          <w:szCs w:val="20"/>
          <w:lang w:val="en-US"/>
        </w:rPr>
        <w:t xml:space="preserve">  </w:t>
      </w:r>
      <w:r w:rsidRPr="00A54832">
        <w:rPr>
          <w:rFonts w:ascii="Arial" w:eastAsia="SimSun" w:hAnsi="Arial" w:cs="Arial"/>
          <w:color w:val="000000"/>
          <w:sz w:val="20"/>
          <w:szCs w:val="20"/>
          <w:lang w:eastAsia="zh-CN"/>
        </w:rPr>
        <w:t xml:space="preserve">Risk to populated areas is considered low due to the type of vegetation in the area. </w:t>
      </w:r>
      <w:r w:rsidR="00614848">
        <w:rPr>
          <w:rFonts w:ascii="Arial" w:eastAsia="SimSun" w:hAnsi="Arial" w:cs="Arial"/>
          <w:color w:val="000000"/>
          <w:sz w:val="20"/>
          <w:szCs w:val="20"/>
          <w:lang w:eastAsia="zh-CN"/>
        </w:rPr>
        <w:t xml:space="preserve"> </w:t>
      </w:r>
      <w:r w:rsidRPr="00A54832">
        <w:rPr>
          <w:rFonts w:ascii="Arial" w:eastAsia="SimSun" w:hAnsi="Arial" w:cs="Arial"/>
          <w:color w:val="000000"/>
          <w:sz w:val="20"/>
          <w:szCs w:val="20"/>
          <w:lang w:eastAsia="zh-CN"/>
        </w:rPr>
        <w:t xml:space="preserve">There is the possibility that rural fires may threaten </w:t>
      </w:r>
      <w:r w:rsidR="00E13654">
        <w:rPr>
          <w:rFonts w:ascii="Arial" w:eastAsia="SimSun" w:hAnsi="Arial" w:cs="Arial"/>
          <w:color w:val="000000"/>
          <w:sz w:val="20"/>
          <w:szCs w:val="20"/>
          <w:lang w:eastAsia="zh-CN"/>
        </w:rPr>
        <w:t xml:space="preserve">structures </w:t>
      </w:r>
      <w:r w:rsidRPr="00A54832">
        <w:rPr>
          <w:rFonts w:ascii="Arial" w:eastAsia="SimSun" w:hAnsi="Arial" w:cs="Arial"/>
          <w:color w:val="000000"/>
          <w:sz w:val="20"/>
          <w:szCs w:val="20"/>
          <w:lang w:eastAsia="zh-CN"/>
        </w:rPr>
        <w:t xml:space="preserve">located on </w:t>
      </w:r>
      <w:r w:rsidR="00E13654">
        <w:rPr>
          <w:rFonts w:ascii="Arial" w:eastAsia="SimSun" w:hAnsi="Arial" w:cs="Arial"/>
          <w:color w:val="000000"/>
          <w:sz w:val="20"/>
          <w:szCs w:val="20"/>
          <w:lang w:eastAsia="zh-CN"/>
        </w:rPr>
        <w:t xml:space="preserve">properties </w:t>
      </w:r>
      <w:r w:rsidRPr="00A54832">
        <w:rPr>
          <w:rFonts w:ascii="Arial" w:eastAsia="SimSun" w:hAnsi="Arial" w:cs="Arial"/>
          <w:color w:val="000000"/>
          <w:sz w:val="20"/>
          <w:szCs w:val="20"/>
          <w:lang w:eastAsia="zh-CN"/>
        </w:rPr>
        <w:t>within the district.</w:t>
      </w:r>
    </w:p>
    <w:p w14:paraId="42C7CBCA" w14:textId="05E1CBCB" w:rsidR="00E13654" w:rsidRDefault="00E13654" w:rsidP="006017D6">
      <w:pPr>
        <w:ind w:right="-20"/>
        <w:jc w:val="both"/>
        <w:rPr>
          <w:rFonts w:ascii="Arial" w:eastAsia="SimSun" w:hAnsi="Arial" w:cs="Arial"/>
          <w:color w:val="000000"/>
          <w:sz w:val="20"/>
          <w:szCs w:val="20"/>
          <w:lang w:eastAsia="zh-CN"/>
        </w:rPr>
      </w:pPr>
    </w:p>
    <w:p w14:paraId="27195B87" w14:textId="77777777" w:rsidR="00E13654" w:rsidRPr="00E13654" w:rsidRDefault="00E13654" w:rsidP="00E13654">
      <w:pPr>
        <w:autoSpaceDE w:val="0"/>
        <w:autoSpaceDN w:val="0"/>
        <w:adjustRightInd w:val="0"/>
        <w:jc w:val="both"/>
        <w:rPr>
          <w:rFonts w:ascii="Arial" w:eastAsia="SimSun" w:hAnsi="Arial" w:cs="Arial"/>
          <w:color w:val="000000"/>
          <w:sz w:val="20"/>
          <w:szCs w:val="20"/>
          <w:lang w:eastAsia="zh-CN"/>
        </w:rPr>
      </w:pPr>
      <w:r w:rsidRPr="00E13654">
        <w:rPr>
          <w:rFonts w:ascii="Arial" w:eastAsia="SimSun" w:hAnsi="Arial" w:cs="Arial"/>
          <w:color w:val="000000"/>
          <w:sz w:val="20"/>
          <w:szCs w:val="20"/>
          <w:lang w:eastAsia="zh-CN"/>
        </w:rPr>
        <w:t>QFES is the agency responsible for response and mitigation measures in relation to rural fires.  The role of the DDMG is to provide assistance to local groups in response and recovery phases of significant rural fires.</w:t>
      </w:r>
    </w:p>
    <w:p w14:paraId="38B95414" w14:textId="77777777" w:rsidR="009F3181" w:rsidRDefault="009F3181" w:rsidP="006017D6">
      <w:pPr>
        <w:ind w:right="-20"/>
        <w:jc w:val="both"/>
        <w:rPr>
          <w:rFonts w:ascii="Arial" w:eastAsia="SimSun" w:hAnsi="Arial" w:cs="Arial"/>
          <w:color w:val="000000"/>
          <w:sz w:val="20"/>
          <w:szCs w:val="20"/>
          <w:lang w:eastAsia="zh-CN"/>
        </w:rPr>
      </w:pPr>
    </w:p>
    <w:p w14:paraId="38DB61E7" w14:textId="6902DAAD" w:rsidR="00AF64C6" w:rsidRDefault="009F3181" w:rsidP="00A941C4">
      <w:pPr>
        <w:ind w:right="-20"/>
        <w:jc w:val="both"/>
        <w:rPr>
          <w:rFonts w:ascii="Arial" w:hAnsi="Arial" w:cs="Arial"/>
          <w:sz w:val="20"/>
          <w:szCs w:val="20"/>
        </w:rPr>
      </w:pPr>
      <w:r w:rsidRPr="009F3181">
        <w:rPr>
          <w:rFonts w:ascii="Arial" w:hAnsi="Arial" w:cs="Arial"/>
          <w:sz w:val="20"/>
          <w:szCs w:val="20"/>
        </w:rPr>
        <w:t>On Wednesday 28 November</w:t>
      </w:r>
      <w:r w:rsidR="0078004F">
        <w:rPr>
          <w:rFonts w:ascii="Arial" w:hAnsi="Arial" w:cs="Arial"/>
          <w:sz w:val="20"/>
          <w:szCs w:val="20"/>
        </w:rPr>
        <w:t xml:space="preserve"> 2018</w:t>
      </w:r>
      <w:r w:rsidRPr="009F3181">
        <w:rPr>
          <w:rFonts w:ascii="Arial" w:hAnsi="Arial" w:cs="Arial"/>
          <w:sz w:val="20"/>
          <w:szCs w:val="20"/>
        </w:rPr>
        <w:t xml:space="preserve">, Rockhampton recorded catastrophic </w:t>
      </w:r>
      <w:r w:rsidR="00C54E47">
        <w:rPr>
          <w:rFonts w:ascii="Arial" w:hAnsi="Arial" w:cs="Arial"/>
          <w:sz w:val="20"/>
          <w:szCs w:val="20"/>
        </w:rPr>
        <w:t xml:space="preserve">fire </w:t>
      </w:r>
      <w:r w:rsidRPr="009F3181">
        <w:rPr>
          <w:rFonts w:ascii="Arial" w:hAnsi="Arial" w:cs="Arial"/>
          <w:sz w:val="20"/>
          <w:szCs w:val="20"/>
        </w:rPr>
        <w:t>conditions for approximately three-and-a-half hours (between 1.30-5pm local time), described as unprecedented by the Bushfire Natural Hazards Cooperative Research Centre. The C-Haines Index – (measure of the potential for dry unstable air to contribute to large or erratic bushfires) recorded several spikes in Rockhampton, with values close to the theoretical maximum.</w:t>
      </w:r>
    </w:p>
    <w:p w14:paraId="53479E34" w14:textId="77777777" w:rsidR="00AF64C6" w:rsidRDefault="00AF64C6" w:rsidP="00A941C4">
      <w:pPr>
        <w:ind w:right="-20"/>
        <w:jc w:val="both"/>
        <w:rPr>
          <w:rFonts w:ascii="Arial" w:hAnsi="Arial" w:cs="Arial"/>
          <w:sz w:val="20"/>
          <w:szCs w:val="20"/>
        </w:rPr>
      </w:pPr>
    </w:p>
    <w:p w14:paraId="7D8D0F12" w14:textId="330F4538" w:rsidR="00A941C4" w:rsidRPr="009F3181" w:rsidRDefault="009F3181" w:rsidP="00A941C4">
      <w:pPr>
        <w:ind w:right="-20"/>
        <w:jc w:val="both"/>
        <w:rPr>
          <w:rFonts w:ascii="Arial" w:eastAsia="SimSun" w:hAnsi="Arial" w:cs="Arial"/>
          <w:color w:val="000000"/>
          <w:sz w:val="20"/>
          <w:szCs w:val="20"/>
          <w:lang w:eastAsia="zh-CN"/>
        </w:rPr>
      </w:pPr>
      <w:r w:rsidRPr="009F3181">
        <w:rPr>
          <w:rFonts w:ascii="Arial" w:hAnsi="Arial" w:cs="Arial"/>
          <w:sz w:val="20"/>
          <w:szCs w:val="20"/>
        </w:rPr>
        <w:t>A</w:t>
      </w:r>
      <w:r w:rsidR="00A941C4" w:rsidRPr="009F3181">
        <w:rPr>
          <w:rFonts w:ascii="Arial" w:eastAsia="SimSun" w:hAnsi="Arial" w:cs="Arial"/>
          <w:color w:val="000000"/>
          <w:sz w:val="20"/>
          <w:szCs w:val="20"/>
          <w:lang w:eastAsia="zh-CN"/>
        </w:rPr>
        <w:t xml:space="preserve"> predictive assessment </w:t>
      </w:r>
      <w:r w:rsidR="0078004F">
        <w:rPr>
          <w:rFonts w:ascii="Arial" w:eastAsia="SimSun" w:hAnsi="Arial" w:cs="Arial"/>
          <w:color w:val="000000"/>
          <w:sz w:val="20"/>
          <w:szCs w:val="20"/>
          <w:lang w:eastAsia="zh-CN"/>
        </w:rPr>
        <w:t xml:space="preserve">and </w:t>
      </w:r>
      <w:r w:rsidR="00C54E47">
        <w:rPr>
          <w:rFonts w:ascii="Arial" w:eastAsia="SimSun" w:hAnsi="Arial" w:cs="Arial"/>
          <w:color w:val="000000"/>
          <w:sz w:val="20"/>
          <w:szCs w:val="20"/>
          <w:lang w:eastAsia="zh-CN"/>
        </w:rPr>
        <w:t xml:space="preserve">the </w:t>
      </w:r>
      <w:r w:rsidR="0078004F">
        <w:rPr>
          <w:rFonts w:ascii="Arial" w:eastAsia="SimSun" w:hAnsi="Arial" w:cs="Arial"/>
          <w:color w:val="000000"/>
          <w:sz w:val="20"/>
          <w:szCs w:val="20"/>
          <w:lang w:eastAsia="zh-CN"/>
        </w:rPr>
        <w:t xml:space="preserve">subsequent warnings issued </w:t>
      </w:r>
      <w:r w:rsidR="00A941C4" w:rsidRPr="009F3181">
        <w:rPr>
          <w:rFonts w:ascii="Arial" w:eastAsia="SimSun" w:hAnsi="Arial" w:cs="Arial"/>
          <w:color w:val="000000"/>
          <w:sz w:val="20"/>
          <w:szCs w:val="20"/>
          <w:lang w:eastAsia="zh-CN"/>
        </w:rPr>
        <w:t xml:space="preserve">on a fire within Stanwell/Kabra area required the evacuation of approximately 8400 persons and </w:t>
      </w:r>
      <w:r w:rsidR="00D01DAD">
        <w:rPr>
          <w:rFonts w:ascii="Arial" w:eastAsia="SimSun" w:hAnsi="Arial" w:cs="Arial"/>
          <w:color w:val="000000"/>
          <w:sz w:val="20"/>
          <w:szCs w:val="20"/>
          <w:lang w:eastAsia="zh-CN"/>
        </w:rPr>
        <w:t>water-</w:t>
      </w:r>
      <w:r w:rsidR="00A941C4" w:rsidRPr="009F3181">
        <w:rPr>
          <w:rFonts w:ascii="Arial" w:eastAsia="SimSun" w:hAnsi="Arial" w:cs="Arial"/>
          <w:color w:val="000000"/>
          <w:sz w:val="20"/>
          <w:szCs w:val="20"/>
          <w:lang w:eastAsia="zh-CN"/>
        </w:rPr>
        <w:t>bombing of the fire threat.</w:t>
      </w:r>
    </w:p>
    <w:p w14:paraId="2788321B" w14:textId="77777777" w:rsidR="00A941C4" w:rsidRDefault="00A941C4" w:rsidP="006017D6">
      <w:pPr>
        <w:ind w:right="-20"/>
        <w:jc w:val="both"/>
        <w:rPr>
          <w:rFonts w:ascii="Arial" w:eastAsia="SimSun" w:hAnsi="Arial" w:cs="Arial"/>
          <w:color w:val="000000"/>
          <w:sz w:val="20"/>
          <w:szCs w:val="20"/>
          <w:lang w:eastAsia="zh-CN"/>
        </w:rPr>
      </w:pPr>
    </w:p>
    <w:p w14:paraId="2EF7065C" w14:textId="77777777" w:rsidR="00A941C4" w:rsidRDefault="00A941C4" w:rsidP="006017D6">
      <w:pPr>
        <w:ind w:right="-20"/>
        <w:jc w:val="both"/>
        <w:rPr>
          <w:rFonts w:ascii="Arial" w:eastAsia="SimSun" w:hAnsi="Arial" w:cs="Arial"/>
          <w:color w:val="000000"/>
          <w:sz w:val="20"/>
          <w:szCs w:val="20"/>
          <w:lang w:eastAsia="zh-CN"/>
        </w:rPr>
      </w:pPr>
      <w:r>
        <w:rPr>
          <w:rFonts w:ascii="Arial" w:hAnsi="Arial" w:cs="Arial"/>
          <w:noProof/>
          <w:szCs w:val="22"/>
        </w:rPr>
        <w:drawing>
          <wp:inline distT="0" distB="0" distL="0" distR="0" wp14:anchorId="22293D75" wp14:editId="3BBB4BF3">
            <wp:extent cx="6244564" cy="2380890"/>
            <wp:effectExtent l="0" t="0" r="4445" b="63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0090" cy="2398248"/>
                    </a:xfrm>
                    <a:prstGeom prst="rect">
                      <a:avLst/>
                    </a:prstGeom>
                    <a:noFill/>
                    <a:ln>
                      <a:noFill/>
                    </a:ln>
                  </pic:spPr>
                </pic:pic>
              </a:graphicData>
            </a:graphic>
          </wp:inline>
        </w:drawing>
      </w:r>
    </w:p>
    <w:p w14:paraId="55BBB503" w14:textId="6CE143F7" w:rsidR="00A941C4" w:rsidRDefault="00A941C4" w:rsidP="00A941C4">
      <w:pPr>
        <w:pStyle w:val="NormalWeb"/>
        <w:jc w:val="both"/>
        <w:rPr>
          <w:rFonts w:ascii="Arial" w:hAnsi="Arial" w:cs="Arial"/>
          <w:i/>
          <w:sz w:val="18"/>
          <w:szCs w:val="18"/>
        </w:rPr>
      </w:pPr>
      <w:r w:rsidRPr="006B47D8">
        <w:rPr>
          <w:rFonts w:ascii="Arial" w:hAnsi="Arial" w:cs="Arial"/>
          <w:i/>
          <w:sz w:val="18"/>
          <w:szCs w:val="18"/>
        </w:rPr>
        <w:t>Evacuating the community of Gracemere (Gracemere Police Station assembly point). Gracemere has a resident population of approximately 8400 persons.</w:t>
      </w:r>
    </w:p>
    <w:p w14:paraId="1D1C19C5" w14:textId="77777777" w:rsidR="00153AE0" w:rsidRDefault="00A941C4" w:rsidP="00733DCB">
      <w:pPr>
        <w:ind w:right="-20"/>
        <w:jc w:val="center"/>
        <w:rPr>
          <w:rFonts w:ascii="Arial" w:eastAsia="SimSun" w:hAnsi="Arial" w:cs="Arial"/>
          <w:color w:val="000000"/>
          <w:sz w:val="20"/>
          <w:szCs w:val="20"/>
          <w:lang w:eastAsia="zh-CN"/>
        </w:rPr>
      </w:pPr>
      <w:r>
        <w:rPr>
          <w:noProof/>
          <w:szCs w:val="22"/>
        </w:rPr>
        <w:lastRenderedPageBreak/>
        <mc:AlternateContent>
          <mc:Choice Requires="wps">
            <w:drawing>
              <wp:anchor distT="0" distB="0" distL="114300" distR="114300" simplePos="0" relativeHeight="251659264" behindDoc="0" locked="0" layoutInCell="1" allowOverlap="1" wp14:anchorId="3B22CE4B" wp14:editId="12AA1E1B">
                <wp:simplePos x="0" y="0"/>
                <wp:positionH relativeFrom="margin">
                  <wp:posOffset>2426335</wp:posOffset>
                </wp:positionH>
                <wp:positionV relativeFrom="paragraph">
                  <wp:posOffset>2569845</wp:posOffset>
                </wp:positionV>
                <wp:extent cx="3481616" cy="606056"/>
                <wp:effectExtent l="0" t="0" r="24130" b="22860"/>
                <wp:wrapNone/>
                <wp:docPr id="21" name="Text Box 21"/>
                <wp:cNvGraphicFramePr/>
                <a:graphic xmlns:a="http://schemas.openxmlformats.org/drawingml/2006/main">
                  <a:graphicData uri="http://schemas.microsoft.com/office/word/2010/wordprocessingShape">
                    <wps:wsp>
                      <wps:cNvSpPr txBox="1"/>
                      <wps:spPr>
                        <a:xfrm>
                          <a:off x="0" y="0"/>
                          <a:ext cx="3481616" cy="606056"/>
                        </a:xfrm>
                        <a:prstGeom prst="rect">
                          <a:avLst/>
                        </a:prstGeom>
                        <a:solidFill>
                          <a:schemeClr val="lt1"/>
                        </a:solidFill>
                        <a:ln w="6350">
                          <a:solidFill>
                            <a:prstClr val="black"/>
                          </a:solidFill>
                        </a:ln>
                      </wps:spPr>
                      <wps:txbx>
                        <w:txbxContent>
                          <w:p w14:paraId="451A0438" w14:textId="77777777" w:rsidR="00FE112E" w:rsidRDefault="00FE112E" w:rsidP="00E63E6F">
                            <w:pPr>
                              <w:pStyle w:val="ListParagraph"/>
                              <w:numPr>
                                <w:ilvl w:val="0"/>
                                <w:numId w:val="75"/>
                              </w:numPr>
                              <w:spacing w:after="0" w:line="240" w:lineRule="auto"/>
                              <w:jc w:val="center"/>
                              <w:rPr>
                                <w:rFonts w:ascii="Arial" w:hAnsi="Arial" w:cs="Arial"/>
                                <w:i/>
                                <w:sz w:val="18"/>
                                <w:szCs w:val="18"/>
                              </w:rPr>
                            </w:pPr>
                            <w:r>
                              <w:rPr>
                                <w:rFonts w:ascii="Arial" w:hAnsi="Arial" w:cs="Arial"/>
                                <w:i/>
                                <w:sz w:val="18"/>
                                <w:szCs w:val="18"/>
                              </w:rPr>
                              <w:t>Aerial waterbombing as fire suppression to the Stanwell fire.</w:t>
                            </w:r>
                          </w:p>
                          <w:p w14:paraId="1220ADFD" w14:textId="77777777" w:rsidR="00FE112E" w:rsidRPr="00B234F6" w:rsidRDefault="00FE112E" w:rsidP="00E63E6F">
                            <w:pPr>
                              <w:pStyle w:val="ListParagraph"/>
                              <w:numPr>
                                <w:ilvl w:val="0"/>
                                <w:numId w:val="75"/>
                              </w:numPr>
                              <w:spacing w:after="0" w:line="240" w:lineRule="auto"/>
                              <w:jc w:val="center"/>
                              <w:rPr>
                                <w:rFonts w:ascii="Arial" w:hAnsi="Arial" w:cs="Arial"/>
                                <w:i/>
                                <w:sz w:val="18"/>
                                <w:szCs w:val="18"/>
                              </w:rPr>
                            </w:pPr>
                            <w:r w:rsidRPr="00B234F6">
                              <w:rPr>
                                <w:rFonts w:ascii="Arial" w:hAnsi="Arial" w:cs="Arial"/>
                                <w:i/>
                                <w:sz w:val="18"/>
                                <w:szCs w:val="18"/>
                              </w:rPr>
                              <w:t>Denham Street, Rockhampton towards Gracemere</w:t>
                            </w:r>
                          </w:p>
                          <w:p w14:paraId="0ABF8DFE" w14:textId="77777777" w:rsidR="00FE112E" w:rsidRDefault="00FE112E" w:rsidP="00A94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2CE4B" id="_x0000_t202" coordsize="21600,21600" o:spt="202" path="m,l,21600r21600,l21600,xe">
                <v:stroke joinstyle="miter"/>
                <v:path gradientshapeok="t" o:connecttype="rect"/>
              </v:shapetype>
              <v:shape id="Text Box 21" o:spid="_x0000_s1026" type="#_x0000_t202" style="position:absolute;left:0;text-align:left;margin-left:191.05pt;margin-top:202.35pt;width:274.15pt;height:47.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" fillcolor="white [3201]" strokeweight=".5pt">
                <v:textbox>
                  <w:txbxContent>
                    <w:p w14:paraId="451A0438" w14:textId="77777777" w:rsidR="00FE112E" w:rsidRDefault="00FE112E" w:rsidP="00E63E6F">
                      <w:pPr>
                        <w:pStyle w:val="ListParagraph"/>
                        <w:numPr>
                          <w:ilvl w:val="0"/>
                          <w:numId w:val="75"/>
                        </w:numPr>
                        <w:spacing w:after="0" w:line="240" w:lineRule="auto"/>
                        <w:jc w:val="center"/>
                        <w:rPr>
                          <w:rFonts w:ascii="Arial" w:hAnsi="Arial" w:cs="Arial"/>
                          <w:i/>
                          <w:sz w:val="18"/>
                          <w:szCs w:val="18"/>
                        </w:rPr>
                      </w:pPr>
                      <w:r>
                        <w:rPr>
                          <w:rFonts w:ascii="Arial" w:hAnsi="Arial" w:cs="Arial"/>
                          <w:i/>
                          <w:sz w:val="18"/>
                          <w:szCs w:val="18"/>
                        </w:rPr>
                        <w:t>Aerial waterbombing as fire suppression to the Stanwell fire.</w:t>
                      </w:r>
                    </w:p>
                    <w:p w14:paraId="1220ADFD" w14:textId="77777777" w:rsidR="00FE112E" w:rsidRPr="00B234F6" w:rsidRDefault="00FE112E" w:rsidP="00E63E6F">
                      <w:pPr>
                        <w:pStyle w:val="ListParagraph"/>
                        <w:numPr>
                          <w:ilvl w:val="0"/>
                          <w:numId w:val="75"/>
                        </w:numPr>
                        <w:spacing w:after="0" w:line="240" w:lineRule="auto"/>
                        <w:jc w:val="center"/>
                        <w:rPr>
                          <w:rFonts w:ascii="Arial" w:hAnsi="Arial" w:cs="Arial"/>
                          <w:i/>
                          <w:sz w:val="18"/>
                          <w:szCs w:val="18"/>
                        </w:rPr>
                      </w:pPr>
                      <w:r w:rsidRPr="00B234F6">
                        <w:rPr>
                          <w:rFonts w:ascii="Arial" w:hAnsi="Arial" w:cs="Arial"/>
                          <w:i/>
                          <w:sz w:val="18"/>
                          <w:szCs w:val="18"/>
                        </w:rPr>
                        <w:t>Denham Street, Rockhampton towards Gracemere</w:t>
                      </w:r>
                    </w:p>
                    <w:p w14:paraId="0ABF8DFE" w14:textId="77777777" w:rsidR="00FE112E" w:rsidRDefault="00FE112E" w:rsidP="00A941C4"/>
                  </w:txbxContent>
                </v:textbox>
                <w10:wrap anchorx="margin"/>
              </v:shape>
            </w:pict>
          </mc:Fallback>
        </mc:AlternateContent>
      </w:r>
      <w:r>
        <w:rPr>
          <w:noProof/>
          <w:szCs w:val="22"/>
        </w:rPr>
        <w:drawing>
          <wp:inline distT="0" distB="0" distL="0" distR="0" wp14:anchorId="581D1CBE" wp14:editId="2555C0EF">
            <wp:extent cx="5908605" cy="3332954"/>
            <wp:effectExtent l="0" t="0" r="0" b="127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26801" cy="3399626"/>
                    </a:xfrm>
                    <a:prstGeom prst="rect">
                      <a:avLst/>
                    </a:prstGeom>
                    <a:noFill/>
                    <a:ln>
                      <a:noFill/>
                    </a:ln>
                  </pic:spPr>
                </pic:pic>
              </a:graphicData>
            </a:graphic>
          </wp:inline>
        </w:drawing>
      </w:r>
    </w:p>
    <w:p w14:paraId="5A1560B3" w14:textId="77777777" w:rsidR="00A941C4" w:rsidRDefault="00A941C4" w:rsidP="006017D6">
      <w:pPr>
        <w:ind w:right="-20"/>
        <w:jc w:val="both"/>
        <w:rPr>
          <w:rFonts w:ascii="Arial" w:eastAsia="SimSun" w:hAnsi="Arial" w:cs="Arial"/>
          <w:color w:val="000000"/>
          <w:sz w:val="20"/>
          <w:szCs w:val="20"/>
          <w:lang w:eastAsia="zh-CN"/>
        </w:rPr>
      </w:pPr>
    </w:p>
    <w:p w14:paraId="49DB5C4E" w14:textId="04B5B268" w:rsidR="00733DCB" w:rsidRPr="00E13654" w:rsidRDefault="00733DCB" w:rsidP="00733DCB">
      <w:pPr>
        <w:jc w:val="both"/>
        <w:rPr>
          <w:rFonts w:ascii="Arial" w:hAnsi="Arial" w:cs="Arial"/>
          <w:sz w:val="20"/>
          <w:szCs w:val="20"/>
        </w:rPr>
      </w:pPr>
      <w:r w:rsidRPr="00E13654">
        <w:rPr>
          <w:rFonts w:ascii="Arial" w:hAnsi="Arial" w:cs="Arial"/>
          <w:sz w:val="20"/>
          <w:szCs w:val="20"/>
        </w:rPr>
        <w:t>Within the Central Highlands LDMG area wildfires caused tourists to leave the Takarakka Bush Resort throughout the day of 28 November 2018. Minor damage was sustained to the ranger’s accommodation</w:t>
      </w:r>
      <w:r w:rsidR="00E13654">
        <w:rPr>
          <w:rFonts w:ascii="Arial" w:hAnsi="Arial" w:cs="Arial"/>
          <w:sz w:val="20"/>
          <w:szCs w:val="20"/>
        </w:rPr>
        <w:t xml:space="preserve"> and </w:t>
      </w:r>
      <w:r w:rsidRPr="00E13654">
        <w:rPr>
          <w:rFonts w:ascii="Arial" w:hAnsi="Arial" w:cs="Arial"/>
          <w:sz w:val="20"/>
          <w:szCs w:val="20"/>
        </w:rPr>
        <w:t>two cabins within the wilderness lodge were destroyed and another three damaged.</w:t>
      </w:r>
    </w:p>
    <w:p w14:paraId="7F70F92B" w14:textId="77777777" w:rsidR="00733DCB" w:rsidRDefault="00733DCB" w:rsidP="00733DCB">
      <w:pPr>
        <w:jc w:val="both"/>
        <w:rPr>
          <w:rFonts w:ascii="Arial" w:hAnsi="Arial" w:cs="Arial"/>
          <w:szCs w:val="22"/>
        </w:rPr>
      </w:pPr>
    </w:p>
    <w:p w14:paraId="2C13E8D9" w14:textId="77777777" w:rsidR="00733DCB" w:rsidRDefault="00733DCB" w:rsidP="00733DCB">
      <w:pPr>
        <w:jc w:val="center"/>
        <w:rPr>
          <w:rFonts w:ascii="Arial" w:hAnsi="Arial" w:cs="Arial"/>
          <w:szCs w:val="22"/>
        </w:rPr>
      </w:pPr>
      <w:r w:rsidRPr="006F3341">
        <w:rPr>
          <w:rFonts w:ascii="Arial" w:hAnsi="Arial" w:cs="Arial"/>
          <w:noProof/>
          <w:szCs w:val="22"/>
        </w:rPr>
        <w:drawing>
          <wp:inline distT="0" distB="0" distL="0" distR="0" wp14:anchorId="2C1A5380" wp14:editId="1B5D6AC4">
            <wp:extent cx="6037400" cy="3281194"/>
            <wp:effectExtent l="0" t="0" r="190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21571" cy="3381287"/>
                    </a:xfrm>
                    <a:prstGeom prst="rect">
                      <a:avLst/>
                    </a:prstGeom>
                    <a:noFill/>
                    <a:ln>
                      <a:noFill/>
                    </a:ln>
                  </pic:spPr>
                </pic:pic>
              </a:graphicData>
            </a:graphic>
          </wp:inline>
        </w:drawing>
      </w:r>
    </w:p>
    <w:p w14:paraId="12D89AFC" w14:textId="77777777" w:rsidR="00733DCB" w:rsidRDefault="00733DCB" w:rsidP="00733DCB">
      <w:pPr>
        <w:jc w:val="center"/>
        <w:rPr>
          <w:rFonts w:ascii="Arial" w:hAnsi="Arial" w:cs="Arial"/>
          <w:szCs w:val="22"/>
        </w:rPr>
      </w:pPr>
    </w:p>
    <w:p w14:paraId="1ABE7A55" w14:textId="2351A343" w:rsidR="00733DCB" w:rsidRDefault="00733DCB" w:rsidP="00733DCB">
      <w:pPr>
        <w:jc w:val="center"/>
        <w:rPr>
          <w:rFonts w:ascii="Arial" w:hAnsi="Arial" w:cs="Arial"/>
          <w:i/>
          <w:sz w:val="18"/>
          <w:szCs w:val="18"/>
        </w:rPr>
      </w:pPr>
      <w:r w:rsidRPr="00233130">
        <w:rPr>
          <w:rFonts w:ascii="Arial" w:hAnsi="Arial" w:cs="Arial"/>
          <w:i/>
          <w:sz w:val="18"/>
          <w:szCs w:val="18"/>
        </w:rPr>
        <w:t>CHRC flyover – smoke flowing off the western side of the Shotover Range at 6.18am</w:t>
      </w:r>
      <w:r>
        <w:rPr>
          <w:rFonts w:ascii="Arial" w:hAnsi="Arial" w:cs="Arial"/>
          <w:i/>
          <w:sz w:val="18"/>
          <w:szCs w:val="18"/>
        </w:rPr>
        <w:t xml:space="preserve"> 30 November 2018.</w:t>
      </w:r>
    </w:p>
    <w:p w14:paraId="0DF116B0" w14:textId="77777777" w:rsidR="00C41934" w:rsidRPr="00233130" w:rsidRDefault="00C41934" w:rsidP="00733DCB">
      <w:pPr>
        <w:jc w:val="center"/>
        <w:rPr>
          <w:rFonts w:ascii="Arial" w:hAnsi="Arial" w:cs="Arial"/>
          <w:i/>
          <w:sz w:val="18"/>
          <w:szCs w:val="18"/>
        </w:rPr>
      </w:pPr>
    </w:p>
    <w:p w14:paraId="1867DEFB" w14:textId="77777777" w:rsidR="00733DCB" w:rsidRDefault="00733DCB" w:rsidP="00614848">
      <w:pPr>
        <w:autoSpaceDE w:val="0"/>
        <w:autoSpaceDN w:val="0"/>
        <w:adjustRightInd w:val="0"/>
        <w:jc w:val="both"/>
        <w:rPr>
          <w:rFonts w:ascii="Arial" w:eastAsia="SimSun" w:hAnsi="Arial" w:cs="Arial"/>
          <w:color w:val="000000"/>
          <w:sz w:val="20"/>
          <w:szCs w:val="20"/>
          <w:lang w:eastAsia="zh-CN"/>
        </w:rPr>
      </w:pPr>
    </w:p>
    <w:p w14:paraId="63E1FD53" w14:textId="77777777" w:rsidR="00010726" w:rsidRPr="001046C2" w:rsidRDefault="00801A35" w:rsidP="00010726">
      <w:pPr>
        <w:pStyle w:val="Heading2"/>
        <w:jc w:val="both"/>
        <w:rPr>
          <w:rFonts w:ascii="Arial" w:hAnsi="Arial" w:cs="Arial"/>
          <w:color w:val="800000"/>
        </w:rPr>
      </w:pPr>
      <w:bookmarkStart w:id="75" w:name="_Toc82590398"/>
      <w:r w:rsidRPr="001046C2">
        <w:rPr>
          <w:rFonts w:ascii="Arial" w:hAnsi="Arial" w:cs="Arial"/>
          <w:color w:val="800000"/>
        </w:rPr>
        <w:lastRenderedPageBreak/>
        <w:t>T</w:t>
      </w:r>
      <w:r w:rsidR="00010726" w:rsidRPr="001046C2">
        <w:rPr>
          <w:rFonts w:ascii="Arial" w:hAnsi="Arial" w:cs="Arial"/>
          <w:color w:val="800000"/>
        </w:rPr>
        <w:t xml:space="preserve">ransport </w:t>
      </w:r>
      <w:r w:rsidR="00AE129E" w:rsidRPr="001046C2">
        <w:rPr>
          <w:rFonts w:ascii="Arial" w:hAnsi="Arial" w:cs="Arial"/>
          <w:color w:val="800000"/>
        </w:rPr>
        <w:t xml:space="preserve">access / egress / </w:t>
      </w:r>
      <w:r w:rsidR="00010726" w:rsidRPr="001046C2">
        <w:rPr>
          <w:rFonts w:ascii="Arial" w:hAnsi="Arial" w:cs="Arial"/>
          <w:color w:val="800000"/>
        </w:rPr>
        <w:t>accidents (Road, Rail</w:t>
      </w:r>
      <w:r w:rsidR="0078004F" w:rsidRPr="001046C2">
        <w:rPr>
          <w:rFonts w:ascii="Arial" w:hAnsi="Arial" w:cs="Arial"/>
          <w:color w:val="800000"/>
        </w:rPr>
        <w:t>, Air</w:t>
      </w:r>
      <w:r w:rsidR="00010726" w:rsidRPr="001046C2">
        <w:rPr>
          <w:rFonts w:ascii="Arial" w:hAnsi="Arial" w:cs="Arial"/>
          <w:color w:val="800000"/>
        </w:rPr>
        <w:t xml:space="preserve"> or Sea)</w:t>
      </w:r>
      <w:bookmarkEnd w:id="75"/>
    </w:p>
    <w:p w14:paraId="6FC0578E" w14:textId="77777777" w:rsidR="00883D3F" w:rsidRPr="00F50B89" w:rsidRDefault="00883D3F" w:rsidP="00A54832">
      <w:pPr>
        <w:ind w:right="-20"/>
        <w:jc w:val="both"/>
        <w:rPr>
          <w:rFonts w:ascii="Arial" w:hAnsi="Arial" w:cs="Arial"/>
          <w:color w:val="800000"/>
          <w:sz w:val="24"/>
          <w:lang w:val="en-US"/>
        </w:rPr>
      </w:pPr>
    </w:p>
    <w:p w14:paraId="40EBCCD6" w14:textId="77777777" w:rsidR="00010726" w:rsidRPr="00F50B89" w:rsidRDefault="00010726" w:rsidP="00010726">
      <w:pPr>
        <w:pStyle w:val="Heading2"/>
        <w:jc w:val="both"/>
        <w:rPr>
          <w:rFonts w:ascii="Arial" w:hAnsi="Arial" w:cs="Arial"/>
          <w:color w:val="800000"/>
          <w:sz w:val="24"/>
        </w:rPr>
      </w:pPr>
      <w:bookmarkStart w:id="76" w:name="_Toc82590399"/>
      <w:r w:rsidRPr="00F50B89">
        <w:rPr>
          <w:rFonts w:ascii="Arial" w:hAnsi="Arial" w:cs="Arial"/>
          <w:color w:val="800000"/>
          <w:sz w:val="24"/>
        </w:rPr>
        <w:t>Road</w:t>
      </w:r>
      <w:bookmarkEnd w:id="76"/>
    </w:p>
    <w:p w14:paraId="311DF719" w14:textId="77777777" w:rsidR="00010726" w:rsidRPr="00010726" w:rsidRDefault="00010726" w:rsidP="00010726"/>
    <w:p w14:paraId="659D4D40" w14:textId="77777777" w:rsidR="00C67864" w:rsidRPr="00A54832" w:rsidRDefault="00C67864" w:rsidP="00A54832">
      <w:pPr>
        <w:pStyle w:val="Header"/>
        <w:tabs>
          <w:tab w:val="clear" w:pos="4320"/>
          <w:tab w:val="clear" w:pos="8640"/>
          <w:tab w:val="left" w:pos="900"/>
          <w:tab w:val="right" w:leader="dot" w:pos="9540"/>
        </w:tabs>
        <w:jc w:val="both"/>
        <w:rPr>
          <w:rFonts w:ascii="Arial" w:hAnsi="Arial" w:cs="Arial"/>
          <w:iCs/>
          <w:sz w:val="20"/>
          <w:szCs w:val="20"/>
        </w:rPr>
      </w:pPr>
      <w:r w:rsidRPr="00012C5C">
        <w:rPr>
          <w:rFonts w:ascii="Arial" w:hAnsi="Arial" w:cs="Arial"/>
          <w:iCs/>
          <w:sz w:val="20"/>
          <w:szCs w:val="20"/>
        </w:rPr>
        <w:t>The potential for a major traffic accident involving tourist buses / road trains etc., is considered high.</w:t>
      </w:r>
      <w:r w:rsidRPr="00A54832">
        <w:rPr>
          <w:rFonts w:ascii="Arial" w:hAnsi="Arial" w:cs="Arial"/>
          <w:iCs/>
          <w:sz w:val="20"/>
          <w:szCs w:val="20"/>
        </w:rPr>
        <w:t xml:space="preserve">  The increase in tourism and mining activities in the district together with the distances being travelled increases the potential of a major mass casualty event occurring.</w:t>
      </w:r>
    </w:p>
    <w:p w14:paraId="5EA981EA" w14:textId="77777777" w:rsidR="00C67864" w:rsidRPr="00A54832" w:rsidRDefault="00C67864" w:rsidP="00A54832">
      <w:pPr>
        <w:pStyle w:val="Header"/>
        <w:tabs>
          <w:tab w:val="clear" w:pos="4320"/>
          <w:tab w:val="clear" w:pos="8640"/>
          <w:tab w:val="left" w:pos="900"/>
          <w:tab w:val="right" w:leader="dot" w:pos="9540"/>
        </w:tabs>
        <w:jc w:val="both"/>
        <w:rPr>
          <w:rFonts w:ascii="Arial" w:hAnsi="Arial" w:cs="Arial"/>
          <w:iCs/>
          <w:sz w:val="20"/>
          <w:szCs w:val="20"/>
        </w:rPr>
      </w:pPr>
    </w:p>
    <w:p w14:paraId="27E9DCE7" w14:textId="77777777" w:rsidR="00C67864" w:rsidRDefault="00C67864" w:rsidP="00A54832">
      <w:pPr>
        <w:pStyle w:val="Header"/>
        <w:tabs>
          <w:tab w:val="clear" w:pos="4320"/>
          <w:tab w:val="clear" w:pos="8640"/>
          <w:tab w:val="left" w:pos="900"/>
          <w:tab w:val="right" w:leader="dot" w:pos="9540"/>
        </w:tabs>
        <w:jc w:val="both"/>
        <w:rPr>
          <w:rFonts w:ascii="Arial" w:hAnsi="Arial" w:cs="Arial"/>
          <w:iCs/>
          <w:sz w:val="20"/>
          <w:szCs w:val="20"/>
        </w:rPr>
      </w:pPr>
      <w:r w:rsidRPr="00A54832">
        <w:rPr>
          <w:rFonts w:ascii="Arial" w:hAnsi="Arial" w:cs="Arial"/>
          <w:iCs/>
          <w:sz w:val="20"/>
          <w:szCs w:val="20"/>
        </w:rPr>
        <w:t xml:space="preserve">Areas located on the main highways have a higher risk due to the number of coaches and other heavy vehicles frequenting these roads.  </w:t>
      </w:r>
      <w:r w:rsidR="00F503EC" w:rsidRPr="00A54832">
        <w:rPr>
          <w:rFonts w:ascii="Arial" w:hAnsi="Arial" w:cs="Arial"/>
          <w:iCs/>
          <w:sz w:val="20"/>
          <w:szCs w:val="20"/>
        </w:rPr>
        <w:t>The lack of medical services capable of dealing with mass casualties compounds the risk from road accidents.</w:t>
      </w:r>
      <w:r w:rsidR="008E221F">
        <w:rPr>
          <w:rFonts w:ascii="Arial" w:hAnsi="Arial" w:cs="Arial"/>
          <w:iCs/>
          <w:sz w:val="20"/>
          <w:szCs w:val="20"/>
        </w:rPr>
        <w:t xml:space="preserve">  </w:t>
      </w:r>
      <w:r w:rsidRPr="00A54832">
        <w:rPr>
          <w:rFonts w:ascii="Arial" w:hAnsi="Arial" w:cs="Arial"/>
          <w:iCs/>
          <w:sz w:val="20"/>
          <w:szCs w:val="20"/>
        </w:rPr>
        <w:t>Whilst there is a great potential for th</w:t>
      </w:r>
      <w:r w:rsidR="0078004F">
        <w:rPr>
          <w:rFonts w:ascii="Arial" w:hAnsi="Arial" w:cs="Arial"/>
          <w:iCs/>
          <w:sz w:val="20"/>
          <w:szCs w:val="20"/>
        </w:rPr>
        <w:t>is</w:t>
      </w:r>
      <w:r w:rsidRPr="00A54832">
        <w:rPr>
          <w:rFonts w:ascii="Arial" w:hAnsi="Arial" w:cs="Arial"/>
          <w:iCs/>
          <w:sz w:val="20"/>
          <w:szCs w:val="20"/>
        </w:rPr>
        <w:t xml:space="preserve"> to occur the</w:t>
      </w:r>
      <w:r w:rsidR="00944947">
        <w:rPr>
          <w:rFonts w:ascii="Arial" w:hAnsi="Arial" w:cs="Arial"/>
          <w:iCs/>
          <w:sz w:val="20"/>
          <w:szCs w:val="20"/>
        </w:rPr>
        <w:t>ir</w:t>
      </w:r>
      <w:r w:rsidRPr="00A54832">
        <w:rPr>
          <w:rFonts w:ascii="Arial" w:hAnsi="Arial" w:cs="Arial"/>
          <w:iCs/>
          <w:sz w:val="20"/>
          <w:szCs w:val="20"/>
        </w:rPr>
        <w:t xml:space="preserve"> likelihood does </w:t>
      </w:r>
      <w:r w:rsidR="00C837CB" w:rsidRPr="00A54832">
        <w:rPr>
          <w:rFonts w:ascii="Arial" w:hAnsi="Arial" w:cs="Arial"/>
          <w:iCs/>
          <w:sz w:val="20"/>
          <w:szCs w:val="20"/>
        </w:rPr>
        <w:t xml:space="preserve">not </w:t>
      </w:r>
      <w:r w:rsidRPr="00A54832">
        <w:rPr>
          <w:rFonts w:ascii="Arial" w:hAnsi="Arial" w:cs="Arial"/>
          <w:iCs/>
          <w:sz w:val="20"/>
          <w:szCs w:val="20"/>
        </w:rPr>
        <w:t>normally necessitate the involvement of t</w:t>
      </w:r>
      <w:r w:rsidR="00F503EC">
        <w:rPr>
          <w:rFonts w:ascii="Arial" w:hAnsi="Arial" w:cs="Arial"/>
          <w:iCs/>
          <w:sz w:val="20"/>
          <w:szCs w:val="20"/>
        </w:rPr>
        <w:t>he disaster management system.</w:t>
      </w:r>
    </w:p>
    <w:p w14:paraId="51CC5D2A" w14:textId="77777777" w:rsidR="006B52F7" w:rsidRPr="00F47930" w:rsidRDefault="006B52F7" w:rsidP="00A54832">
      <w:pPr>
        <w:pStyle w:val="Header"/>
        <w:tabs>
          <w:tab w:val="clear" w:pos="4320"/>
          <w:tab w:val="clear" w:pos="8640"/>
          <w:tab w:val="left" w:pos="900"/>
          <w:tab w:val="right" w:leader="dot" w:pos="9540"/>
        </w:tabs>
        <w:jc w:val="both"/>
        <w:rPr>
          <w:rFonts w:ascii="Arial" w:hAnsi="Arial" w:cs="Arial"/>
          <w:iCs/>
          <w:sz w:val="20"/>
          <w:szCs w:val="20"/>
          <w:u w:val="single"/>
        </w:rPr>
      </w:pPr>
    </w:p>
    <w:p w14:paraId="281EE688" w14:textId="77777777" w:rsidR="00010726" w:rsidRPr="00F50B89" w:rsidRDefault="00010726" w:rsidP="00010726">
      <w:pPr>
        <w:pStyle w:val="Heading2"/>
        <w:jc w:val="both"/>
        <w:rPr>
          <w:rFonts w:ascii="Arial" w:hAnsi="Arial" w:cs="Arial"/>
          <w:color w:val="800000"/>
          <w:sz w:val="24"/>
        </w:rPr>
      </w:pPr>
      <w:bookmarkStart w:id="77" w:name="_Toc82590400"/>
      <w:r w:rsidRPr="00F50B89">
        <w:rPr>
          <w:rFonts w:ascii="Arial" w:hAnsi="Arial" w:cs="Arial"/>
          <w:color w:val="800000"/>
          <w:sz w:val="24"/>
        </w:rPr>
        <w:t>Rail</w:t>
      </w:r>
      <w:bookmarkEnd w:id="77"/>
    </w:p>
    <w:p w14:paraId="447EB3D1" w14:textId="77777777" w:rsidR="00C67864" w:rsidRPr="00A54832" w:rsidRDefault="00C67864" w:rsidP="00A54832">
      <w:pPr>
        <w:pStyle w:val="Header"/>
        <w:tabs>
          <w:tab w:val="clear" w:pos="4320"/>
          <w:tab w:val="clear" w:pos="8640"/>
          <w:tab w:val="left" w:pos="900"/>
          <w:tab w:val="right" w:leader="dot" w:pos="9540"/>
        </w:tabs>
        <w:jc w:val="both"/>
        <w:rPr>
          <w:rFonts w:ascii="Arial" w:hAnsi="Arial" w:cs="Arial"/>
          <w:i/>
          <w:iCs/>
          <w:sz w:val="20"/>
          <w:szCs w:val="20"/>
        </w:rPr>
      </w:pPr>
    </w:p>
    <w:p w14:paraId="082376AC" w14:textId="5113CA5E" w:rsidR="00C64FEB" w:rsidRDefault="00E97D45" w:rsidP="00A54832">
      <w:pPr>
        <w:ind w:right="-20"/>
        <w:jc w:val="both"/>
        <w:rPr>
          <w:rFonts w:ascii="Arial" w:hAnsi="Arial" w:cs="Arial"/>
          <w:sz w:val="20"/>
          <w:szCs w:val="20"/>
          <w:lang w:val="en-US"/>
        </w:rPr>
      </w:pPr>
      <w:r w:rsidRPr="00012C5C">
        <w:rPr>
          <w:rFonts w:ascii="Arial" w:hAnsi="Arial" w:cs="Arial"/>
          <w:sz w:val="20"/>
          <w:szCs w:val="20"/>
          <w:lang w:val="en-US"/>
        </w:rPr>
        <w:t>The risk of a major rail accident within the confines of the Rockhampton District is considered high.</w:t>
      </w:r>
      <w:r w:rsidRPr="00A54832">
        <w:rPr>
          <w:rFonts w:ascii="Arial" w:hAnsi="Arial" w:cs="Arial"/>
          <w:sz w:val="20"/>
          <w:szCs w:val="20"/>
          <w:lang w:val="en-US"/>
        </w:rPr>
        <w:t xml:space="preserve"> </w:t>
      </w:r>
      <w:r w:rsidR="00BE00A5">
        <w:rPr>
          <w:rFonts w:ascii="Arial" w:hAnsi="Arial" w:cs="Arial"/>
          <w:sz w:val="20"/>
          <w:szCs w:val="20"/>
          <w:lang w:val="en-US"/>
        </w:rPr>
        <w:t xml:space="preserve"> </w:t>
      </w:r>
      <w:r w:rsidRPr="00A54832">
        <w:rPr>
          <w:rFonts w:ascii="Arial" w:hAnsi="Arial" w:cs="Arial"/>
          <w:sz w:val="20"/>
          <w:szCs w:val="20"/>
          <w:lang w:val="en-US"/>
        </w:rPr>
        <w:t>The ain lines, north, west and sou</w:t>
      </w:r>
      <w:r w:rsidR="00614ADA" w:rsidRPr="00A54832">
        <w:rPr>
          <w:rFonts w:ascii="Arial" w:hAnsi="Arial" w:cs="Arial"/>
          <w:sz w:val="20"/>
          <w:szCs w:val="20"/>
          <w:lang w:val="en-US"/>
        </w:rPr>
        <w:t>th carry</w:t>
      </w:r>
      <w:r w:rsidRPr="00A54832">
        <w:rPr>
          <w:rFonts w:ascii="Arial" w:hAnsi="Arial" w:cs="Arial"/>
          <w:sz w:val="20"/>
          <w:szCs w:val="20"/>
          <w:lang w:val="en-US"/>
        </w:rPr>
        <w:t xml:space="preserve"> both passenger and goods trains with numerous coal trains of immense length. </w:t>
      </w:r>
      <w:r w:rsidR="00BE00A5">
        <w:rPr>
          <w:rFonts w:ascii="Arial" w:hAnsi="Arial" w:cs="Arial"/>
          <w:sz w:val="20"/>
          <w:szCs w:val="20"/>
          <w:lang w:val="en-US"/>
        </w:rPr>
        <w:t xml:space="preserve"> </w:t>
      </w:r>
      <w:r w:rsidRPr="00A54832">
        <w:rPr>
          <w:rFonts w:ascii="Arial" w:hAnsi="Arial" w:cs="Arial"/>
          <w:sz w:val="20"/>
          <w:szCs w:val="20"/>
          <w:lang w:val="en-US"/>
        </w:rPr>
        <w:t>Major problems to be considered would be</w:t>
      </w:r>
      <w:r w:rsidR="00C64FEB">
        <w:rPr>
          <w:rFonts w:ascii="Arial" w:hAnsi="Arial" w:cs="Arial"/>
          <w:sz w:val="20"/>
          <w:szCs w:val="20"/>
          <w:lang w:val="en-US"/>
        </w:rPr>
        <w:t>;</w:t>
      </w:r>
    </w:p>
    <w:p w14:paraId="486DDD2E" w14:textId="77777777" w:rsidR="00C64FEB" w:rsidRDefault="00C64FEB" w:rsidP="00A54832">
      <w:pPr>
        <w:ind w:right="-20"/>
        <w:jc w:val="both"/>
        <w:rPr>
          <w:rFonts w:ascii="Arial" w:hAnsi="Arial" w:cs="Arial"/>
          <w:sz w:val="20"/>
          <w:szCs w:val="20"/>
          <w:lang w:val="en-US"/>
        </w:rPr>
      </w:pPr>
    </w:p>
    <w:p w14:paraId="020F95ED" w14:textId="77777777" w:rsidR="00C64FEB" w:rsidRDefault="00E97D45" w:rsidP="00C64FEB">
      <w:pPr>
        <w:ind w:right="-20" w:firstLine="426"/>
        <w:jc w:val="both"/>
        <w:rPr>
          <w:rFonts w:ascii="Arial" w:hAnsi="Arial" w:cs="Arial"/>
          <w:sz w:val="20"/>
          <w:szCs w:val="20"/>
          <w:lang w:val="en-US"/>
        </w:rPr>
      </w:pPr>
      <w:r w:rsidRPr="00A54832">
        <w:rPr>
          <w:rFonts w:ascii="Arial" w:hAnsi="Arial" w:cs="Arial"/>
          <w:sz w:val="20"/>
          <w:szCs w:val="20"/>
          <w:lang w:val="en-US"/>
        </w:rPr>
        <w:t xml:space="preserve">(1) Terrain; </w:t>
      </w:r>
    </w:p>
    <w:p w14:paraId="6ECE6869" w14:textId="77777777" w:rsidR="00C64FEB" w:rsidRDefault="00E97D45" w:rsidP="00C64FEB">
      <w:pPr>
        <w:ind w:right="-20" w:firstLine="426"/>
        <w:jc w:val="both"/>
        <w:rPr>
          <w:rFonts w:ascii="Arial" w:hAnsi="Arial" w:cs="Arial"/>
          <w:sz w:val="20"/>
          <w:szCs w:val="20"/>
          <w:lang w:val="en-US"/>
        </w:rPr>
      </w:pPr>
      <w:r w:rsidRPr="00A54832">
        <w:rPr>
          <w:rFonts w:ascii="Arial" w:hAnsi="Arial" w:cs="Arial"/>
          <w:sz w:val="20"/>
          <w:szCs w:val="20"/>
          <w:lang w:val="en-US"/>
        </w:rPr>
        <w:t>(2) Distance from major medical centres;</w:t>
      </w:r>
    </w:p>
    <w:p w14:paraId="5752FDCF" w14:textId="77777777" w:rsidR="00C64FEB" w:rsidRDefault="00E97D45" w:rsidP="00C64FEB">
      <w:pPr>
        <w:ind w:right="-20" w:firstLine="426"/>
        <w:jc w:val="both"/>
        <w:rPr>
          <w:rFonts w:ascii="Arial" w:hAnsi="Arial" w:cs="Arial"/>
          <w:sz w:val="20"/>
          <w:szCs w:val="20"/>
          <w:lang w:val="en-US"/>
        </w:rPr>
      </w:pPr>
      <w:r w:rsidRPr="00A54832">
        <w:rPr>
          <w:rFonts w:ascii="Arial" w:hAnsi="Arial" w:cs="Arial"/>
          <w:sz w:val="20"/>
          <w:szCs w:val="20"/>
          <w:lang w:val="en-US"/>
        </w:rPr>
        <w:t xml:space="preserve">(3) Problems with time involved in heavy recovery equipment traveling to the scene and </w:t>
      </w:r>
    </w:p>
    <w:p w14:paraId="4BC52C8C" w14:textId="6DEF618D" w:rsidR="002B5E88" w:rsidRDefault="00E97D45" w:rsidP="00C64FEB">
      <w:pPr>
        <w:ind w:right="-20" w:firstLine="426"/>
        <w:jc w:val="both"/>
        <w:rPr>
          <w:rFonts w:ascii="Arial" w:hAnsi="Arial" w:cs="Arial"/>
          <w:sz w:val="20"/>
          <w:szCs w:val="20"/>
          <w:lang w:val="en-US"/>
        </w:rPr>
      </w:pPr>
      <w:r w:rsidRPr="00A54832">
        <w:rPr>
          <w:rFonts w:ascii="Arial" w:hAnsi="Arial" w:cs="Arial"/>
          <w:sz w:val="20"/>
          <w:szCs w:val="20"/>
          <w:lang w:val="en-US"/>
        </w:rPr>
        <w:t>(4) High Perfor</w:t>
      </w:r>
      <w:r w:rsidR="00F503EC">
        <w:rPr>
          <w:rFonts w:ascii="Arial" w:hAnsi="Arial" w:cs="Arial"/>
          <w:sz w:val="20"/>
          <w:szCs w:val="20"/>
          <w:lang w:val="en-US"/>
        </w:rPr>
        <w:t>mance trains - the Tilt Train</w:t>
      </w:r>
      <w:r w:rsidRPr="00A54832">
        <w:rPr>
          <w:rFonts w:ascii="Arial" w:hAnsi="Arial" w:cs="Arial"/>
          <w:sz w:val="20"/>
          <w:szCs w:val="20"/>
          <w:lang w:val="en-US"/>
        </w:rPr>
        <w:t xml:space="preserve"> can travel at speeds approaching 200 kph.</w:t>
      </w:r>
    </w:p>
    <w:p w14:paraId="664AC59B" w14:textId="77777777" w:rsidR="002B5E88" w:rsidRDefault="002B5E88" w:rsidP="00A54832">
      <w:pPr>
        <w:ind w:right="-20"/>
        <w:jc w:val="both"/>
        <w:rPr>
          <w:rFonts w:ascii="Arial" w:hAnsi="Arial" w:cs="Arial"/>
          <w:sz w:val="20"/>
          <w:szCs w:val="20"/>
          <w:lang w:val="en-US"/>
        </w:rPr>
      </w:pPr>
    </w:p>
    <w:p w14:paraId="5D8BC7D7" w14:textId="4D3C370B" w:rsidR="00E97D45" w:rsidRPr="00A54832" w:rsidRDefault="00AE129E" w:rsidP="00A54832">
      <w:pPr>
        <w:ind w:right="-20"/>
        <w:jc w:val="both"/>
        <w:rPr>
          <w:rFonts w:ascii="Arial" w:hAnsi="Arial" w:cs="Arial"/>
          <w:sz w:val="20"/>
          <w:szCs w:val="20"/>
        </w:rPr>
      </w:pPr>
      <w:r>
        <w:rPr>
          <w:rFonts w:ascii="Arial" w:hAnsi="Arial" w:cs="Arial"/>
          <w:sz w:val="20"/>
          <w:szCs w:val="20"/>
          <w:lang w:val="en-US"/>
        </w:rPr>
        <w:t>The risk of rail delays</w:t>
      </w:r>
      <w:r w:rsidR="00C64FEB">
        <w:rPr>
          <w:rFonts w:ascii="Arial" w:hAnsi="Arial" w:cs="Arial"/>
          <w:sz w:val="20"/>
          <w:szCs w:val="20"/>
          <w:lang w:val="en-US"/>
        </w:rPr>
        <w:t xml:space="preserve"> caused by a disaster event </w:t>
      </w:r>
      <w:r>
        <w:rPr>
          <w:rFonts w:ascii="Arial" w:hAnsi="Arial" w:cs="Arial"/>
          <w:sz w:val="20"/>
          <w:szCs w:val="20"/>
          <w:lang w:val="en-US"/>
        </w:rPr>
        <w:t>is also consider</w:t>
      </w:r>
      <w:r w:rsidR="00C64FEB">
        <w:rPr>
          <w:rFonts w:ascii="Arial" w:hAnsi="Arial" w:cs="Arial"/>
          <w:sz w:val="20"/>
          <w:szCs w:val="20"/>
          <w:lang w:val="en-US"/>
        </w:rPr>
        <w:t>ed</w:t>
      </w:r>
      <w:r>
        <w:rPr>
          <w:rFonts w:ascii="Arial" w:hAnsi="Arial" w:cs="Arial"/>
          <w:sz w:val="20"/>
          <w:szCs w:val="20"/>
          <w:lang w:val="en-US"/>
        </w:rPr>
        <w:t xml:space="preserve"> of high importance due to the economic consequences such delays can present.</w:t>
      </w:r>
    </w:p>
    <w:p w14:paraId="567E5899" w14:textId="77777777" w:rsidR="00C67864" w:rsidRDefault="00C67864" w:rsidP="00A54832">
      <w:pPr>
        <w:pStyle w:val="Header"/>
        <w:tabs>
          <w:tab w:val="clear" w:pos="4320"/>
          <w:tab w:val="clear" w:pos="8640"/>
          <w:tab w:val="left" w:pos="900"/>
          <w:tab w:val="right" w:leader="dot" w:pos="9540"/>
        </w:tabs>
        <w:jc w:val="both"/>
        <w:rPr>
          <w:rFonts w:ascii="Arial" w:hAnsi="Arial" w:cs="Arial"/>
          <w:i/>
          <w:iCs/>
          <w:sz w:val="20"/>
          <w:szCs w:val="20"/>
        </w:rPr>
      </w:pPr>
    </w:p>
    <w:p w14:paraId="4819C916" w14:textId="77777777" w:rsidR="00010726" w:rsidRPr="00F50B89" w:rsidRDefault="00010726" w:rsidP="00010726">
      <w:pPr>
        <w:pStyle w:val="Heading2"/>
        <w:jc w:val="both"/>
        <w:rPr>
          <w:rFonts w:ascii="Arial" w:hAnsi="Arial" w:cs="Arial"/>
          <w:color w:val="800000"/>
          <w:sz w:val="24"/>
        </w:rPr>
      </w:pPr>
      <w:bookmarkStart w:id="78" w:name="_Toc82590401"/>
      <w:r w:rsidRPr="00F50B89">
        <w:rPr>
          <w:rFonts w:ascii="Arial" w:hAnsi="Arial" w:cs="Arial"/>
          <w:color w:val="800000"/>
          <w:sz w:val="24"/>
        </w:rPr>
        <w:t>Air</w:t>
      </w:r>
      <w:bookmarkEnd w:id="78"/>
    </w:p>
    <w:p w14:paraId="2044333A" w14:textId="77777777" w:rsidR="00C67864" w:rsidRPr="00F503EC" w:rsidRDefault="00C67864" w:rsidP="00A54832">
      <w:pPr>
        <w:pStyle w:val="Header"/>
        <w:tabs>
          <w:tab w:val="clear" w:pos="4320"/>
          <w:tab w:val="clear" w:pos="8640"/>
          <w:tab w:val="left" w:pos="900"/>
          <w:tab w:val="right" w:leader="dot" w:pos="9540"/>
        </w:tabs>
        <w:jc w:val="both"/>
        <w:rPr>
          <w:rFonts w:ascii="Arial" w:hAnsi="Arial" w:cs="Arial"/>
          <w:iCs/>
          <w:sz w:val="20"/>
          <w:szCs w:val="20"/>
        </w:rPr>
      </w:pPr>
    </w:p>
    <w:p w14:paraId="736DF090" w14:textId="04E61DE7" w:rsidR="002B5E88" w:rsidRDefault="00C67864" w:rsidP="00A54832">
      <w:pPr>
        <w:pStyle w:val="Header"/>
        <w:tabs>
          <w:tab w:val="clear" w:pos="4320"/>
          <w:tab w:val="clear" w:pos="8640"/>
          <w:tab w:val="left" w:pos="900"/>
          <w:tab w:val="right" w:leader="dot" w:pos="9540"/>
        </w:tabs>
        <w:jc w:val="both"/>
        <w:rPr>
          <w:rFonts w:ascii="Arial" w:hAnsi="Arial" w:cs="Arial"/>
          <w:sz w:val="20"/>
          <w:szCs w:val="20"/>
          <w:lang w:val="en-US"/>
        </w:rPr>
      </w:pPr>
      <w:r w:rsidRPr="00F503EC">
        <w:rPr>
          <w:rFonts w:ascii="Arial" w:hAnsi="Arial" w:cs="Arial"/>
          <w:iCs/>
          <w:sz w:val="20"/>
          <w:szCs w:val="20"/>
        </w:rPr>
        <w:t xml:space="preserve">The potential is considered high with distances and geography creating major problems in relation to </w:t>
      </w:r>
      <w:r w:rsidR="00C64FEB">
        <w:rPr>
          <w:rFonts w:ascii="Arial" w:hAnsi="Arial" w:cs="Arial"/>
          <w:iCs/>
          <w:sz w:val="20"/>
          <w:szCs w:val="20"/>
        </w:rPr>
        <w:t xml:space="preserve">any potential </w:t>
      </w:r>
      <w:r w:rsidRPr="00F503EC">
        <w:rPr>
          <w:rFonts w:ascii="Arial" w:hAnsi="Arial" w:cs="Arial"/>
          <w:iCs/>
          <w:sz w:val="20"/>
          <w:szCs w:val="20"/>
        </w:rPr>
        <w:t>medical evacuation.</w:t>
      </w:r>
      <w:r w:rsidR="00E97D45" w:rsidRPr="00F503EC">
        <w:rPr>
          <w:rFonts w:ascii="Arial" w:hAnsi="Arial" w:cs="Arial"/>
          <w:iCs/>
          <w:sz w:val="20"/>
          <w:szCs w:val="20"/>
        </w:rPr>
        <w:t xml:space="preserve">  </w:t>
      </w:r>
      <w:r w:rsidRPr="00F503EC">
        <w:rPr>
          <w:rFonts w:ascii="Arial" w:hAnsi="Arial" w:cs="Arial"/>
          <w:sz w:val="20"/>
          <w:szCs w:val="20"/>
          <w:lang w:val="en-US"/>
        </w:rPr>
        <w:t xml:space="preserve">The District is on </w:t>
      </w:r>
      <w:r w:rsidR="005F4DD3">
        <w:rPr>
          <w:rFonts w:ascii="Arial" w:hAnsi="Arial" w:cs="Arial"/>
          <w:sz w:val="20"/>
          <w:szCs w:val="20"/>
          <w:lang w:val="en-US"/>
        </w:rPr>
        <w:t xml:space="preserve">the </w:t>
      </w:r>
      <w:r w:rsidRPr="00F503EC">
        <w:rPr>
          <w:rFonts w:ascii="Arial" w:hAnsi="Arial" w:cs="Arial"/>
          <w:sz w:val="20"/>
          <w:szCs w:val="20"/>
          <w:lang w:val="en-US"/>
        </w:rPr>
        <w:t xml:space="preserve">flight path </w:t>
      </w:r>
      <w:r w:rsidR="005F4DD3">
        <w:rPr>
          <w:rFonts w:ascii="Arial" w:hAnsi="Arial" w:cs="Arial"/>
          <w:sz w:val="20"/>
          <w:szCs w:val="20"/>
          <w:lang w:val="en-US"/>
        </w:rPr>
        <w:t>for</w:t>
      </w:r>
      <w:r w:rsidRPr="00F503EC">
        <w:rPr>
          <w:rFonts w:ascii="Arial" w:hAnsi="Arial" w:cs="Arial"/>
          <w:sz w:val="20"/>
          <w:szCs w:val="20"/>
          <w:lang w:val="en-US"/>
        </w:rPr>
        <w:t xml:space="preserve"> numerous aircraft, both passenger and freight and there are</w:t>
      </w:r>
      <w:r w:rsidRPr="00A54832">
        <w:rPr>
          <w:rFonts w:ascii="Arial" w:hAnsi="Arial" w:cs="Arial"/>
          <w:sz w:val="20"/>
          <w:szCs w:val="20"/>
          <w:lang w:val="en-US"/>
        </w:rPr>
        <w:t xml:space="preserve"> numerous airports within the District.</w:t>
      </w:r>
    </w:p>
    <w:p w14:paraId="0B15E902" w14:textId="6298AD25" w:rsidR="00C64FEB" w:rsidRDefault="00C64FEB" w:rsidP="00A54832">
      <w:pPr>
        <w:pStyle w:val="Header"/>
        <w:tabs>
          <w:tab w:val="clear" w:pos="4320"/>
          <w:tab w:val="clear" w:pos="8640"/>
          <w:tab w:val="left" w:pos="900"/>
          <w:tab w:val="right" w:leader="dot" w:pos="9540"/>
        </w:tabs>
        <w:jc w:val="both"/>
        <w:rPr>
          <w:rFonts w:ascii="Arial" w:hAnsi="Arial" w:cs="Arial"/>
          <w:sz w:val="20"/>
          <w:szCs w:val="20"/>
          <w:lang w:val="en-US"/>
        </w:rPr>
      </w:pPr>
    </w:p>
    <w:p w14:paraId="16373FDB" w14:textId="6D204647" w:rsidR="00C64FEB" w:rsidRDefault="00C64FEB" w:rsidP="00A54832">
      <w:pPr>
        <w:pStyle w:val="Header"/>
        <w:tabs>
          <w:tab w:val="clear" w:pos="4320"/>
          <w:tab w:val="clear" w:pos="8640"/>
          <w:tab w:val="left" w:pos="900"/>
          <w:tab w:val="right" w:leader="dot" w:pos="9540"/>
        </w:tabs>
        <w:jc w:val="both"/>
        <w:rPr>
          <w:rFonts w:ascii="Arial" w:hAnsi="Arial" w:cs="Arial"/>
          <w:sz w:val="20"/>
          <w:szCs w:val="20"/>
          <w:lang w:val="en-US"/>
        </w:rPr>
      </w:pPr>
      <w:r>
        <w:rPr>
          <w:rFonts w:ascii="Arial" w:hAnsi="Arial" w:cs="Arial"/>
          <w:sz w:val="20"/>
          <w:szCs w:val="20"/>
          <w:lang w:val="en-US"/>
        </w:rPr>
        <w:t xml:space="preserve">Regional airports at Rockhampton and Emerald </w:t>
      </w:r>
      <w:r w:rsidR="00806068">
        <w:rPr>
          <w:rFonts w:ascii="Arial" w:hAnsi="Arial" w:cs="Arial"/>
          <w:sz w:val="20"/>
          <w:szCs w:val="20"/>
          <w:lang w:val="en-US"/>
        </w:rPr>
        <w:t>host regular Emergency Management Committee meetings and conduct regular multi-agency exercises to address issues and test local arrangements.</w:t>
      </w:r>
    </w:p>
    <w:p w14:paraId="5BB2C2DD" w14:textId="77777777" w:rsidR="002B5E88" w:rsidRDefault="002B5E88" w:rsidP="00A54832">
      <w:pPr>
        <w:pStyle w:val="Header"/>
        <w:tabs>
          <w:tab w:val="clear" w:pos="4320"/>
          <w:tab w:val="clear" w:pos="8640"/>
          <w:tab w:val="left" w:pos="900"/>
          <w:tab w:val="right" w:leader="dot" w:pos="9540"/>
        </w:tabs>
        <w:jc w:val="both"/>
        <w:rPr>
          <w:rFonts w:ascii="Arial" w:hAnsi="Arial" w:cs="Arial"/>
          <w:sz w:val="20"/>
          <w:szCs w:val="20"/>
          <w:lang w:val="en-US"/>
        </w:rPr>
      </w:pPr>
    </w:p>
    <w:p w14:paraId="73EA908B" w14:textId="77777777" w:rsidR="00C67864" w:rsidRPr="00A54832" w:rsidRDefault="00AE129E" w:rsidP="00A54832">
      <w:pPr>
        <w:pStyle w:val="Header"/>
        <w:tabs>
          <w:tab w:val="clear" w:pos="4320"/>
          <w:tab w:val="clear" w:pos="8640"/>
          <w:tab w:val="left" w:pos="900"/>
          <w:tab w:val="right" w:leader="dot" w:pos="9540"/>
        </w:tabs>
        <w:jc w:val="both"/>
        <w:rPr>
          <w:rFonts w:ascii="Arial" w:hAnsi="Arial" w:cs="Arial"/>
          <w:b/>
          <w:bCs/>
          <w:sz w:val="20"/>
          <w:szCs w:val="20"/>
          <w:lang w:val="en-US"/>
        </w:rPr>
      </w:pPr>
      <w:r>
        <w:rPr>
          <w:rFonts w:ascii="Arial" w:hAnsi="Arial" w:cs="Arial"/>
          <w:sz w:val="20"/>
          <w:szCs w:val="20"/>
          <w:lang w:val="en-US"/>
        </w:rPr>
        <w:t xml:space="preserve">Access </w:t>
      </w:r>
      <w:r w:rsidR="002B5E88">
        <w:rPr>
          <w:rFonts w:ascii="Arial" w:hAnsi="Arial" w:cs="Arial"/>
          <w:sz w:val="20"/>
          <w:szCs w:val="20"/>
          <w:lang w:val="en-US"/>
        </w:rPr>
        <w:t xml:space="preserve">to the Rockhampton Airport may also be impacted by closure or suspension of flights due to flood inundation of the runway.  This may suspend flights for an extended period as the runaway is cleared of water and final approval given. </w:t>
      </w:r>
    </w:p>
    <w:p w14:paraId="08B812CB" w14:textId="77777777" w:rsidR="00C67864" w:rsidRDefault="00C67864" w:rsidP="00A54832">
      <w:pPr>
        <w:ind w:right="-20"/>
        <w:jc w:val="both"/>
        <w:rPr>
          <w:rFonts w:ascii="Arial" w:hAnsi="Arial" w:cs="Arial"/>
          <w:sz w:val="20"/>
          <w:szCs w:val="20"/>
          <w:lang w:val="en-US"/>
        </w:rPr>
      </w:pPr>
    </w:p>
    <w:p w14:paraId="18B5B79C" w14:textId="77777777" w:rsidR="00010726" w:rsidRPr="00F50B89" w:rsidRDefault="00010726" w:rsidP="00010726">
      <w:pPr>
        <w:pStyle w:val="Heading2"/>
        <w:jc w:val="both"/>
        <w:rPr>
          <w:rFonts w:ascii="Arial" w:hAnsi="Arial" w:cs="Arial"/>
          <w:color w:val="800000"/>
          <w:sz w:val="24"/>
        </w:rPr>
      </w:pPr>
      <w:bookmarkStart w:id="79" w:name="_Toc82590402"/>
      <w:r w:rsidRPr="00F50B89">
        <w:rPr>
          <w:rFonts w:ascii="Arial" w:hAnsi="Arial" w:cs="Arial"/>
          <w:color w:val="800000"/>
          <w:sz w:val="24"/>
        </w:rPr>
        <w:t>Sea</w:t>
      </w:r>
      <w:bookmarkEnd w:id="79"/>
    </w:p>
    <w:p w14:paraId="0E51A88D" w14:textId="77777777" w:rsidR="00614ADA" w:rsidRPr="00A54832" w:rsidRDefault="00614ADA" w:rsidP="00A54832">
      <w:pPr>
        <w:ind w:right="-20"/>
        <w:jc w:val="both"/>
        <w:rPr>
          <w:rFonts w:ascii="Arial" w:hAnsi="Arial" w:cs="Arial"/>
          <w:sz w:val="20"/>
          <w:szCs w:val="20"/>
          <w:lang w:val="en-US"/>
        </w:rPr>
      </w:pPr>
    </w:p>
    <w:p w14:paraId="13830A05" w14:textId="77777777" w:rsidR="00542936" w:rsidRDefault="00614ADA" w:rsidP="00A54832">
      <w:pPr>
        <w:ind w:right="-20"/>
        <w:jc w:val="both"/>
        <w:rPr>
          <w:rFonts w:ascii="Arial" w:hAnsi="Arial" w:cs="Arial"/>
          <w:sz w:val="20"/>
          <w:szCs w:val="20"/>
          <w:lang w:val="en-US"/>
        </w:rPr>
      </w:pPr>
      <w:r w:rsidRPr="00A54832">
        <w:rPr>
          <w:rFonts w:ascii="Arial" w:hAnsi="Arial" w:cs="Arial"/>
          <w:sz w:val="20"/>
          <w:szCs w:val="20"/>
          <w:lang w:val="en-US"/>
        </w:rPr>
        <w:t xml:space="preserve">The potential for a major sea disaster </w:t>
      </w:r>
      <w:r w:rsidR="008271D5">
        <w:rPr>
          <w:rFonts w:ascii="Arial" w:hAnsi="Arial" w:cs="Arial"/>
          <w:sz w:val="20"/>
          <w:szCs w:val="20"/>
          <w:lang w:val="en-US"/>
        </w:rPr>
        <w:t xml:space="preserve">which may impact on the District is increasing given the more frequent movement of cargo through the area.  </w:t>
      </w:r>
    </w:p>
    <w:p w14:paraId="73DEB517" w14:textId="77777777" w:rsidR="00542936" w:rsidRDefault="00542936" w:rsidP="00A54832">
      <w:pPr>
        <w:ind w:right="-20"/>
        <w:jc w:val="both"/>
        <w:rPr>
          <w:rFonts w:ascii="Arial" w:hAnsi="Arial" w:cs="Arial"/>
          <w:sz w:val="20"/>
          <w:szCs w:val="20"/>
          <w:lang w:val="en-US"/>
        </w:rPr>
      </w:pPr>
    </w:p>
    <w:p w14:paraId="6DBBEAA2" w14:textId="2524124C" w:rsidR="00614ADA" w:rsidRDefault="008271D5" w:rsidP="00A54832">
      <w:pPr>
        <w:ind w:right="-20"/>
        <w:jc w:val="both"/>
        <w:rPr>
          <w:rFonts w:ascii="Arial" w:hAnsi="Arial" w:cs="Arial"/>
          <w:sz w:val="20"/>
          <w:szCs w:val="20"/>
          <w:lang w:val="en-US"/>
        </w:rPr>
      </w:pPr>
      <w:r>
        <w:rPr>
          <w:rFonts w:ascii="Arial" w:hAnsi="Arial" w:cs="Arial"/>
          <w:sz w:val="20"/>
          <w:szCs w:val="20"/>
          <w:lang w:val="en-US"/>
        </w:rPr>
        <w:t>An example can be shown within the below photographs of the Shen-neng 1 in April 20</w:t>
      </w:r>
      <w:r w:rsidR="00EA1519">
        <w:rPr>
          <w:rFonts w:ascii="Arial" w:hAnsi="Arial" w:cs="Arial"/>
          <w:sz w:val="20"/>
          <w:szCs w:val="20"/>
          <w:lang w:val="en-US"/>
        </w:rPr>
        <w:t>10</w:t>
      </w:r>
      <w:r>
        <w:rPr>
          <w:rFonts w:ascii="Arial" w:hAnsi="Arial" w:cs="Arial"/>
          <w:sz w:val="20"/>
          <w:szCs w:val="20"/>
          <w:lang w:val="en-US"/>
        </w:rPr>
        <w:t>.</w:t>
      </w:r>
      <w:r w:rsidR="00BB05DA">
        <w:rPr>
          <w:rFonts w:ascii="Arial" w:hAnsi="Arial" w:cs="Arial"/>
          <w:sz w:val="20"/>
          <w:szCs w:val="20"/>
          <w:lang w:val="en-US"/>
        </w:rPr>
        <w:t xml:space="preserve">  Maritime Safety Queensland </w:t>
      </w:r>
      <w:r w:rsidR="00BE00A5">
        <w:rPr>
          <w:rFonts w:ascii="Arial" w:hAnsi="Arial" w:cs="Arial"/>
          <w:sz w:val="20"/>
          <w:szCs w:val="20"/>
          <w:lang w:val="en-US"/>
        </w:rPr>
        <w:t xml:space="preserve">(through the Department of Transport and Main Roads) </w:t>
      </w:r>
      <w:r w:rsidR="00BB05DA">
        <w:rPr>
          <w:rFonts w:ascii="Arial" w:hAnsi="Arial" w:cs="Arial"/>
          <w:sz w:val="20"/>
          <w:szCs w:val="20"/>
          <w:lang w:val="en-US"/>
        </w:rPr>
        <w:t>is the lead response agency to such events.</w:t>
      </w:r>
    </w:p>
    <w:p w14:paraId="5D2538A5" w14:textId="77777777" w:rsidR="00EA1519" w:rsidRDefault="00EA1519" w:rsidP="00A54832">
      <w:pPr>
        <w:ind w:right="-20"/>
        <w:jc w:val="both"/>
        <w:rPr>
          <w:rFonts w:ascii="Arial" w:hAnsi="Arial" w:cs="Arial"/>
          <w:sz w:val="20"/>
          <w:szCs w:val="20"/>
          <w:lang w:val="en-US"/>
        </w:rPr>
      </w:pPr>
    </w:p>
    <w:p w14:paraId="77FAEC14" w14:textId="77777777" w:rsidR="00EA1519" w:rsidRDefault="00D2532F" w:rsidP="00EA1519">
      <w:pPr>
        <w:ind w:right="-20"/>
        <w:jc w:val="center"/>
        <w:rPr>
          <w:rFonts w:ascii="Arial" w:hAnsi="Arial" w:cs="Arial"/>
          <w:sz w:val="20"/>
          <w:szCs w:val="20"/>
          <w:lang w:val="en-US"/>
        </w:rPr>
      </w:pPr>
      <w:r>
        <w:rPr>
          <w:noProof/>
          <w:lang w:eastAsia="en-AU"/>
        </w:rPr>
        <w:lastRenderedPageBreak/>
        <w:drawing>
          <wp:inline distT="0" distB="0" distL="0" distR="0" wp14:anchorId="339431A4" wp14:editId="27DA7DBD">
            <wp:extent cx="5685838" cy="3205845"/>
            <wp:effectExtent l="0" t="0" r="0" b="0"/>
            <wp:docPr id="13" name="Picture 13" descr="755235-shen-n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55235-shen-ne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7625" cy="3235044"/>
                    </a:xfrm>
                    <a:prstGeom prst="rect">
                      <a:avLst/>
                    </a:prstGeom>
                    <a:noFill/>
                    <a:ln>
                      <a:noFill/>
                    </a:ln>
                  </pic:spPr>
                </pic:pic>
              </a:graphicData>
            </a:graphic>
          </wp:inline>
        </w:drawing>
      </w:r>
    </w:p>
    <w:p w14:paraId="703FA8CF" w14:textId="77777777" w:rsidR="00EA1519" w:rsidRDefault="00EA1519" w:rsidP="00A54832">
      <w:pPr>
        <w:ind w:right="-20"/>
        <w:jc w:val="both"/>
        <w:rPr>
          <w:rFonts w:ascii="Arial" w:hAnsi="Arial" w:cs="Arial"/>
          <w:sz w:val="20"/>
          <w:szCs w:val="20"/>
          <w:lang w:val="en-US"/>
        </w:rPr>
      </w:pPr>
    </w:p>
    <w:p w14:paraId="553BFC9E" w14:textId="77777777" w:rsidR="00EA1519" w:rsidRPr="00EA1519" w:rsidRDefault="00EA1519" w:rsidP="00EA1519">
      <w:pPr>
        <w:ind w:right="-20"/>
        <w:jc w:val="center"/>
        <w:rPr>
          <w:rFonts w:ascii="Arial" w:hAnsi="Arial" w:cs="Arial"/>
          <w:i/>
          <w:sz w:val="16"/>
          <w:szCs w:val="16"/>
          <w:lang w:val="en-US"/>
        </w:rPr>
      </w:pPr>
      <w:r w:rsidRPr="00EA1519">
        <w:rPr>
          <w:rFonts w:ascii="Arial" w:hAnsi="Arial" w:cs="Arial"/>
          <w:i/>
          <w:sz w:val="16"/>
          <w:szCs w:val="16"/>
          <w:lang w:val="en-US"/>
        </w:rPr>
        <w:t>Image source news.com.au – Courier Mail April 06 2010.</w:t>
      </w:r>
    </w:p>
    <w:p w14:paraId="2C812178" w14:textId="77777777" w:rsidR="00883D3F" w:rsidRDefault="00883D3F" w:rsidP="00A54832">
      <w:pPr>
        <w:ind w:right="-20"/>
        <w:jc w:val="both"/>
        <w:rPr>
          <w:rFonts w:ascii="Arial" w:hAnsi="Arial" w:cs="Arial"/>
          <w:sz w:val="20"/>
          <w:szCs w:val="20"/>
        </w:rPr>
      </w:pPr>
    </w:p>
    <w:p w14:paraId="70EDC804" w14:textId="77777777" w:rsidR="00010726" w:rsidRPr="001046C2" w:rsidRDefault="00010726" w:rsidP="00010726">
      <w:pPr>
        <w:pStyle w:val="Heading2"/>
        <w:jc w:val="both"/>
        <w:rPr>
          <w:rFonts w:ascii="Arial" w:hAnsi="Arial" w:cs="Arial"/>
          <w:color w:val="800000"/>
        </w:rPr>
      </w:pPr>
      <w:bookmarkStart w:id="80" w:name="_Toc82590403"/>
      <w:r w:rsidRPr="001046C2">
        <w:rPr>
          <w:rFonts w:ascii="Arial" w:hAnsi="Arial" w:cs="Arial"/>
          <w:color w:val="800000"/>
        </w:rPr>
        <w:t>Terrorist related activity</w:t>
      </w:r>
      <w:bookmarkEnd w:id="80"/>
    </w:p>
    <w:p w14:paraId="6D1F2FF8" w14:textId="77777777" w:rsidR="00614ADA" w:rsidRPr="00A54832" w:rsidRDefault="00614ADA" w:rsidP="00A54832">
      <w:pPr>
        <w:jc w:val="both"/>
        <w:rPr>
          <w:rFonts w:ascii="Arial" w:hAnsi="Arial" w:cs="Arial"/>
          <w:b/>
          <w:sz w:val="20"/>
          <w:szCs w:val="20"/>
        </w:rPr>
      </w:pPr>
    </w:p>
    <w:p w14:paraId="60803A4C" w14:textId="77777777" w:rsidR="00953B0A" w:rsidRDefault="00614ADA" w:rsidP="00953B0A">
      <w:pPr>
        <w:pStyle w:val="Header"/>
        <w:tabs>
          <w:tab w:val="clear" w:pos="4320"/>
          <w:tab w:val="clear" w:pos="8640"/>
          <w:tab w:val="right" w:leader="dot" w:pos="9540"/>
        </w:tabs>
        <w:jc w:val="both"/>
        <w:rPr>
          <w:rFonts w:ascii="Arial" w:hAnsi="Arial" w:cs="Arial"/>
          <w:sz w:val="20"/>
          <w:szCs w:val="20"/>
          <w:lang w:val="en-US"/>
        </w:rPr>
      </w:pPr>
      <w:r w:rsidRPr="00A54832">
        <w:rPr>
          <w:rFonts w:ascii="Arial" w:hAnsi="Arial" w:cs="Arial"/>
          <w:sz w:val="20"/>
          <w:szCs w:val="20"/>
          <w:lang w:val="en-US"/>
        </w:rPr>
        <w:t>These incidents are deliberate harmful and damaging incidents caused to further various political, religious, ideological or racial causes.  These incidents are usually designed to create as much media coverage and spectacle as possible.</w:t>
      </w:r>
    </w:p>
    <w:p w14:paraId="32496388" w14:textId="77777777" w:rsidR="00953B0A" w:rsidRDefault="00953B0A" w:rsidP="00953B0A">
      <w:pPr>
        <w:pStyle w:val="Header"/>
        <w:tabs>
          <w:tab w:val="clear" w:pos="4320"/>
          <w:tab w:val="clear" w:pos="8640"/>
          <w:tab w:val="right" w:leader="dot" w:pos="9540"/>
        </w:tabs>
        <w:jc w:val="both"/>
        <w:rPr>
          <w:rFonts w:ascii="Arial" w:hAnsi="Arial" w:cs="Arial"/>
          <w:sz w:val="20"/>
          <w:szCs w:val="20"/>
          <w:lang w:val="en-US"/>
        </w:rPr>
      </w:pPr>
    </w:p>
    <w:p w14:paraId="447C1DCA" w14:textId="77777777" w:rsidR="00953B0A" w:rsidRPr="005343C5" w:rsidRDefault="00953B0A" w:rsidP="00953B0A">
      <w:pPr>
        <w:pStyle w:val="Header"/>
        <w:tabs>
          <w:tab w:val="clear" w:pos="4320"/>
          <w:tab w:val="clear" w:pos="8640"/>
          <w:tab w:val="right" w:leader="dot" w:pos="9540"/>
        </w:tabs>
        <w:jc w:val="both"/>
        <w:rPr>
          <w:rFonts w:ascii="Arial" w:hAnsi="Arial" w:cs="Arial"/>
          <w:sz w:val="20"/>
          <w:szCs w:val="20"/>
          <w:lang w:val="en"/>
        </w:rPr>
      </w:pPr>
      <w:r w:rsidRPr="005343C5">
        <w:rPr>
          <w:rFonts w:ascii="Arial" w:hAnsi="Arial" w:cs="Arial"/>
          <w:bCs/>
          <w:sz w:val="20"/>
          <w:szCs w:val="20"/>
        </w:rPr>
        <w:t xml:space="preserve">The balance for consideration are those activities </w:t>
      </w:r>
      <w:r>
        <w:rPr>
          <w:rFonts w:ascii="Arial" w:hAnsi="Arial" w:cs="Arial"/>
          <w:bCs/>
          <w:sz w:val="20"/>
          <w:szCs w:val="20"/>
        </w:rPr>
        <w:t>which may not be clearly defined as terrorist acts but more c</w:t>
      </w:r>
      <w:r w:rsidRPr="005343C5">
        <w:rPr>
          <w:rFonts w:ascii="Arial" w:hAnsi="Arial" w:cs="Arial"/>
          <w:bCs/>
          <w:sz w:val="20"/>
          <w:szCs w:val="20"/>
        </w:rPr>
        <w:t xml:space="preserve">riminal </w:t>
      </w:r>
      <w:r>
        <w:rPr>
          <w:rFonts w:ascii="Arial" w:hAnsi="Arial" w:cs="Arial"/>
          <w:bCs/>
          <w:sz w:val="20"/>
          <w:szCs w:val="20"/>
        </w:rPr>
        <w:t>in nature, as an example, o</w:t>
      </w:r>
      <w:r w:rsidRPr="005343C5">
        <w:rPr>
          <w:rFonts w:ascii="Arial" w:hAnsi="Arial" w:cs="Arial"/>
          <w:sz w:val="20"/>
          <w:szCs w:val="20"/>
          <w:lang w:val="en"/>
        </w:rPr>
        <w:t>n 29 November 1980 (da</w:t>
      </w:r>
      <w:r>
        <w:rPr>
          <w:rFonts w:ascii="Arial" w:hAnsi="Arial" w:cs="Arial"/>
          <w:sz w:val="20"/>
          <w:szCs w:val="20"/>
          <w:lang w:val="en"/>
        </w:rPr>
        <w:t>y</w:t>
      </w:r>
      <w:r w:rsidRPr="005343C5">
        <w:rPr>
          <w:rFonts w:ascii="Arial" w:hAnsi="Arial" w:cs="Arial"/>
          <w:sz w:val="20"/>
          <w:szCs w:val="20"/>
          <w:lang w:val="en"/>
        </w:rPr>
        <w:t xml:space="preserve"> of the State election) a bomb blast ripped a seven-metre crater</w:t>
      </w:r>
      <w:r>
        <w:rPr>
          <w:rFonts w:ascii="Arial" w:hAnsi="Arial" w:cs="Arial"/>
          <w:sz w:val="20"/>
          <w:szCs w:val="20"/>
          <w:lang w:val="en"/>
        </w:rPr>
        <w:t xml:space="preserve">, </w:t>
      </w:r>
      <w:r w:rsidRPr="005343C5">
        <w:rPr>
          <w:rFonts w:ascii="Arial" w:hAnsi="Arial" w:cs="Arial"/>
          <w:sz w:val="20"/>
          <w:szCs w:val="20"/>
          <w:lang w:val="en"/>
        </w:rPr>
        <w:t>caused an estimated $1 million damage</w:t>
      </w:r>
      <w:r>
        <w:rPr>
          <w:rFonts w:ascii="Arial" w:hAnsi="Arial" w:cs="Arial"/>
          <w:sz w:val="20"/>
          <w:szCs w:val="20"/>
          <w:lang w:val="en"/>
        </w:rPr>
        <w:t xml:space="preserve"> and delayed construction</w:t>
      </w:r>
      <w:r w:rsidRPr="005343C5">
        <w:rPr>
          <w:rFonts w:ascii="Arial" w:hAnsi="Arial" w:cs="Arial"/>
          <w:sz w:val="20"/>
          <w:szCs w:val="20"/>
          <w:lang w:val="en"/>
        </w:rPr>
        <w:t xml:space="preserve"> to the ‘Iwasaki Resort’, Yeppoon</w:t>
      </w:r>
      <w:r w:rsidR="0093013B">
        <w:rPr>
          <w:rFonts w:ascii="Arial" w:hAnsi="Arial" w:cs="Arial"/>
          <w:sz w:val="20"/>
          <w:szCs w:val="20"/>
          <w:lang w:val="en"/>
        </w:rPr>
        <w:t xml:space="preserve"> (within the Rockhampton Disaster District area)</w:t>
      </w:r>
      <w:r w:rsidRPr="005343C5">
        <w:rPr>
          <w:rFonts w:ascii="Arial" w:hAnsi="Arial" w:cs="Arial"/>
          <w:sz w:val="20"/>
          <w:szCs w:val="20"/>
          <w:lang w:val="en"/>
        </w:rPr>
        <w:t>.</w:t>
      </w:r>
    </w:p>
    <w:p w14:paraId="688FAFDD" w14:textId="77777777" w:rsidR="00953B0A" w:rsidRDefault="00953B0A" w:rsidP="00953B0A">
      <w:pPr>
        <w:pStyle w:val="Header"/>
        <w:tabs>
          <w:tab w:val="clear" w:pos="4320"/>
          <w:tab w:val="clear" w:pos="8640"/>
          <w:tab w:val="right" w:leader="dot" w:pos="9540"/>
        </w:tabs>
        <w:jc w:val="both"/>
        <w:rPr>
          <w:rFonts w:ascii="Georgia" w:hAnsi="Georgia" w:cs="Arial"/>
          <w:sz w:val="18"/>
          <w:szCs w:val="18"/>
          <w:lang w:val="en"/>
        </w:rPr>
      </w:pPr>
    </w:p>
    <w:p w14:paraId="6B5A972F" w14:textId="77777777" w:rsidR="00953B0A" w:rsidRDefault="00D2532F" w:rsidP="00953B0A">
      <w:pPr>
        <w:pStyle w:val="Header"/>
        <w:tabs>
          <w:tab w:val="clear" w:pos="4320"/>
          <w:tab w:val="clear" w:pos="8640"/>
          <w:tab w:val="right" w:leader="dot" w:pos="9540"/>
        </w:tabs>
        <w:jc w:val="center"/>
        <w:rPr>
          <w:rFonts w:ascii="Georgia" w:hAnsi="Georgia" w:cs="Arial"/>
          <w:sz w:val="18"/>
          <w:szCs w:val="18"/>
          <w:lang w:val="en"/>
        </w:rPr>
      </w:pPr>
      <w:r w:rsidRPr="00EA3658">
        <w:rPr>
          <w:rFonts w:ascii="Georgia" w:hAnsi="Georgia" w:cs="Arial"/>
          <w:noProof/>
          <w:sz w:val="18"/>
          <w:szCs w:val="18"/>
          <w:lang w:eastAsia="en-AU"/>
        </w:rPr>
        <w:drawing>
          <wp:inline distT="0" distB="0" distL="0" distR="0" wp14:anchorId="7B28FB06" wp14:editId="17BB440E">
            <wp:extent cx="3673128" cy="2520721"/>
            <wp:effectExtent l="0" t="0" r="3810" b="0"/>
            <wp:docPr id="14" name="Content Placeholde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4">
                      <a:extLst>
                        <a:ext uri="{C183D7F6-B498-43B3-948B-1728B52AA6E4}">
                          <adec:decorative xmlns:adec="http://schemas.microsoft.com/office/drawing/2017/decorative" val="1"/>
                        </a:ext>
                      </a:extLst>
                    </pic:cNvPr>
                    <pic:cNvPicPr>
                      <a:picLocks noGrp="1"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04244" cy="2542074"/>
                    </a:xfrm>
                    <a:prstGeom prst="rect">
                      <a:avLst/>
                    </a:prstGeom>
                    <a:noFill/>
                    <a:ln>
                      <a:noFill/>
                    </a:ln>
                  </pic:spPr>
                </pic:pic>
              </a:graphicData>
            </a:graphic>
          </wp:inline>
        </w:drawing>
      </w:r>
    </w:p>
    <w:p w14:paraId="0D66E77B" w14:textId="77777777" w:rsidR="00953B0A" w:rsidRDefault="00953B0A" w:rsidP="00953B0A">
      <w:pPr>
        <w:pStyle w:val="Header"/>
        <w:tabs>
          <w:tab w:val="clear" w:pos="4320"/>
          <w:tab w:val="clear" w:pos="8640"/>
          <w:tab w:val="right" w:leader="dot" w:pos="9540"/>
        </w:tabs>
        <w:jc w:val="both"/>
        <w:rPr>
          <w:rFonts w:ascii="Georgia" w:hAnsi="Georgia" w:cs="Arial"/>
          <w:sz w:val="18"/>
          <w:szCs w:val="18"/>
          <w:lang w:val="en"/>
        </w:rPr>
      </w:pPr>
    </w:p>
    <w:p w14:paraId="3FCB0179" w14:textId="77777777" w:rsidR="00953B0A" w:rsidRPr="00EA3658" w:rsidRDefault="00953B0A" w:rsidP="00953B0A">
      <w:pPr>
        <w:pStyle w:val="Header"/>
        <w:tabs>
          <w:tab w:val="right" w:leader="dot" w:pos="9540"/>
        </w:tabs>
        <w:ind w:left="720"/>
        <w:jc w:val="both"/>
        <w:rPr>
          <w:rFonts w:ascii="Arial" w:hAnsi="Arial" w:cs="Arial"/>
          <w:sz w:val="18"/>
          <w:szCs w:val="18"/>
        </w:rPr>
      </w:pPr>
      <w:r w:rsidRPr="00EA3658">
        <w:rPr>
          <w:rFonts w:ascii="Arial" w:hAnsi="Arial" w:cs="Arial"/>
          <w:sz w:val="18"/>
          <w:szCs w:val="18"/>
        </w:rPr>
        <w:t xml:space="preserve">RUMBLE in the jungle ... workers clear debris at the site of the Iwasaki resort bomb blast. Picture: Graham Hutton </w:t>
      </w:r>
      <w:r w:rsidRPr="00EA3658">
        <w:rPr>
          <w:rFonts w:ascii="Arial" w:hAnsi="Arial" w:cs="Arial"/>
          <w:i/>
          <w:iCs/>
          <w:sz w:val="18"/>
          <w:szCs w:val="18"/>
        </w:rPr>
        <w:t>Source:</w:t>
      </w:r>
      <w:r w:rsidR="00147F76">
        <w:rPr>
          <w:rFonts w:ascii="Arial" w:hAnsi="Arial" w:cs="Arial"/>
          <w:sz w:val="18"/>
          <w:szCs w:val="18"/>
        </w:rPr>
        <w:t xml:space="preserve"> The Courier-Mail</w:t>
      </w:r>
    </w:p>
    <w:p w14:paraId="6A0443BD" w14:textId="77777777" w:rsidR="00614ADA" w:rsidRDefault="00614ADA" w:rsidP="00A54832">
      <w:pPr>
        <w:jc w:val="both"/>
        <w:rPr>
          <w:rFonts w:ascii="Arial" w:hAnsi="Arial" w:cs="Arial"/>
          <w:sz w:val="20"/>
          <w:szCs w:val="20"/>
        </w:rPr>
      </w:pPr>
    </w:p>
    <w:p w14:paraId="40A7A01F" w14:textId="77777777" w:rsidR="00E14188" w:rsidRPr="00A54832" w:rsidRDefault="00E14188" w:rsidP="00E14188">
      <w:pPr>
        <w:jc w:val="both"/>
        <w:rPr>
          <w:rFonts w:ascii="Arial" w:hAnsi="Arial" w:cs="Arial"/>
          <w:sz w:val="20"/>
          <w:szCs w:val="20"/>
        </w:rPr>
      </w:pPr>
      <w:r w:rsidRPr="00A54832">
        <w:rPr>
          <w:rFonts w:ascii="Arial" w:hAnsi="Arial" w:cs="Arial"/>
          <w:sz w:val="20"/>
          <w:szCs w:val="20"/>
        </w:rPr>
        <w:t>The mining sector within the district is vast with considerable risks associated with mine, rail, road and port infrastructure, all being strategic targets.</w:t>
      </w:r>
      <w:r>
        <w:rPr>
          <w:rFonts w:ascii="Arial" w:hAnsi="Arial" w:cs="Arial"/>
          <w:sz w:val="20"/>
          <w:szCs w:val="20"/>
        </w:rPr>
        <w:t xml:space="preserve"> </w:t>
      </w:r>
      <w:r w:rsidRPr="00A54832">
        <w:rPr>
          <w:rFonts w:ascii="Arial" w:hAnsi="Arial" w:cs="Arial"/>
          <w:sz w:val="20"/>
          <w:szCs w:val="20"/>
        </w:rPr>
        <w:t xml:space="preserve"> An attack on any of these areas would have significant effects on </w:t>
      </w:r>
      <w:r>
        <w:rPr>
          <w:rFonts w:ascii="Arial" w:hAnsi="Arial" w:cs="Arial"/>
          <w:sz w:val="20"/>
          <w:szCs w:val="20"/>
        </w:rPr>
        <w:t xml:space="preserve">the </w:t>
      </w:r>
      <w:r w:rsidRPr="00A54832">
        <w:rPr>
          <w:rFonts w:ascii="Arial" w:hAnsi="Arial" w:cs="Arial"/>
          <w:sz w:val="20"/>
          <w:szCs w:val="20"/>
        </w:rPr>
        <w:t>local and state economies.</w:t>
      </w:r>
    </w:p>
    <w:p w14:paraId="79B6A5C4" w14:textId="77777777" w:rsidR="00282578" w:rsidRDefault="00282578" w:rsidP="00282578">
      <w:pPr>
        <w:pStyle w:val="Header"/>
        <w:tabs>
          <w:tab w:val="clear" w:pos="4320"/>
          <w:tab w:val="clear" w:pos="8640"/>
          <w:tab w:val="left" w:pos="900"/>
          <w:tab w:val="right" w:leader="dot" w:pos="9540"/>
        </w:tabs>
        <w:jc w:val="both"/>
        <w:rPr>
          <w:rFonts w:ascii="Arial" w:hAnsi="Arial" w:cs="Arial"/>
          <w:i/>
          <w:iCs/>
          <w:sz w:val="20"/>
          <w:szCs w:val="20"/>
        </w:rPr>
      </w:pPr>
    </w:p>
    <w:p w14:paraId="6F024E9B" w14:textId="77777777" w:rsidR="00282578" w:rsidRPr="00F50B89" w:rsidRDefault="00282578" w:rsidP="00282578">
      <w:pPr>
        <w:pStyle w:val="Heading2"/>
        <w:jc w:val="both"/>
        <w:rPr>
          <w:rFonts w:ascii="Arial" w:hAnsi="Arial" w:cs="Arial"/>
          <w:color w:val="800000"/>
          <w:sz w:val="24"/>
        </w:rPr>
      </w:pPr>
      <w:bookmarkStart w:id="81" w:name="_Toc82590404"/>
      <w:r w:rsidRPr="00F50B89">
        <w:rPr>
          <w:rFonts w:ascii="Arial" w:hAnsi="Arial" w:cs="Arial"/>
          <w:color w:val="800000"/>
          <w:sz w:val="24"/>
        </w:rPr>
        <w:t>Counter Terrorism Strategies</w:t>
      </w:r>
      <w:bookmarkEnd w:id="81"/>
    </w:p>
    <w:p w14:paraId="468E7AA2" w14:textId="77777777" w:rsidR="00282578" w:rsidRPr="00A54832" w:rsidRDefault="00282578" w:rsidP="00282578">
      <w:pPr>
        <w:autoSpaceDE w:val="0"/>
        <w:autoSpaceDN w:val="0"/>
        <w:adjustRightInd w:val="0"/>
        <w:jc w:val="both"/>
        <w:rPr>
          <w:rFonts w:ascii="Arial" w:eastAsia="SimSun" w:hAnsi="Arial" w:cs="Arial"/>
          <w:b/>
          <w:bCs/>
          <w:i/>
          <w:iCs/>
          <w:color w:val="000000"/>
          <w:sz w:val="20"/>
          <w:szCs w:val="20"/>
          <w:lang w:eastAsia="zh-CN"/>
        </w:rPr>
      </w:pPr>
    </w:p>
    <w:p w14:paraId="690BF764" w14:textId="4CD9C163" w:rsidR="00542936" w:rsidRDefault="00282578" w:rsidP="00282578">
      <w:pPr>
        <w:autoSpaceDE w:val="0"/>
        <w:autoSpaceDN w:val="0"/>
        <w:adjustRightInd w:val="0"/>
        <w:jc w:val="both"/>
        <w:rPr>
          <w:rFonts w:ascii="Arial" w:eastAsia="SimSun" w:hAnsi="Arial" w:cs="Arial"/>
          <w:color w:val="000000"/>
          <w:sz w:val="20"/>
          <w:szCs w:val="20"/>
          <w:lang w:eastAsia="zh-CN"/>
        </w:rPr>
      </w:pPr>
      <w:r w:rsidRPr="00A54832">
        <w:rPr>
          <w:rFonts w:ascii="Arial" w:eastAsia="SimSun" w:hAnsi="Arial" w:cs="Arial"/>
          <w:b/>
          <w:bCs/>
          <w:i/>
          <w:iCs/>
          <w:color w:val="000000"/>
          <w:sz w:val="20"/>
          <w:szCs w:val="20"/>
          <w:lang w:eastAsia="zh-CN"/>
        </w:rPr>
        <w:t xml:space="preserve">Terrorism </w:t>
      </w:r>
      <w:r w:rsidRPr="00A54832">
        <w:rPr>
          <w:rFonts w:ascii="Arial" w:eastAsia="SimSun" w:hAnsi="Arial" w:cs="Arial"/>
          <w:color w:val="000000"/>
          <w:sz w:val="20"/>
          <w:szCs w:val="20"/>
          <w:lang w:eastAsia="zh-CN"/>
        </w:rPr>
        <w:t xml:space="preserve">is an enduring threat which needs a long-term, proactive and collaborative approach. </w:t>
      </w:r>
      <w:r w:rsidR="00894621">
        <w:rPr>
          <w:rFonts w:ascii="Arial" w:eastAsia="SimSun" w:hAnsi="Arial" w:cs="Arial"/>
          <w:color w:val="000000"/>
          <w:sz w:val="20"/>
          <w:szCs w:val="20"/>
          <w:lang w:eastAsia="zh-CN"/>
        </w:rPr>
        <w:t xml:space="preserve"> </w:t>
      </w:r>
      <w:r>
        <w:rPr>
          <w:rFonts w:ascii="Arial" w:eastAsia="SimSun" w:hAnsi="Arial" w:cs="Arial"/>
          <w:color w:val="000000"/>
          <w:sz w:val="20"/>
          <w:szCs w:val="20"/>
          <w:lang w:eastAsia="zh-CN"/>
        </w:rPr>
        <w:t>O</w:t>
      </w:r>
      <w:r w:rsidRPr="00A54832">
        <w:rPr>
          <w:rFonts w:ascii="Arial" w:eastAsia="SimSun" w:hAnsi="Arial" w:cs="Arial"/>
          <w:color w:val="000000"/>
          <w:sz w:val="20"/>
          <w:szCs w:val="20"/>
          <w:lang w:eastAsia="zh-CN"/>
        </w:rPr>
        <w:t>ur commitment to countering the terroris</w:t>
      </w:r>
      <w:r>
        <w:rPr>
          <w:rFonts w:ascii="Arial" w:eastAsia="SimSun" w:hAnsi="Arial" w:cs="Arial"/>
          <w:color w:val="000000"/>
          <w:sz w:val="20"/>
          <w:szCs w:val="20"/>
          <w:lang w:eastAsia="zh-CN"/>
        </w:rPr>
        <w:t>m</w:t>
      </w:r>
      <w:r w:rsidRPr="00A54832">
        <w:rPr>
          <w:rFonts w:ascii="Arial" w:eastAsia="SimSun" w:hAnsi="Arial" w:cs="Arial"/>
          <w:color w:val="000000"/>
          <w:sz w:val="20"/>
          <w:szCs w:val="20"/>
          <w:lang w:eastAsia="zh-CN"/>
        </w:rPr>
        <w:t xml:space="preserve"> threat and avoid complacency </w:t>
      </w:r>
      <w:r>
        <w:rPr>
          <w:rFonts w:ascii="Arial" w:eastAsia="SimSun" w:hAnsi="Arial" w:cs="Arial"/>
          <w:color w:val="000000"/>
          <w:sz w:val="20"/>
          <w:szCs w:val="20"/>
          <w:lang w:eastAsia="zh-CN"/>
        </w:rPr>
        <w:t>by</w:t>
      </w:r>
      <w:r w:rsidRPr="00A54832">
        <w:rPr>
          <w:rFonts w:ascii="Arial" w:eastAsia="SimSun" w:hAnsi="Arial" w:cs="Arial"/>
          <w:color w:val="000000"/>
          <w:sz w:val="20"/>
          <w:szCs w:val="20"/>
          <w:lang w:eastAsia="zh-CN"/>
        </w:rPr>
        <w:t xml:space="preserve"> making counter-terrorism part of everyday business and planning.</w:t>
      </w:r>
    </w:p>
    <w:p w14:paraId="58DCC35D" w14:textId="283F9CCE" w:rsidR="000F7A15" w:rsidRPr="006F1508" w:rsidRDefault="000F7A15" w:rsidP="00282578">
      <w:pPr>
        <w:autoSpaceDE w:val="0"/>
        <w:autoSpaceDN w:val="0"/>
        <w:adjustRightInd w:val="0"/>
        <w:jc w:val="both"/>
        <w:rPr>
          <w:rFonts w:ascii="Arial" w:eastAsia="SimSun" w:hAnsi="Arial" w:cs="Arial"/>
          <w:color w:val="000000"/>
          <w:sz w:val="20"/>
          <w:szCs w:val="20"/>
          <w:lang w:eastAsia="zh-CN"/>
        </w:rPr>
      </w:pPr>
    </w:p>
    <w:p w14:paraId="78DBFA15" w14:textId="5A358723" w:rsidR="000F7A15" w:rsidRPr="006F1508" w:rsidRDefault="000F7A15" w:rsidP="00282578">
      <w:pPr>
        <w:autoSpaceDE w:val="0"/>
        <w:autoSpaceDN w:val="0"/>
        <w:adjustRightInd w:val="0"/>
        <w:jc w:val="both"/>
        <w:rPr>
          <w:rFonts w:ascii="Arial" w:hAnsi="Arial" w:cs="Arial"/>
          <w:sz w:val="20"/>
          <w:szCs w:val="20"/>
        </w:rPr>
      </w:pPr>
      <w:r w:rsidRPr="006F1508">
        <w:rPr>
          <w:rFonts w:ascii="Arial" w:hAnsi="Arial" w:cs="Arial"/>
          <w:sz w:val="20"/>
          <w:szCs w:val="20"/>
        </w:rPr>
        <w:t xml:space="preserve">Key principles that ensure our efforts are focused to deliver positive outcomes </w:t>
      </w:r>
      <w:r w:rsidR="006F1508">
        <w:rPr>
          <w:rFonts w:ascii="Arial" w:hAnsi="Arial" w:cs="Arial"/>
          <w:sz w:val="20"/>
          <w:szCs w:val="20"/>
        </w:rPr>
        <w:t xml:space="preserve">(as contained within the </w:t>
      </w:r>
      <w:hyperlink r:id="rId110" w:history="1">
        <w:r w:rsidR="006F1508" w:rsidRPr="006F1508">
          <w:rPr>
            <w:rStyle w:val="Hyperlink"/>
            <w:rFonts w:ascii="Arial" w:hAnsi="Arial" w:cs="Arial"/>
            <w:sz w:val="20"/>
            <w:szCs w:val="20"/>
          </w:rPr>
          <w:t>Queensland Counter-Terrorism Strategy</w:t>
        </w:r>
      </w:hyperlink>
      <w:r w:rsidR="006F1508">
        <w:rPr>
          <w:rFonts w:ascii="Arial" w:hAnsi="Arial" w:cs="Arial"/>
          <w:sz w:val="20"/>
          <w:szCs w:val="20"/>
        </w:rPr>
        <w:t xml:space="preserve">) </w:t>
      </w:r>
      <w:r w:rsidRPr="006F1508">
        <w:rPr>
          <w:rFonts w:ascii="Arial" w:hAnsi="Arial" w:cs="Arial"/>
          <w:sz w:val="20"/>
          <w:szCs w:val="20"/>
        </w:rPr>
        <w:t>includes;</w:t>
      </w:r>
    </w:p>
    <w:p w14:paraId="2855B22E" w14:textId="77777777" w:rsidR="000F7A15" w:rsidRPr="006F1508" w:rsidRDefault="000F7A15" w:rsidP="00282578">
      <w:pPr>
        <w:autoSpaceDE w:val="0"/>
        <w:autoSpaceDN w:val="0"/>
        <w:adjustRightInd w:val="0"/>
        <w:jc w:val="both"/>
        <w:rPr>
          <w:rFonts w:ascii="Arial" w:hAnsi="Arial" w:cs="Arial"/>
          <w:sz w:val="20"/>
          <w:szCs w:val="20"/>
        </w:rPr>
      </w:pPr>
    </w:p>
    <w:p w14:paraId="17EA5FB4" w14:textId="77777777" w:rsidR="000F7A15" w:rsidRPr="006F1508" w:rsidRDefault="000F7A15" w:rsidP="00E63E6F">
      <w:pPr>
        <w:pStyle w:val="ListParagraph"/>
        <w:numPr>
          <w:ilvl w:val="0"/>
          <w:numId w:val="79"/>
        </w:numPr>
        <w:autoSpaceDE w:val="0"/>
        <w:autoSpaceDN w:val="0"/>
        <w:adjustRightInd w:val="0"/>
        <w:jc w:val="both"/>
        <w:rPr>
          <w:rFonts w:ascii="Arial" w:hAnsi="Arial" w:cs="Arial"/>
          <w:sz w:val="20"/>
          <w:szCs w:val="20"/>
        </w:rPr>
      </w:pPr>
      <w:r w:rsidRPr="006F1508">
        <w:rPr>
          <w:rFonts w:ascii="Arial" w:hAnsi="Arial" w:cs="Arial"/>
          <w:sz w:val="20"/>
          <w:szCs w:val="20"/>
        </w:rPr>
        <w:t>Community safety is paramount</w:t>
      </w:r>
    </w:p>
    <w:p w14:paraId="5083AAD0" w14:textId="77777777" w:rsidR="000F7A15" w:rsidRPr="006F1508" w:rsidRDefault="000F7A15" w:rsidP="00E63E6F">
      <w:pPr>
        <w:pStyle w:val="ListParagraph"/>
        <w:numPr>
          <w:ilvl w:val="0"/>
          <w:numId w:val="79"/>
        </w:numPr>
        <w:autoSpaceDE w:val="0"/>
        <w:autoSpaceDN w:val="0"/>
        <w:adjustRightInd w:val="0"/>
        <w:jc w:val="both"/>
        <w:rPr>
          <w:rFonts w:ascii="Arial" w:hAnsi="Arial" w:cs="Arial"/>
          <w:sz w:val="20"/>
          <w:szCs w:val="20"/>
        </w:rPr>
      </w:pPr>
      <w:r w:rsidRPr="006F1508">
        <w:rPr>
          <w:rFonts w:ascii="Arial" w:hAnsi="Arial" w:cs="Arial"/>
          <w:sz w:val="20"/>
          <w:szCs w:val="20"/>
        </w:rPr>
        <w:t xml:space="preserve">Our efforts are evidenced-based and proportionate </w:t>
      </w:r>
    </w:p>
    <w:p w14:paraId="73450047" w14:textId="77777777" w:rsidR="000F7A15" w:rsidRPr="006F1508" w:rsidRDefault="000F7A15" w:rsidP="00E63E6F">
      <w:pPr>
        <w:pStyle w:val="ListParagraph"/>
        <w:numPr>
          <w:ilvl w:val="0"/>
          <w:numId w:val="79"/>
        </w:numPr>
        <w:autoSpaceDE w:val="0"/>
        <w:autoSpaceDN w:val="0"/>
        <w:adjustRightInd w:val="0"/>
        <w:jc w:val="both"/>
        <w:rPr>
          <w:rFonts w:ascii="Arial" w:hAnsi="Arial" w:cs="Arial"/>
          <w:sz w:val="20"/>
          <w:szCs w:val="20"/>
        </w:rPr>
      </w:pPr>
      <w:r w:rsidRPr="006F1508">
        <w:rPr>
          <w:rFonts w:ascii="Arial" w:hAnsi="Arial" w:cs="Arial"/>
          <w:sz w:val="20"/>
          <w:szCs w:val="20"/>
        </w:rPr>
        <w:t>Our actions are based on evidence and led by intelligence</w:t>
      </w:r>
    </w:p>
    <w:p w14:paraId="25480486" w14:textId="77777777" w:rsidR="000F7A15" w:rsidRPr="006F1508" w:rsidRDefault="000F7A15" w:rsidP="00E63E6F">
      <w:pPr>
        <w:pStyle w:val="ListParagraph"/>
        <w:numPr>
          <w:ilvl w:val="0"/>
          <w:numId w:val="79"/>
        </w:numPr>
        <w:autoSpaceDE w:val="0"/>
        <w:autoSpaceDN w:val="0"/>
        <w:adjustRightInd w:val="0"/>
        <w:jc w:val="both"/>
        <w:rPr>
          <w:rFonts w:ascii="Arial" w:hAnsi="Arial" w:cs="Arial"/>
          <w:sz w:val="20"/>
          <w:szCs w:val="20"/>
        </w:rPr>
      </w:pPr>
      <w:r w:rsidRPr="006F1508">
        <w:rPr>
          <w:rFonts w:ascii="Arial" w:hAnsi="Arial" w:cs="Arial"/>
          <w:sz w:val="20"/>
          <w:szCs w:val="20"/>
        </w:rPr>
        <w:t xml:space="preserve">We work collaboratively, recognising that we all have a role to play </w:t>
      </w:r>
    </w:p>
    <w:p w14:paraId="2B6F5265" w14:textId="56E24047" w:rsidR="000F7A15" w:rsidRPr="006F1508" w:rsidRDefault="000F7A15" w:rsidP="00E63E6F">
      <w:pPr>
        <w:pStyle w:val="ListParagraph"/>
        <w:numPr>
          <w:ilvl w:val="0"/>
          <w:numId w:val="79"/>
        </w:numPr>
        <w:autoSpaceDE w:val="0"/>
        <w:autoSpaceDN w:val="0"/>
        <w:adjustRightInd w:val="0"/>
        <w:jc w:val="both"/>
        <w:rPr>
          <w:rFonts w:ascii="Arial" w:hAnsi="Arial" w:cs="Arial"/>
          <w:sz w:val="20"/>
          <w:szCs w:val="20"/>
        </w:rPr>
      </w:pPr>
      <w:r w:rsidRPr="006F1508">
        <w:rPr>
          <w:rFonts w:ascii="Arial" w:hAnsi="Arial" w:cs="Arial"/>
          <w:sz w:val="20"/>
          <w:szCs w:val="20"/>
        </w:rPr>
        <w:t>Our arrangements are robust, agile and responsive</w:t>
      </w:r>
    </w:p>
    <w:p w14:paraId="63036919" w14:textId="69EE7493" w:rsidR="00282578" w:rsidRPr="00A54832" w:rsidRDefault="00282578" w:rsidP="00282578">
      <w:pPr>
        <w:autoSpaceDE w:val="0"/>
        <w:autoSpaceDN w:val="0"/>
        <w:adjustRightInd w:val="0"/>
        <w:jc w:val="both"/>
        <w:rPr>
          <w:rFonts w:ascii="Arial" w:eastAsia="SimSun" w:hAnsi="Arial" w:cs="Arial"/>
          <w:color w:val="000000"/>
          <w:sz w:val="20"/>
          <w:szCs w:val="20"/>
          <w:lang w:eastAsia="zh-CN"/>
        </w:rPr>
      </w:pPr>
      <w:r w:rsidRPr="00A54832">
        <w:rPr>
          <w:rFonts w:ascii="Arial" w:eastAsia="SimSun" w:hAnsi="Arial" w:cs="Arial"/>
          <w:color w:val="000000"/>
          <w:sz w:val="20"/>
          <w:szCs w:val="20"/>
          <w:lang w:eastAsia="zh-CN"/>
        </w:rPr>
        <w:t>Five strategies will support the sustained developme</w:t>
      </w:r>
      <w:r w:rsidR="00402D25">
        <w:rPr>
          <w:rFonts w:ascii="Arial" w:eastAsia="SimSun" w:hAnsi="Arial" w:cs="Arial"/>
          <w:color w:val="000000"/>
          <w:sz w:val="20"/>
          <w:szCs w:val="20"/>
          <w:lang w:eastAsia="zh-CN"/>
        </w:rPr>
        <w:t xml:space="preserve">nt of the </w:t>
      </w:r>
      <w:r w:rsidRPr="00A54832">
        <w:rPr>
          <w:rFonts w:ascii="Arial" w:eastAsia="SimSun" w:hAnsi="Arial" w:cs="Arial"/>
          <w:color w:val="000000"/>
          <w:sz w:val="20"/>
          <w:szCs w:val="20"/>
          <w:lang w:eastAsia="zh-CN"/>
        </w:rPr>
        <w:t>counter</w:t>
      </w:r>
      <w:r>
        <w:rPr>
          <w:rFonts w:ascii="Arial" w:eastAsia="SimSun" w:hAnsi="Arial" w:cs="Arial"/>
          <w:color w:val="000000"/>
          <w:sz w:val="20"/>
          <w:szCs w:val="20"/>
          <w:lang w:eastAsia="zh-CN"/>
        </w:rPr>
        <w:t xml:space="preserve"> </w:t>
      </w:r>
      <w:r w:rsidRPr="00A54832">
        <w:rPr>
          <w:rFonts w:ascii="Arial" w:eastAsia="SimSun" w:hAnsi="Arial" w:cs="Arial"/>
          <w:color w:val="000000"/>
          <w:sz w:val="20"/>
          <w:szCs w:val="20"/>
          <w:lang w:eastAsia="zh-CN"/>
        </w:rPr>
        <w:t xml:space="preserve">terrorism capability. </w:t>
      </w:r>
      <w:r w:rsidR="00402D25">
        <w:rPr>
          <w:rFonts w:ascii="Arial" w:eastAsia="SimSun" w:hAnsi="Arial" w:cs="Arial"/>
          <w:color w:val="000000"/>
          <w:sz w:val="20"/>
          <w:szCs w:val="20"/>
          <w:lang w:eastAsia="zh-CN"/>
        </w:rPr>
        <w:t xml:space="preserve"> </w:t>
      </w:r>
      <w:r w:rsidRPr="00A54832">
        <w:rPr>
          <w:rFonts w:ascii="Arial" w:eastAsia="SimSun" w:hAnsi="Arial" w:cs="Arial"/>
          <w:color w:val="000000"/>
          <w:sz w:val="20"/>
          <w:szCs w:val="20"/>
          <w:lang w:eastAsia="zh-CN"/>
        </w:rPr>
        <w:t>Each strategy contributes to ensuring cohesive and coordinated arrangements are in place.</w:t>
      </w:r>
      <w:r>
        <w:rPr>
          <w:rFonts w:ascii="Arial" w:eastAsia="SimSun" w:hAnsi="Arial" w:cs="Arial"/>
          <w:color w:val="000000"/>
          <w:sz w:val="20"/>
          <w:szCs w:val="20"/>
          <w:lang w:eastAsia="zh-CN"/>
        </w:rPr>
        <w:t xml:space="preserve">  </w:t>
      </w:r>
      <w:r w:rsidRPr="00A54832">
        <w:rPr>
          <w:rFonts w:ascii="Arial" w:eastAsia="SimSun" w:hAnsi="Arial" w:cs="Arial"/>
          <w:color w:val="000000"/>
          <w:sz w:val="20"/>
          <w:szCs w:val="20"/>
          <w:lang w:eastAsia="zh-CN"/>
        </w:rPr>
        <w:t>The</w:t>
      </w:r>
      <w:r w:rsidR="00A23536">
        <w:rPr>
          <w:rFonts w:ascii="Arial" w:eastAsia="SimSun" w:hAnsi="Arial" w:cs="Arial"/>
          <w:color w:val="000000"/>
          <w:sz w:val="20"/>
          <w:szCs w:val="20"/>
          <w:lang w:eastAsia="zh-CN"/>
        </w:rPr>
        <w:t>se s</w:t>
      </w:r>
      <w:r w:rsidRPr="00A54832">
        <w:rPr>
          <w:rFonts w:ascii="Arial" w:eastAsia="SimSun" w:hAnsi="Arial" w:cs="Arial"/>
          <w:color w:val="000000"/>
          <w:sz w:val="20"/>
          <w:szCs w:val="20"/>
          <w:lang w:eastAsia="zh-CN"/>
        </w:rPr>
        <w:t>trategies are to:</w:t>
      </w:r>
    </w:p>
    <w:p w14:paraId="14E3D287" w14:textId="77777777" w:rsidR="00282578" w:rsidRPr="00A54832" w:rsidRDefault="00282578" w:rsidP="00282578">
      <w:pPr>
        <w:autoSpaceDE w:val="0"/>
        <w:autoSpaceDN w:val="0"/>
        <w:adjustRightInd w:val="0"/>
        <w:jc w:val="both"/>
        <w:rPr>
          <w:rFonts w:ascii="Arial" w:eastAsia="SimSun" w:hAnsi="Arial" w:cs="Arial"/>
          <w:color w:val="000000"/>
          <w:sz w:val="20"/>
          <w:szCs w:val="20"/>
          <w:lang w:eastAsia="zh-CN"/>
        </w:rPr>
      </w:pPr>
    </w:p>
    <w:p w14:paraId="031054D8" w14:textId="77777777" w:rsidR="00282578" w:rsidRPr="00A54832" w:rsidRDefault="0028257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924CE3">
        <w:rPr>
          <w:rFonts w:ascii="Arial" w:hAnsi="Arial" w:cs="Arial"/>
          <w:color w:val="000000"/>
          <w:sz w:val="20"/>
          <w:szCs w:val="20"/>
        </w:rPr>
        <w:t>Engage</w:t>
      </w:r>
      <w:r w:rsidRPr="00A54832">
        <w:rPr>
          <w:rFonts w:ascii="Arial" w:hAnsi="Arial" w:cs="Arial"/>
          <w:color w:val="000000"/>
          <w:sz w:val="20"/>
          <w:szCs w:val="20"/>
        </w:rPr>
        <w:t>: Promote the education and involvement of the broader community in preventing, preparing, responding and recovering from terrorism;</w:t>
      </w:r>
    </w:p>
    <w:p w14:paraId="2493A71B" w14:textId="77777777" w:rsidR="00282578" w:rsidRPr="00A54832" w:rsidRDefault="0028257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924CE3">
        <w:rPr>
          <w:rFonts w:ascii="Arial" w:hAnsi="Arial" w:cs="Arial"/>
          <w:color w:val="000000"/>
          <w:sz w:val="20"/>
          <w:szCs w:val="20"/>
        </w:rPr>
        <w:t xml:space="preserve">Cooperate: </w:t>
      </w:r>
      <w:r w:rsidRPr="00A54832">
        <w:rPr>
          <w:rFonts w:ascii="Arial" w:hAnsi="Arial" w:cs="Arial"/>
          <w:color w:val="000000"/>
          <w:sz w:val="20"/>
          <w:szCs w:val="20"/>
        </w:rPr>
        <w:t>Strengthen arrangements by communicating, coordinating and collaborating with stakeholders;</w:t>
      </w:r>
    </w:p>
    <w:p w14:paraId="4F7E78F9" w14:textId="77777777" w:rsidR="00282578" w:rsidRPr="00A54832" w:rsidRDefault="0028257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924CE3">
        <w:rPr>
          <w:rFonts w:ascii="Arial" w:hAnsi="Arial" w:cs="Arial"/>
          <w:color w:val="000000"/>
          <w:sz w:val="20"/>
          <w:szCs w:val="20"/>
        </w:rPr>
        <w:t>Protect</w:t>
      </w:r>
      <w:r w:rsidRPr="00A54832">
        <w:rPr>
          <w:rFonts w:ascii="Arial" w:hAnsi="Arial" w:cs="Arial"/>
          <w:color w:val="000000"/>
          <w:sz w:val="20"/>
          <w:szCs w:val="20"/>
        </w:rPr>
        <w:t>: Enhance detection and deterrence to maintain a safe environment;</w:t>
      </w:r>
    </w:p>
    <w:p w14:paraId="41F3C1D9" w14:textId="77777777" w:rsidR="00282578" w:rsidRPr="00A54832" w:rsidRDefault="0028257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924CE3">
        <w:rPr>
          <w:rFonts w:ascii="Arial" w:hAnsi="Arial" w:cs="Arial"/>
          <w:color w:val="000000"/>
          <w:sz w:val="20"/>
          <w:szCs w:val="20"/>
        </w:rPr>
        <w:t>Exercise</w:t>
      </w:r>
      <w:r w:rsidRPr="00A54832">
        <w:rPr>
          <w:rFonts w:ascii="Arial" w:hAnsi="Arial" w:cs="Arial"/>
          <w:color w:val="000000"/>
          <w:sz w:val="20"/>
          <w:szCs w:val="20"/>
        </w:rPr>
        <w:t>: Practise and test counter-terrorism arrangements through exercises; and</w:t>
      </w:r>
    </w:p>
    <w:p w14:paraId="3F60700F" w14:textId="77777777" w:rsidR="00282578" w:rsidRPr="00924CE3" w:rsidRDefault="0028257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924CE3">
        <w:rPr>
          <w:rFonts w:ascii="Arial" w:hAnsi="Arial" w:cs="Arial"/>
          <w:color w:val="000000"/>
          <w:sz w:val="20"/>
          <w:szCs w:val="20"/>
        </w:rPr>
        <w:t>Develop</w:t>
      </w:r>
      <w:r w:rsidRPr="00A54832">
        <w:rPr>
          <w:rFonts w:ascii="Arial" w:hAnsi="Arial" w:cs="Arial"/>
          <w:color w:val="000000"/>
          <w:sz w:val="20"/>
          <w:szCs w:val="20"/>
        </w:rPr>
        <w:t>: Refine our preparation</w:t>
      </w:r>
      <w:r w:rsidR="00402D25">
        <w:rPr>
          <w:rFonts w:ascii="Arial" w:hAnsi="Arial" w:cs="Arial"/>
          <w:color w:val="000000"/>
          <w:sz w:val="20"/>
          <w:szCs w:val="20"/>
        </w:rPr>
        <w:t>, planning</w:t>
      </w:r>
      <w:r w:rsidRPr="00A54832">
        <w:rPr>
          <w:rFonts w:ascii="Arial" w:hAnsi="Arial" w:cs="Arial"/>
          <w:color w:val="000000"/>
          <w:sz w:val="20"/>
          <w:szCs w:val="20"/>
        </w:rPr>
        <w:t>, response and recovery arrangements.</w:t>
      </w:r>
    </w:p>
    <w:p w14:paraId="71B7BB33" w14:textId="77777777" w:rsidR="00282578" w:rsidRDefault="00282578" w:rsidP="00A54832">
      <w:pPr>
        <w:jc w:val="both"/>
        <w:rPr>
          <w:rFonts w:ascii="Arial" w:hAnsi="Arial" w:cs="Arial"/>
          <w:sz w:val="20"/>
          <w:szCs w:val="20"/>
        </w:rPr>
      </w:pPr>
    </w:p>
    <w:p w14:paraId="2C5D4D8E" w14:textId="77777777" w:rsidR="00A23536" w:rsidRDefault="00953B0A" w:rsidP="00953B0A">
      <w:pPr>
        <w:pStyle w:val="Header"/>
        <w:tabs>
          <w:tab w:val="clear" w:pos="4320"/>
          <w:tab w:val="clear" w:pos="8640"/>
          <w:tab w:val="right" w:leader="dot" w:pos="9540"/>
        </w:tabs>
        <w:jc w:val="both"/>
        <w:rPr>
          <w:rFonts w:ascii="Arial" w:hAnsi="Arial" w:cs="Arial"/>
          <w:sz w:val="20"/>
          <w:szCs w:val="20"/>
          <w:lang w:val="en-US" w:eastAsia="en-AU"/>
        </w:rPr>
      </w:pPr>
      <w:r w:rsidRPr="00953B0A">
        <w:rPr>
          <w:rFonts w:ascii="Arial" w:hAnsi="Arial" w:cs="Arial"/>
          <w:sz w:val="20"/>
          <w:szCs w:val="20"/>
          <w:lang w:val="en-US" w:eastAsia="en-AU"/>
        </w:rPr>
        <w:t xml:space="preserve">The comprehensive approach to terrorism </w:t>
      </w:r>
      <w:r w:rsidR="00A23536" w:rsidRPr="00953B0A">
        <w:rPr>
          <w:rFonts w:ascii="Arial" w:hAnsi="Arial" w:cs="Arial"/>
          <w:sz w:val="20"/>
          <w:szCs w:val="20"/>
          <w:lang w:val="en-US" w:eastAsia="en-AU"/>
        </w:rPr>
        <w:t>recognizes</w:t>
      </w:r>
      <w:r w:rsidRPr="00953B0A">
        <w:rPr>
          <w:rFonts w:ascii="Arial" w:hAnsi="Arial" w:cs="Arial"/>
          <w:sz w:val="20"/>
          <w:szCs w:val="20"/>
          <w:lang w:val="en-US" w:eastAsia="en-AU"/>
        </w:rPr>
        <w:t xml:space="preserve"> the need to prevent, prepare for, respond to, and recover (PPRR) from a terrorist act.  The PPRR concept acknowledges that these activities will overlap and that elements of PPRR will often occur concurrently.</w:t>
      </w:r>
    </w:p>
    <w:p w14:paraId="31473BFD" w14:textId="292CDFA7" w:rsidR="00A23536" w:rsidRDefault="00A23536" w:rsidP="00953B0A">
      <w:pPr>
        <w:pStyle w:val="Header"/>
        <w:tabs>
          <w:tab w:val="clear" w:pos="4320"/>
          <w:tab w:val="clear" w:pos="8640"/>
          <w:tab w:val="right" w:leader="dot" w:pos="9540"/>
        </w:tabs>
        <w:jc w:val="both"/>
        <w:rPr>
          <w:rFonts w:ascii="Arial" w:hAnsi="Arial" w:cs="Arial"/>
          <w:sz w:val="20"/>
          <w:szCs w:val="20"/>
          <w:lang w:val="en-US" w:eastAsia="en-AU"/>
        </w:rPr>
      </w:pPr>
    </w:p>
    <w:p w14:paraId="398CE502" w14:textId="4EC1E0C9" w:rsidR="00100F09" w:rsidRDefault="00100F09" w:rsidP="00100F09">
      <w:pPr>
        <w:pStyle w:val="Header"/>
        <w:tabs>
          <w:tab w:val="clear" w:pos="4320"/>
          <w:tab w:val="clear" w:pos="8640"/>
          <w:tab w:val="right" w:leader="dot" w:pos="9540"/>
        </w:tabs>
        <w:jc w:val="center"/>
        <w:rPr>
          <w:rFonts w:ascii="Arial" w:hAnsi="Arial" w:cs="Arial"/>
          <w:sz w:val="20"/>
          <w:szCs w:val="20"/>
          <w:lang w:val="en-US" w:eastAsia="en-AU"/>
        </w:rPr>
      </w:pPr>
      <w:r>
        <w:rPr>
          <w:noProof/>
        </w:rPr>
        <w:drawing>
          <wp:inline distT="0" distB="0" distL="0" distR="0" wp14:anchorId="0C16976B" wp14:editId="65D74ABE">
            <wp:extent cx="4983480" cy="2892294"/>
            <wp:effectExtent l="0" t="0" r="7620"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1"/>
                    <a:stretch>
                      <a:fillRect/>
                    </a:stretch>
                  </pic:blipFill>
                  <pic:spPr>
                    <a:xfrm>
                      <a:off x="0" y="0"/>
                      <a:ext cx="5004050" cy="2904232"/>
                    </a:xfrm>
                    <a:prstGeom prst="rect">
                      <a:avLst/>
                    </a:prstGeom>
                  </pic:spPr>
                </pic:pic>
              </a:graphicData>
            </a:graphic>
          </wp:inline>
        </w:drawing>
      </w:r>
    </w:p>
    <w:p w14:paraId="309585DF" w14:textId="4DB05378" w:rsidR="00953B0A" w:rsidRDefault="00953B0A" w:rsidP="00953B0A">
      <w:pPr>
        <w:pStyle w:val="Header"/>
        <w:tabs>
          <w:tab w:val="clear" w:pos="4320"/>
          <w:tab w:val="clear" w:pos="8640"/>
          <w:tab w:val="right" w:leader="dot" w:pos="9540"/>
        </w:tabs>
        <w:jc w:val="both"/>
        <w:rPr>
          <w:rFonts w:ascii="Arial" w:hAnsi="Arial" w:cs="Arial"/>
          <w:sz w:val="20"/>
          <w:szCs w:val="20"/>
          <w:lang w:val="en-US" w:eastAsia="en-AU"/>
        </w:rPr>
      </w:pPr>
      <w:r w:rsidRPr="00953B0A">
        <w:rPr>
          <w:rFonts w:ascii="Arial" w:hAnsi="Arial" w:cs="Arial"/>
          <w:sz w:val="20"/>
          <w:szCs w:val="20"/>
          <w:lang w:val="en-US" w:eastAsia="en-AU"/>
        </w:rPr>
        <w:lastRenderedPageBreak/>
        <w:t>PPRR (for terrorist activity) stands for:</w:t>
      </w:r>
    </w:p>
    <w:p w14:paraId="733D76AE" w14:textId="77777777" w:rsidR="00953B0A" w:rsidRPr="00953B0A" w:rsidRDefault="00953B0A" w:rsidP="00953B0A">
      <w:pPr>
        <w:pStyle w:val="Header"/>
        <w:tabs>
          <w:tab w:val="clear" w:pos="4320"/>
          <w:tab w:val="clear" w:pos="8640"/>
          <w:tab w:val="right" w:leader="dot" w:pos="9540"/>
        </w:tabs>
        <w:jc w:val="both"/>
        <w:rPr>
          <w:rFonts w:ascii="Arial" w:hAnsi="Arial" w:cs="Arial"/>
          <w:sz w:val="20"/>
          <w:szCs w:val="20"/>
          <w:lang w:val="en-US" w:eastAsia="en-AU"/>
        </w:rPr>
      </w:pPr>
    </w:p>
    <w:p w14:paraId="17FED3AB" w14:textId="77777777" w:rsidR="00953B0A" w:rsidRPr="00953B0A" w:rsidRDefault="00953B0A" w:rsidP="00A23536">
      <w:pPr>
        <w:pStyle w:val="Header"/>
        <w:tabs>
          <w:tab w:val="clear" w:pos="4320"/>
          <w:tab w:val="clear" w:pos="8640"/>
          <w:tab w:val="right" w:leader="dot" w:pos="9540"/>
        </w:tabs>
        <w:ind w:left="426"/>
        <w:jc w:val="both"/>
        <w:rPr>
          <w:rFonts w:ascii="Arial" w:hAnsi="Arial" w:cs="Arial"/>
          <w:sz w:val="20"/>
          <w:szCs w:val="20"/>
          <w:lang w:val="en-US" w:eastAsia="en-AU"/>
        </w:rPr>
      </w:pPr>
      <w:r>
        <w:rPr>
          <w:rFonts w:ascii="Arial" w:hAnsi="Arial" w:cs="Arial"/>
          <w:sz w:val="20"/>
          <w:szCs w:val="20"/>
          <w:lang w:val="en-US" w:eastAsia="en-AU"/>
        </w:rPr>
        <w:tab/>
      </w:r>
      <w:r w:rsidRPr="00953B0A">
        <w:rPr>
          <w:rFonts w:ascii="Arial" w:hAnsi="Arial" w:cs="Arial"/>
          <w:sz w:val="20"/>
          <w:szCs w:val="20"/>
          <w:lang w:val="en-US" w:eastAsia="en-AU"/>
        </w:rPr>
        <w:t>(i) prevention: To hinder, deter, mitigate and disrupt terrorist activity, while maintaining readiness to deal with a terrorist incident;</w:t>
      </w:r>
    </w:p>
    <w:p w14:paraId="260B14AC" w14:textId="77777777" w:rsidR="00953B0A" w:rsidRPr="00953B0A" w:rsidRDefault="00953B0A" w:rsidP="00A23536">
      <w:pPr>
        <w:pStyle w:val="Header"/>
        <w:tabs>
          <w:tab w:val="clear" w:pos="4320"/>
          <w:tab w:val="clear" w:pos="8640"/>
          <w:tab w:val="right" w:leader="dot" w:pos="9540"/>
        </w:tabs>
        <w:ind w:left="426"/>
        <w:jc w:val="both"/>
        <w:rPr>
          <w:rFonts w:ascii="Arial" w:hAnsi="Arial" w:cs="Arial"/>
          <w:sz w:val="20"/>
          <w:szCs w:val="20"/>
          <w:lang w:val="en-US" w:eastAsia="en-AU"/>
        </w:rPr>
      </w:pPr>
      <w:r w:rsidRPr="00953B0A">
        <w:rPr>
          <w:rFonts w:ascii="Arial" w:hAnsi="Arial" w:cs="Arial"/>
          <w:sz w:val="20"/>
          <w:szCs w:val="20"/>
          <w:lang w:val="en-US" w:eastAsia="en-AU"/>
        </w:rPr>
        <w:t>(ii) preparedness: To protect our people, assets, infrastructure and institutions from terrorist activity; and to establish, train for and exercise arrangements to respond to, and recover from a terrorist incident;</w:t>
      </w:r>
    </w:p>
    <w:p w14:paraId="1224E440" w14:textId="77777777" w:rsidR="00953B0A" w:rsidRPr="00953B0A" w:rsidRDefault="00953B0A" w:rsidP="00A23536">
      <w:pPr>
        <w:pStyle w:val="Header"/>
        <w:tabs>
          <w:tab w:val="clear" w:pos="4320"/>
          <w:tab w:val="clear" w:pos="8640"/>
          <w:tab w:val="right" w:leader="dot" w:pos="9540"/>
        </w:tabs>
        <w:ind w:left="426"/>
        <w:jc w:val="both"/>
        <w:rPr>
          <w:rFonts w:ascii="Arial" w:hAnsi="Arial" w:cs="Arial"/>
          <w:sz w:val="20"/>
          <w:szCs w:val="20"/>
          <w:lang w:val="en-US" w:eastAsia="en-AU"/>
        </w:rPr>
      </w:pPr>
      <w:r w:rsidRPr="00953B0A">
        <w:rPr>
          <w:rFonts w:ascii="Arial" w:hAnsi="Arial" w:cs="Arial"/>
          <w:sz w:val="20"/>
          <w:szCs w:val="20"/>
          <w:lang w:val="en-US" w:eastAsia="en-AU"/>
        </w:rPr>
        <w:t>(iii) response: To respond rapidly and decisively to a terrorist incident, should one occur, and manage its immediate consequences; and</w:t>
      </w:r>
    </w:p>
    <w:p w14:paraId="2C5535F4" w14:textId="77777777" w:rsidR="00953B0A" w:rsidRPr="00953B0A" w:rsidRDefault="00953B0A" w:rsidP="00A23536">
      <w:pPr>
        <w:pStyle w:val="Header"/>
        <w:tabs>
          <w:tab w:val="clear" w:pos="4320"/>
          <w:tab w:val="clear" w:pos="8640"/>
          <w:tab w:val="right" w:leader="dot" w:pos="9540"/>
        </w:tabs>
        <w:ind w:left="426"/>
        <w:jc w:val="both"/>
        <w:rPr>
          <w:rFonts w:ascii="Arial" w:hAnsi="Arial" w:cs="Arial"/>
          <w:sz w:val="20"/>
          <w:szCs w:val="20"/>
          <w:lang w:val="en-US" w:eastAsia="en-AU"/>
        </w:rPr>
      </w:pPr>
      <w:r w:rsidRPr="00953B0A">
        <w:rPr>
          <w:rFonts w:ascii="Arial" w:hAnsi="Arial" w:cs="Arial"/>
          <w:sz w:val="20"/>
          <w:szCs w:val="20"/>
          <w:lang w:val="en-US" w:eastAsia="en-AU"/>
        </w:rPr>
        <w:t>(iv) recovery: To return national and community life to normal as quickly as possible after a terrorist incident through the restoration of social, economic, physic</w:t>
      </w:r>
      <w:r w:rsidR="00BD5021">
        <w:rPr>
          <w:rFonts w:ascii="Arial" w:hAnsi="Arial" w:cs="Arial"/>
          <w:sz w:val="20"/>
          <w:szCs w:val="20"/>
          <w:lang w:val="en-US" w:eastAsia="en-AU"/>
        </w:rPr>
        <w:t>al and environmental wellbeing.</w:t>
      </w:r>
    </w:p>
    <w:p w14:paraId="5C03AF26" w14:textId="77777777" w:rsidR="00953B0A" w:rsidRPr="00953B0A" w:rsidRDefault="00953B0A" w:rsidP="00953B0A">
      <w:pPr>
        <w:pStyle w:val="Header"/>
        <w:tabs>
          <w:tab w:val="clear" w:pos="4320"/>
          <w:tab w:val="clear" w:pos="8640"/>
          <w:tab w:val="right" w:leader="dot" w:pos="9540"/>
        </w:tabs>
        <w:jc w:val="both"/>
        <w:rPr>
          <w:rFonts w:ascii="Arial" w:hAnsi="Arial" w:cs="Arial"/>
          <w:sz w:val="20"/>
          <w:szCs w:val="20"/>
          <w:lang w:val="en-US" w:eastAsia="en-AU"/>
        </w:rPr>
      </w:pPr>
    </w:p>
    <w:p w14:paraId="14633905" w14:textId="165247E3" w:rsidR="00324CBC" w:rsidRDefault="00953B0A" w:rsidP="00324CBC">
      <w:pPr>
        <w:pStyle w:val="Header"/>
        <w:tabs>
          <w:tab w:val="clear" w:pos="4320"/>
          <w:tab w:val="clear" w:pos="8640"/>
          <w:tab w:val="right" w:leader="dot" w:pos="9540"/>
        </w:tabs>
        <w:jc w:val="both"/>
        <w:rPr>
          <w:rFonts w:ascii="Arial" w:hAnsi="Arial" w:cs="Arial"/>
          <w:sz w:val="20"/>
          <w:szCs w:val="20"/>
          <w:lang w:val="en-US" w:eastAsia="en-AU"/>
        </w:rPr>
      </w:pPr>
      <w:r w:rsidRPr="00953B0A">
        <w:rPr>
          <w:rFonts w:ascii="Arial" w:hAnsi="Arial" w:cs="Arial"/>
          <w:sz w:val="20"/>
          <w:szCs w:val="20"/>
          <w:lang w:val="en-US" w:eastAsia="en-AU"/>
        </w:rPr>
        <w:t>It should be noted the elements of preparedness and prevention are on-going activities while response and recovery are primarily distinct phases in the aftermath of a terrorist act.</w:t>
      </w:r>
    </w:p>
    <w:p w14:paraId="245BD403" w14:textId="77777777" w:rsidR="00DA4D2F" w:rsidRDefault="00DA4D2F" w:rsidP="00324CBC">
      <w:pPr>
        <w:pStyle w:val="Header"/>
        <w:tabs>
          <w:tab w:val="clear" w:pos="4320"/>
          <w:tab w:val="clear" w:pos="8640"/>
          <w:tab w:val="right" w:leader="dot" w:pos="9540"/>
        </w:tabs>
        <w:jc w:val="both"/>
        <w:rPr>
          <w:rFonts w:ascii="Arial" w:hAnsi="Arial" w:cs="Arial"/>
          <w:sz w:val="20"/>
          <w:szCs w:val="20"/>
          <w:lang w:val="en-US" w:eastAsia="en-AU"/>
        </w:rPr>
      </w:pPr>
    </w:p>
    <w:p w14:paraId="3D8F4417" w14:textId="47274B36" w:rsidR="00E27575" w:rsidRDefault="00BD5021" w:rsidP="0041630A">
      <w:pPr>
        <w:pStyle w:val="Header"/>
        <w:tabs>
          <w:tab w:val="clear" w:pos="4320"/>
          <w:tab w:val="clear" w:pos="8640"/>
          <w:tab w:val="right" w:leader="dot" w:pos="9540"/>
        </w:tabs>
        <w:jc w:val="both"/>
        <w:rPr>
          <w:rFonts w:ascii="Arial" w:eastAsia="SimSun" w:hAnsi="Arial" w:cs="Arial"/>
          <w:sz w:val="20"/>
          <w:szCs w:val="20"/>
          <w:lang w:eastAsia="zh-CN"/>
        </w:rPr>
      </w:pPr>
      <w:r w:rsidRPr="00324CBC">
        <w:rPr>
          <w:rFonts w:ascii="Arial" w:hAnsi="Arial" w:cs="Arial"/>
          <w:iCs/>
          <w:sz w:val="20"/>
          <w:szCs w:val="20"/>
        </w:rPr>
        <w:t>The</w:t>
      </w:r>
      <w:r w:rsidR="00C50818">
        <w:rPr>
          <w:rFonts w:ascii="Arial" w:hAnsi="Arial" w:cs="Arial"/>
          <w:iCs/>
          <w:sz w:val="20"/>
          <w:szCs w:val="20"/>
        </w:rPr>
        <w:t xml:space="preserve"> </w:t>
      </w:r>
      <w:hyperlink r:id="rId112" w:history="1">
        <w:r w:rsidR="00C50818" w:rsidRPr="00C50818">
          <w:rPr>
            <w:rStyle w:val="Hyperlink"/>
            <w:rFonts w:ascii="Arial" w:hAnsi="Arial" w:cs="Arial"/>
            <w:iCs/>
            <w:sz w:val="20"/>
            <w:szCs w:val="20"/>
          </w:rPr>
          <w:t>National Terrorism Threat Advisory System</w:t>
        </w:r>
      </w:hyperlink>
      <w:r w:rsidR="00E27575">
        <w:rPr>
          <w:rFonts w:ascii="Arial" w:eastAsia="SimSun" w:hAnsi="Arial" w:cs="Arial"/>
          <w:sz w:val="20"/>
          <w:szCs w:val="20"/>
          <w:lang w:eastAsia="zh-CN"/>
        </w:rPr>
        <w:t>:</w:t>
      </w:r>
    </w:p>
    <w:p w14:paraId="3C3406F0" w14:textId="77777777" w:rsidR="00E27575" w:rsidRDefault="00E27575" w:rsidP="0041630A">
      <w:pPr>
        <w:pStyle w:val="Header"/>
        <w:tabs>
          <w:tab w:val="clear" w:pos="4320"/>
          <w:tab w:val="clear" w:pos="8640"/>
          <w:tab w:val="right" w:leader="dot" w:pos="9540"/>
        </w:tabs>
        <w:jc w:val="both"/>
        <w:rPr>
          <w:rFonts w:ascii="Arial" w:eastAsia="SimSun" w:hAnsi="Arial" w:cs="Arial"/>
          <w:sz w:val="20"/>
          <w:szCs w:val="20"/>
          <w:lang w:eastAsia="zh-CN"/>
        </w:rPr>
      </w:pPr>
    </w:p>
    <w:p w14:paraId="32FB0433" w14:textId="77777777" w:rsidR="00E27575" w:rsidRPr="00924CE3" w:rsidRDefault="00E27575"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924CE3">
        <w:rPr>
          <w:rFonts w:ascii="Arial" w:hAnsi="Arial" w:cs="Arial"/>
          <w:color w:val="000000"/>
          <w:sz w:val="20"/>
          <w:szCs w:val="20"/>
        </w:rPr>
        <w:t>comprises a five tier, colour coded, National Terrorism Threat scale to inform the public about the level of the terrorist threat faci</w:t>
      </w:r>
      <w:r w:rsidR="00894621" w:rsidRPr="00924CE3">
        <w:rPr>
          <w:rFonts w:ascii="Arial" w:hAnsi="Arial" w:cs="Arial"/>
          <w:color w:val="000000"/>
          <w:sz w:val="20"/>
          <w:szCs w:val="20"/>
        </w:rPr>
        <w:t>ng the nation</w:t>
      </w:r>
    </w:p>
    <w:p w14:paraId="62DCD84A" w14:textId="77777777" w:rsidR="00E27575" w:rsidRPr="00924CE3" w:rsidRDefault="00E27575"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924CE3">
        <w:rPr>
          <w:rFonts w:ascii="Arial" w:hAnsi="Arial" w:cs="Arial"/>
          <w:color w:val="000000"/>
          <w:sz w:val="20"/>
          <w:szCs w:val="20"/>
        </w:rPr>
        <w:t>includes public advice on the nature of the threat face</w:t>
      </w:r>
      <w:r w:rsidR="00263A61" w:rsidRPr="00924CE3">
        <w:rPr>
          <w:rFonts w:ascii="Arial" w:hAnsi="Arial" w:cs="Arial"/>
          <w:color w:val="000000"/>
          <w:sz w:val="20"/>
          <w:szCs w:val="20"/>
        </w:rPr>
        <w:t>d</w:t>
      </w:r>
      <w:r w:rsidRPr="00924CE3">
        <w:rPr>
          <w:rFonts w:ascii="Arial" w:hAnsi="Arial" w:cs="Arial"/>
          <w:color w:val="000000"/>
          <w:sz w:val="20"/>
          <w:szCs w:val="20"/>
        </w:rPr>
        <w:t xml:space="preserve"> and what it means for them</w:t>
      </w:r>
    </w:p>
    <w:p w14:paraId="4D627ED3" w14:textId="77777777" w:rsidR="00E27575" w:rsidRPr="00924CE3" w:rsidRDefault="00E27575"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924CE3">
        <w:rPr>
          <w:rFonts w:ascii="Arial" w:hAnsi="Arial" w:cs="Arial"/>
          <w:color w:val="000000"/>
          <w:sz w:val="20"/>
          <w:szCs w:val="20"/>
        </w:rPr>
        <w:t>help</w:t>
      </w:r>
      <w:r w:rsidR="00263A61" w:rsidRPr="00924CE3">
        <w:rPr>
          <w:rFonts w:ascii="Arial" w:hAnsi="Arial" w:cs="Arial"/>
          <w:color w:val="000000"/>
          <w:sz w:val="20"/>
          <w:szCs w:val="20"/>
        </w:rPr>
        <w:t>s</w:t>
      </w:r>
      <w:r w:rsidRPr="00924CE3">
        <w:rPr>
          <w:rFonts w:ascii="Arial" w:hAnsi="Arial" w:cs="Arial"/>
          <w:color w:val="000000"/>
          <w:sz w:val="20"/>
          <w:szCs w:val="20"/>
        </w:rPr>
        <w:t xml:space="preserve"> inform the public so they can decide on what measures t</w:t>
      </w:r>
      <w:r w:rsidR="00263A61" w:rsidRPr="00924CE3">
        <w:rPr>
          <w:rFonts w:ascii="Arial" w:hAnsi="Arial" w:cs="Arial"/>
          <w:color w:val="000000"/>
          <w:sz w:val="20"/>
          <w:szCs w:val="20"/>
        </w:rPr>
        <w:t>o</w:t>
      </w:r>
      <w:r w:rsidRPr="00924CE3">
        <w:rPr>
          <w:rFonts w:ascii="Arial" w:hAnsi="Arial" w:cs="Arial"/>
          <w:color w:val="000000"/>
          <w:sz w:val="20"/>
          <w:szCs w:val="20"/>
        </w:rPr>
        <w:t xml:space="preserve"> take to protect themselves, </w:t>
      </w:r>
      <w:r w:rsidR="00263A61" w:rsidRPr="00924CE3">
        <w:rPr>
          <w:rFonts w:ascii="Arial" w:hAnsi="Arial" w:cs="Arial"/>
          <w:color w:val="000000"/>
          <w:sz w:val="20"/>
          <w:szCs w:val="20"/>
        </w:rPr>
        <w:t xml:space="preserve">their </w:t>
      </w:r>
      <w:r w:rsidRPr="00924CE3">
        <w:rPr>
          <w:rFonts w:ascii="Arial" w:hAnsi="Arial" w:cs="Arial"/>
          <w:color w:val="000000"/>
          <w:sz w:val="20"/>
          <w:szCs w:val="20"/>
        </w:rPr>
        <w:t>families and friends</w:t>
      </w:r>
    </w:p>
    <w:p w14:paraId="56A84CBA" w14:textId="77777777" w:rsidR="00E27575" w:rsidRPr="00924CE3" w:rsidRDefault="00E27575"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924CE3">
        <w:rPr>
          <w:rFonts w:ascii="Arial" w:hAnsi="Arial" w:cs="Arial"/>
          <w:color w:val="000000"/>
          <w:sz w:val="20"/>
          <w:szCs w:val="20"/>
        </w:rPr>
        <w:t>guides national preparation and planning to protect against the threat of a terrorist incident</w:t>
      </w:r>
    </w:p>
    <w:p w14:paraId="119460E0" w14:textId="77777777" w:rsidR="0041630A" w:rsidRDefault="0041630A" w:rsidP="00E27575">
      <w:pPr>
        <w:pStyle w:val="Header"/>
        <w:tabs>
          <w:tab w:val="clear" w:pos="4320"/>
          <w:tab w:val="clear" w:pos="8640"/>
          <w:tab w:val="right" w:leader="dot" w:pos="9540"/>
        </w:tabs>
        <w:jc w:val="center"/>
        <w:rPr>
          <w:rFonts w:ascii="Arial" w:hAnsi="Arial" w:cs="Arial"/>
          <w:sz w:val="20"/>
          <w:szCs w:val="20"/>
          <w:lang w:val="en-US" w:eastAsia="en-AU"/>
        </w:rPr>
      </w:pPr>
      <w:r>
        <w:rPr>
          <w:noProof/>
          <w:lang w:eastAsia="en-AU"/>
        </w:rPr>
        <w:drawing>
          <wp:inline distT="0" distB="0" distL="0" distR="0" wp14:anchorId="38E4E10E" wp14:editId="18023A6E">
            <wp:extent cx="1319070" cy="2558730"/>
            <wp:effectExtent l="0" t="0" r="0" b="0"/>
            <wp:docPr id="15" name="Picture 15" descr="This text diagram shows the five threat levels and their associated colours: not expected (green), possible (blue), probable (yellow), expected (orange) and certain (red). " title="National Terrorism Threat Advisory System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_Terrorism_Threat_Advisory_System_LR.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62331" cy="2642647"/>
                    </a:xfrm>
                    <a:prstGeom prst="rect">
                      <a:avLst/>
                    </a:prstGeom>
                  </pic:spPr>
                </pic:pic>
              </a:graphicData>
            </a:graphic>
          </wp:inline>
        </w:drawing>
      </w:r>
    </w:p>
    <w:p w14:paraId="4E821722" w14:textId="4DCE0325" w:rsidR="004543F9" w:rsidRDefault="00E71E54" w:rsidP="00C60A3A">
      <w:pPr>
        <w:pStyle w:val="Header"/>
        <w:tabs>
          <w:tab w:val="clear" w:pos="4320"/>
          <w:tab w:val="clear" w:pos="8640"/>
          <w:tab w:val="right" w:leader="dot" w:pos="9540"/>
        </w:tabs>
        <w:jc w:val="both"/>
        <w:rPr>
          <w:rStyle w:val="Strong"/>
          <w:rFonts w:ascii="Arial" w:hAnsi="Arial" w:cs="Arial"/>
          <w:color w:val="333333"/>
          <w:sz w:val="20"/>
          <w:szCs w:val="20"/>
          <w:shd w:val="clear" w:color="auto" w:fill="FFFFFF"/>
        </w:rPr>
      </w:pPr>
      <w:r>
        <w:rPr>
          <w:rFonts w:ascii="Arial" w:hAnsi="Arial" w:cs="Arial"/>
          <w:color w:val="000000"/>
          <w:sz w:val="20"/>
          <w:szCs w:val="20"/>
          <w:shd w:val="clear" w:color="auto" w:fill="FFFFFF"/>
        </w:rPr>
        <w:t xml:space="preserve">The National Terrorism Threat Level for Australia is </w:t>
      </w:r>
      <w:r w:rsidR="0034609A">
        <w:rPr>
          <w:rStyle w:val="Strong"/>
          <w:rFonts w:ascii="Arial" w:hAnsi="Arial" w:cs="Arial"/>
          <w:color w:val="333333"/>
          <w:sz w:val="20"/>
          <w:szCs w:val="20"/>
          <w:shd w:val="clear" w:color="auto" w:fill="FFFFFF"/>
        </w:rPr>
        <w:t>POSSIBLE</w:t>
      </w:r>
      <w:r>
        <w:rPr>
          <w:rStyle w:val="Strong"/>
          <w:rFonts w:ascii="Arial" w:hAnsi="Arial" w:cs="Arial"/>
          <w:color w:val="333333"/>
          <w:sz w:val="20"/>
          <w:szCs w:val="20"/>
          <w:shd w:val="clear" w:color="auto" w:fill="FFFFFF"/>
        </w:rPr>
        <w:t>.</w:t>
      </w:r>
    </w:p>
    <w:p w14:paraId="74F167F5" w14:textId="77777777" w:rsidR="004543F9" w:rsidRDefault="004543F9" w:rsidP="00C60A3A">
      <w:pPr>
        <w:pStyle w:val="Header"/>
        <w:tabs>
          <w:tab w:val="clear" w:pos="4320"/>
          <w:tab w:val="clear" w:pos="8640"/>
          <w:tab w:val="right" w:leader="dot" w:pos="9540"/>
        </w:tabs>
        <w:jc w:val="both"/>
        <w:rPr>
          <w:rFonts w:ascii="Arial" w:hAnsi="Arial" w:cs="Arial"/>
          <w:color w:val="000000"/>
          <w:sz w:val="20"/>
          <w:szCs w:val="20"/>
          <w:shd w:val="clear" w:color="auto" w:fill="FFFFFF"/>
        </w:rPr>
      </w:pPr>
    </w:p>
    <w:p w14:paraId="04553B09" w14:textId="1DC544E2" w:rsidR="00E71E54" w:rsidRPr="004543F9" w:rsidRDefault="004543F9" w:rsidP="004543F9">
      <w:pPr>
        <w:pStyle w:val="Header"/>
        <w:tabs>
          <w:tab w:val="clear" w:pos="4320"/>
          <w:tab w:val="clear" w:pos="8640"/>
          <w:tab w:val="right" w:leader="dot" w:pos="9540"/>
        </w:tabs>
        <w:ind w:left="567"/>
        <w:jc w:val="both"/>
        <w:rPr>
          <w:rFonts w:ascii="Arial" w:hAnsi="Arial" w:cs="Arial"/>
          <w:i/>
          <w:sz w:val="20"/>
          <w:szCs w:val="20"/>
          <w:lang w:val="en-US"/>
        </w:rPr>
      </w:pPr>
      <w:r>
        <w:rPr>
          <w:rFonts w:ascii="Arial" w:hAnsi="Arial" w:cs="Arial"/>
          <w:color w:val="000000"/>
          <w:sz w:val="20"/>
          <w:szCs w:val="20"/>
          <w:shd w:val="clear" w:color="auto" w:fill="FFFFFF"/>
        </w:rPr>
        <w:tab/>
      </w:r>
      <w:r w:rsidR="00E71E54" w:rsidRPr="004543F9">
        <w:rPr>
          <w:rFonts w:ascii="Arial" w:hAnsi="Arial" w:cs="Arial"/>
          <w:i/>
          <w:color w:val="000000"/>
          <w:sz w:val="20"/>
          <w:szCs w:val="20"/>
          <w:shd w:val="clear" w:color="auto" w:fill="FFFFFF"/>
        </w:rPr>
        <w:t xml:space="preserve">Credible intelligence, assessed by security agencies indicate individuals or groups have developed both the intent and capability to conduct a terrorist attack in Australia.  The public should </w:t>
      </w:r>
      <w:r w:rsidR="0009503E" w:rsidRPr="004543F9">
        <w:rPr>
          <w:rFonts w:ascii="Arial" w:hAnsi="Arial" w:cs="Arial"/>
          <w:i/>
          <w:color w:val="000000"/>
          <w:sz w:val="20"/>
          <w:szCs w:val="20"/>
          <w:shd w:val="clear" w:color="auto" w:fill="FFFFFF"/>
        </w:rPr>
        <w:t xml:space="preserve">be reminded to </w:t>
      </w:r>
      <w:r w:rsidR="00E71E54" w:rsidRPr="004543F9">
        <w:rPr>
          <w:rFonts w:ascii="Arial" w:hAnsi="Arial" w:cs="Arial"/>
          <w:i/>
          <w:color w:val="000000"/>
          <w:sz w:val="20"/>
          <w:szCs w:val="20"/>
          <w:shd w:val="clear" w:color="auto" w:fill="FFFFFF"/>
        </w:rPr>
        <w:t>continue to exercise caution and report any suspicious incidents to the National Security Hotline by calling 1800 1234 00.  Life-threatening situations should be reported to the police by calling Triple Zero (000).</w:t>
      </w:r>
    </w:p>
    <w:p w14:paraId="54C66A96" w14:textId="77777777" w:rsidR="00E71E54" w:rsidRDefault="00E71E54" w:rsidP="00C60A3A">
      <w:pPr>
        <w:pStyle w:val="Header"/>
        <w:tabs>
          <w:tab w:val="clear" w:pos="4320"/>
          <w:tab w:val="clear" w:pos="8640"/>
          <w:tab w:val="right" w:leader="dot" w:pos="9540"/>
        </w:tabs>
        <w:jc w:val="both"/>
        <w:rPr>
          <w:rFonts w:ascii="Arial" w:hAnsi="Arial" w:cs="Arial"/>
          <w:sz w:val="20"/>
          <w:szCs w:val="20"/>
          <w:lang w:val="en-US"/>
        </w:rPr>
      </w:pPr>
    </w:p>
    <w:p w14:paraId="5AF3DDAC" w14:textId="77777777" w:rsidR="00C60A3A" w:rsidRDefault="00953B0A" w:rsidP="00C60A3A">
      <w:pPr>
        <w:pStyle w:val="Header"/>
        <w:tabs>
          <w:tab w:val="clear" w:pos="4320"/>
          <w:tab w:val="clear" w:pos="8640"/>
          <w:tab w:val="right" w:leader="dot" w:pos="9540"/>
        </w:tabs>
        <w:jc w:val="both"/>
        <w:rPr>
          <w:rFonts w:ascii="Arial" w:hAnsi="Arial" w:cs="Arial"/>
          <w:sz w:val="20"/>
          <w:szCs w:val="20"/>
          <w:lang w:val="en-US"/>
        </w:rPr>
      </w:pPr>
      <w:r>
        <w:rPr>
          <w:rFonts w:ascii="Arial" w:hAnsi="Arial" w:cs="Arial"/>
          <w:sz w:val="20"/>
          <w:szCs w:val="20"/>
          <w:lang w:val="en-US"/>
        </w:rPr>
        <w:t>T</w:t>
      </w:r>
      <w:r w:rsidR="00C60A3A" w:rsidRPr="006C2BB4">
        <w:rPr>
          <w:rFonts w:ascii="Arial" w:hAnsi="Arial" w:cs="Arial"/>
          <w:sz w:val="20"/>
          <w:szCs w:val="20"/>
          <w:lang w:val="en-US"/>
        </w:rPr>
        <w:t>he QPS has operational responsibility for preventing and responding to terrorism in Queensland and for investigating terrorist activity, threats and incidents.  This can be achieved by:</w:t>
      </w:r>
    </w:p>
    <w:p w14:paraId="588BFFE0" w14:textId="77777777" w:rsidR="00C60A3A" w:rsidRDefault="00C60A3A" w:rsidP="00C60A3A">
      <w:pPr>
        <w:pStyle w:val="Header"/>
        <w:tabs>
          <w:tab w:val="clear" w:pos="4320"/>
          <w:tab w:val="clear" w:pos="8640"/>
          <w:tab w:val="right" w:leader="dot" w:pos="9540"/>
        </w:tabs>
        <w:jc w:val="both"/>
        <w:rPr>
          <w:rFonts w:ascii="Arial" w:hAnsi="Arial" w:cs="Arial"/>
          <w:sz w:val="20"/>
          <w:szCs w:val="20"/>
          <w:lang w:val="en-US"/>
        </w:rPr>
      </w:pPr>
    </w:p>
    <w:p w14:paraId="0DE41FE7" w14:textId="77777777" w:rsidR="00C60A3A" w:rsidRDefault="00C60A3A" w:rsidP="00A45EB3">
      <w:pPr>
        <w:pStyle w:val="Header"/>
        <w:tabs>
          <w:tab w:val="clear" w:pos="4320"/>
          <w:tab w:val="clear" w:pos="8640"/>
          <w:tab w:val="right" w:leader="dot" w:pos="9540"/>
        </w:tabs>
        <w:ind w:left="426"/>
        <w:jc w:val="both"/>
        <w:rPr>
          <w:rFonts w:ascii="Arial" w:hAnsi="Arial" w:cs="Arial"/>
          <w:sz w:val="20"/>
          <w:szCs w:val="20"/>
          <w:lang w:val="en-US"/>
        </w:rPr>
      </w:pPr>
      <w:r w:rsidRPr="006C2BB4">
        <w:rPr>
          <w:rFonts w:ascii="Arial" w:hAnsi="Arial" w:cs="Arial"/>
          <w:sz w:val="20"/>
          <w:szCs w:val="20"/>
          <w:lang w:val="en-US"/>
        </w:rPr>
        <w:t>(i) providing assistance and awareness to the community in terms of preparedness while coordinating national counter-terrorism training exercises with other emergency age</w:t>
      </w:r>
      <w:r>
        <w:rPr>
          <w:rFonts w:ascii="Arial" w:hAnsi="Arial" w:cs="Arial"/>
          <w:sz w:val="20"/>
          <w:szCs w:val="20"/>
          <w:lang w:val="en-US"/>
        </w:rPr>
        <w:t>ncies and relevant stakeholders</w:t>
      </w:r>
      <w:r w:rsidR="00E14188">
        <w:rPr>
          <w:rFonts w:ascii="Arial" w:hAnsi="Arial" w:cs="Arial"/>
          <w:sz w:val="20"/>
          <w:szCs w:val="20"/>
          <w:lang w:val="en-US"/>
        </w:rPr>
        <w:t>;</w:t>
      </w:r>
    </w:p>
    <w:p w14:paraId="03A88723" w14:textId="77777777" w:rsidR="00C60A3A" w:rsidRDefault="00C60A3A" w:rsidP="00A45EB3">
      <w:pPr>
        <w:pStyle w:val="Header"/>
        <w:tabs>
          <w:tab w:val="clear" w:pos="4320"/>
          <w:tab w:val="clear" w:pos="8640"/>
          <w:tab w:val="right" w:leader="dot" w:pos="9540"/>
        </w:tabs>
        <w:ind w:left="426"/>
        <w:jc w:val="both"/>
        <w:rPr>
          <w:rFonts w:ascii="Arial" w:hAnsi="Arial" w:cs="Arial"/>
          <w:sz w:val="20"/>
          <w:szCs w:val="20"/>
          <w:lang w:val="en-US"/>
        </w:rPr>
      </w:pPr>
      <w:r w:rsidRPr="006C2BB4">
        <w:rPr>
          <w:rFonts w:ascii="Arial" w:hAnsi="Arial" w:cs="Arial"/>
          <w:sz w:val="20"/>
          <w:szCs w:val="20"/>
          <w:lang w:val="en-US"/>
        </w:rPr>
        <w:t>(ii) operational responsibility for preventing, responding and investigating an act of terrorism; and</w:t>
      </w:r>
    </w:p>
    <w:p w14:paraId="7354EF40" w14:textId="77777777" w:rsidR="00C60A3A" w:rsidRDefault="00C60A3A" w:rsidP="00A45EB3">
      <w:pPr>
        <w:pStyle w:val="Header"/>
        <w:tabs>
          <w:tab w:val="clear" w:pos="4320"/>
          <w:tab w:val="clear" w:pos="8640"/>
          <w:tab w:val="right" w:leader="dot" w:pos="9540"/>
        </w:tabs>
        <w:ind w:left="426"/>
        <w:jc w:val="both"/>
        <w:rPr>
          <w:rFonts w:ascii="Arial" w:hAnsi="Arial" w:cs="Arial"/>
          <w:sz w:val="20"/>
          <w:szCs w:val="20"/>
          <w:lang w:val="en-US"/>
        </w:rPr>
      </w:pPr>
      <w:r>
        <w:rPr>
          <w:rFonts w:ascii="Arial" w:hAnsi="Arial" w:cs="Arial"/>
          <w:sz w:val="20"/>
          <w:szCs w:val="20"/>
          <w:lang w:val="en-US"/>
        </w:rPr>
        <w:t>(iii) the coordinating role in:</w:t>
      </w:r>
    </w:p>
    <w:p w14:paraId="1C6B6A88" w14:textId="0A6F28F7" w:rsidR="00C60A3A" w:rsidRDefault="00C60A3A" w:rsidP="00A45EB3">
      <w:pPr>
        <w:pStyle w:val="Header"/>
        <w:tabs>
          <w:tab w:val="clear" w:pos="4320"/>
          <w:tab w:val="clear" w:pos="8640"/>
          <w:tab w:val="right" w:leader="dot" w:pos="9540"/>
        </w:tabs>
        <w:ind w:left="851"/>
        <w:jc w:val="both"/>
        <w:rPr>
          <w:rFonts w:ascii="Arial" w:hAnsi="Arial" w:cs="Arial"/>
          <w:sz w:val="20"/>
          <w:szCs w:val="20"/>
          <w:lang w:val="en-US"/>
        </w:rPr>
      </w:pPr>
      <w:r>
        <w:rPr>
          <w:rFonts w:ascii="Arial" w:hAnsi="Arial" w:cs="Arial"/>
          <w:sz w:val="20"/>
          <w:szCs w:val="20"/>
          <w:lang w:val="en-US"/>
        </w:rPr>
        <w:tab/>
      </w:r>
      <w:r w:rsidRPr="006C2BB4">
        <w:rPr>
          <w:rFonts w:ascii="Arial" w:hAnsi="Arial" w:cs="Arial"/>
          <w:sz w:val="20"/>
          <w:szCs w:val="20"/>
          <w:lang w:val="en-US"/>
        </w:rPr>
        <w:t>(a) enabling an effective multi-agency response to an act of terrorism by providing security and traffic management;</w:t>
      </w:r>
      <w:r>
        <w:rPr>
          <w:rFonts w:ascii="Arial" w:hAnsi="Arial" w:cs="Arial"/>
          <w:sz w:val="20"/>
          <w:szCs w:val="20"/>
          <w:lang w:val="en-US"/>
        </w:rPr>
        <w:t xml:space="preserve"> and</w:t>
      </w:r>
    </w:p>
    <w:p w14:paraId="5FE295AE" w14:textId="77777777" w:rsidR="00C60A3A" w:rsidRDefault="00C60A3A" w:rsidP="00A45EB3">
      <w:pPr>
        <w:pStyle w:val="Header"/>
        <w:tabs>
          <w:tab w:val="clear" w:pos="4320"/>
          <w:tab w:val="clear" w:pos="8640"/>
          <w:tab w:val="right" w:leader="dot" w:pos="9540"/>
        </w:tabs>
        <w:ind w:left="851"/>
        <w:jc w:val="both"/>
        <w:rPr>
          <w:rFonts w:ascii="Arial" w:hAnsi="Arial" w:cs="Arial"/>
          <w:sz w:val="20"/>
          <w:szCs w:val="20"/>
          <w:lang w:val="en-US"/>
        </w:rPr>
      </w:pPr>
      <w:r w:rsidRPr="006C2BB4">
        <w:rPr>
          <w:rFonts w:ascii="Arial" w:hAnsi="Arial" w:cs="Arial"/>
          <w:sz w:val="20"/>
          <w:szCs w:val="20"/>
          <w:lang w:val="en-US"/>
        </w:rPr>
        <w:lastRenderedPageBreak/>
        <w:t>(b) any recovery effort through the District Disaster Coordinator role as it relates to consequence management</w:t>
      </w:r>
      <w:r w:rsidR="00953B0A">
        <w:rPr>
          <w:rFonts w:ascii="Arial" w:hAnsi="Arial" w:cs="Arial"/>
          <w:sz w:val="20"/>
          <w:szCs w:val="20"/>
          <w:lang w:val="en-US"/>
        </w:rPr>
        <w:t>.</w:t>
      </w:r>
    </w:p>
    <w:p w14:paraId="12952FD9" w14:textId="77777777" w:rsidR="00AF3392" w:rsidRDefault="00AF3392" w:rsidP="00A54832">
      <w:pPr>
        <w:pStyle w:val="Header"/>
        <w:tabs>
          <w:tab w:val="clear" w:pos="4320"/>
          <w:tab w:val="clear" w:pos="8640"/>
          <w:tab w:val="right" w:leader="dot" w:pos="9540"/>
        </w:tabs>
        <w:jc w:val="both"/>
        <w:rPr>
          <w:rFonts w:ascii="Arial" w:hAnsi="Arial" w:cs="Arial"/>
          <w:bCs/>
          <w:sz w:val="20"/>
          <w:szCs w:val="20"/>
        </w:rPr>
      </w:pPr>
    </w:p>
    <w:p w14:paraId="00594013" w14:textId="77777777" w:rsidR="00514D9B" w:rsidRDefault="00514D9B" w:rsidP="00514D9B">
      <w:pPr>
        <w:pStyle w:val="Header"/>
        <w:tabs>
          <w:tab w:val="clear" w:pos="4320"/>
          <w:tab w:val="clear" w:pos="8640"/>
          <w:tab w:val="right" w:leader="dot" w:pos="9540"/>
        </w:tabs>
        <w:jc w:val="both"/>
        <w:rPr>
          <w:rFonts w:ascii="Arial" w:hAnsi="Arial" w:cs="Arial"/>
          <w:bCs/>
          <w:sz w:val="20"/>
          <w:szCs w:val="20"/>
        </w:rPr>
      </w:pPr>
      <w:r>
        <w:rPr>
          <w:rFonts w:ascii="Arial" w:hAnsi="Arial" w:cs="Arial"/>
          <w:bCs/>
          <w:sz w:val="20"/>
          <w:szCs w:val="20"/>
        </w:rPr>
        <w:t>Through individual and community vigilance, acknowledging the current levels of terrorism alert, timely warnings and updates and reporting suspicious behaviour the prevention of such incidents or minimisation of their affects can occur.</w:t>
      </w:r>
    </w:p>
    <w:p w14:paraId="7AFBBAC4" w14:textId="77777777" w:rsidR="00514D9B" w:rsidRDefault="00514D9B" w:rsidP="00A54832">
      <w:pPr>
        <w:pStyle w:val="Header"/>
        <w:tabs>
          <w:tab w:val="clear" w:pos="4320"/>
          <w:tab w:val="clear" w:pos="8640"/>
          <w:tab w:val="right" w:leader="dot" w:pos="9540"/>
        </w:tabs>
        <w:jc w:val="both"/>
        <w:rPr>
          <w:rFonts w:ascii="Arial" w:hAnsi="Arial" w:cs="Arial"/>
          <w:bCs/>
          <w:sz w:val="20"/>
          <w:szCs w:val="20"/>
        </w:rPr>
      </w:pPr>
    </w:p>
    <w:p w14:paraId="2638F54E" w14:textId="57E96CEC" w:rsidR="006C2BB4" w:rsidRDefault="00514D9B" w:rsidP="00514D9B">
      <w:pPr>
        <w:pStyle w:val="Header"/>
        <w:tabs>
          <w:tab w:val="clear" w:pos="4320"/>
          <w:tab w:val="clear" w:pos="8640"/>
          <w:tab w:val="right" w:leader="dot" w:pos="9540"/>
        </w:tabs>
        <w:jc w:val="both"/>
        <w:rPr>
          <w:rFonts w:ascii="Arial" w:hAnsi="Arial" w:cs="Arial"/>
          <w:bCs/>
          <w:sz w:val="20"/>
          <w:szCs w:val="20"/>
        </w:rPr>
      </w:pPr>
      <w:r>
        <w:rPr>
          <w:rFonts w:ascii="Arial" w:hAnsi="Arial" w:cs="Arial"/>
          <w:bCs/>
          <w:sz w:val="20"/>
          <w:szCs w:val="20"/>
        </w:rPr>
        <w:t>Police District</w:t>
      </w:r>
      <w:r w:rsidR="0034609A">
        <w:rPr>
          <w:rFonts w:ascii="Arial" w:hAnsi="Arial" w:cs="Arial"/>
          <w:bCs/>
          <w:sz w:val="20"/>
          <w:szCs w:val="20"/>
        </w:rPr>
        <w:t>s</w:t>
      </w:r>
      <w:r>
        <w:rPr>
          <w:rFonts w:ascii="Arial" w:hAnsi="Arial" w:cs="Arial"/>
          <w:bCs/>
          <w:sz w:val="20"/>
          <w:szCs w:val="20"/>
        </w:rPr>
        <w:t xml:space="preserve"> ha a designated Security and Counter Terrorism Network for the coordination of training/exercising, intelligence and investigation ensuring engagement with critical infrastructure owner/operators, places of mass gathering and other interest groups.</w:t>
      </w:r>
    </w:p>
    <w:p w14:paraId="72277C30" w14:textId="77777777" w:rsidR="00514D9B" w:rsidRPr="00514D9B" w:rsidRDefault="00514D9B" w:rsidP="00514D9B">
      <w:pPr>
        <w:pStyle w:val="Header"/>
        <w:tabs>
          <w:tab w:val="clear" w:pos="4320"/>
          <w:tab w:val="clear" w:pos="8640"/>
          <w:tab w:val="right" w:leader="dot" w:pos="9540"/>
        </w:tabs>
        <w:jc w:val="both"/>
        <w:rPr>
          <w:rFonts w:ascii="Arial" w:hAnsi="Arial" w:cs="Arial"/>
          <w:bCs/>
          <w:sz w:val="20"/>
          <w:szCs w:val="20"/>
        </w:rPr>
      </w:pPr>
    </w:p>
    <w:p w14:paraId="6FD428E2" w14:textId="77777777" w:rsidR="00010726" w:rsidRPr="001046C2" w:rsidRDefault="00010726" w:rsidP="00010726">
      <w:pPr>
        <w:pStyle w:val="Heading2"/>
        <w:jc w:val="both"/>
        <w:rPr>
          <w:rFonts w:ascii="Arial" w:hAnsi="Arial" w:cs="Arial"/>
          <w:color w:val="800000"/>
        </w:rPr>
      </w:pPr>
      <w:bookmarkStart w:id="82" w:name="_Toc82590405"/>
      <w:r w:rsidRPr="001046C2">
        <w:rPr>
          <w:rFonts w:ascii="Arial" w:hAnsi="Arial" w:cs="Arial"/>
          <w:color w:val="800000"/>
        </w:rPr>
        <w:t>Space debris re-entry</w:t>
      </w:r>
      <w:bookmarkEnd w:id="82"/>
    </w:p>
    <w:p w14:paraId="39315239" w14:textId="77777777" w:rsidR="00FE0D08" w:rsidRPr="00A54832" w:rsidRDefault="00FE0D08" w:rsidP="00A54832">
      <w:pPr>
        <w:autoSpaceDE w:val="0"/>
        <w:autoSpaceDN w:val="0"/>
        <w:adjustRightInd w:val="0"/>
        <w:jc w:val="both"/>
        <w:rPr>
          <w:rFonts w:ascii="Arial" w:eastAsia="SimSun" w:hAnsi="Arial" w:cs="Arial"/>
          <w:sz w:val="20"/>
          <w:szCs w:val="20"/>
          <w:lang w:eastAsia="zh-CN"/>
        </w:rPr>
      </w:pPr>
    </w:p>
    <w:p w14:paraId="55FB1961" w14:textId="77777777" w:rsidR="00A45EB3" w:rsidRDefault="00FE0D08" w:rsidP="00A54832">
      <w:pPr>
        <w:autoSpaceDE w:val="0"/>
        <w:autoSpaceDN w:val="0"/>
        <w:adjustRightInd w:val="0"/>
        <w:jc w:val="both"/>
        <w:rPr>
          <w:rFonts w:ascii="Arial" w:eastAsia="SimSun" w:hAnsi="Arial" w:cs="Arial"/>
          <w:sz w:val="20"/>
          <w:szCs w:val="20"/>
          <w:lang w:eastAsia="zh-CN"/>
        </w:rPr>
      </w:pPr>
      <w:r w:rsidRPr="00012C5C">
        <w:rPr>
          <w:rFonts w:ascii="Arial" w:eastAsia="SimSun" w:hAnsi="Arial" w:cs="Arial"/>
          <w:bCs/>
          <w:sz w:val="20"/>
          <w:szCs w:val="20"/>
          <w:lang w:eastAsia="zh-CN"/>
        </w:rPr>
        <w:t>Owing to the vast area</w:t>
      </w:r>
      <w:r w:rsidRPr="00012C5C">
        <w:rPr>
          <w:rFonts w:ascii="Arial" w:eastAsia="SimSun" w:hAnsi="Arial" w:cs="Arial"/>
          <w:b/>
          <w:bCs/>
          <w:sz w:val="20"/>
          <w:szCs w:val="20"/>
          <w:lang w:eastAsia="zh-CN"/>
        </w:rPr>
        <w:t xml:space="preserve"> </w:t>
      </w:r>
      <w:r w:rsidRPr="00012C5C">
        <w:rPr>
          <w:rFonts w:ascii="Arial" w:eastAsia="SimSun" w:hAnsi="Arial" w:cs="Arial"/>
          <w:sz w:val="20"/>
          <w:szCs w:val="20"/>
          <w:lang w:eastAsia="zh-CN"/>
        </w:rPr>
        <w:t>of the Rockhampton District, the potential to become involved in responding to space debris re-entry must be considered high.</w:t>
      </w:r>
      <w:r w:rsidRPr="00A54832">
        <w:rPr>
          <w:rFonts w:ascii="Arial" w:eastAsia="SimSun" w:hAnsi="Arial" w:cs="Arial"/>
          <w:sz w:val="20"/>
          <w:szCs w:val="20"/>
          <w:lang w:eastAsia="zh-CN"/>
        </w:rPr>
        <w:t xml:space="preserve"> </w:t>
      </w:r>
      <w:r w:rsidR="00E1796C">
        <w:rPr>
          <w:rFonts w:ascii="Arial" w:eastAsia="SimSun" w:hAnsi="Arial" w:cs="Arial"/>
          <w:sz w:val="20"/>
          <w:szCs w:val="20"/>
          <w:lang w:eastAsia="zh-CN"/>
        </w:rPr>
        <w:t xml:space="preserve"> </w:t>
      </w:r>
      <w:r w:rsidRPr="00A54832">
        <w:rPr>
          <w:rFonts w:ascii="Arial" w:eastAsia="SimSun" w:hAnsi="Arial" w:cs="Arial"/>
          <w:sz w:val="20"/>
          <w:szCs w:val="20"/>
          <w:lang w:eastAsia="zh-CN"/>
        </w:rPr>
        <w:t>Whilst the possibility of space debris landing in the district is high the possibility of small pieces of space debris landing in populated areas is considered low due to the population density of the area.</w:t>
      </w:r>
      <w:r w:rsidR="00514D9B">
        <w:rPr>
          <w:rFonts w:ascii="Arial" w:eastAsia="SimSun" w:hAnsi="Arial" w:cs="Arial"/>
          <w:sz w:val="20"/>
          <w:szCs w:val="20"/>
          <w:lang w:eastAsia="zh-CN"/>
        </w:rPr>
        <w:t xml:space="preserve">  </w:t>
      </w:r>
    </w:p>
    <w:p w14:paraId="342C32BE" w14:textId="6E1E8044" w:rsidR="00FE0D08" w:rsidRPr="00A54832" w:rsidRDefault="00FE0D08" w:rsidP="00A54832">
      <w:pPr>
        <w:autoSpaceDE w:val="0"/>
        <w:autoSpaceDN w:val="0"/>
        <w:adjustRightInd w:val="0"/>
        <w:jc w:val="both"/>
        <w:rPr>
          <w:rFonts w:ascii="Arial" w:eastAsia="SimSun" w:hAnsi="Arial" w:cs="Arial"/>
          <w:sz w:val="20"/>
          <w:szCs w:val="20"/>
          <w:lang w:eastAsia="zh-CN"/>
        </w:rPr>
      </w:pPr>
      <w:r w:rsidRPr="00A54832">
        <w:rPr>
          <w:rFonts w:ascii="Arial" w:eastAsia="SimSun" w:hAnsi="Arial" w:cs="Arial"/>
          <w:sz w:val="20"/>
          <w:szCs w:val="20"/>
          <w:lang w:eastAsia="zh-CN"/>
        </w:rPr>
        <w:t xml:space="preserve">The management of space debris is detailed in the “Australian </w:t>
      </w:r>
      <w:r w:rsidR="006229E3">
        <w:rPr>
          <w:rFonts w:ascii="Arial" w:eastAsia="SimSun" w:hAnsi="Arial" w:cs="Arial"/>
          <w:sz w:val="20"/>
          <w:szCs w:val="20"/>
          <w:lang w:eastAsia="zh-CN"/>
        </w:rPr>
        <w:t xml:space="preserve">Government </w:t>
      </w:r>
      <w:r w:rsidRPr="00A54832">
        <w:rPr>
          <w:rFonts w:ascii="Arial" w:eastAsia="SimSun" w:hAnsi="Arial" w:cs="Arial"/>
          <w:sz w:val="20"/>
          <w:szCs w:val="20"/>
          <w:lang w:eastAsia="zh-CN"/>
        </w:rPr>
        <w:t>Space Re-entry Debris</w:t>
      </w:r>
      <w:r w:rsidR="006229E3">
        <w:rPr>
          <w:rFonts w:ascii="Arial" w:eastAsia="SimSun" w:hAnsi="Arial" w:cs="Arial"/>
          <w:sz w:val="20"/>
          <w:szCs w:val="20"/>
          <w:lang w:eastAsia="zh-CN"/>
        </w:rPr>
        <w:t xml:space="preserve"> Plan</w:t>
      </w:r>
      <w:r w:rsidRPr="00A54832">
        <w:rPr>
          <w:rFonts w:ascii="Arial" w:eastAsia="SimSun" w:hAnsi="Arial" w:cs="Arial"/>
          <w:sz w:val="20"/>
          <w:szCs w:val="20"/>
          <w:lang w:eastAsia="zh-CN"/>
        </w:rPr>
        <w:t xml:space="preserve">” </w:t>
      </w:r>
      <w:hyperlink r:id="rId114" w:history="1">
        <w:r w:rsidR="006229E3" w:rsidRPr="006229E3">
          <w:rPr>
            <w:rStyle w:val="Hyperlink"/>
            <w:rFonts w:ascii="Arial" w:eastAsia="SimSun" w:hAnsi="Arial" w:cs="Arial"/>
            <w:sz w:val="20"/>
            <w:szCs w:val="20"/>
            <w:lang w:eastAsia="zh-CN"/>
          </w:rPr>
          <w:t>AUSSPREDPLAN 2017</w:t>
        </w:r>
      </w:hyperlink>
      <w:r w:rsidRPr="00A54832">
        <w:rPr>
          <w:rFonts w:ascii="Arial" w:eastAsia="SimSun" w:hAnsi="Arial" w:cs="Arial"/>
          <w:sz w:val="20"/>
          <w:szCs w:val="20"/>
          <w:lang w:eastAsia="zh-CN"/>
        </w:rPr>
        <w:t>.</w:t>
      </w:r>
      <w:r w:rsidR="00514D9B">
        <w:rPr>
          <w:rFonts w:ascii="Arial" w:eastAsia="SimSun" w:hAnsi="Arial" w:cs="Arial"/>
          <w:sz w:val="20"/>
          <w:szCs w:val="20"/>
          <w:lang w:eastAsia="zh-CN"/>
        </w:rPr>
        <w:t xml:space="preserve">  </w:t>
      </w:r>
      <w:r w:rsidRPr="00A54832">
        <w:rPr>
          <w:rFonts w:ascii="Arial" w:eastAsia="SimSun" w:hAnsi="Arial" w:cs="Arial"/>
          <w:sz w:val="20"/>
          <w:szCs w:val="20"/>
          <w:lang w:eastAsia="zh-CN"/>
        </w:rPr>
        <w:t>The preparation stages for space debris impact are as follows:</w:t>
      </w:r>
    </w:p>
    <w:p w14:paraId="1EA37B4B" w14:textId="77777777" w:rsidR="00FE0D08" w:rsidRPr="006E35AD" w:rsidRDefault="00FE0D08" w:rsidP="00FE0D08">
      <w:pPr>
        <w:autoSpaceDE w:val="0"/>
        <w:autoSpaceDN w:val="0"/>
        <w:adjustRightInd w:val="0"/>
        <w:rPr>
          <w:rFonts w:ascii="Arial" w:eastAsia="SimSun" w:hAnsi="Arial" w:cs="Arial"/>
          <w:color w:val="000000"/>
          <w:sz w:val="24"/>
          <w:lang w:eastAsia="zh-CN"/>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1"/>
        <w:gridCol w:w="3599"/>
      </w:tblGrid>
      <w:tr w:rsidR="00FE0D08" w:rsidRPr="002F357D" w14:paraId="29CFBFA9" w14:textId="77777777" w:rsidTr="006F66BB">
        <w:tc>
          <w:tcPr>
            <w:tcW w:w="4141" w:type="dxa"/>
            <w:shd w:val="clear" w:color="auto" w:fill="800000"/>
          </w:tcPr>
          <w:p w14:paraId="00BD9EAD" w14:textId="77777777" w:rsidR="00FE0D08" w:rsidRPr="002F357D" w:rsidRDefault="00FE0D08" w:rsidP="002F357D">
            <w:pPr>
              <w:pStyle w:val="Header"/>
              <w:tabs>
                <w:tab w:val="clear" w:pos="4320"/>
                <w:tab w:val="clear" w:pos="8640"/>
                <w:tab w:val="left" w:pos="900"/>
                <w:tab w:val="right" w:leader="dot" w:pos="9540"/>
              </w:tabs>
              <w:rPr>
                <w:rFonts w:ascii="Arial" w:hAnsi="Arial" w:cs="Arial"/>
                <w:b/>
                <w:iCs/>
                <w:sz w:val="20"/>
              </w:rPr>
            </w:pPr>
            <w:r w:rsidRPr="002F357D">
              <w:rPr>
                <w:rFonts w:ascii="Arial" w:hAnsi="Arial" w:cs="Arial"/>
                <w:b/>
                <w:iCs/>
                <w:sz w:val="20"/>
              </w:rPr>
              <w:t>Stage</w:t>
            </w:r>
          </w:p>
        </w:tc>
        <w:tc>
          <w:tcPr>
            <w:tcW w:w="3599" w:type="dxa"/>
            <w:shd w:val="clear" w:color="auto" w:fill="800000"/>
          </w:tcPr>
          <w:p w14:paraId="057D0FB1" w14:textId="77777777" w:rsidR="00FE0D08" w:rsidRPr="002F357D" w:rsidRDefault="00FE0D08" w:rsidP="002F357D">
            <w:pPr>
              <w:pStyle w:val="Header"/>
              <w:tabs>
                <w:tab w:val="clear" w:pos="4320"/>
                <w:tab w:val="clear" w:pos="8640"/>
                <w:tab w:val="left" w:pos="900"/>
                <w:tab w:val="right" w:leader="dot" w:pos="9540"/>
              </w:tabs>
              <w:rPr>
                <w:rFonts w:ascii="Arial" w:hAnsi="Arial" w:cs="Arial"/>
                <w:b/>
                <w:iCs/>
                <w:sz w:val="20"/>
              </w:rPr>
            </w:pPr>
            <w:r w:rsidRPr="002F357D">
              <w:rPr>
                <w:rFonts w:ascii="Arial" w:hAnsi="Arial" w:cs="Arial"/>
                <w:b/>
                <w:iCs/>
                <w:sz w:val="20"/>
              </w:rPr>
              <w:t>Meaning</w:t>
            </w:r>
          </w:p>
        </w:tc>
      </w:tr>
      <w:tr w:rsidR="00FE0D08" w:rsidRPr="002F357D" w14:paraId="79AE9434" w14:textId="77777777" w:rsidTr="002F357D">
        <w:tc>
          <w:tcPr>
            <w:tcW w:w="4141" w:type="dxa"/>
            <w:shd w:val="clear" w:color="auto" w:fill="auto"/>
          </w:tcPr>
          <w:p w14:paraId="21F88AE0" w14:textId="77777777" w:rsidR="00FE0D08" w:rsidRPr="002F357D" w:rsidRDefault="00FE0D08" w:rsidP="002F357D">
            <w:pPr>
              <w:pStyle w:val="Header"/>
              <w:tabs>
                <w:tab w:val="clear" w:pos="4320"/>
                <w:tab w:val="clear" w:pos="8640"/>
                <w:tab w:val="left" w:pos="900"/>
                <w:tab w:val="right" w:leader="dot" w:pos="9540"/>
              </w:tabs>
              <w:rPr>
                <w:rFonts w:ascii="Arial" w:hAnsi="Arial" w:cs="Arial"/>
                <w:i/>
                <w:iCs/>
                <w:sz w:val="20"/>
              </w:rPr>
            </w:pPr>
            <w:r w:rsidRPr="002F357D">
              <w:rPr>
                <w:rFonts w:ascii="Arial" w:hAnsi="Arial" w:cs="Arial"/>
                <w:i/>
                <w:iCs/>
                <w:sz w:val="20"/>
              </w:rPr>
              <w:t>White</w:t>
            </w:r>
          </w:p>
        </w:tc>
        <w:tc>
          <w:tcPr>
            <w:tcW w:w="3599" w:type="dxa"/>
            <w:shd w:val="clear" w:color="auto" w:fill="auto"/>
          </w:tcPr>
          <w:p w14:paraId="56F46AB5" w14:textId="77777777" w:rsidR="00FE0D08" w:rsidRPr="002F357D" w:rsidRDefault="00FE0D08" w:rsidP="002F357D">
            <w:pPr>
              <w:pStyle w:val="Header"/>
              <w:tabs>
                <w:tab w:val="clear" w:pos="4320"/>
                <w:tab w:val="clear" w:pos="8640"/>
                <w:tab w:val="left" w:pos="900"/>
                <w:tab w:val="right" w:leader="dot" w:pos="9540"/>
              </w:tabs>
              <w:rPr>
                <w:rFonts w:ascii="Arial" w:hAnsi="Arial" w:cs="Arial"/>
                <w:i/>
                <w:iCs/>
                <w:sz w:val="20"/>
              </w:rPr>
            </w:pPr>
            <w:r w:rsidRPr="002F357D">
              <w:rPr>
                <w:rFonts w:ascii="Arial" w:hAnsi="Arial" w:cs="Arial"/>
                <w:i/>
                <w:iCs/>
                <w:sz w:val="20"/>
              </w:rPr>
              <w:t>Predicted impact minus 7 days</w:t>
            </w:r>
          </w:p>
        </w:tc>
      </w:tr>
      <w:tr w:rsidR="00FE0D08" w:rsidRPr="002F357D" w14:paraId="49B61B3B" w14:textId="77777777" w:rsidTr="002F357D">
        <w:tc>
          <w:tcPr>
            <w:tcW w:w="4141" w:type="dxa"/>
            <w:shd w:val="clear" w:color="auto" w:fill="auto"/>
          </w:tcPr>
          <w:p w14:paraId="39788D5F" w14:textId="77777777" w:rsidR="00FE0D08" w:rsidRPr="002F357D" w:rsidRDefault="00FE0D08" w:rsidP="002F357D">
            <w:pPr>
              <w:pStyle w:val="Header"/>
              <w:tabs>
                <w:tab w:val="clear" w:pos="4320"/>
                <w:tab w:val="clear" w:pos="8640"/>
                <w:tab w:val="left" w:pos="900"/>
                <w:tab w:val="right" w:leader="dot" w:pos="9540"/>
              </w:tabs>
              <w:rPr>
                <w:rFonts w:ascii="Arial" w:hAnsi="Arial" w:cs="Arial"/>
                <w:i/>
                <w:iCs/>
                <w:sz w:val="20"/>
              </w:rPr>
            </w:pPr>
            <w:r w:rsidRPr="002F357D">
              <w:rPr>
                <w:rFonts w:ascii="Arial" w:hAnsi="Arial" w:cs="Arial"/>
                <w:i/>
                <w:iCs/>
                <w:sz w:val="20"/>
              </w:rPr>
              <w:t>Yellow</w:t>
            </w:r>
          </w:p>
        </w:tc>
        <w:tc>
          <w:tcPr>
            <w:tcW w:w="3599" w:type="dxa"/>
            <w:shd w:val="clear" w:color="auto" w:fill="auto"/>
          </w:tcPr>
          <w:p w14:paraId="60D4405D" w14:textId="77777777" w:rsidR="00FE0D08" w:rsidRPr="002F357D" w:rsidRDefault="00FE0D08" w:rsidP="002F357D">
            <w:pPr>
              <w:pStyle w:val="Header"/>
              <w:tabs>
                <w:tab w:val="clear" w:pos="4320"/>
                <w:tab w:val="clear" w:pos="8640"/>
                <w:tab w:val="left" w:pos="900"/>
                <w:tab w:val="right" w:leader="dot" w:pos="9540"/>
              </w:tabs>
              <w:rPr>
                <w:rFonts w:ascii="Arial" w:hAnsi="Arial" w:cs="Arial"/>
                <w:i/>
                <w:iCs/>
                <w:sz w:val="20"/>
              </w:rPr>
            </w:pPr>
            <w:r w:rsidRPr="002F357D">
              <w:rPr>
                <w:rFonts w:ascii="Arial" w:hAnsi="Arial" w:cs="Arial"/>
                <w:i/>
                <w:iCs/>
                <w:sz w:val="20"/>
              </w:rPr>
              <w:t>Predicted impact minus 2 days</w:t>
            </w:r>
          </w:p>
        </w:tc>
      </w:tr>
      <w:tr w:rsidR="00FE0D08" w:rsidRPr="002F357D" w14:paraId="742E0B5F" w14:textId="77777777" w:rsidTr="002F357D">
        <w:tc>
          <w:tcPr>
            <w:tcW w:w="4141" w:type="dxa"/>
            <w:shd w:val="clear" w:color="auto" w:fill="auto"/>
          </w:tcPr>
          <w:p w14:paraId="6A3F9267" w14:textId="77777777" w:rsidR="00FE0D08" w:rsidRPr="002F357D" w:rsidRDefault="00FE0D08" w:rsidP="002F357D">
            <w:pPr>
              <w:pStyle w:val="Header"/>
              <w:tabs>
                <w:tab w:val="clear" w:pos="4320"/>
                <w:tab w:val="clear" w:pos="8640"/>
                <w:tab w:val="left" w:pos="900"/>
                <w:tab w:val="right" w:leader="dot" w:pos="9540"/>
              </w:tabs>
              <w:rPr>
                <w:rFonts w:ascii="Arial" w:hAnsi="Arial" w:cs="Arial"/>
                <w:i/>
                <w:iCs/>
                <w:sz w:val="20"/>
              </w:rPr>
            </w:pPr>
            <w:r w:rsidRPr="002F357D">
              <w:rPr>
                <w:rFonts w:ascii="Arial" w:hAnsi="Arial" w:cs="Arial"/>
                <w:i/>
                <w:iCs/>
                <w:sz w:val="20"/>
              </w:rPr>
              <w:t>Red</w:t>
            </w:r>
          </w:p>
        </w:tc>
        <w:tc>
          <w:tcPr>
            <w:tcW w:w="3599" w:type="dxa"/>
            <w:shd w:val="clear" w:color="auto" w:fill="auto"/>
          </w:tcPr>
          <w:p w14:paraId="23E06FCF" w14:textId="77777777" w:rsidR="00FE0D08" w:rsidRPr="002F357D" w:rsidRDefault="00FE0D08" w:rsidP="002F357D">
            <w:pPr>
              <w:pStyle w:val="Header"/>
              <w:tabs>
                <w:tab w:val="clear" w:pos="4320"/>
                <w:tab w:val="clear" w:pos="8640"/>
                <w:tab w:val="left" w:pos="900"/>
                <w:tab w:val="right" w:leader="dot" w:pos="9540"/>
              </w:tabs>
              <w:rPr>
                <w:rFonts w:ascii="Arial" w:hAnsi="Arial" w:cs="Arial"/>
                <w:i/>
                <w:iCs/>
                <w:sz w:val="20"/>
              </w:rPr>
            </w:pPr>
            <w:r w:rsidRPr="002F357D">
              <w:rPr>
                <w:rFonts w:ascii="Arial" w:hAnsi="Arial" w:cs="Arial"/>
                <w:i/>
                <w:iCs/>
                <w:sz w:val="20"/>
              </w:rPr>
              <w:t>Impact has occurred in Queensland</w:t>
            </w:r>
          </w:p>
        </w:tc>
      </w:tr>
    </w:tbl>
    <w:p w14:paraId="25773E0A" w14:textId="77777777" w:rsidR="00FE0D08" w:rsidRPr="006E35AD" w:rsidRDefault="00FE0D08" w:rsidP="00A54832">
      <w:pPr>
        <w:pStyle w:val="Header"/>
        <w:tabs>
          <w:tab w:val="clear" w:pos="4320"/>
          <w:tab w:val="clear" w:pos="8640"/>
          <w:tab w:val="left" w:pos="900"/>
          <w:tab w:val="right" w:leader="dot" w:pos="9540"/>
        </w:tabs>
        <w:jc w:val="both"/>
        <w:rPr>
          <w:rFonts w:ascii="Arial" w:hAnsi="Arial" w:cs="Arial"/>
          <w:i/>
          <w:iCs/>
          <w:sz w:val="20"/>
        </w:rPr>
      </w:pPr>
    </w:p>
    <w:p w14:paraId="6A93C94A" w14:textId="77777777" w:rsidR="00FE0D08" w:rsidRPr="00727837" w:rsidRDefault="00FE0D08" w:rsidP="00A54832">
      <w:pPr>
        <w:pStyle w:val="Header"/>
        <w:tabs>
          <w:tab w:val="clear" w:pos="4320"/>
          <w:tab w:val="clear" w:pos="8640"/>
          <w:tab w:val="left" w:pos="900"/>
          <w:tab w:val="right" w:leader="dot" w:pos="9540"/>
        </w:tabs>
        <w:jc w:val="both"/>
        <w:rPr>
          <w:rFonts w:ascii="Arial" w:hAnsi="Arial" w:cs="Arial"/>
          <w:i/>
          <w:iCs/>
          <w:sz w:val="20"/>
          <w:szCs w:val="20"/>
        </w:rPr>
      </w:pPr>
      <w:r w:rsidRPr="00727837">
        <w:rPr>
          <w:rFonts w:ascii="Arial" w:eastAsia="SimSun" w:hAnsi="Arial" w:cs="Arial"/>
          <w:sz w:val="20"/>
          <w:szCs w:val="20"/>
          <w:lang w:eastAsia="zh-CN"/>
        </w:rPr>
        <w:t xml:space="preserve">Stages may be designated “HOT” if </w:t>
      </w:r>
      <w:r w:rsidRPr="00727837">
        <w:rPr>
          <w:rFonts w:ascii="Arial" w:eastAsia="SimSun" w:hAnsi="Arial" w:cs="Arial"/>
          <w:i/>
          <w:iCs/>
          <w:sz w:val="20"/>
          <w:szCs w:val="20"/>
          <w:lang w:eastAsia="zh-CN"/>
        </w:rPr>
        <w:t xml:space="preserve">radioactive </w:t>
      </w:r>
      <w:r w:rsidRPr="00727837">
        <w:rPr>
          <w:rFonts w:ascii="Arial" w:eastAsia="SimSun" w:hAnsi="Arial" w:cs="Arial"/>
          <w:sz w:val="20"/>
          <w:szCs w:val="20"/>
          <w:lang w:eastAsia="zh-CN"/>
        </w:rPr>
        <w:t xml:space="preserve">or “Cold” if </w:t>
      </w:r>
      <w:r w:rsidRPr="00727837">
        <w:rPr>
          <w:rFonts w:ascii="Arial" w:eastAsia="SimSun" w:hAnsi="Arial" w:cs="Arial"/>
          <w:i/>
          <w:iCs/>
          <w:sz w:val="20"/>
          <w:szCs w:val="20"/>
          <w:lang w:eastAsia="zh-CN"/>
        </w:rPr>
        <w:t>inert</w:t>
      </w:r>
      <w:r w:rsidRPr="00727837">
        <w:rPr>
          <w:rFonts w:ascii="Arial" w:eastAsia="SimSun" w:hAnsi="Arial" w:cs="Arial"/>
          <w:sz w:val="20"/>
          <w:szCs w:val="20"/>
          <w:lang w:eastAsia="zh-CN"/>
        </w:rPr>
        <w:t>.</w:t>
      </w:r>
    </w:p>
    <w:p w14:paraId="429E1CE9" w14:textId="77777777" w:rsidR="00FE0D08" w:rsidRPr="00727837" w:rsidRDefault="00FE0D08" w:rsidP="00A54832">
      <w:pPr>
        <w:pStyle w:val="Header"/>
        <w:tabs>
          <w:tab w:val="clear" w:pos="4320"/>
          <w:tab w:val="clear" w:pos="8640"/>
          <w:tab w:val="left" w:pos="900"/>
          <w:tab w:val="right" w:leader="dot" w:pos="9540"/>
        </w:tabs>
        <w:jc w:val="both"/>
        <w:rPr>
          <w:rFonts w:ascii="Arial" w:hAnsi="Arial" w:cs="Arial"/>
          <w:i/>
          <w:iCs/>
          <w:sz w:val="20"/>
          <w:szCs w:val="20"/>
        </w:rPr>
      </w:pPr>
    </w:p>
    <w:p w14:paraId="46C7E83E" w14:textId="5C70F9FF" w:rsidR="00FE0D08" w:rsidRDefault="00FE0D08" w:rsidP="00A54832">
      <w:pPr>
        <w:autoSpaceDE w:val="0"/>
        <w:autoSpaceDN w:val="0"/>
        <w:adjustRightInd w:val="0"/>
        <w:jc w:val="both"/>
        <w:rPr>
          <w:rFonts w:ascii="Arial" w:eastAsia="SimSun" w:hAnsi="Arial" w:cs="Arial"/>
          <w:sz w:val="20"/>
          <w:szCs w:val="20"/>
          <w:lang w:eastAsia="zh-CN"/>
        </w:rPr>
      </w:pPr>
      <w:r w:rsidRPr="00727837">
        <w:rPr>
          <w:rFonts w:ascii="Arial" w:eastAsia="SimSun" w:hAnsi="Arial" w:cs="Arial"/>
          <w:sz w:val="20"/>
          <w:szCs w:val="20"/>
          <w:lang w:eastAsia="zh-CN"/>
        </w:rPr>
        <w:t xml:space="preserve">Under </w:t>
      </w:r>
      <w:hyperlink r:id="rId115" w:history="1">
        <w:r w:rsidR="00130EB1" w:rsidRPr="006229E3">
          <w:rPr>
            <w:rStyle w:val="Hyperlink"/>
            <w:rFonts w:ascii="Arial" w:eastAsia="SimSun" w:hAnsi="Arial" w:cs="Arial"/>
            <w:sz w:val="20"/>
            <w:szCs w:val="20"/>
            <w:lang w:eastAsia="zh-CN"/>
          </w:rPr>
          <w:t>AUSSPREDPLAN 2017</w:t>
        </w:r>
      </w:hyperlink>
      <w:r w:rsidRPr="00727837">
        <w:rPr>
          <w:rFonts w:ascii="Arial" w:eastAsia="SimSun" w:hAnsi="Arial" w:cs="Arial"/>
          <w:sz w:val="20"/>
          <w:szCs w:val="20"/>
          <w:lang w:eastAsia="zh-CN"/>
        </w:rPr>
        <w:t>, the Australian Radiation Protection and</w:t>
      </w:r>
      <w:r w:rsidR="00855AB5">
        <w:rPr>
          <w:rFonts w:ascii="Arial" w:eastAsia="SimSun" w:hAnsi="Arial" w:cs="Arial"/>
          <w:sz w:val="20"/>
          <w:szCs w:val="20"/>
          <w:lang w:eastAsia="zh-CN"/>
        </w:rPr>
        <w:t xml:space="preserve"> </w:t>
      </w:r>
      <w:r w:rsidRPr="00727837">
        <w:rPr>
          <w:rFonts w:ascii="Arial" w:eastAsia="SimSun" w:hAnsi="Arial" w:cs="Arial"/>
          <w:sz w:val="20"/>
          <w:szCs w:val="20"/>
          <w:lang w:eastAsia="zh-CN"/>
        </w:rPr>
        <w:t>Nuclear Safety Agency</w:t>
      </w:r>
      <w:r w:rsidR="00130EB1">
        <w:rPr>
          <w:rFonts w:ascii="Arial" w:eastAsia="SimSun" w:hAnsi="Arial" w:cs="Arial"/>
          <w:sz w:val="20"/>
          <w:szCs w:val="20"/>
          <w:lang w:eastAsia="zh-CN"/>
        </w:rPr>
        <w:t xml:space="preserve"> (</w:t>
      </w:r>
      <w:hyperlink r:id="rId116" w:history="1">
        <w:r w:rsidR="00130EB1" w:rsidRPr="00130EB1">
          <w:rPr>
            <w:rStyle w:val="Hyperlink"/>
            <w:rFonts w:ascii="Arial" w:eastAsia="SimSun" w:hAnsi="Arial" w:cs="Arial"/>
            <w:sz w:val="20"/>
            <w:szCs w:val="20"/>
            <w:lang w:eastAsia="zh-CN"/>
          </w:rPr>
          <w:t>ARPANSA</w:t>
        </w:r>
      </w:hyperlink>
      <w:r w:rsidR="00130EB1">
        <w:rPr>
          <w:rFonts w:ascii="Arial" w:eastAsia="SimSun" w:hAnsi="Arial" w:cs="Arial"/>
          <w:sz w:val="20"/>
          <w:szCs w:val="20"/>
          <w:lang w:eastAsia="zh-CN"/>
        </w:rPr>
        <w:t>)</w:t>
      </w:r>
      <w:r w:rsidRPr="00727837">
        <w:rPr>
          <w:rFonts w:ascii="Arial" w:eastAsia="SimSun" w:hAnsi="Arial" w:cs="Arial"/>
          <w:sz w:val="20"/>
          <w:szCs w:val="20"/>
          <w:lang w:eastAsia="zh-CN"/>
        </w:rPr>
        <w:t xml:space="preserve"> provides:</w:t>
      </w:r>
    </w:p>
    <w:p w14:paraId="7E2564F1" w14:textId="77777777" w:rsidR="00727837" w:rsidRPr="00727837" w:rsidRDefault="00727837" w:rsidP="00A54832">
      <w:pPr>
        <w:autoSpaceDE w:val="0"/>
        <w:autoSpaceDN w:val="0"/>
        <w:adjustRightInd w:val="0"/>
        <w:jc w:val="both"/>
        <w:rPr>
          <w:rFonts w:ascii="Arial" w:eastAsia="SimSun" w:hAnsi="Arial" w:cs="Arial"/>
          <w:sz w:val="20"/>
          <w:szCs w:val="20"/>
          <w:lang w:eastAsia="zh-CN"/>
        </w:rPr>
      </w:pPr>
    </w:p>
    <w:p w14:paraId="7B9E6A42" w14:textId="77777777" w:rsidR="00FE0D08" w:rsidRPr="00146091" w:rsidRDefault="00FE0D0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146091">
        <w:rPr>
          <w:rFonts w:ascii="Arial" w:hAnsi="Arial" w:cs="Arial"/>
          <w:color w:val="000000"/>
          <w:sz w:val="20"/>
          <w:szCs w:val="20"/>
        </w:rPr>
        <w:t>A Principal Scientific Adviser to Emergency Management Australia in the National Emergency Management Coordination Centre.</w:t>
      </w:r>
    </w:p>
    <w:p w14:paraId="075F57CC" w14:textId="77777777" w:rsidR="00FE0D08" w:rsidRPr="00146091" w:rsidRDefault="00FE0D0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146091">
        <w:rPr>
          <w:rFonts w:ascii="Arial" w:hAnsi="Arial" w:cs="Arial"/>
          <w:color w:val="000000"/>
          <w:sz w:val="20"/>
          <w:szCs w:val="20"/>
        </w:rPr>
        <w:t xml:space="preserve">A Senior Scientific Adviser to the Australian Space Debris Emergency Search Team (ASDEST), </w:t>
      </w:r>
      <w:r w:rsidR="00E1796C" w:rsidRPr="00146091">
        <w:rPr>
          <w:rFonts w:ascii="Arial" w:hAnsi="Arial" w:cs="Arial"/>
          <w:color w:val="000000"/>
          <w:sz w:val="20"/>
          <w:szCs w:val="20"/>
        </w:rPr>
        <w:t xml:space="preserve">is </w:t>
      </w:r>
      <w:r w:rsidRPr="00146091">
        <w:rPr>
          <w:rFonts w:ascii="Arial" w:hAnsi="Arial" w:cs="Arial"/>
          <w:color w:val="000000"/>
          <w:sz w:val="20"/>
          <w:szCs w:val="20"/>
        </w:rPr>
        <w:t>responsible for:</w:t>
      </w:r>
    </w:p>
    <w:p w14:paraId="6FB7DD49" w14:textId="77777777" w:rsidR="00FE0D08" w:rsidRPr="00146091" w:rsidRDefault="00FE0D0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146091">
        <w:rPr>
          <w:rFonts w:ascii="Arial" w:hAnsi="Arial" w:cs="Arial"/>
          <w:color w:val="000000"/>
          <w:sz w:val="20"/>
          <w:szCs w:val="20"/>
        </w:rPr>
        <w:t xml:space="preserve">technical control of the radiological operations of the ASDEST, including adequate detailed </w:t>
      </w:r>
      <w:r w:rsidR="00E86B5B" w:rsidRPr="00146091">
        <w:rPr>
          <w:rFonts w:ascii="Arial" w:hAnsi="Arial" w:cs="Arial"/>
          <w:color w:val="000000"/>
          <w:sz w:val="20"/>
          <w:szCs w:val="20"/>
        </w:rPr>
        <w:t>document</w:t>
      </w:r>
      <w:r w:rsidRPr="00146091">
        <w:rPr>
          <w:rFonts w:ascii="Arial" w:hAnsi="Arial" w:cs="Arial"/>
          <w:color w:val="000000"/>
          <w:sz w:val="20"/>
          <w:szCs w:val="20"/>
        </w:rPr>
        <w:t>ation; and</w:t>
      </w:r>
    </w:p>
    <w:p w14:paraId="7BB131DA" w14:textId="77777777" w:rsidR="00FE0D08" w:rsidRPr="00146091" w:rsidRDefault="00FE0D0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146091">
        <w:rPr>
          <w:rFonts w:ascii="Arial" w:hAnsi="Arial" w:cs="Arial"/>
          <w:color w:val="000000"/>
          <w:sz w:val="20"/>
          <w:szCs w:val="20"/>
        </w:rPr>
        <w:t xml:space="preserve">provision </w:t>
      </w:r>
      <w:r w:rsidR="00E1796C" w:rsidRPr="00146091">
        <w:rPr>
          <w:rFonts w:ascii="Arial" w:hAnsi="Arial" w:cs="Arial"/>
          <w:color w:val="000000"/>
          <w:sz w:val="20"/>
          <w:szCs w:val="20"/>
        </w:rPr>
        <w:t>and overall coordination of non-</w:t>
      </w:r>
      <w:r w:rsidRPr="00146091">
        <w:rPr>
          <w:rFonts w:ascii="Arial" w:hAnsi="Arial" w:cs="Arial"/>
          <w:color w:val="000000"/>
          <w:sz w:val="20"/>
          <w:szCs w:val="20"/>
        </w:rPr>
        <w:t>Defence Force radiological elements assigned to ASDEST.</w:t>
      </w:r>
    </w:p>
    <w:p w14:paraId="57D26D9B" w14:textId="77777777" w:rsidR="00FE0D08" w:rsidRPr="00146091" w:rsidRDefault="00FE0D0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146091">
        <w:rPr>
          <w:rFonts w:ascii="Arial" w:hAnsi="Arial" w:cs="Arial"/>
          <w:color w:val="000000"/>
          <w:sz w:val="20"/>
          <w:szCs w:val="20"/>
        </w:rPr>
        <w:t>Health radiation advice and relevant physicists, technicians and equipment to meet, in conjunction with the Australian Nuclear Science and Technology Organisation (ANSTO).</w:t>
      </w:r>
    </w:p>
    <w:p w14:paraId="3EC3C56D" w14:textId="77777777" w:rsidR="00FE0D08" w:rsidRPr="00146091" w:rsidRDefault="00FE0D0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146091">
        <w:rPr>
          <w:rFonts w:ascii="Arial" w:hAnsi="Arial" w:cs="Arial"/>
          <w:color w:val="000000"/>
          <w:sz w:val="20"/>
          <w:szCs w:val="20"/>
        </w:rPr>
        <w:t>Analytical support, as necessary, within and external to the ASDEST for identification of radiation hazards to personnel and the environment.</w:t>
      </w:r>
    </w:p>
    <w:p w14:paraId="7779B292" w14:textId="77777777" w:rsidR="00FE0D08" w:rsidRPr="00146091" w:rsidRDefault="00FE0D0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146091">
        <w:rPr>
          <w:rFonts w:ascii="Arial" w:hAnsi="Arial" w:cs="Arial"/>
          <w:color w:val="000000"/>
          <w:sz w:val="20"/>
          <w:szCs w:val="20"/>
        </w:rPr>
        <w:t>Advice and assistance in training of ASDEST Ground Radiological Teams on health aspects.</w:t>
      </w:r>
    </w:p>
    <w:p w14:paraId="1BA64C5D" w14:textId="77777777" w:rsidR="00C37E75" w:rsidRDefault="00C37E75" w:rsidP="00C37E75">
      <w:pPr>
        <w:autoSpaceDE w:val="0"/>
        <w:autoSpaceDN w:val="0"/>
        <w:adjustRightInd w:val="0"/>
        <w:jc w:val="both"/>
        <w:rPr>
          <w:rFonts w:ascii="Arial" w:eastAsia="SimSun" w:hAnsi="Arial" w:cs="Arial"/>
          <w:sz w:val="20"/>
          <w:szCs w:val="20"/>
          <w:lang w:eastAsia="zh-CN"/>
        </w:rPr>
      </w:pPr>
    </w:p>
    <w:p w14:paraId="1A2CCF1E" w14:textId="0E70E24D" w:rsidR="00FE0D08" w:rsidRPr="00727837" w:rsidRDefault="00FE0D08" w:rsidP="00C37E75">
      <w:pPr>
        <w:autoSpaceDE w:val="0"/>
        <w:autoSpaceDN w:val="0"/>
        <w:adjustRightInd w:val="0"/>
        <w:jc w:val="both"/>
        <w:rPr>
          <w:rFonts w:ascii="Arial" w:eastAsia="SimSun" w:hAnsi="Arial" w:cs="Arial"/>
          <w:sz w:val="20"/>
          <w:szCs w:val="20"/>
          <w:lang w:eastAsia="zh-CN"/>
        </w:rPr>
      </w:pPr>
      <w:r w:rsidRPr="00727837">
        <w:rPr>
          <w:rFonts w:ascii="Arial" w:eastAsia="SimSun" w:hAnsi="Arial" w:cs="Arial"/>
          <w:sz w:val="20"/>
          <w:szCs w:val="20"/>
          <w:lang w:eastAsia="zh-CN"/>
        </w:rPr>
        <w:t>In concert with the ANSTO, advice on:</w:t>
      </w:r>
    </w:p>
    <w:p w14:paraId="44126826" w14:textId="77777777" w:rsidR="00FE0D08" w:rsidRPr="00727837" w:rsidRDefault="00FE0D08" w:rsidP="00324B79">
      <w:pPr>
        <w:autoSpaceDE w:val="0"/>
        <w:autoSpaceDN w:val="0"/>
        <w:adjustRightInd w:val="0"/>
        <w:ind w:left="709" w:hanging="283"/>
        <w:jc w:val="both"/>
        <w:rPr>
          <w:rFonts w:ascii="Arial" w:eastAsia="SimSun" w:hAnsi="Arial" w:cs="Arial"/>
          <w:sz w:val="20"/>
          <w:szCs w:val="20"/>
          <w:lang w:eastAsia="zh-CN"/>
        </w:rPr>
      </w:pPr>
    </w:p>
    <w:p w14:paraId="113240C4" w14:textId="77777777" w:rsidR="00FE0D08" w:rsidRPr="00146091" w:rsidRDefault="00FE0D0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146091">
        <w:rPr>
          <w:rFonts w:ascii="Arial" w:hAnsi="Arial" w:cs="Arial"/>
          <w:color w:val="000000"/>
          <w:sz w:val="20"/>
          <w:szCs w:val="20"/>
        </w:rPr>
        <w:t>likely radiological effects and measures to be taken in the event of a radioactive space debris incident.</w:t>
      </w:r>
    </w:p>
    <w:p w14:paraId="4FEB5334" w14:textId="77777777" w:rsidR="00FE0D08" w:rsidRPr="00146091" w:rsidRDefault="00FE0D0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146091">
        <w:rPr>
          <w:rFonts w:ascii="Arial" w:hAnsi="Arial" w:cs="Arial"/>
          <w:color w:val="000000"/>
          <w:sz w:val="20"/>
          <w:szCs w:val="20"/>
        </w:rPr>
        <w:t>radiological detection equipment (other than airborne equipment) and other resources required and available for the detection and neutralization of radioactive material and contamination resulting from space debris.</w:t>
      </w:r>
    </w:p>
    <w:p w14:paraId="11E3CDFB" w14:textId="77777777" w:rsidR="00FE0D08" w:rsidRPr="00146091" w:rsidRDefault="00FE0D0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146091">
        <w:rPr>
          <w:rFonts w:ascii="Arial" w:hAnsi="Arial" w:cs="Arial"/>
          <w:color w:val="000000"/>
          <w:sz w:val="20"/>
          <w:szCs w:val="20"/>
        </w:rPr>
        <w:t>details to support the plan relating to personal and environmental hazards, public safety advice, assessment of maximum acceptable radiation levels that can be retained and identification of specialized equipment and technical and scientific personnel required.</w:t>
      </w:r>
    </w:p>
    <w:p w14:paraId="6B61D2B9" w14:textId="77777777" w:rsidR="00FE0D08" w:rsidRPr="00146091" w:rsidRDefault="00FE0D08" w:rsidP="00E63E6F">
      <w:pPr>
        <w:pStyle w:val="Pa22"/>
        <w:numPr>
          <w:ilvl w:val="0"/>
          <w:numId w:val="35"/>
        </w:numPr>
        <w:tabs>
          <w:tab w:val="clear" w:pos="1800"/>
          <w:tab w:val="num" w:pos="709"/>
        </w:tabs>
        <w:spacing w:line="240" w:lineRule="auto"/>
        <w:ind w:left="709" w:hanging="283"/>
        <w:jc w:val="both"/>
        <w:rPr>
          <w:rFonts w:ascii="Arial" w:hAnsi="Arial" w:cs="Arial"/>
          <w:color w:val="000000"/>
          <w:sz w:val="20"/>
          <w:szCs w:val="20"/>
        </w:rPr>
      </w:pPr>
      <w:r w:rsidRPr="00146091">
        <w:rPr>
          <w:rFonts w:ascii="Arial" w:hAnsi="Arial" w:cs="Arial"/>
          <w:color w:val="000000"/>
          <w:sz w:val="20"/>
          <w:szCs w:val="20"/>
        </w:rPr>
        <w:t>preparatory or preventative action that may be taken by members of the public.</w:t>
      </w:r>
    </w:p>
    <w:p w14:paraId="22DDFA6C" w14:textId="77777777" w:rsidR="00FE0D08" w:rsidRPr="00727837" w:rsidRDefault="00FE0D08" w:rsidP="00A54832">
      <w:pPr>
        <w:autoSpaceDE w:val="0"/>
        <w:autoSpaceDN w:val="0"/>
        <w:adjustRightInd w:val="0"/>
        <w:ind w:firstLine="720"/>
        <w:jc w:val="both"/>
        <w:rPr>
          <w:rFonts w:ascii="Arial" w:eastAsia="SimSun" w:hAnsi="Arial" w:cs="Arial"/>
          <w:sz w:val="20"/>
          <w:szCs w:val="20"/>
          <w:lang w:eastAsia="zh-CN"/>
        </w:rPr>
      </w:pPr>
    </w:p>
    <w:p w14:paraId="38DCB469" w14:textId="77777777" w:rsidR="00FE0D08" w:rsidRPr="00727837" w:rsidRDefault="00FE0D08" w:rsidP="00A54832">
      <w:pPr>
        <w:autoSpaceDE w:val="0"/>
        <w:autoSpaceDN w:val="0"/>
        <w:adjustRightInd w:val="0"/>
        <w:jc w:val="both"/>
        <w:rPr>
          <w:rFonts w:ascii="Arial" w:eastAsia="SimSun" w:hAnsi="Arial" w:cs="Arial"/>
          <w:sz w:val="20"/>
          <w:szCs w:val="20"/>
          <w:lang w:eastAsia="zh-CN"/>
        </w:rPr>
      </w:pPr>
      <w:r w:rsidRPr="00727837">
        <w:rPr>
          <w:rFonts w:ascii="Arial" w:eastAsia="SimSun" w:hAnsi="Arial" w:cs="Arial"/>
          <w:sz w:val="20"/>
          <w:szCs w:val="20"/>
          <w:lang w:eastAsia="zh-CN"/>
        </w:rPr>
        <w:t>The role of the DDMG in such an event would be to provide assistance to the relevant federal agencies.</w:t>
      </w:r>
    </w:p>
    <w:p w14:paraId="0601FC4F" w14:textId="77777777" w:rsidR="005E26FE" w:rsidRPr="00335CCE" w:rsidRDefault="00727837" w:rsidP="005E26FE">
      <w:pPr>
        <w:pStyle w:val="Heading1"/>
        <w:rPr>
          <w:rFonts w:ascii="Arial" w:hAnsi="Arial" w:cs="Arial"/>
          <w:color w:val="800000"/>
        </w:rPr>
      </w:pPr>
      <w:r>
        <w:rPr>
          <w:rFonts w:ascii="Arial" w:hAnsi="Arial" w:cs="Arial"/>
          <w:b w:val="0"/>
          <w:bCs/>
        </w:rPr>
        <w:br w:type="page"/>
      </w:r>
      <w:bookmarkStart w:id="83" w:name="_Toc82590406"/>
      <w:r w:rsidR="005E26FE" w:rsidRPr="00335CCE">
        <w:rPr>
          <w:rFonts w:ascii="Arial" w:hAnsi="Arial" w:cs="Arial"/>
          <w:color w:val="800000"/>
        </w:rPr>
        <w:lastRenderedPageBreak/>
        <w:t>Risk Assessment</w:t>
      </w:r>
      <w:bookmarkEnd w:id="83"/>
    </w:p>
    <w:p w14:paraId="15392636" w14:textId="77777777" w:rsidR="005E26FE" w:rsidRDefault="005E26FE" w:rsidP="00A54832">
      <w:pPr>
        <w:jc w:val="both"/>
        <w:rPr>
          <w:rFonts w:ascii="Arial" w:hAnsi="Arial" w:cs="Arial"/>
        </w:rPr>
      </w:pPr>
    </w:p>
    <w:p w14:paraId="4C7BB258" w14:textId="5C4D6429" w:rsidR="002238C3" w:rsidRDefault="002238C3" w:rsidP="002238C3">
      <w:pPr>
        <w:autoSpaceDE w:val="0"/>
        <w:autoSpaceDN w:val="0"/>
        <w:adjustRightInd w:val="0"/>
        <w:jc w:val="both"/>
        <w:rPr>
          <w:rFonts w:ascii="Arial" w:eastAsia="SimSun" w:hAnsi="Arial" w:cs="Arial"/>
          <w:sz w:val="20"/>
          <w:szCs w:val="20"/>
          <w:lang w:eastAsia="zh-CN"/>
        </w:rPr>
      </w:pPr>
      <w:r w:rsidRPr="00CB0B31">
        <w:rPr>
          <w:rFonts w:ascii="Arial" w:eastAsia="SimSun" w:hAnsi="Arial" w:cs="Arial"/>
          <w:sz w:val="20"/>
          <w:szCs w:val="20"/>
          <w:lang w:eastAsia="zh-CN"/>
        </w:rPr>
        <w:t xml:space="preserve">The </w:t>
      </w:r>
      <w:r>
        <w:rPr>
          <w:rFonts w:ascii="Arial" w:eastAsia="SimSun" w:hAnsi="Arial" w:cs="Arial"/>
          <w:sz w:val="20"/>
          <w:szCs w:val="20"/>
          <w:lang w:eastAsia="zh-CN"/>
        </w:rPr>
        <w:t xml:space="preserve">Rockhampton </w:t>
      </w:r>
      <w:r w:rsidRPr="00CB0B31">
        <w:rPr>
          <w:rFonts w:ascii="Arial" w:eastAsia="SimSun" w:hAnsi="Arial" w:cs="Arial"/>
          <w:sz w:val="20"/>
          <w:szCs w:val="20"/>
          <w:lang w:eastAsia="zh-CN"/>
        </w:rPr>
        <w:t xml:space="preserve">DDMG </w:t>
      </w:r>
      <w:r>
        <w:rPr>
          <w:rFonts w:ascii="Arial" w:eastAsia="SimSun" w:hAnsi="Arial" w:cs="Arial"/>
          <w:sz w:val="20"/>
          <w:szCs w:val="20"/>
          <w:lang w:eastAsia="zh-CN"/>
        </w:rPr>
        <w:t>has established a</w:t>
      </w:r>
      <w:r w:rsidRPr="00CB0B31">
        <w:rPr>
          <w:rFonts w:ascii="Arial" w:eastAsia="SimSun" w:hAnsi="Arial" w:cs="Arial"/>
          <w:sz w:val="20"/>
          <w:szCs w:val="20"/>
          <w:lang w:eastAsia="zh-CN"/>
        </w:rPr>
        <w:t xml:space="preserve"> Dis</w:t>
      </w:r>
      <w:r>
        <w:rPr>
          <w:rFonts w:ascii="Arial" w:eastAsia="SimSun" w:hAnsi="Arial" w:cs="Arial"/>
          <w:sz w:val="20"/>
          <w:szCs w:val="20"/>
          <w:lang w:eastAsia="zh-CN"/>
        </w:rPr>
        <w:t xml:space="preserve">trict </w:t>
      </w:r>
      <w:r w:rsidRPr="00CB0B31">
        <w:rPr>
          <w:rFonts w:ascii="Arial" w:eastAsia="SimSun" w:hAnsi="Arial" w:cs="Arial"/>
          <w:sz w:val="20"/>
          <w:szCs w:val="20"/>
          <w:lang w:eastAsia="zh-CN"/>
        </w:rPr>
        <w:t>Risk Management Sub Group which meet</w:t>
      </w:r>
      <w:r>
        <w:rPr>
          <w:rFonts w:ascii="Arial" w:eastAsia="SimSun" w:hAnsi="Arial" w:cs="Arial"/>
          <w:sz w:val="20"/>
          <w:szCs w:val="20"/>
          <w:lang w:eastAsia="zh-CN"/>
        </w:rPr>
        <w:t>s</w:t>
      </w:r>
      <w:r w:rsidRPr="00CB0B31">
        <w:rPr>
          <w:rFonts w:ascii="Arial" w:eastAsia="SimSun" w:hAnsi="Arial" w:cs="Arial"/>
          <w:sz w:val="20"/>
          <w:szCs w:val="20"/>
          <w:lang w:eastAsia="zh-CN"/>
        </w:rPr>
        <w:t xml:space="preserve"> at least annually to review the District Risk Management Plan.  This group </w:t>
      </w:r>
      <w:r>
        <w:rPr>
          <w:rFonts w:ascii="Arial" w:eastAsia="SimSun" w:hAnsi="Arial" w:cs="Arial"/>
          <w:sz w:val="20"/>
          <w:szCs w:val="20"/>
          <w:lang w:eastAsia="zh-CN"/>
        </w:rPr>
        <w:t xml:space="preserve">is </w:t>
      </w:r>
      <w:r w:rsidRPr="00CB0B31">
        <w:rPr>
          <w:rFonts w:ascii="Arial" w:eastAsia="SimSun" w:hAnsi="Arial" w:cs="Arial"/>
          <w:sz w:val="20"/>
          <w:szCs w:val="20"/>
          <w:lang w:eastAsia="zh-CN"/>
        </w:rPr>
        <w:t>comprise</w:t>
      </w:r>
      <w:r>
        <w:rPr>
          <w:rFonts w:ascii="Arial" w:eastAsia="SimSun" w:hAnsi="Arial" w:cs="Arial"/>
          <w:sz w:val="20"/>
          <w:szCs w:val="20"/>
          <w:lang w:eastAsia="zh-CN"/>
        </w:rPr>
        <w:t>d</w:t>
      </w:r>
      <w:r w:rsidRPr="00CB0B31">
        <w:rPr>
          <w:rFonts w:ascii="Arial" w:eastAsia="SimSun" w:hAnsi="Arial" w:cs="Arial"/>
          <w:sz w:val="20"/>
          <w:szCs w:val="20"/>
          <w:lang w:eastAsia="zh-CN"/>
        </w:rPr>
        <w:t xml:space="preserve"> of identified stakeholders </w:t>
      </w:r>
      <w:r>
        <w:rPr>
          <w:rFonts w:ascii="Arial" w:eastAsia="SimSun" w:hAnsi="Arial" w:cs="Arial"/>
          <w:sz w:val="20"/>
          <w:szCs w:val="20"/>
          <w:lang w:eastAsia="zh-CN"/>
        </w:rPr>
        <w:t xml:space="preserve">from Local and State Government agencies </w:t>
      </w:r>
      <w:r w:rsidRPr="00CB0B31">
        <w:rPr>
          <w:rFonts w:ascii="Arial" w:eastAsia="SimSun" w:hAnsi="Arial" w:cs="Arial"/>
          <w:sz w:val="20"/>
          <w:szCs w:val="20"/>
          <w:lang w:eastAsia="zh-CN"/>
        </w:rPr>
        <w:t xml:space="preserve">and chaired by the </w:t>
      </w:r>
      <w:r>
        <w:rPr>
          <w:rFonts w:ascii="Arial" w:eastAsia="SimSun" w:hAnsi="Arial" w:cs="Arial"/>
          <w:sz w:val="20"/>
          <w:szCs w:val="20"/>
          <w:lang w:eastAsia="zh-CN"/>
        </w:rPr>
        <w:t xml:space="preserve">District </w:t>
      </w:r>
      <w:r w:rsidR="00626EF5">
        <w:rPr>
          <w:rFonts w:ascii="Arial" w:eastAsia="SimSun" w:hAnsi="Arial" w:cs="Arial"/>
          <w:sz w:val="20"/>
          <w:szCs w:val="20"/>
          <w:lang w:eastAsia="zh-CN"/>
        </w:rPr>
        <w:t>Executive Officer (</w:t>
      </w:r>
      <w:r w:rsidRPr="00CB0B31">
        <w:rPr>
          <w:rFonts w:ascii="Arial" w:eastAsia="SimSun" w:hAnsi="Arial" w:cs="Arial"/>
          <w:sz w:val="20"/>
          <w:szCs w:val="20"/>
          <w:lang w:eastAsia="zh-CN"/>
        </w:rPr>
        <w:t>XO</w:t>
      </w:r>
      <w:r w:rsidR="00626EF5">
        <w:rPr>
          <w:rFonts w:ascii="Arial" w:eastAsia="SimSun" w:hAnsi="Arial" w:cs="Arial"/>
          <w:sz w:val="20"/>
          <w:szCs w:val="20"/>
          <w:lang w:eastAsia="zh-CN"/>
        </w:rPr>
        <w:t>)</w:t>
      </w:r>
      <w:r w:rsidRPr="00CB0B31">
        <w:rPr>
          <w:rFonts w:ascii="Arial" w:eastAsia="SimSun" w:hAnsi="Arial" w:cs="Arial"/>
          <w:sz w:val="20"/>
          <w:szCs w:val="20"/>
          <w:lang w:eastAsia="zh-CN"/>
        </w:rPr>
        <w:t>.</w:t>
      </w:r>
    </w:p>
    <w:p w14:paraId="4075B3CF" w14:textId="77777777" w:rsidR="00AC7011" w:rsidRDefault="00AC7011" w:rsidP="00AC7011">
      <w:pPr>
        <w:jc w:val="both"/>
        <w:rPr>
          <w:rFonts w:ascii="Arial" w:hAnsi="Arial" w:cs="Arial"/>
          <w:sz w:val="20"/>
          <w:szCs w:val="20"/>
        </w:rPr>
      </w:pPr>
    </w:p>
    <w:p w14:paraId="7E7FDDDE" w14:textId="05345641" w:rsidR="0078004F" w:rsidRDefault="002238C3" w:rsidP="00F23A69">
      <w:pPr>
        <w:jc w:val="both"/>
        <w:rPr>
          <w:rFonts w:ascii="Arial" w:hAnsi="Arial" w:cs="Arial"/>
          <w:sz w:val="20"/>
          <w:szCs w:val="20"/>
        </w:rPr>
      </w:pPr>
      <w:r w:rsidRPr="00AC7011">
        <w:rPr>
          <w:rFonts w:ascii="Arial" w:hAnsi="Arial" w:cs="Arial"/>
          <w:color w:val="000000"/>
          <w:sz w:val="20"/>
          <w:szCs w:val="20"/>
        </w:rPr>
        <w:t>The District Disaster risk assessment</w:t>
      </w:r>
      <w:r w:rsidR="003D124A" w:rsidRPr="00AC7011">
        <w:rPr>
          <w:rFonts w:ascii="Arial" w:hAnsi="Arial" w:cs="Arial"/>
          <w:color w:val="000000"/>
          <w:sz w:val="20"/>
          <w:szCs w:val="20"/>
        </w:rPr>
        <w:t xml:space="preserve"> determine</w:t>
      </w:r>
      <w:r w:rsidRPr="00AC7011">
        <w:rPr>
          <w:rFonts w:ascii="Arial" w:hAnsi="Arial" w:cs="Arial"/>
          <w:color w:val="000000"/>
          <w:sz w:val="20"/>
          <w:szCs w:val="20"/>
        </w:rPr>
        <w:t xml:space="preserve">s </w:t>
      </w:r>
      <w:r w:rsidR="003D124A" w:rsidRPr="00AC7011">
        <w:rPr>
          <w:rFonts w:ascii="Arial" w:hAnsi="Arial" w:cs="Arial"/>
          <w:color w:val="000000"/>
          <w:sz w:val="20"/>
          <w:szCs w:val="20"/>
        </w:rPr>
        <w:t xml:space="preserve">community vulnerability through the identification of hazards, analysis of risks and </w:t>
      </w:r>
      <w:r w:rsidR="00F23A69">
        <w:rPr>
          <w:rFonts w:ascii="Arial" w:hAnsi="Arial" w:cs="Arial"/>
          <w:color w:val="000000"/>
          <w:sz w:val="20"/>
          <w:szCs w:val="20"/>
        </w:rPr>
        <w:t>l</w:t>
      </w:r>
      <w:r w:rsidR="003D124A" w:rsidRPr="00AC7011">
        <w:rPr>
          <w:rFonts w:ascii="Arial" w:hAnsi="Arial" w:cs="Arial"/>
          <w:color w:val="000000"/>
          <w:sz w:val="20"/>
          <w:szCs w:val="20"/>
        </w:rPr>
        <w:t>ikelihood</w:t>
      </w:r>
      <w:r w:rsidR="00F23A69">
        <w:rPr>
          <w:rFonts w:ascii="Arial" w:hAnsi="Arial" w:cs="Arial"/>
          <w:color w:val="000000"/>
          <w:sz w:val="20"/>
          <w:szCs w:val="20"/>
        </w:rPr>
        <w:t xml:space="preserve"> </w:t>
      </w:r>
      <w:r w:rsidR="003D124A" w:rsidRPr="00AC7011">
        <w:rPr>
          <w:rFonts w:ascii="Arial" w:hAnsi="Arial" w:cs="Arial"/>
          <w:color w:val="000000"/>
          <w:sz w:val="20"/>
          <w:szCs w:val="20"/>
        </w:rPr>
        <w:t xml:space="preserve">and </w:t>
      </w:r>
      <w:r w:rsidR="00876B92" w:rsidRPr="00AC7011">
        <w:rPr>
          <w:rFonts w:ascii="Arial" w:hAnsi="Arial" w:cs="Arial"/>
          <w:color w:val="000000"/>
          <w:sz w:val="20"/>
          <w:szCs w:val="20"/>
        </w:rPr>
        <w:t xml:space="preserve">the </w:t>
      </w:r>
      <w:r w:rsidR="003D124A" w:rsidRPr="00AC7011">
        <w:rPr>
          <w:rFonts w:ascii="Arial" w:hAnsi="Arial" w:cs="Arial"/>
          <w:color w:val="000000"/>
          <w:sz w:val="20"/>
          <w:szCs w:val="20"/>
        </w:rPr>
        <w:t>consequence of a disaster occurring</w:t>
      </w:r>
      <w:r w:rsidR="00F23A69">
        <w:rPr>
          <w:rFonts w:ascii="Arial" w:hAnsi="Arial" w:cs="Arial"/>
          <w:color w:val="000000"/>
          <w:sz w:val="20"/>
          <w:szCs w:val="20"/>
        </w:rPr>
        <w:t xml:space="preserve"> </w:t>
      </w:r>
      <w:r w:rsidR="00616BF4">
        <w:rPr>
          <w:rFonts w:ascii="Arial" w:hAnsi="Arial" w:cs="Arial"/>
          <w:color w:val="000000"/>
          <w:sz w:val="20"/>
          <w:szCs w:val="20"/>
        </w:rPr>
        <w:t xml:space="preserve">to </w:t>
      </w:r>
      <w:r w:rsidR="00F23A69">
        <w:rPr>
          <w:rFonts w:ascii="Arial" w:hAnsi="Arial" w:cs="Arial"/>
          <w:color w:val="000000"/>
          <w:sz w:val="20"/>
          <w:szCs w:val="20"/>
        </w:rPr>
        <w:t>the</w:t>
      </w:r>
      <w:r w:rsidR="00616BF4">
        <w:rPr>
          <w:rFonts w:ascii="Arial" w:hAnsi="Arial" w:cs="Arial"/>
          <w:color w:val="000000"/>
          <w:sz w:val="20"/>
          <w:szCs w:val="20"/>
        </w:rPr>
        <w:t xml:space="preserve"> </w:t>
      </w:r>
      <w:r w:rsidR="00F23A69">
        <w:rPr>
          <w:rFonts w:ascii="Arial" w:hAnsi="Arial" w:cs="Arial"/>
          <w:color w:val="000000"/>
          <w:sz w:val="20"/>
          <w:szCs w:val="20"/>
        </w:rPr>
        <w:t xml:space="preserve">exposed elements.  This district assessment is </w:t>
      </w:r>
      <w:r w:rsidR="00F23A69">
        <w:rPr>
          <w:rFonts w:ascii="Arial" w:hAnsi="Arial" w:cs="Arial"/>
          <w:sz w:val="20"/>
          <w:szCs w:val="20"/>
        </w:rPr>
        <w:t>consistent with t</w:t>
      </w:r>
      <w:r w:rsidR="00F23A69" w:rsidRPr="00AC7011">
        <w:rPr>
          <w:rFonts w:ascii="Arial" w:hAnsi="Arial" w:cs="Arial"/>
          <w:sz w:val="20"/>
          <w:szCs w:val="20"/>
        </w:rPr>
        <w:t>he Queensland Emergency Risk Management Framework (</w:t>
      </w:r>
      <w:hyperlink r:id="rId117" w:history="1">
        <w:r w:rsidR="00E3120E" w:rsidRPr="00AD7156">
          <w:rPr>
            <w:rStyle w:val="Hyperlink"/>
            <w:rFonts w:ascii="Arial" w:eastAsia="SimSun" w:hAnsi="Arial" w:cs="Arial"/>
            <w:sz w:val="20"/>
            <w:szCs w:val="20"/>
            <w:lang w:eastAsia="zh-CN"/>
          </w:rPr>
          <w:t>QERMF</w:t>
        </w:r>
      </w:hyperlink>
      <w:r w:rsidR="00F23A69" w:rsidRPr="00AC7011">
        <w:rPr>
          <w:rFonts w:ascii="Arial" w:hAnsi="Arial" w:cs="Arial"/>
          <w:sz w:val="20"/>
          <w:szCs w:val="20"/>
        </w:rPr>
        <w:t xml:space="preserve">) </w:t>
      </w:r>
      <w:r w:rsidR="00F23A69">
        <w:rPr>
          <w:rFonts w:ascii="Arial" w:hAnsi="Arial" w:cs="Arial"/>
          <w:sz w:val="20"/>
          <w:szCs w:val="20"/>
        </w:rPr>
        <w:t>and</w:t>
      </w:r>
      <w:r w:rsidR="00F23A69" w:rsidRPr="00AC7011">
        <w:rPr>
          <w:rFonts w:ascii="Arial" w:hAnsi="Arial" w:cs="Arial"/>
          <w:sz w:val="20"/>
          <w:szCs w:val="20"/>
        </w:rPr>
        <w:t xml:space="preserve"> aim</w:t>
      </w:r>
      <w:r w:rsidR="00F23A69">
        <w:rPr>
          <w:rFonts w:ascii="Arial" w:hAnsi="Arial" w:cs="Arial"/>
          <w:sz w:val="20"/>
          <w:szCs w:val="20"/>
        </w:rPr>
        <w:t>s</w:t>
      </w:r>
      <w:r w:rsidR="00F23A69" w:rsidRPr="00AC7011">
        <w:rPr>
          <w:rFonts w:ascii="Arial" w:hAnsi="Arial" w:cs="Arial"/>
          <w:sz w:val="20"/>
          <w:szCs w:val="20"/>
        </w:rPr>
        <w:t xml:space="preserve"> to support risk based planning within the </w:t>
      </w:r>
      <w:r w:rsidR="00F23A69">
        <w:rPr>
          <w:rFonts w:ascii="Arial" w:hAnsi="Arial" w:cs="Arial"/>
          <w:sz w:val="20"/>
          <w:szCs w:val="20"/>
        </w:rPr>
        <w:t xml:space="preserve">wider </w:t>
      </w:r>
      <w:r w:rsidR="00626EF5">
        <w:rPr>
          <w:rFonts w:ascii="Arial" w:hAnsi="Arial" w:cs="Arial"/>
          <w:sz w:val="20"/>
          <w:szCs w:val="20"/>
        </w:rPr>
        <w:t xml:space="preserve">disaster </w:t>
      </w:r>
      <w:r w:rsidR="00F23A69" w:rsidRPr="00AC7011">
        <w:rPr>
          <w:rFonts w:ascii="Arial" w:hAnsi="Arial" w:cs="Arial"/>
          <w:sz w:val="20"/>
          <w:szCs w:val="20"/>
        </w:rPr>
        <w:t>management context.</w:t>
      </w:r>
    </w:p>
    <w:p w14:paraId="0A6F8D68" w14:textId="77777777" w:rsidR="0078004F" w:rsidRDefault="0078004F" w:rsidP="00F23A69">
      <w:pPr>
        <w:jc w:val="both"/>
        <w:rPr>
          <w:rFonts w:ascii="Arial" w:hAnsi="Arial" w:cs="Arial"/>
          <w:sz w:val="20"/>
          <w:szCs w:val="20"/>
        </w:rPr>
      </w:pPr>
    </w:p>
    <w:p w14:paraId="749076B7" w14:textId="38CAADFC" w:rsidR="00F23A69" w:rsidRDefault="00F23A69" w:rsidP="00F23A69">
      <w:pPr>
        <w:jc w:val="both"/>
        <w:rPr>
          <w:rFonts w:ascii="Arial" w:hAnsi="Arial" w:cs="Arial"/>
          <w:sz w:val="20"/>
          <w:szCs w:val="20"/>
        </w:rPr>
      </w:pPr>
      <w:r w:rsidRPr="00AC7011">
        <w:rPr>
          <w:rFonts w:ascii="Arial" w:hAnsi="Arial" w:cs="Arial"/>
          <w:sz w:val="20"/>
          <w:szCs w:val="20"/>
        </w:rPr>
        <w:t>Th</w:t>
      </w:r>
      <w:r>
        <w:rPr>
          <w:rFonts w:ascii="Arial" w:hAnsi="Arial" w:cs="Arial"/>
          <w:sz w:val="20"/>
          <w:szCs w:val="20"/>
        </w:rPr>
        <w:t>is</w:t>
      </w:r>
      <w:r w:rsidRPr="00AC7011">
        <w:rPr>
          <w:rFonts w:ascii="Arial" w:hAnsi="Arial" w:cs="Arial"/>
          <w:sz w:val="20"/>
          <w:szCs w:val="20"/>
        </w:rPr>
        <w:t xml:space="preserve"> Framework is based on ISO 31000:2009, Risk management – Principles and guidelines and the National Emergency Risk Assessment Guidelines (</w:t>
      </w:r>
      <w:hyperlink r:id="rId118" w:history="1">
        <w:r w:rsidR="00BA7313" w:rsidRPr="00BA7313">
          <w:rPr>
            <w:rStyle w:val="Hyperlink"/>
            <w:rFonts w:ascii="Arial" w:hAnsi="Arial" w:cs="Arial"/>
            <w:sz w:val="20"/>
            <w:szCs w:val="20"/>
          </w:rPr>
          <w:t>NERAG</w:t>
        </w:r>
      </w:hyperlink>
      <w:r w:rsidRPr="00AC7011">
        <w:rPr>
          <w:rFonts w:ascii="Arial" w:hAnsi="Arial" w:cs="Arial"/>
          <w:sz w:val="20"/>
          <w:szCs w:val="20"/>
        </w:rPr>
        <w:t>) and the Queensland Emergency Management Assurance Framework (</w:t>
      </w:r>
      <w:hyperlink r:id="rId119" w:history="1">
        <w:r w:rsidR="00E3120E" w:rsidRPr="00825134">
          <w:rPr>
            <w:rStyle w:val="Hyperlink"/>
            <w:rFonts w:ascii="Arial" w:eastAsia="SimSun" w:hAnsi="Arial" w:cs="Arial"/>
            <w:sz w:val="20"/>
            <w:szCs w:val="20"/>
            <w:lang w:eastAsia="zh-CN"/>
          </w:rPr>
          <w:t>EMAF</w:t>
        </w:r>
      </w:hyperlink>
      <w:r w:rsidRPr="00AC7011">
        <w:rPr>
          <w:rFonts w:ascii="Arial" w:hAnsi="Arial" w:cs="Arial"/>
          <w:sz w:val="20"/>
          <w:szCs w:val="20"/>
        </w:rPr>
        <w:t>) which includes the Standard for Disaster Management in Queensland.</w:t>
      </w:r>
    </w:p>
    <w:p w14:paraId="65274390" w14:textId="77777777" w:rsidR="00F23A69" w:rsidRDefault="00F23A69" w:rsidP="00F23A69">
      <w:pPr>
        <w:jc w:val="both"/>
        <w:rPr>
          <w:rFonts w:ascii="Arial" w:hAnsi="Arial" w:cs="Arial"/>
          <w:sz w:val="20"/>
          <w:szCs w:val="20"/>
        </w:rPr>
      </w:pPr>
    </w:p>
    <w:p w14:paraId="0B35A5C2" w14:textId="77777777" w:rsidR="00131C4A" w:rsidRPr="00131C4A" w:rsidRDefault="002238C3" w:rsidP="00131C4A">
      <w:pPr>
        <w:autoSpaceDE w:val="0"/>
        <w:autoSpaceDN w:val="0"/>
        <w:adjustRightInd w:val="0"/>
        <w:rPr>
          <w:rFonts w:ascii="Arial" w:eastAsia="SimSun" w:hAnsi="Arial" w:cs="Arial"/>
          <w:sz w:val="20"/>
          <w:szCs w:val="20"/>
          <w:lang w:eastAsia="zh-CN"/>
        </w:rPr>
      </w:pPr>
      <w:r>
        <w:rPr>
          <w:rFonts w:ascii="Arial" w:eastAsia="SimSun" w:hAnsi="Arial" w:cs="Arial"/>
          <w:sz w:val="20"/>
          <w:szCs w:val="20"/>
          <w:lang w:eastAsia="zh-CN"/>
        </w:rPr>
        <w:t>The District r</w:t>
      </w:r>
      <w:r w:rsidR="00131C4A" w:rsidRPr="00131C4A">
        <w:rPr>
          <w:rFonts w:ascii="Arial" w:eastAsia="SimSun" w:hAnsi="Arial" w:cs="Arial"/>
          <w:sz w:val="20"/>
          <w:szCs w:val="20"/>
          <w:lang w:eastAsia="zh-CN"/>
        </w:rPr>
        <w:t>isk assessment</w:t>
      </w:r>
      <w:r>
        <w:rPr>
          <w:rFonts w:ascii="Arial" w:eastAsia="SimSun" w:hAnsi="Arial" w:cs="Arial"/>
          <w:sz w:val="20"/>
          <w:szCs w:val="20"/>
          <w:lang w:eastAsia="zh-CN"/>
        </w:rPr>
        <w:t xml:space="preserve"> </w:t>
      </w:r>
      <w:r w:rsidR="00131C4A" w:rsidRPr="00131C4A">
        <w:rPr>
          <w:rFonts w:ascii="Arial" w:eastAsia="SimSun" w:hAnsi="Arial" w:cs="Arial"/>
          <w:sz w:val="20"/>
          <w:szCs w:val="20"/>
          <w:lang w:eastAsia="zh-CN"/>
        </w:rPr>
        <w:t>form</w:t>
      </w:r>
      <w:r>
        <w:rPr>
          <w:rFonts w:ascii="Arial" w:eastAsia="SimSun" w:hAnsi="Arial" w:cs="Arial"/>
          <w:sz w:val="20"/>
          <w:szCs w:val="20"/>
          <w:lang w:eastAsia="zh-CN"/>
        </w:rPr>
        <w:t>s</w:t>
      </w:r>
      <w:r w:rsidR="00131C4A" w:rsidRPr="00131C4A">
        <w:rPr>
          <w:rFonts w:ascii="Arial" w:eastAsia="SimSun" w:hAnsi="Arial" w:cs="Arial"/>
          <w:sz w:val="20"/>
          <w:szCs w:val="20"/>
          <w:lang w:eastAsia="zh-CN"/>
        </w:rPr>
        <w:t xml:space="preserve"> the basis of agency and government planning to inform and identify:</w:t>
      </w:r>
    </w:p>
    <w:p w14:paraId="2424C497" w14:textId="77777777" w:rsidR="00131C4A" w:rsidRDefault="00131C4A" w:rsidP="00131C4A">
      <w:pPr>
        <w:autoSpaceDE w:val="0"/>
        <w:autoSpaceDN w:val="0"/>
        <w:adjustRightInd w:val="0"/>
        <w:rPr>
          <w:rFonts w:ascii="Arial" w:eastAsia="SimSun" w:hAnsi="Arial" w:cs="Arial"/>
          <w:sz w:val="20"/>
          <w:szCs w:val="20"/>
          <w:lang w:eastAsia="zh-CN"/>
        </w:rPr>
      </w:pPr>
    </w:p>
    <w:p w14:paraId="3196A8C7" w14:textId="77777777" w:rsidR="00B84A11" w:rsidRPr="00951CE1" w:rsidRDefault="00B84A11"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951CE1">
        <w:rPr>
          <w:rFonts w:ascii="Arial" w:hAnsi="Arial" w:cs="Arial"/>
          <w:color w:val="000000"/>
          <w:sz w:val="20"/>
          <w:szCs w:val="20"/>
        </w:rPr>
        <w:t>risks to existing and proposed land uses,</w:t>
      </w:r>
    </w:p>
    <w:p w14:paraId="56C2F535" w14:textId="77777777" w:rsidR="00B84A11" w:rsidRPr="00951CE1" w:rsidRDefault="00B84A11"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951CE1">
        <w:rPr>
          <w:rFonts w:ascii="Arial" w:hAnsi="Arial" w:cs="Arial"/>
          <w:color w:val="000000"/>
          <w:sz w:val="20"/>
          <w:szCs w:val="20"/>
        </w:rPr>
        <w:t>acceptable, tolerable and intolerable levels of risk for each area;</w:t>
      </w:r>
    </w:p>
    <w:p w14:paraId="1045D59D" w14:textId="77A4A794" w:rsidR="00131C4A" w:rsidRDefault="00131C4A"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951CE1">
        <w:rPr>
          <w:rFonts w:ascii="Arial" w:hAnsi="Arial" w:cs="Arial"/>
          <w:color w:val="000000"/>
          <w:sz w:val="20"/>
          <w:szCs w:val="20"/>
        </w:rPr>
        <w:t>vulnerable populations and facilities;</w:t>
      </w:r>
    </w:p>
    <w:p w14:paraId="28898D60" w14:textId="77777777" w:rsidR="00011AF9" w:rsidRPr="00951CE1" w:rsidRDefault="00011AF9"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951CE1">
        <w:rPr>
          <w:rFonts w:ascii="Arial" w:hAnsi="Arial" w:cs="Arial"/>
          <w:color w:val="000000"/>
          <w:sz w:val="20"/>
          <w:szCs w:val="20"/>
        </w:rPr>
        <w:t>options for mitigation and treatment;</w:t>
      </w:r>
    </w:p>
    <w:p w14:paraId="0E92D2C2" w14:textId="77777777" w:rsidR="00011AF9" w:rsidRPr="00951CE1" w:rsidRDefault="00011AF9"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951CE1">
        <w:rPr>
          <w:rFonts w:ascii="Arial" w:hAnsi="Arial" w:cs="Arial"/>
          <w:color w:val="000000"/>
          <w:sz w:val="20"/>
          <w:szCs w:val="20"/>
        </w:rPr>
        <w:t>priorities for mitigation and treatment;</w:t>
      </w:r>
    </w:p>
    <w:p w14:paraId="622095F7" w14:textId="77777777" w:rsidR="00131C4A" w:rsidRPr="00951CE1" w:rsidRDefault="00131C4A"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951CE1">
        <w:rPr>
          <w:rFonts w:ascii="Arial" w:hAnsi="Arial" w:cs="Arial"/>
          <w:color w:val="000000"/>
          <w:sz w:val="20"/>
          <w:szCs w:val="20"/>
        </w:rPr>
        <w:t>opportunities for capability and capacity development; and</w:t>
      </w:r>
    </w:p>
    <w:p w14:paraId="17260BD6" w14:textId="77777777" w:rsidR="00131C4A" w:rsidRPr="00951CE1" w:rsidRDefault="00131C4A"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951CE1">
        <w:rPr>
          <w:rFonts w:ascii="Arial" w:hAnsi="Arial" w:cs="Arial"/>
          <w:color w:val="000000"/>
          <w:sz w:val="20"/>
          <w:szCs w:val="20"/>
        </w:rPr>
        <w:t>residual risks</w:t>
      </w:r>
      <w:r w:rsidR="00C0209F" w:rsidRPr="00951CE1">
        <w:rPr>
          <w:rFonts w:ascii="Arial" w:hAnsi="Arial" w:cs="Arial"/>
          <w:color w:val="000000"/>
          <w:sz w:val="20"/>
          <w:szCs w:val="20"/>
        </w:rPr>
        <w:t>*</w:t>
      </w:r>
      <w:r w:rsidRPr="00951CE1">
        <w:rPr>
          <w:rFonts w:ascii="Arial" w:hAnsi="Arial" w:cs="Arial"/>
          <w:color w:val="000000"/>
          <w:sz w:val="20"/>
          <w:szCs w:val="20"/>
        </w:rPr>
        <w:t xml:space="preserve"> and thresholds.</w:t>
      </w:r>
    </w:p>
    <w:p w14:paraId="29A0C1D2" w14:textId="070EDC5C" w:rsidR="00841EB5" w:rsidRDefault="00841EB5" w:rsidP="00A54832">
      <w:pPr>
        <w:pStyle w:val="Header"/>
        <w:tabs>
          <w:tab w:val="clear" w:pos="4320"/>
          <w:tab w:val="clear" w:pos="8640"/>
          <w:tab w:val="left" w:pos="900"/>
          <w:tab w:val="right" w:leader="dot" w:pos="9540"/>
        </w:tabs>
        <w:jc w:val="both"/>
        <w:rPr>
          <w:rFonts w:ascii="Arial" w:hAnsi="Arial" w:cs="Arial"/>
          <w:i/>
          <w:iCs/>
          <w:sz w:val="20"/>
        </w:rPr>
      </w:pPr>
    </w:p>
    <w:p w14:paraId="0880FA6A" w14:textId="77777777" w:rsidR="009735FC" w:rsidRPr="00AC7011" w:rsidRDefault="009735FC" w:rsidP="009735FC">
      <w:pPr>
        <w:jc w:val="both"/>
        <w:rPr>
          <w:rFonts w:ascii="Arial" w:hAnsi="Arial" w:cs="Arial"/>
          <w:color w:val="000000"/>
          <w:sz w:val="20"/>
          <w:szCs w:val="20"/>
        </w:rPr>
      </w:pPr>
      <w:r>
        <w:rPr>
          <w:rFonts w:ascii="Arial" w:hAnsi="Arial" w:cs="Arial"/>
          <w:color w:val="000000"/>
          <w:sz w:val="20"/>
          <w:szCs w:val="20"/>
        </w:rPr>
        <w:t>This district risk a</w:t>
      </w:r>
      <w:r w:rsidRPr="00AC7011">
        <w:rPr>
          <w:rFonts w:ascii="Arial" w:hAnsi="Arial" w:cs="Arial"/>
          <w:color w:val="000000"/>
          <w:sz w:val="20"/>
          <w:szCs w:val="20"/>
        </w:rPr>
        <w:t>ssessment allow</w:t>
      </w:r>
      <w:r>
        <w:rPr>
          <w:rFonts w:ascii="Arial" w:hAnsi="Arial" w:cs="Arial"/>
          <w:color w:val="000000"/>
          <w:sz w:val="20"/>
          <w:szCs w:val="20"/>
        </w:rPr>
        <w:t>s</w:t>
      </w:r>
      <w:r w:rsidRPr="00AC7011">
        <w:rPr>
          <w:rFonts w:ascii="Arial" w:hAnsi="Arial" w:cs="Arial"/>
          <w:color w:val="000000"/>
          <w:sz w:val="20"/>
          <w:szCs w:val="20"/>
        </w:rPr>
        <w:t xml:space="preserve"> for the targeting of mitigation, preparation, response, recovery and resilience actions to achieve safer and more sustainable communities.  For example, </w:t>
      </w:r>
      <w:r w:rsidRPr="00AC7011">
        <w:rPr>
          <w:rFonts w:ascii="Arial" w:hAnsi="Arial" w:cs="Arial"/>
          <w:sz w:val="20"/>
          <w:szCs w:val="20"/>
        </w:rPr>
        <w:t>A flood risk assessment identifies how land use planning measures will work in conjunction with other risk management measures including building controls, mitigation infrastructure, early warning systems, community awareness and other disaster management arrangements to address the impacts of flooding on the community.</w:t>
      </w:r>
    </w:p>
    <w:p w14:paraId="60286393" w14:textId="77777777" w:rsidR="009735FC" w:rsidRDefault="009735FC" w:rsidP="00A54832">
      <w:pPr>
        <w:pStyle w:val="Header"/>
        <w:tabs>
          <w:tab w:val="clear" w:pos="4320"/>
          <w:tab w:val="clear" w:pos="8640"/>
          <w:tab w:val="left" w:pos="900"/>
          <w:tab w:val="right" w:leader="dot" w:pos="9540"/>
        </w:tabs>
        <w:jc w:val="both"/>
        <w:rPr>
          <w:rFonts w:ascii="Arial" w:hAnsi="Arial" w:cs="Arial"/>
          <w:i/>
          <w:iCs/>
          <w:sz w:val="20"/>
        </w:rPr>
      </w:pPr>
    </w:p>
    <w:p w14:paraId="17386E28" w14:textId="77777777" w:rsidR="003D124A" w:rsidRDefault="002238C3" w:rsidP="002238C3">
      <w:pPr>
        <w:autoSpaceDE w:val="0"/>
        <w:autoSpaceDN w:val="0"/>
        <w:adjustRightInd w:val="0"/>
        <w:jc w:val="both"/>
        <w:rPr>
          <w:rFonts w:ascii="Arial" w:hAnsi="Arial" w:cs="Arial"/>
          <w:color w:val="000000"/>
          <w:sz w:val="20"/>
          <w:szCs w:val="20"/>
        </w:rPr>
      </w:pPr>
      <w:bookmarkStart w:id="84" w:name="_Hlk60292982"/>
      <w:r>
        <w:rPr>
          <w:rFonts w:ascii="Arial" w:eastAsia="SimSun" w:hAnsi="Arial" w:cs="Arial"/>
          <w:sz w:val="20"/>
          <w:szCs w:val="20"/>
          <w:lang w:eastAsia="zh-CN"/>
        </w:rPr>
        <w:t xml:space="preserve">The Rockhampton District Disaster Management Group recognises that all </w:t>
      </w:r>
      <w:r w:rsidRPr="00DF109C">
        <w:rPr>
          <w:rFonts w:ascii="Arial" w:eastAsia="SimSun" w:hAnsi="Arial" w:cs="Arial"/>
          <w:sz w:val="20"/>
          <w:szCs w:val="20"/>
          <w:lang w:eastAsia="zh-CN"/>
        </w:rPr>
        <w:t>State agencies, in supporting local government</w:t>
      </w:r>
      <w:r w:rsidR="00876B92">
        <w:rPr>
          <w:rFonts w:ascii="Arial" w:eastAsia="SimSun" w:hAnsi="Arial" w:cs="Arial"/>
          <w:sz w:val="20"/>
          <w:szCs w:val="20"/>
          <w:lang w:eastAsia="zh-CN"/>
        </w:rPr>
        <w:t>s within the area</w:t>
      </w:r>
      <w:r w:rsidRPr="00DF109C">
        <w:rPr>
          <w:rFonts w:ascii="Arial" w:eastAsia="SimSun" w:hAnsi="Arial" w:cs="Arial"/>
          <w:sz w:val="20"/>
          <w:szCs w:val="20"/>
          <w:lang w:eastAsia="zh-CN"/>
        </w:rPr>
        <w:t xml:space="preserve">, should </w:t>
      </w:r>
      <w:r w:rsidR="00F23A69">
        <w:rPr>
          <w:rFonts w:ascii="Arial" w:eastAsia="SimSun" w:hAnsi="Arial" w:cs="Arial"/>
          <w:sz w:val="20"/>
          <w:szCs w:val="20"/>
          <w:lang w:eastAsia="zh-CN"/>
        </w:rPr>
        <w:t>inform</w:t>
      </w:r>
      <w:r w:rsidRPr="00DF109C">
        <w:rPr>
          <w:rFonts w:ascii="Arial" w:eastAsia="SimSun" w:hAnsi="Arial" w:cs="Arial"/>
          <w:sz w:val="20"/>
          <w:szCs w:val="20"/>
          <w:lang w:eastAsia="zh-CN"/>
        </w:rPr>
        <w:t xml:space="preserve"> the risk assessment process including the management of residual risk (risk remaining after </w:t>
      </w:r>
      <w:r>
        <w:rPr>
          <w:rFonts w:ascii="Arial" w:eastAsia="SimSun" w:hAnsi="Arial" w:cs="Arial"/>
          <w:sz w:val="20"/>
          <w:szCs w:val="20"/>
          <w:lang w:eastAsia="zh-CN"/>
        </w:rPr>
        <w:t xml:space="preserve">the </w:t>
      </w:r>
      <w:r w:rsidRPr="00DF109C">
        <w:rPr>
          <w:rFonts w:ascii="Arial" w:eastAsia="SimSun" w:hAnsi="Arial" w:cs="Arial"/>
          <w:sz w:val="20"/>
          <w:szCs w:val="20"/>
          <w:lang w:eastAsia="zh-CN"/>
        </w:rPr>
        <w:t>risk treatment</w:t>
      </w:r>
      <w:r>
        <w:rPr>
          <w:rFonts w:ascii="Arial" w:eastAsia="SimSun" w:hAnsi="Arial" w:cs="Arial"/>
          <w:sz w:val="20"/>
          <w:szCs w:val="20"/>
          <w:lang w:eastAsia="zh-CN"/>
        </w:rPr>
        <w:t xml:space="preserve"> has been applied</w:t>
      </w:r>
      <w:r w:rsidRPr="00DF109C">
        <w:rPr>
          <w:rFonts w:ascii="Arial" w:eastAsia="SimSun" w:hAnsi="Arial" w:cs="Arial"/>
          <w:sz w:val="20"/>
          <w:szCs w:val="20"/>
          <w:lang w:eastAsia="zh-CN"/>
        </w:rPr>
        <w:t>) beyond the capacity and capability of local and district arrangements.</w:t>
      </w:r>
      <w:r>
        <w:rPr>
          <w:rFonts w:ascii="Arial" w:eastAsia="SimSun" w:hAnsi="Arial" w:cs="Arial"/>
          <w:sz w:val="20"/>
          <w:szCs w:val="20"/>
          <w:lang w:eastAsia="zh-CN"/>
        </w:rPr>
        <w:t xml:space="preserve">  This includes </w:t>
      </w:r>
      <w:r w:rsidR="00876B92">
        <w:rPr>
          <w:rFonts w:ascii="Arial" w:eastAsia="SimSun" w:hAnsi="Arial" w:cs="Arial"/>
          <w:sz w:val="20"/>
          <w:szCs w:val="20"/>
          <w:lang w:eastAsia="zh-CN"/>
        </w:rPr>
        <w:t xml:space="preserve">by </w:t>
      </w:r>
      <w:r>
        <w:rPr>
          <w:rFonts w:ascii="Arial" w:eastAsia="SimSun" w:hAnsi="Arial" w:cs="Arial"/>
          <w:sz w:val="20"/>
          <w:szCs w:val="20"/>
          <w:lang w:eastAsia="zh-CN"/>
        </w:rPr>
        <w:t>integratin</w:t>
      </w:r>
      <w:r w:rsidR="00876B92">
        <w:rPr>
          <w:rFonts w:ascii="Arial" w:eastAsia="SimSun" w:hAnsi="Arial" w:cs="Arial"/>
          <w:sz w:val="20"/>
          <w:szCs w:val="20"/>
          <w:lang w:eastAsia="zh-CN"/>
        </w:rPr>
        <w:t xml:space="preserve">g the </w:t>
      </w:r>
      <w:r w:rsidR="00B05A9E">
        <w:rPr>
          <w:rFonts w:ascii="Arial" w:hAnsi="Arial" w:cs="Arial"/>
          <w:color w:val="000000"/>
          <w:sz w:val="20"/>
          <w:szCs w:val="20"/>
        </w:rPr>
        <w:t xml:space="preserve">outcomes of </w:t>
      </w:r>
      <w:r w:rsidR="00FB7AE1">
        <w:rPr>
          <w:rFonts w:ascii="Arial" w:hAnsi="Arial" w:cs="Arial"/>
          <w:color w:val="000000"/>
          <w:sz w:val="20"/>
          <w:szCs w:val="20"/>
        </w:rPr>
        <w:t xml:space="preserve">departmental </w:t>
      </w:r>
      <w:r w:rsidR="00B05A9E">
        <w:rPr>
          <w:rFonts w:ascii="Arial" w:hAnsi="Arial" w:cs="Arial"/>
          <w:color w:val="000000"/>
          <w:sz w:val="20"/>
          <w:szCs w:val="20"/>
        </w:rPr>
        <w:t>risk assessment</w:t>
      </w:r>
      <w:r w:rsidR="00FB7AE1">
        <w:rPr>
          <w:rFonts w:ascii="Arial" w:hAnsi="Arial" w:cs="Arial"/>
          <w:color w:val="000000"/>
          <w:sz w:val="20"/>
          <w:szCs w:val="20"/>
        </w:rPr>
        <w:t>s</w:t>
      </w:r>
      <w:r w:rsidR="00B05A9E">
        <w:rPr>
          <w:rFonts w:ascii="Arial" w:hAnsi="Arial" w:cs="Arial"/>
          <w:color w:val="000000"/>
          <w:sz w:val="20"/>
          <w:szCs w:val="20"/>
        </w:rPr>
        <w:t xml:space="preserve"> into </w:t>
      </w:r>
      <w:r w:rsidR="00876B92">
        <w:rPr>
          <w:rFonts w:ascii="Arial" w:hAnsi="Arial" w:cs="Arial"/>
          <w:color w:val="000000"/>
          <w:sz w:val="20"/>
          <w:szCs w:val="20"/>
        </w:rPr>
        <w:t xml:space="preserve">the </w:t>
      </w:r>
      <w:r w:rsidR="00B05A9E">
        <w:rPr>
          <w:rFonts w:ascii="Arial" w:hAnsi="Arial" w:cs="Arial"/>
          <w:color w:val="000000"/>
          <w:sz w:val="20"/>
          <w:szCs w:val="20"/>
        </w:rPr>
        <w:t>disaster</w:t>
      </w:r>
      <w:r w:rsidR="00C0209F">
        <w:rPr>
          <w:rFonts w:ascii="Arial" w:hAnsi="Arial" w:cs="Arial"/>
          <w:color w:val="000000"/>
          <w:sz w:val="20"/>
          <w:szCs w:val="20"/>
        </w:rPr>
        <w:t>, business continuity</w:t>
      </w:r>
      <w:r w:rsidR="00CE5017">
        <w:rPr>
          <w:rFonts w:ascii="Arial" w:hAnsi="Arial" w:cs="Arial"/>
          <w:color w:val="000000"/>
          <w:sz w:val="20"/>
          <w:szCs w:val="20"/>
        </w:rPr>
        <w:t xml:space="preserve">, strategic and </w:t>
      </w:r>
      <w:r w:rsidR="00B05A9E">
        <w:rPr>
          <w:rFonts w:ascii="Arial" w:hAnsi="Arial" w:cs="Arial"/>
          <w:color w:val="000000"/>
          <w:sz w:val="20"/>
          <w:szCs w:val="20"/>
        </w:rPr>
        <w:t>corporate plans</w:t>
      </w:r>
      <w:r w:rsidR="00876B92">
        <w:rPr>
          <w:rFonts w:ascii="Arial" w:hAnsi="Arial" w:cs="Arial"/>
          <w:color w:val="000000"/>
          <w:sz w:val="20"/>
          <w:szCs w:val="20"/>
        </w:rPr>
        <w:t xml:space="preserve"> and </w:t>
      </w:r>
      <w:r w:rsidR="00FB7AE1">
        <w:rPr>
          <w:rFonts w:ascii="Arial" w:hAnsi="Arial" w:cs="Arial"/>
          <w:color w:val="000000"/>
          <w:sz w:val="20"/>
          <w:szCs w:val="20"/>
        </w:rPr>
        <w:t xml:space="preserve">by </w:t>
      </w:r>
      <w:r w:rsidR="00876B92">
        <w:rPr>
          <w:rFonts w:ascii="Arial" w:hAnsi="Arial" w:cs="Arial"/>
          <w:color w:val="000000"/>
          <w:sz w:val="20"/>
          <w:szCs w:val="20"/>
        </w:rPr>
        <w:t>ensuring</w:t>
      </w:r>
      <w:r w:rsidR="0073092C">
        <w:rPr>
          <w:rFonts w:ascii="Arial" w:hAnsi="Arial" w:cs="Arial"/>
          <w:color w:val="000000"/>
          <w:sz w:val="20"/>
          <w:szCs w:val="20"/>
        </w:rPr>
        <w:t xml:space="preserve"> an i</w:t>
      </w:r>
      <w:r w:rsidR="003D124A" w:rsidRPr="006E35AD">
        <w:rPr>
          <w:rFonts w:ascii="Arial" w:hAnsi="Arial" w:cs="Arial"/>
          <w:color w:val="000000"/>
          <w:sz w:val="20"/>
          <w:szCs w:val="20"/>
        </w:rPr>
        <w:t>mprove</w:t>
      </w:r>
      <w:r w:rsidR="0073092C">
        <w:rPr>
          <w:rFonts w:ascii="Arial" w:hAnsi="Arial" w:cs="Arial"/>
          <w:color w:val="000000"/>
          <w:sz w:val="20"/>
          <w:szCs w:val="20"/>
        </w:rPr>
        <w:t xml:space="preserve">d </w:t>
      </w:r>
      <w:r w:rsidR="003D124A" w:rsidRPr="006E35AD">
        <w:rPr>
          <w:rFonts w:ascii="Arial" w:hAnsi="Arial" w:cs="Arial"/>
          <w:color w:val="000000"/>
          <w:sz w:val="20"/>
          <w:szCs w:val="20"/>
        </w:rPr>
        <w:t>understanding, coordination and resource allocation of disaster risk management at all levels through i</w:t>
      </w:r>
      <w:r w:rsidR="00131C4A">
        <w:rPr>
          <w:rFonts w:ascii="Arial" w:hAnsi="Arial" w:cs="Arial"/>
          <w:color w:val="000000"/>
          <w:sz w:val="20"/>
          <w:szCs w:val="20"/>
        </w:rPr>
        <w:t xml:space="preserve">nformed </w:t>
      </w:r>
      <w:r w:rsidR="00C0209F">
        <w:rPr>
          <w:rFonts w:ascii="Arial" w:hAnsi="Arial" w:cs="Arial"/>
          <w:color w:val="000000"/>
          <w:sz w:val="20"/>
          <w:szCs w:val="20"/>
        </w:rPr>
        <w:t xml:space="preserve">evidenced based </w:t>
      </w:r>
      <w:r w:rsidR="00131C4A">
        <w:rPr>
          <w:rFonts w:ascii="Arial" w:hAnsi="Arial" w:cs="Arial"/>
          <w:color w:val="000000"/>
          <w:sz w:val="20"/>
          <w:szCs w:val="20"/>
        </w:rPr>
        <w:t>research and education.</w:t>
      </w:r>
    </w:p>
    <w:p w14:paraId="6AE6B857" w14:textId="77777777" w:rsidR="00CB0B31" w:rsidRDefault="00CB0B31" w:rsidP="00CB0B31">
      <w:pPr>
        <w:rPr>
          <w:lang w:eastAsia="zh-CN"/>
        </w:rPr>
      </w:pPr>
    </w:p>
    <w:p w14:paraId="303ACA35" w14:textId="13E12455" w:rsidR="006B47DA" w:rsidRDefault="006B47DA" w:rsidP="00E108EF">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The Disaster District supports the communication of residual risk outside normal Local and State Government department</w:t>
      </w:r>
      <w:r w:rsidR="005B7B54">
        <w:rPr>
          <w:rFonts w:ascii="Arial" w:eastAsia="SimSun" w:hAnsi="Arial" w:cs="Arial"/>
          <w:sz w:val="20"/>
          <w:szCs w:val="20"/>
          <w:lang w:eastAsia="zh-CN"/>
        </w:rPr>
        <w:t>al</w:t>
      </w:r>
      <w:r>
        <w:rPr>
          <w:rFonts w:ascii="Arial" w:eastAsia="SimSun" w:hAnsi="Arial" w:cs="Arial"/>
          <w:sz w:val="20"/>
          <w:szCs w:val="20"/>
          <w:lang w:eastAsia="zh-CN"/>
        </w:rPr>
        <w:t xml:space="preserve"> boundarie</w:t>
      </w:r>
      <w:r w:rsidR="005B7B54">
        <w:rPr>
          <w:rFonts w:ascii="Arial" w:eastAsia="SimSun" w:hAnsi="Arial" w:cs="Arial"/>
          <w:sz w:val="20"/>
          <w:szCs w:val="20"/>
          <w:lang w:eastAsia="zh-CN"/>
        </w:rPr>
        <w:t>s to ensure Whole of Government consideration and planning towards these risks.</w:t>
      </w:r>
    </w:p>
    <w:bookmarkEnd w:id="84"/>
    <w:p w14:paraId="3F3B9D45" w14:textId="461CA8DE" w:rsidR="00940F5A" w:rsidRDefault="00940F5A" w:rsidP="00E108EF">
      <w:pPr>
        <w:autoSpaceDE w:val="0"/>
        <w:autoSpaceDN w:val="0"/>
        <w:adjustRightInd w:val="0"/>
        <w:jc w:val="both"/>
        <w:rPr>
          <w:rFonts w:ascii="Arial" w:eastAsia="SimSun" w:hAnsi="Arial" w:cs="Arial"/>
          <w:sz w:val="20"/>
          <w:szCs w:val="20"/>
          <w:lang w:eastAsia="zh-CN"/>
        </w:rPr>
      </w:pPr>
    </w:p>
    <w:p w14:paraId="548733AD" w14:textId="61D64452" w:rsidR="00940F5A" w:rsidRDefault="00940F5A">
      <w:pPr>
        <w:rPr>
          <w:rFonts w:ascii="Arial" w:eastAsia="SimSun" w:hAnsi="Arial" w:cs="Arial"/>
          <w:sz w:val="20"/>
          <w:szCs w:val="20"/>
          <w:lang w:eastAsia="zh-CN"/>
        </w:rPr>
      </w:pPr>
      <w:r>
        <w:rPr>
          <w:rFonts w:ascii="Arial" w:eastAsia="SimSun" w:hAnsi="Arial" w:cs="Arial"/>
          <w:sz w:val="20"/>
          <w:szCs w:val="20"/>
          <w:lang w:eastAsia="zh-CN"/>
        </w:rPr>
        <w:br w:type="page"/>
      </w:r>
    </w:p>
    <w:p w14:paraId="4BE24BCA" w14:textId="0B2B36C7" w:rsidR="005E26FE" w:rsidRPr="00335CCE" w:rsidRDefault="005E26FE" w:rsidP="005E26FE">
      <w:pPr>
        <w:pStyle w:val="Heading1"/>
        <w:rPr>
          <w:rFonts w:ascii="Arial" w:hAnsi="Arial" w:cs="Arial"/>
          <w:color w:val="800000"/>
        </w:rPr>
      </w:pPr>
      <w:bookmarkStart w:id="85" w:name="_Toc82590407"/>
      <w:r w:rsidRPr="00335CCE">
        <w:rPr>
          <w:rFonts w:ascii="Arial" w:hAnsi="Arial" w:cs="Arial"/>
          <w:color w:val="800000"/>
        </w:rPr>
        <w:lastRenderedPageBreak/>
        <w:t>Risk Treatment</w:t>
      </w:r>
      <w:bookmarkEnd w:id="85"/>
    </w:p>
    <w:p w14:paraId="4382547B" w14:textId="77777777" w:rsidR="005E26FE" w:rsidRDefault="005E26FE" w:rsidP="005E26FE">
      <w:pPr>
        <w:rPr>
          <w:rFonts w:ascii="Arial" w:hAnsi="Arial" w:cs="Arial"/>
          <w:color w:val="800000"/>
        </w:rPr>
      </w:pPr>
    </w:p>
    <w:p w14:paraId="79EFD330" w14:textId="77777777" w:rsidR="00BC558A" w:rsidRPr="008B0BBC" w:rsidRDefault="00BC558A" w:rsidP="00BC558A">
      <w:pPr>
        <w:jc w:val="both"/>
        <w:rPr>
          <w:rFonts w:ascii="Arial" w:hAnsi="Arial" w:cs="Arial"/>
          <w:sz w:val="20"/>
          <w:szCs w:val="20"/>
        </w:rPr>
      </w:pPr>
      <w:r w:rsidRPr="008B0BBC">
        <w:rPr>
          <w:rFonts w:ascii="Arial" w:hAnsi="Arial" w:cs="Arial"/>
          <w:sz w:val="20"/>
          <w:szCs w:val="20"/>
        </w:rPr>
        <w:t>The DDMG is committed to building knowledge</w:t>
      </w:r>
      <w:r>
        <w:rPr>
          <w:rFonts w:ascii="Arial" w:hAnsi="Arial" w:cs="Arial"/>
          <w:sz w:val="20"/>
          <w:szCs w:val="20"/>
        </w:rPr>
        <w:t xml:space="preserve">, </w:t>
      </w:r>
      <w:r w:rsidRPr="008B0BBC">
        <w:rPr>
          <w:rFonts w:ascii="Arial" w:hAnsi="Arial" w:cs="Arial"/>
          <w:sz w:val="20"/>
          <w:szCs w:val="20"/>
        </w:rPr>
        <w:t xml:space="preserve">capability </w:t>
      </w:r>
      <w:r>
        <w:rPr>
          <w:rFonts w:ascii="Arial" w:hAnsi="Arial" w:cs="Arial"/>
          <w:sz w:val="20"/>
          <w:szCs w:val="20"/>
        </w:rPr>
        <w:t xml:space="preserve">and capacity in </w:t>
      </w:r>
      <w:r w:rsidRPr="008B0BBC">
        <w:rPr>
          <w:rFonts w:ascii="Arial" w:hAnsi="Arial" w:cs="Arial"/>
          <w:sz w:val="20"/>
          <w:szCs w:val="20"/>
        </w:rPr>
        <w:t>support of LDMGs should an activ</w:t>
      </w:r>
      <w:r>
        <w:rPr>
          <w:rFonts w:ascii="Arial" w:hAnsi="Arial" w:cs="Arial"/>
          <w:sz w:val="20"/>
          <w:szCs w:val="20"/>
        </w:rPr>
        <w:t xml:space="preserve">ation of the district be required.  </w:t>
      </w:r>
      <w:r w:rsidRPr="008B0BBC">
        <w:rPr>
          <w:rFonts w:ascii="Arial" w:hAnsi="Arial" w:cs="Arial"/>
          <w:sz w:val="20"/>
          <w:szCs w:val="20"/>
        </w:rPr>
        <w:t>Through this process the DDMG accepts ownership of some risks and is committed to building capacity to treat those risks if and when th</w:t>
      </w:r>
      <w:r>
        <w:rPr>
          <w:rFonts w:ascii="Arial" w:hAnsi="Arial" w:cs="Arial"/>
          <w:sz w:val="20"/>
          <w:szCs w:val="20"/>
        </w:rPr>
        <w:t xml:space="preserve">ey arise.  </w:t>
      </w:r>
      <w:r w:rsidRPr="008B0BBC">
        <w:rPr>
          <w:rFonts w:ascii="Arial" w:hAnsi="Arial" w:cs="Arial"/>
          <w:sz w:val="20"/>
          <w:szCs w:val="20"/>
        </w:rPr>
        <w:t>Treatments used</w:t>
      </w:r>
      <w:r>
        <w:rPr>
          <w:rFonts w:ascii="Arial" w:hAnsi="Arial" w:cs="Arial"/>
          <w:sz w:val="20"/>
          <w:szCs w:val="20"/>
        </w:rPr>
        <w:t xml:space="preserve"> by the</w:t>
      </w:r>
      <w:r w:rsidRPr="008B0BBC">
        <w:rPr>
          <w:rFonts w:ascii="Arial" w:hAnsi="Arial" w:cs="Arial"/>
          <w:sz w:val="20"/>
          <w:szCs w:val="20"/>
        </w:rPr>
        <w:t xml:space="preserve"> group to enable them to meet the risks accepted at district level include – </w:t>
      </w:r>
    </w:p>
    <w:p w14:paraId="0085D6D9" w14:textId="77777777" w:rsidR="00BC558A" w:rsidRPr="008B0BBC" w:rsidRDefault="00BC558A" w:rsidP="00BC558A">
      <w:pPr>
        <w:jc w:val="both"/>
        <w:rPr>
          <w:rFonts w:ascii="Arial" w:hAnsi="Arial" w:cs="Arial"/>
          <w:sz w:val="20"/>
          <w:szCs w:val="20"/>
        </w:rPr>
      </w:pPr>
    </w:p>
    <w:p w14:paraId="298FE06E" w14:textId="02CF0039" w:rsidR="00BC558A" w:rsidRPr="0000207D" w:rsidRDefault="00BC558A" w:rsidP="009735FC">
      <w:pPr>
        <w:ind w:firstLine="284"/>
        <w:jc w:val="both"/>
        <w:rPr>
          <w:rFonts w:ascii="Arial" w:hAnsi="Arial" w:cs="Arial"/>
          <w:sz w:val="20"/>
          <w:szCs w:val="20"/>
        </w:rPr>
      </w:pPr>
      <w:r w:rsidRPr="0000207D">
        <w:rPr>
          <w:rFonts w:ascii="Arial" w:hAnsi="Arial" w:cs="Arial"/>
          <w:sz w:val="20"/>
          <w:szCs w:val="20"/>
        </w:rPr>
        <w:t>(i)</w:t>
      </w:r>
      <w:r w:rsidRPr="0000207D">
        <w:rPr>
          <w:rFonts w:ascii="Arial" w:hAnsi="Arial" w:cs="Arial"/>
          <w:sz w:val="20"/>
          <w:szCs w:val="20"/>
        </w:rPr>
        <w:tab/>
        <w:t>Effective</w:t>
      </w:r>
      <w:r w:rsidR="00011AF9">
        <w:rPr>
          <w:rFonts w:ascii="Arial" w:hAnsi="Arial" w:cs="Arial"/>
          <w:sz w:val="20"/>
          <w:szCs w:val="20"/>
        </w:rPr>
        <w:t>, informed and evidenced based</w:t>
      </w:r>
      <w:r w:rsidRPr="0000207D">
        <w:rPr>
          <w:rFonts w:ascii="Arial" w:hAnsi="Arial" w:cs="Arial"/>
          <w:sz w:val="20"/>
          <w:szCs w:val="20"/>
        </w:rPr>
        <w:t xml:space="preserve"> planning</w:t>
      </w:r>
    </w:p>
    <w:p w14:paraId="0FA1AC23" w14:textId="16BA03E1" w:rsidR="00BC558A" w:rsidRPr="0000207D" w:rsidRDefault="00BC558A" w:rsidP="009735FC">
      <w:pPr>
        <w:ind w:firstLine="284"/>
        <w:jc w:val="both"/>
        <w:rPr>
          <w:rFonts w:ascii="Arial" w:hAnsi="Arial" w:cs="Arial"/>
          <w:sz w:val="20"/>
          <w:szCs w:val="20"/>
        </w:rPr>
      </w:pPr>
      <w:r w:rsidRPr="0000207D">
        <w:rPr>
          <w:rFonts w:ascii="Arial" w:hAnsi="Arial" w:cs="Arial"/>
          <w:sz w:val="20"/>
          <w:szCs w:val="20"/>
        </w:rPr>
        <w:t>(ii)</w:t>
      </w:r>
      <w:r w:rsidRPr="0000207D">
        <w:rPr>
          <w:rFonts w:ascii="Arial" w:hAnsi="Arial" w:cs="Arial"/>
          <w:sz w:val="20"/>
          <w:szCs w:val="20"/>
        </w:rPr>
        <w:tab/>
        <w:t xml:space="preserve">Building a flexible, agile </w:t>
      </w:r>
      <w:r w:rsidR="00011AF9">
        <w:rPr>
          <w:rFonts w:ascii="Arial" w:hAnsi="Arial" w:cs="Arial"/>
          <w:sz w:val="20"/>
          <w:szCs w:val="20"/>
        </w:rPr>
        <w:t xml:space="preserve">and sustainable </w:t>
      </w:r>
      <w:r w:rsidRPr="0000207D">
        <w:rPr>
          <w:rFonts w:ascii="Arial" w:hAnsi="Arial" w:cs="Arial"/>
          <w:sz w:val="20"/>
          <w:szCs w:val="20"/>
        </w:rPr>
        <w:t>structure</w:t>
      </w:r>
    </w:p>
    <w:p w14:paraId="48558754" w14:textId="125BC1B3" w:rsidR="00BC558A" w:rsidRPr="0000207D" w:rsidRDefault="00BC558A" w:rsidP="009735FC">
      <w:pPr>
        <w:ind w:firstLine="284"/>
        <w:jc w:val="both"/>
        <w:rPr>
          <w:rFonts w:ascii="Arial" w:hAnsi="Arial" w:cs="Arial"/>
          <w:sz w:val="20"/>
          <w:szCs w:val="20"/>
        </w:rPr>
      </w:pPr>
      <w:r w:rsidRPr="0000207D">
        <w:rPr>
          <w:rFonts w:ascii="Arial" w:hAnsi="Arial" w:cs="Arial"/>
          <w:sz w:val="20"/>
          <w:szCs w:val="20"/>
        </w:rPr>
        <w:t>(iii)</w:t>
      </w:r>
      <w:r w:rsidRPr="0000207D">
        <w:rPr>
          <w:rFonts w:ascii="Arial" w:hAnsi="Arial" w:cs="Arial"/>
          <w:sz w:val="20"/>
          <w:szCs w:val="20"/>
        </w:rPr>
        <w:tab/>
      </w:r>
      <w:r w:rsidR="00011AF9">
        <w:rPr>
          <w:rFonts w:ascii="Arial" w:hAnsi="Arial" w:cs="Arial"/>
          <w:sz w:val="20"/>
          <w:szCs w:val="20"/>
        </w:rPr>
        <w:t>Identifying lessons and s</w:t>
      </w:r>
      <w:r w:rsidRPr="0000207D">
        <w:rPr>
          <w:rFonts w:ascii="Arial" w:hAnsi="Arial" w:cs="Arial"/>
          <w:sz w:val="20"/>
          <w:szCs w:val="20"/>
        </w:rPr>
        <w:t>eeking continuous improvement</w:t>
      </w:r>
    </w:p>
    <w:p w14:paraId="14358416" w14:textId="77777777" w:rsidR="00BC558A" w:rsidRPr="0000207D" w:rsidRDefault="00BC558A" w:rsidP="009735FC">
      <w:pPr>
        <w:ind w:firstLine="284"/>
        <w:jc w:val="both"/>
        <w:rPr>
          <w:rFonts w:ascii="Arial" w:hAnsi="Arial" w:cs="Arial"/>
          <w:sz w:val="20"/>
          <w:szCs w:val="20"/>
        </w:rPr>
      </w:pPr>
      <w:r>
        <w:rPr>
          <w:rFonts w:ascii="Arial" w:hAnsi="Arial" w:cs="Arial"/>
          <w:sz w:val="20"/>
          <w:szCs w:val="20"/>
        </w:rPr>
        <w:t>(iv)</w:t>
      </w:r>
      <w:r>
        <w:rPr>
          <w:rFonts w:ascii="Arial" w:hAnsi="Arial" w:cs="Arial"/>
          <w:sz w:val="20"/>
          <w:szCs w:val="20"/>
        </w:rPr>
        <w:tab/>
      </w:r>
      <w:r w:rsidRPr="0000207D">
        <w:rPr>
          <w:rFonts w:ascii="Arial" w:hAnsi="Arial" w:cs="Arial"/>
          <w:sz w:val="20"/>
          <w:szCs w:val="20"/>
        </w:rPr>
        <w:t>Establishing effective information management systems</w:t>
      </w:r>
    </w:p>
    <w:p w14:paraId="641904A0" w14:textId="77777777" w:rsidR="00BC558A" w:rsidRPr="0000207D" w:rsidRDefault="00BC558A" w:rsidP="009735FC">
      <w:pPr>
        <w:ind w:firstLine="284"/>
        <w:jc w:val="both"/>
        <w:rPr>
          <w:rFonts w:ascii="Arial" w:hAnsi="Arial" w:cs="Arial"/>
          <w:sz w:val="20"/>
          <w:szCs w:val="20"/>
        </w:rPr>
      </w:pPr>
      <w:r w:rsidRPr="0000207D">
        <w:rPr>
          <w:rFonts w:ascii="Arial" w:hAnsi="Arial" w:cs="Arial"/>
          <w:sz w:val="20"/>
          <w:szCs w:val="20"/>
        </w:rPr>
        <w:t>(v)</w:t>
      </w:r>
      <w:r w:rsidRPr="0000207D">
        <w:rPr>
          <w:rFonts w:ascii="Arial" w:hAnsi="Arial" w:cs="Arial"/>
          <w:sz w:val="20"/>
          <w:szCs w:val="20"/>
        </w:rPr>
        <w:tab/>
        <w:t>Timely actions and distribution of information</w:t>
      </w:r>
    </w:p>
    <w:p w14:paraId="2ED356A7" w14:textId="77777777" w:rsidR="00BC558A" w:rsidRDefault="00BC558A" w:rsidP="00BC558A">
      <w:pPr>
        <w:pStyle w:val="Header"/>
        <w:tabs>
          <w:tab w:val="left" w:pos="900"/>
          <w:tab w:val="right" w:leader="dot" w:pos="8640"/>
        </w:tabs>
        <w:jc w:val="both"/>
        <w:rPr>
          <w:rFonts w:ascii="Arial" w:hAnsi="Arial" w:cs="Arial"/>
          <w:iCs/>
          <w:sz w:val="20"/>
          <w:szCs w:val="20"/>
        </w:rPr>
      </w:pPr>
    </w:p>
    <w:p w14:paraId="7CB0070D" w14:textId="01341E4C" w:rsidR="00BC558A" w:rsidRPr="00950144" w:rsidRDefault="00BC558A" w:rsidP="00BC558A">
      <w:pPr>
        <w:pStyle w:val="Header"/>
        <w:tabs>
          <w:tab w:val="left" w:pos="900"/>
          <w:tab w:val="right" w:leader="dot" w:pos="8640"/>
        </w:tabs>
        <w:jc w:val="both"/>
        <w:rPr>
          <w:rFonts w:ascii="Arial" w:hAnsi="Arial" w:cs="Arial"/>
          <w:iCs/>
          <w:sz w:val="20"/>
          <w:szCs w:val="20"/>
        </w:rPr>
      </w:pPr>
      <w:r w:rsidRPr="00950144">
        <w:rPr>
          <w:rFonts w:ascii="Arial" w:hAnsi="Arial" w:cs="Arial"/>
          <w:iCs/>
          <w:sz w:val="20"/>
          <w:szCs w:val="20"/>
        </w:rPr>
        <w:t xml:space="preserve">Risks outlined in the District Risk Register </w:t>
      </w:r>
      <w:r w:rsidR="00011AF9">
        <w:rPr>
          <w:rFonts w:ascii="Arial" w:hAnsi="Arial" w:cs="Arial"/>
          <w:iCs/>
          <w:sz w:val="20"/>
          <w:szCs w:val="20"/>
        </w:rPr>
        <w:t xml:space="preserve">(Annexure C) </w:t>
      </w:r>
      <w:r w:rsidRPr="00950144">
        <w:rPr>
          <w:rFonts w:ascii="Arial" w:hAnsi="Arial" w:cs="Arial"/>
          <w:iCs/>
          <w:sz w:val="20"/>
          <w:szCs w:val="20"/>
        </w:rPr>
        <w:t xml:space="preserve">are analysed by members of the </w:t>
      </w:r>
      <w:r>
        <w:rPr>
          <w:rFonts w:ascii="Arial" w:hAnsi="Arial" w:cs="Arial"/>
          <w:iCs/>
          <w:sz w:val="20"/>
          <w:szCs w:val="20"/>
        </w:rPr>
        <w:t>Rockhampton</w:t>
      </w:r>
      <w:r w:rsidRPr="00950144">
        <w:rPr>
          <w:rFonts w:ascii="Arial" w:hAnsi="Arial" w:cs="Arial"/>
          <w:iCs/>
          <w:sz w:val="20"/>
          <w:szCs w:val="20"/>
        </w:rPr>
        <w:t xml:space="preserve"> DDMG with a view to identifying strategies for risk treatment.  The allocation of responsibility for the implementation of risk treatment strategies, monitoring and reporting shall be determined by members of the DDMG under</w:t>
      </w:r>
      <w:r w:rsidR="00011AF9">
        <w:rPr>
          <w:rFonts w:ascii="Arial" w:hAnsi="Arial" w:cs="Arial"/>
          <w:iCs/>
          <w:sz w:val="20"/>
          <w:szCs w:val="20"/>
        </w:rPr>
        <w:t xml:space="preserve"> agency functional responsibilities with </w:t>
      </w:r>
      <w:r w:rsidRPr="00950144">
        <w:rPr>
          <w:rFonts w:ascii="Arial" w:hAnsi="Arial" w:cs="Arial"/>
          <w:iCs/>
          <w:sz w:val="20"/>
          <w:szCs w:val="20"/>
        </w:rPr>
        <w:t xml:space="preserve">guidance </w:t>
      </w:r>
      <w:r w:rsidR="00011AF9">
        <w:rPr>
          <w:rFonts w:ascii="Arial" w:hAnsi="Arial" w:cs="Arial"/>
          <w:iCs/>
          <w:sz w:val="20"/>
          <w:szCs w:val="20"/>
        </w:rPr>
        <w:t xml:space="preserve">from </w:t>
      </w:r>
      <w:r w:rsidRPr="00950144">
        <w:rPr>
          <w:rFonts w:ascii="Arial" w:hAnsi="Arial" w:cs="Arial"/>
          <w:iCs/>
          <w:sz w:val="20"/>
          <w:szCs w:val="20"/>
        </w:rPr>
        <w:t xml:space="preserve">the DDC.  These strategies are contained in the District Risk Treatment Plan (detailed in Annexure </w:t>
      </w:r>
      <w:r>
        <w:rPr>
          <w:rFonts w:ascii="Arial" w:hAnsi="Arial" w:cs="Arial"/>
          <w:iCs/>
          <w:sz w:val="20"/>
          <w:szCs w:val="20"/>
        </w:rPr>
        <w:t>D</w:t>
      </w:r>
      <w:r w:rsidRPr="00950144">
        <w:rPr>
          <w:rFonts w:ascii="Arial" w:hAnsi="Arial" w:cs="Arial"/>
          <w:iCs/>
          <w:sz w:val="20"/>
          <w:szCs w:val="20"/>
        </w:rPr>
        <w:t>).  Along with these strategies, the District Risk Treatment Plan contains preferred treatment options, responsibilities and timeframes for implementation.</w:t>
      </w:r>
    </w:p>
    <w:p w14:paraId="080B7B62" w14:textId="77777777" w:rsidR="00BC558A" w:rsidRPr="00950144" w:rsidRDefault="00BC558A" w:rsidP="00950144">
      <w:pPr>
        <w:pStyle w:val="Header"/>
        <w:tabs>
          <w:tab w:val="left" w:pos="900"/>
          <w:tab w:val="right" w:leader="dot" w:pos="8640"/>
        </w:tabs>
        <w:jc w:val="both"/>
        <w:rPr>
          <w:rFonts w:ascii="Arial" w:hAnsi="Arial" w:cs="Arial"/>
          <w:iCs/>
          <w:sz w:val="20"/>
          <w:szCs w:val="20"/>
        </w:rPr>
      </w:pPr>
    </w:p>
    <w:p w14:paraId="3B89033E" w14:textId="4158518A" w:rsidR="00950144" w:rsidRPr="00950144" w:rsidRDefault="00950144" w:rsidP="00950144">
      <w:pPr>
        <w:pStyle w:val="Header"/>
        <w:tabs>
          <w:tab w:val="left" w:pos="900"/>
          <w:tab w:val="right" w:leader="dot" w:pos="8640"/>
        </w:tabs>
        <w:jc w:val="both"/>
        <w:rPr>
          <w:rFonts w:ascii="Arial" w:hAnsi="Arial" w:cs="Arial"/>
          <w:iCs/>
          <w:sz w:val="20"/>
          <w:szCs w:val="20"/>
        </w:rPr>
      </w:pPr>
      <w:r w:rsidRPr="00950144">
        <w:rPr>
          <w:rFonts w:ascii="Arial" w:hAnsi="Arial" w:cs="Arial"/>
          <w:iCs/>
          <w:sz w:val="20"/>
          <w:szCs w:val="20"/>
        </w:rPr>
        <w:t>To progress any treatment options, the DDMG request</w:t>
      </w:r>
      <w:r w:rsidR="00C94EFA">
        <w:rPr>
          <w:rFonts w:ascii="Arial" w:hAnsi="Arial" w:cs="Arial"/>
          <w:iCs/>
          <w:sz w:val="20"/>
          <w:szCs w:val="20"/>
        </w:rPr>
        <w:t>s</w:t>
      </w:r>
      <w:r w:rsidRPr="00950144">
        <w:rPr>
          <w:rFonts w:ascii="Arial" w:hAnsi="Arial" w:cs="Arial"/>
          <w:iCs/>
          <w:sz w:val="20"/>
          <w:szCs w:val="20"/>
        </w:rPr>
        <w:t xml:space="preserve"> relevant responsible agencies to incorporate specified risk treatment strategies into their agency corporate planning processes for recognition</w:t>
      </w:r>
      <w:r w:rsidR="00BC558A">
        <w:rPr>
          <w:rFonts w:ascii="Arial" w:hAnsi="Arial" w:cs="Arial"/>
          <w:iCs/>
          <w:sz w:val="20"/>
          <w:szCs w:val="20"/>
        </w:rPr>
        <w:t>, consideration</w:t>
      </w:r>
      <w:r w:rsidRPr="00950144">
        <w:rPr>
          <w:rFonts w:ascii="Arial" w:hAnsi="Arial" w:cs="Arial"/>
          <w:iCs/>
          <w:sz w:val="20"/>
          <w:szCs w:val="20"/>
        </w:rPr>
        <w:t xml:space="preserve"> and implementation.</w:t>
      </w:r>
      <w:r w:rsidR="00715E43">
        <w:rPr>
          <w:rFonts w:ascii="Arial" w:hAnsi="Arial" w:cs="Arial"/>
          <w:iCs/>
          <w:sz w:val="20"/>
          <w:szCs w:val="20"/>
        </w:rPr>
        <w:t xml:space="preserve">  Agencies will during the annual agency reporting process and risk management plan review report the outcome on progress of their specific treatment options.</w:t>
      </w:r>
    </w:p>
    <w:p w14:paraId="124E348C" w14:textId="77777777" w:rsidR="00950144" w:rsidRPr="00950144" w:rsidRDefault="00950144" w:rsidP="00950144">
      <w:pPr>
        <w:pStyle w:val="Header"/>
        <w:tabs>
          <w:tab w:val="left" w:pos="900"/>
          <w:tab w:val="right" w:leader="dot" w:pos="8640"/>
        </w:tabs>
        <w:jc w:val="both"/>
        <w:rPr>
          <w:rFonts w:ascii="Arial" w:hAnsi="Arial" w:cs="Arial"/>
          <w:iCs/>
          <w:sz w:val="20"/>
          <w:szCs w:val="20"/>
        </w:rPr>
      </w:pPr>
    </w:p>
    <w:p w14:paraId="5D429C39" w14:textId="267D3741" w:rsidR="00950144" w:rsidRPr="00950144" w:rsidRDefault="00950144" w:rsidP="00950144">
      <w:pPr>
        <w:pStyle w:val="Header"/>
        <w:tabs>
          <w:tab w:val="left" w:pos="900"/>
          <w:tab w:val="right" w:leader="dot" w:pos="8640"/>
        </w:tabs>
        <w:jc w:val="both"/>
        <w:rPr>
          <w:rFonts w:ascii="Arial" w:hAnsi="Arial" w:cs="Arial"/>
          <w:iCs/>
          <w:sz w:val="20"/>
          <w:szCs w:val="20"/>
        </w:rPr>
      </w:pPr>
      <w:r w:rsidRPr="00950144">
        <w:rPr>
          <w:rFonts w:ascii="Arial" w:hAnsi="Arial" w:cs="Arial"/>
          <w:iCs/>
          <w:sz w:val="20"/>
          <w:szCs w:val="20"/>
        </w:rPr>
        <w:t xml:space="preserve">In instances where the application of treatment strategies at district level are identified as not being adequate and </w:t>
      </w:r>
      <w:r w:rsidR="00715E43">
        <w:rPr>
          <w:rFonts w:ascii="Arial" w:hAnsi="Arial" w:cs="Arial"/>
          <w:iCs/>
          <w:sz w:val="20"/>
          <w:szCs w:val="20"/>
        </w:rPr>
        <w:t xml:space="preserve">where </w:t>
      </w:r>
      <w:r w:rsidRPr="00950144">
        <w:rPr>
          <w:rFonts w:ascii="Arial" w:hAnsi="Arial" w:cs="Arial"/>
          <w:iCs/>
          <w:sz w:val="20"/>
          <w:szCs w:val="20"/>
        </w:rPr>
        <w:t>residual risks remain, the DDMG is to determine whether risk transfer or risk sharing with the QDMC is a</w:t>
      </w:r>
      <w:r w:rsidR="00BC558A">
        <w:rPr>
          <w:rFonts w:ascii="Arial" w:hAnsi="Arial" w:cs="Arial"/>
          <w:iCs/>
          <w:sz w:val="20"/>
          <w:szCs w:val="20"/>
        </w:rPr>
        <w:t xml:space="preserve">n appropriate </w:t>
      </w:r>
      <w:r w:rsidRPr="00950144">
        <w:rPr>
          <w:rFonts w:ascii="Arial" w:hAnsi="Arial" w:cs="Arial"/>
          <w:iCs/>
          <w:sz w:val="20"/>
          <w:szCs w:val="20"/>
        </w:rPr>
        <w:t xml:space="preserve">treatment option. </w:t>
      </w:r>
      <w:r w:rsidR="00BC558A">
        <w:rPr>
          <w:rFonts w:ascii="Arial" w:hAnsi="Arial" w:cs="Arial"/>
          <w:iCs/>
          <w:sz w:val="20"/>
          <w:szCs w:val="20"/>
        </w:rPr>
        <w:t xml:space="preserve"> </w:t>
      </w:r>
      <w:r w:rsidRPr="00950144">
        <w:rPr>
          <w:rFonts w:ascii="Arial" w:hAnsi="Arial" w:cs="Arial"/>
          <w:iCs/>
          <w:sz w:val="20"/>
          <w:szCs w:val="20"/>
        </w:rPr>
        <w:t xml:space="preserve">In those instances the DDMG is to document and notify the QDMC of these with a view to </w:t>
      </w:r>
      <w:r w:rsidR="00C94EFA">
        <w:rPr>
          <w:rFonts w:ascii="Arial" w:hAnsi="Arial" w:cs="Arial"/>
          <w:iCs/>
          <w:sz w:val="20"/>
          <w:szCs w:val="20"/>
        </w:rPr>
        <w:t xml:space="preserve">sharing or </w:t>
      </w:r>
      <w:r w:rsidRPr="00950144">
        <w:rPr>
          <w:rFonts w:ascii="Arial" w:hAnsi="Arial" w:cs="Arial"/>
          <w:iCs/>
          <w:sz w:val="20"/>
          <w:szCs w:val="20"/>
        </w:rPr>
        <w:t>transferring the</w:t>
      </w:r>
      <w:r w:rsidR="00C94EFA">
        <w:rPr>
          <w:rFonts w:ascii="Arial" w:hAnsi="Arial" w:cs="Arial"/>
          <w:iCs/>
          <w:sz w:val="20"/>
          <w:szCs w:val="20"/>
        </w:rPr>
        <w:t>se</w:t>
      </w:r>
      <w:r w:rsidRPr="00950144">
        <w:rPr>
          <w:rFonts w:ascii="Arial" w:hAnsi="Arial" w:cs="Arial"/>
          <w:iCs/>
          <w:sz w:val="20"/>
          <w:szCs w:val="20"/>
        </w:rPr>
        <w:t xml:space="preserve"> risks.</w:t>
      </w:r>
    </w:p>
    <w:p w14:paraId="5F702DD7" w14:textId="77777777" w:rsidR="00950144" w:rsidRPr="00950144" w:rsidRDefault="00950144" w:rsidP="00950144">
      <w:pPr>
        <w:pStyle w:val="Header"/>
        <w:tabs>
          <w:tab w:val="left" w:pos="900"/>
          <w:tab w:val="right" w:leader="dot" w:pos="8640"/>
        </w:tabs>
        <w:jc w:val="both"/>
        <w:rPr>
          <w:rFonts w:ascii="Arial" w:hAnsi="Arial" w:cs="Arial"/>
          <w:iCs/>
          <w:sz w:val="20"/>
          <w:szCs w:val="20"/>
        </w:rPr>
      </w:pPr>
    </w:p>
    <w:p w14:paraId="6D9B89F6" w14:textId="77777777" w:rsidR="00950144" w:rsidRPr="00950144" w:rsidRDefault="00950144" w:rsidP="00950144">
      <w:pPr>
        <w:pStyle w:val="Header"/>
        <w:tabs>
          <w:tab w:val="clear" w:pos="4320"/>
          <w:tab w:val="left" w:pos="900"/>
          <w:tab w:val="right" w:leader="dot" w:pos="8640"/>
        </w:tabs>
        <w:jc w:val="both"/>
        <w:rPr>
          <w:rFonts w:ascii="Arial" w:hAnsi="Arial" w:cs="Arial"/>
          <w:iCs/>
          <w:sz w:val="20"/>
          <w:szCs w:val="20"/>
        </w:rPr>
      </w:pPr>
      <w:r w:rsidRPr="00950144">
        <w:rPr>
          <w:rFonts w:ascii="Arial" w:hAnsi="Arial" w:cs="Arial"/>
          <w:iCs/>
          <w:sz w:val="20"/>
          <w:szCs w:val="20"/>
        </w:rPr>
        <w:t>A review of the district risk treatment plan shall be conducted in conjunction with any district risk assessment review process.</w:t>
      </w:r>
    </w:p>
    <w:p w14:paraId="2CD705FB" w14:textId="02F79219" w:rsidR="001046C2" w:rsidRDefault="001046C2">
      <w:pPr>
        <w:rPr>
          <w:rFonts w:ascii="Arial" w:hAnsi="Arial" w:cs="Arial"/>
          <w:color w:val="800000"/>
        </w:rPr>
      </w:pPr>
    </w:p>
    <w:p w14:paraId="63DAC5DF" w14:textId="77777777" w:rsidR="00010726" w:rsidRPr="00CE41CF" w:rsidRDefault="00010726" w:rsidP="00010726">
      <w:pPr>
        <w:pStyle w:val="Heading2"/>
        <w:jc w:val="both"/>
        <w:rPr>
          <w:rFonts w:ascii="Arial" w:hAnsi="Arial" w:cs="Arial"/>
          <w:color w:val="800000"/>
        </w:rPr>
      </w:pPr>
      <w:bookmarkStart w:id="86" w:name="_Toc82590408"/>
      <w:r>
        <w:rPr>
          <w:rFonts w:ascii="Arial" w:hAnsi="Arial" w:cs="Arial"/>
          <w:color w:val="800000"/>
        </w:rPr>
        <w:t>District Residual Risk Profile</w:t>
      </w:r>
      <w:bookmarkEnd w:id="86"/>
    </w:p>
    <w:p w14:paraId="5AE5F492" w14:textId="77777777" w:rsidR="001906C0" w:rsidRDefault="001906C0" w:rsidP="00A54832">
      <w:pPr>
        <w:pStyle w:val="Header"/>
        <w:tabs>
          <w:tab w:val="clear" w:pos="4320"/>
          <w:tab w:val="clear" w:pos="8640"/>
          <w:tab w:val="left" w:pos="900"/>
          <w:tab w:val="right" w:leader="dot" w:pos="9540"/>
        </w:tabs>
        <w:jc w:val="both"/>
        <w:rPr>
          <w:rFonts w:ascii="Arial" w:hAnsi="Arial" w:cs="Arial"/>
          <w:iCs/>
          <w:sz w:val="20"/>
        </w:rPr>
      </w:pPr>
    </w:p>
    <w:p w14:paraId="42E468D8" w14:textId="038F01E3" w:rsidR="0007490A" w:rsidRDefault="0007490A" w:rsidP="0007490A">
      <w:pPr>
        <w:pStyle w:val="Header"/>
        <w:tabs>
          <w:tab w:val="clear" w:pos="4320"/>
          <w:tab w:val="clear" w:pos="8640"/>
          <w:tab w:val="left" w:pos="900"/>
          <w:tab w:val="right" w:leader="dot" w:pos="9540"/>
        </w:tabs>
        <w:jc w:val="both"/>
        <w:rPr>
          <w:rFonts w:ascii="Arial" w:hAnsi="Arial" w:cs="Arial"/>
          <w:iCs/>
          <w:sz w:val="20"/>
        </w:rPr>
      </w:pPr>
      <w:r>
        <w:rPr>
          <w:rFonts w:ascii="Arial" w:hAnsi="Arial" w:cs="Arial"/>
          <w:iCs/>
          <w:sz w:val="20"/>
        </w:rPr>
        <w:t>Due to g</w:t>
      </w:r>
      <w:r w:rsidRPr="005E26FE">
        <w:rPr>
          <w:rFonts w:ascii="Arial" w:hAnsi="Arial" w:cs="Arial"/>
          <w:iCs/>
          <w:sz w:val="20"/>
        </w:rPr>
        <w:t xml:space="preserve">eographical and logistical </w:t>
      </w:r>
      <w:r>
        <w:rPr>
          <w:rFonts w:ascii="Arial" w:hAnsi="Arial" w:cs="Arial"/>
          <w:iCs/>
          <w:sz w:val="20"/>
        </w:rPr>
        <w:t xml:space="preserve">barriers (including human resourcing </w:t>
      </w:r>
      <w:r w:rsidR="00572F22">
        <w:rPr>
          <w:rFonts w:ascii="Arial" w:hAnsi="Arial" w:cs="Arial"/>
          <w:iCs/>
          <w:sz w:val="20"/>
        </w:rPr>
        <w:t xml:space="preserve">constraints </w:t>
      </w:r>
      <w:r>
        <w:rPr>
          <w:rFonts w:ascii="Arial" w:hAnsi="Arial" w:cs="Arial"/>
          <w:iCs/>
          <w:sz w:val="20"/>
        </w:rPr>
        <w:t xml:space="preserve">over extended periods or locations) the District </w:t>
      </w:r>
      <w:r w:rsidRPr="005E26FE">
        <w:rPr>
          <w:rFonts w:ascii="Arial" w:hAnsi="Arial" w:cs="Arial"/>
          <w:iCs/>
          <w:sz w:val="20"/>
        </w:rPr>
        <w:t xml:space="preserve">Group must be </w:t>
      </w:r>
      <w:r>
        <w:rPr>
          <w:rFonts w:ascii="Arial" w:hAnsi="Arial" w:cs="Arial"/>
          <w:iCs/>
          <w:sz w:val="20"/>
        </w:rPr>
        <w:t>aware</w:t>
      </w:r>
      <w:r w:rsidRPr="005E26FE">
        <w:rPr>
          <w:rFonts w:ascii="Arial" w:hAnsi="Arial" w:cs="Arial"/>
          <w:iCs/>
          <w:sz w:val="20"/>
        </w:rPr>
        <w:t xml:space="preserve"> of its limitations and </w:t>
      </w:r>
      <w:r>
        <w:rPr>
          <w:rFonts w:ascii="Arial" w:hAnsi="Arial" w:cs="Arial"/>
          <w:iCs/>
          <w:sz w:val="20"/>
        </w:rPr>
        <w:t xml:space="preserve">provide advice to </w:t>
      </w:r>
      <w:r w:rsidRPr="005E26FE">
        <w:rPr>
          <w:rFonts w:ascii="Arial" w:hAnsi="Arial" w:cs="Arial"/>
          <w:iCs/>
          <w:sz w:val="20"/>
        </w:rPr>
        <w:t xml:space="preserve">the </w:t>
      </w:r>
      <w:r>
        <w:rPr>
          <w:rFonts w:ascii="Arial" w:hAnsi="Arial" w:cs="Arial"/>
          <w:iCs/>
          <w:sz w:val="20"/>
        </w:rPr>
        <w:t>Queensland Disaster Management Committee (QDMC) regarding the Districts residual risks.  As an example, t</w:t>
      </w:r>
      <w:r w:rsidRPr="005E26FE">
        <w:rPr>
          <w:rFonts w:ascii="Arial" w:hAnsi="Arial" w:cs="Arial"/>
          <w:iCs/>
          <w:sz w:val="20"/>
        </w:rPr>
        <w:t>he Rockhampton DDMG has a limited capacity to support local groups for extended periods of time or for short periods of time should multiple areas be affected simultaneously.</w:t>
      </w:r>
    </w:p>
    <w:p w14:paraId="4F96FE36" w14:textId="77777777" w:rsidR="0007490A" w:rsidRPr="005E26FE" w:rsidRDefault="0007490A" w:rsidP="00A54832">
      <w:pPr>
        <w:pStyle w:val="Header"/>
        <w:tabs>
          <w:tab w:val="clear" w:pos="4320"/>
          <w:tab w:val="clear" w:pos="8640"/>
          <w:tab w:val="left" w:pos="900"/>
          <w:tab w:val="right" w:leader="dot" w:pos="9540"/>
        </w:tabs>
        <w:jc w:val="both"/>
        <w:rPr>
          <w:rFonts w:ascii="Arial" w:hAnsi="Arial" w:cs="Arial"/>
          <w:iCs/>
          <w:sz w:val="20"/>
        </w:rPr>
      </w:pPr>
    </w:p>
    <w:p w14:paraId="6EA32BFD" w14:textId="77777777" w:rsidR="000D0E32" w:rsidRDefault="001906C0" w:rsidP="0056133F">
      <w:pPr>
        <w:pStyle w:val="Header"/>
        <w:tabs>
          <w:tab w:val="clear" w:pos="4320"/>
          <w:tab w:val="clear" w:pos="8640"/>
          <w:tab w:val="left" w:pos="900"/>
          <w:tab w:val="right" w:leader="dot" w:pos="9540"/>
        </w:tabs>
        <w:jc w:val="both"/>
        <w:rPr>
          <w:rFonts w:ascii="Arial" w:hAnsi="Arial" w:cs="Arial"/>
          <w:iCs/>
          <w:sz w:val="20"/>
        </w:rPr>
      </w:pPr>
      <w:r w:rsidRPr="005E26FE">
        <w:rPr>
          <w:rFonts w:ascii="Arial" w:hAnsi="Arial" w:cs="Arial"/>
          <w:iCs/>
          <w:sz w:val="20"/>
        </w:rPr>
        <w:t>Each Local G</w:t>
      </w:r>
      <w:r w:rsidR="00865006">
        <w:rPr>
          <w:rFonts w:ascii="Arial" w:hAnsi="Arial" w:cs="Arial"/>
          <w:iCs/>
          <w:sz w:val="20"/>
        </w:rPr>
        <w:t>roup</w:t>
      </w:r>
      <w:r w:rsidRPr="005E26FE">
        <w:rPr>
          <w:rFonts w:ascii="Arial" w:hAnsi="Arial" w:cs="Arial"/>
          <w:iCs/>
          <w:sz w:val="20"/>
        </w:rPr>
        <w:t xml:space="preserve"> in the District </w:t>
      </w:r>
      <w:r w:rsidR="000D0E32">
        <w:rPr>
          <w:rFonts w:ascii="Arial" w:hAnsi="Arial" w:cs="Arial"/>
          <w:iCs/>
          <w:sz w:val="20"/>
        </w:rPr>
        <w:t xml:space="preserve">is to </w:t>
      </w:r>
      <w:r w:rsidR="00BF674F">
        <w:rPr>
          <w:rFonts w:ascii="Arial" w:hAnsi="Arial" w:cs="Arial"/>
          <w:iCs/>
          <w:sz w:val="20"/>
        </w:rPr>
        <w:t xml:space="preserve">identify </w:t>
      </w:r>
      <w:r w:rsidRPr="005E26FE">
        <w:rPr>
          <w:rFonts w:ascii="Arial" w:hAnsi="Arial" w:cs="Arial"/>
          <w:iCs/>
          <w:sz w:val="20"/>
        </w:rPr>
        <w:t xml:space="preserve">risks to their </w:t>
      </w:r>
      <w:r w:rsidR="0056133F">
        <w:rPr>
          <w:rFonts w:ascii="Arial" w:hAnsi="Arial" w:cs="Arial"/>
          <w:iCs/>
          <w:sz w:val="20"/>
        </w:rPr>
        <w:t xml:space="preserve">area </w:t>
      </w:r>
      <w:r w:rsidR="00BF674F">
        <w:rPr>
          <w:rFonts w:ascii="Arial" w:hAnsi="Arial" w:cs="Arial"/>
          <w:iCs/>
          <w:sz w:val="20"/>
        </w:rPr>
        <w:t xml:space="preserve">of responsibility </w:t>
      </w:r>
      <w:r w:rsidR="0056133F">
        <w:rPr>
          <w:rFonts w:ascii="Arial" w:hAnsi="Arial" w:cs="Arial"/>
          <w:iCs/>
          <w:sz w:val="20"/>
        </w:rPr>
        <w:t>and to</w:t>
      </w:r>
      <w:r w:rsidR="00BF674F">
        <w:rPr>
          <w:rFonts w:ascii="Arial" w:hAnsi="Arial" w:cs="Arial"/>
          <w:iCs/>
          <w:sz w:val="20"/>
        </w:rPr>
        <w:t xml:space="preserve"> take all necessary </w:t>
      </w:r>
      <w:r w:rsidR="00865006">
        <w:rPr>
          <w:rFonts w:ascii="Arial" w:hAnsi="Arial" w:cs="Arial"/>
          <w:iCs/>
          <w:sz w:val="20"/>
        </w:rPr>
        <w:t>actions to prioritise</w:t>
      </w:r>
      <w:r w:rsidR="00BF674F">
        <w:rPr>
          <w:rFonts w:ascii="Arial" w:hAnsi="Arial" w:cs="Arial"/>
          <w:iCs/>
          <w:sz w:val="20"/>
        </w:rPr>
        <w:t xml:space="preserve"> and </w:t>
      </w:r>
      <w:r w:rsidR="0056133F">
        <w:rPr>
          <w:rFonts w:ascii="Arial" w:hAnsi="Arial" w:cs="Arial"/>
          <w:iCs/>
          <w:sz w:val="20"/>
        </w:rPr>
        <w:t>mitigate against tho</w:t>
      </w:r>
      <w:r w:rsidRPr="005E26FE">
        <w:rPr>
          <w:rFonts w:ascii="Arial" w:hAnsi="Arial" w:cs="Arial"/>
          <w:iCs/>
          <w:sz w:val="20"/>
        </w:rPr>
        <w:t>se risks.  Following this process the</w:t>
      </w:r>
      <w:r w:rsidR="00BF674F">
        <w:rPr>
          <w:rFonts w:ascii="Arial" w:hAnsi="Arial" w:cs="Arial"/>
          <w:iCs/>
          <w:sz w:val="20"/>
        </w:rPr>
        <w:t xml:space="preserve"> DDMG acknowledges there will be limitations of Local</w:t>
      </w:r>
      <w:r w:rsidR="00865006">
        <w:rPr>
          <w:rFonts w:ascii="Arial" w:hAnsi="Arial" w:cs="Arial"/>
          <w:iCs/>
          <w:sz w:val="20"/>
        </w:rPr>
        <w:t xml:space="preserve"> Groups</w:t>
      </w:r>
      <w:r w:rsidR="00BF674F">
        <w:rPr>
          <w:rFonts w:ascii="Arial" w:hAnsi="Arial" w:cs="Arial"/>
          <w:iCs/>
          <w:sz w:val="20"/>
        </w:rPr>
        <w:t xml:space="preserve"> to eliminate or significantly reduce </w:t>
      </w:r>
      <w:r w:rsidR="000D0E32">
        <w:rPr>
          <w:rFonts w:ascii="Arial" w:hAnsi="Arial" w:cs="Arial"/>
          <w:iCs/>
          <w:sz w:val="20"/>
        </w:rPr>
        <w:t xml:space="preserve">all </w:t>
      </w:r>
      <w:r w:rsidR="00BF674F">
        <w:rPr>
          <w:rFonts w:ascii="Arial" w:hAnsi="Arial" w:cs="Arial"/>
          <w:iCs/>
          <w:sz w:val="20"/>
        </w:rPr>
        <w:t>risks and therefore require District or State Group support to respond during an event</w:t>
      </w:r>
      <w:r w:rsidR="000D0E32">
        <w:rPr>
          <w:rFonts w:ascii="Arial" w:hAnsi="Arial" w:cs="Arial"/>
          <w:iCs/>
          <w:sz w:val="20"/>
        </w:rPr>
        <w:t>, t</w:t>
      </w:r>
      <w:r w:rsidRPr="005E26FE">
        <w:rPr>
          <w:rFonts w:ascii="Arial" w:hAnsi="Arial" w:cs="Arial"/>
          <w:iCs/>
          <w:sz w:val="20"/>
        </w:rPr>
        <w:t xml:space="preserve">hese “Residual Risks” are </w:t>
      </w:r>
      <w:r w:rsidR="00273235">
        <w:rPr>
          <w:rFonts w:ascii="Arial" w:hAnsi="Arial" w:cs="Arial"/>
          <w:iCs/>
          <w:sz w:val="20"/>
        </w:rPr>
        <w:t xml:space="preserve">to be </w:t>
      </w:r>
      <w:r w:rsidR="000D0E32">
        <w:rPr>
          <w:rFonts w:ascii="Arial" w:hAnsi="Arial" w:cs="Arial"/>
          <w:iCs/>
          <w:sz w:val="20"/>
        </w:rPr>
        <w:t xml:space="preserve">communicated </w:t>
      </w:r>
      <w:r w:rsidRPr="005E26FE">
        <w:rPr>
          <w:rFonts w:ascii="Arial" w:hAnsi="Arial" w:cs="Arial"/>
          <w:iCs/>
          <w:sz w:val="20"/>
        </w:rPr>
        <w:t>to the DDMG.</w:t>
      </w:r>
    </w:p>
    <w:p w14:paraId="04DB88F7" w14:textId="77777777" w:rsidR="000D0E32" w:rsidRDefault="000D0E32" w:rsidP="0056133F">
      <w:pPr>
        <w:pStyle w:val="Header"/>
        <w:tabs>
          <w:tab w:val="clear" w:pos="4320"/>
          <w:tab w:val="clear" w:pos="8640"/>
          <w:tab w:val="left" w:pos="900"/>
          <w:tab w:val="right" w:leader="dot" w:pos="9540"/>
        </w:tabs>
        <w:jc w:val="both"/>
        <w:rPr>
          <w:rFonts w:ascii="Arial" w:hAnsi="Arial" w:cs="Arial"/>
          <w:iCs/>
          <w:sz w:val="20"/>
        </w:rPr>
      </w:pPr>
    </w:p>
    <w:p w14:paraId="75222F8A" w14:textId="77777777" w:rsidR="00865006" w:rsidRDefault="00BF674F" w:rsidP="0056133F">
      <w:pPr>
        <w:pStyle w:val="Header"/>
        <w:tabs>
          <w:tab w:val="clear" w:pos="4320"/>
          <w:tab w:val="clear" w:pos="8640"/>
          <w:tab w:val="left" w:pos="900"/>
          <w:tab w:val="right" w:leader="dot" w:pos="9540"/>
        </w:tabs>
        <w:jc w:val="both"/>
        <w:rPr>
          <w:rFonts w:ascii="Arial" w:hAnsi="Arial" w:cs="Arial"/>
          <w:iCs/>
          <w:sz w:val="20"/>
        </w:rPr>
      </w:pPr>
      <w:r>
        <w:rPr>
          <w:rFonts w:ascii="Arial" w:hAnsi="Arial" w:cs="Arial"/>
          <w:iCs/>
          <w:sz w:val="20"/>
        </w:rPr>
        <w:t xml:space="preserve">The District Group </w:t>
      </w:r>
      <w:r w:rsidR="00865006">
        <w:rPr>
          <w:rFonts w:ascii="Arial" w:hAnsi="Arial" w:cs="Arial"/>
          <w:iCs/>
          <w:sz w:val="20"/>
        </w:rPr>
        <w:t>will</w:t>
      </w:r>
      <w:r>
        <w:rPr>
          <w:rFonts w:ascii="Arial" w:hAnsi="Arial" w:cs="Arial"/>
          <w:iCs/>
          <w:sz w:val="20"/>
        </w:rPr>
        <w:t xml:space="preserve"> consider these risks </w:t>
      </w:r>
      <w:r w:rsidR="00137B59">
        <w:rPr>
          <w:rFonts w:ascii="Arial" w:hAnsi="Arial" w:cs="Arial"/>
          <w:iCs/>
          <w:sz w:val="20"/>
        </w:rPr>
        <w:t xml:space="preserve">collectively </w:t>
      </w:r>
      <w:r w:rsidR="000D0E32">
        <w:rPr>
          <w:rFonts w:ascii="Arial" w:hAnsi="Arial" w:cs="Arial"/>
          <w:iCs/>
          <w:sz w:val="20"/>
        </w:rPr>
        <w:t>(</w:t>
      </w:r>
      <w:r w:rsidR="00137B59">
        <w:rPr>
          <w:rFonts w:ascii="Arial" w:hAnsi="Arial" w:cs="Arial"/>
          <w:iCs/>
          <w:sz w:val="20"/>
        </w:rPr>
        <w:t xml:space="preserve">or within </w:t>
      </w:r>
      <w:r w:rsidR="0058194E">
        <w:rPr>
          <w:rFonts w:ascii="Arial" w:hAnsi="Arial" w:cs="Arial"/>
          <w:iCs/>
          <w:sz w:val="20"/>
        </w:rPr>
        <w:t>the District Risk Group</w:t>
      </w:r>
      <w:r w:rsidR="000D0E32">
        <w:rPr>
          <w:rFonts w:ascii="Arial" w:hAnsi="Arial" w:cs="Arial"/>
          <w:iCs/>
          <w:sz w:val="20"/>
        </w:rPr>
        <w:t>)</w:t>
      </w:r>
      <w:r w:rsidR="00137B59">
        <w:rPr>
          <w:rFonts w:ascii="Arial" w:hAnsi="Arial" w:cs="Arial"/>
          <w:iCs/>
          <w:sz w:val="20"/>
        </w:rPr>
        <w:t xml:space="preserve"> and implement treatment strategies to </w:t>
      </w:r>
      <w:r w:rsidR="000D0E32">
        <w:rPr>
          <w:rFonts w:ascii="Arial" w:hAnsi="Arial" w:cs="Arial"/>
          <w:iCs/>
          <w:sz w:val="20"/>
        </w:rPr>
        <w:t>support the management of t</w:t>
      </w:r>
      <w:r w:rsidR="00137B59">
        <w:rPr>
          <w:rFonts w:ascii="Arial" w:hAnsi="Arial" w:cs="Arial"/>
          <w:iCs/>
          <w:sz w:val="20"/>
        </w:rPr>
        <w:t>hese risks.</w:t>
      </w:r>
      <w:r w:rsidR="00865006">
        <w:rPr>
          <w:rFonts w:ascii="Arial" w:hAnsi="Arial" w:cs="Arial"/>
          <w:iCs/>
          <w:sz w:val="20"/>
        </w:rPr>
        <w:t xml:space="preserve">  In doing so, t</w:t>
      </w:r>
      <w:r w:rsidR="00594970" w:rsidRPr="005E26FE">
        <w:rPr>
          <w:rFonts w:ascii="Arial" w:hAnsi="Arial" w:cs="Arial"/>
          <w:iCs/>
          <w:sz w:val="20"/>
        </w:rPr>
        <w:t>he DDMG only has capacity to mitigate risk</w:t>
      </w:r>
      <w:r w:rsidR="00865006">
        <w:rPr>
          <w:rFonts w:ascii="Arial" w:hAnsi="Arial" w:cs="Arial"/>
          <w:iCs/>
          <w:sz w:val="20"/>
        </w:rPr>
        <w:t>s</w:t>
      </w:r>
      <w:r w:rsidR="00594970" w:rsidRPr="005E26FE">
        <w:rPr>
          <w:rFonts w:ascii="Arial" w:hAnsi="Arial" w:cs="Arial"/>
          <w:iCs/>
          <w:sz w:val="20"/>
        </w:rPr>
        <w:t xml:space="preserve"> through the assets that are within its span of co</w:t>
      </w:r>
      <w:r w:rsidR="00865006">
        <w:rPr>
          <w:rFonts w:ascii="Arial" w:hAnsi="Arial" w:cs="Arial"/>
          <w:iCs/>
          <w:sz w:val="20"/>
        </w:rPr>
        <w:t>ntrol</w:t>
      </w:r>
      <w:r w:rsidR="00594970" w:rsidRPr="005E26FE">
        <w:rPr>
          <w:rFonts w:ascii="Arial" w:hAnsi="Arial" w:cs="Arial"/>
          <w:iCs/>
          <w:sz w:val="20"/>
        </w:rPr>
        <w:t xml:space="preserve">, it </w:t>
      </w:r>
      <w:r w:rsidR="00865006">
        <w:rPr>
          <w:rFonts w:ascii="Arial" w:hAnsi="Arial" w:cs="Arial"/>
          <w:iCs/>
          <w:sz w:val="20"/>
        </w:rPr>
        <w:t xml:space="preserve">does not have </w:t>
      </w:r>
      <w:r w:rsidR="00594970" w:rsidRPr="005E26FE">
        <w:rPr>
          <w:rFonts w:ascii="Arial" w:hAnsi="Arial" w:cs="Arial"/>
          <w:iCs/>
          <w:sz w:val="20"/>
        </w:rPr>
        <w:t>capacity to mitigate risk</w:t>
      </w:r>
      <w:r w:rsidR="00865006">
        <w:rPr>
          <w:rFonts w:ascii="Arial" w:hAnsi="Arial" w:cs="Arial"/>
          <w:iCs/>
          <w:sz w:val="20"/>
        </w:rPr>
        <w:t>s</w:t>
      </w:r>
      <w:r w:rsidR="00594970" w:rsidRPr="005E26FE">
        <w:rPr>
          <w:rFonts w:ascii="Arial" w:hAnsi="Arial" w:cs="Arial"/>
          <w:iCs/>
          <w:sz w:val="20"/>
        </w:rPr>
        <w:t xml:space="preserve"> throug</w:t>
      </w:r>
      <w:r w:rsidR="00594970">
        <w:rPr>
          <w:rFonts w:ascii="Arial" w:hAnsi="Arial" w:cs="Arial"/>
          <w:iCs/>
          <w:sz w:val="20"/>
        </w:rPr>
        <w:t xml:space="preserve">h engineering or works programs </w:t>
      </w:r>
      <w:r w:rsidR="00A3353E">
        <w:rPr>
          <w:rFonts w:ascii="Arial" w:hAnsi="Arial" w:cs="Arial"/>
          <w:iCs/>
          <w:sz w:val="20"/>
        </w:rPr>
        <w:t xml:space="preserve">beyond this span </w:t>
      </w:r>
      <w:r w:rsidR="00594970">
        <w:rPr>
          <w:rFonts w:ascii="Arial" w:hAnsi="Arial" w:cs="Arial"/>
          <w:iCs/>
          <w:sz w:val="20"/>
        </w:rPr>
        <w:t xml:space="preserve">however can support the management of these risks through the legislated functions and responsibilities placed on individual </w:t>
      </w:r>
      <w:r w:rsidR="000D0E32">
        <w:rPr>
          <w:rFonts w:ascii="Arial" w:hAnsi="Arial" w:cs="Arial"/>
          <w:iCs/>
          <w:sz w:val="20"/>
        </w:rPr>
        <w:t>d</w:t>
      </w:r>
      <w:r w:rsidR="00594970">
        <w:rPr>
          <w:rFonts w:ascii="Arial" w:hAnsi="Arial" w:cs="Arial"/>
          <w:iCs/>
          <w:sz w:val="20"/>
        </w:rPr>
        <w:t>epartments</w:t>
      </w:r>
      <w:r w:rsidR="000D0E32">
        <w:rPr>
          <w:rFonts w:ascii="Arial" w:hAnsi="Arial" w:cs="Arial"/>
          <w:iCs/>
          <w:sz w:val="20"/>
        </w:rPr>
        <w:t xml:space="preserve"> within the Group</w:t>
      </w:r>
      <w:r w:rsidR="00594970">
        <w:rPr>
          <w:rFonts w:ascii="Arial" w:hAnsi="Arial" w:cs="Arial"/>
          <w:iCs/>
          <w:sz w:val="20"/>
        </w:rPr>
        <w:t>.</w:t>
      </w:r>
    </w:p>
    <w:p w14:paraId="3B86A9BC" w14:textId="77777777" w:rsidR="00865006" w:rsidRDefault="00865006" w:rsidP="0056133F">
      <w:pPr>
        <w:pStyle w:val="Header"/>
        <w:tabs>
          <w:tab w:val="clear" w:pos="4320"/>
          <w:tab w:val="clear" w:pos="8640"/>
          <w:tab w:val="left" w:pos="900"/>
          <w:tab w:val="right" w:leader="dot" w:pos="9540"/>
        </w:tabs>
        <w:jc w:val="both"/>
        <w:rPr>
          <w:rFonts w:ascii="Arial" w:hAnsi="Arial" w:cs="Arial"/>
          <w:iCs/>
          <w:sz w:val="20"/>
        </w:rPr>
      </w:pPr>
    </w:p>
    <w:p w14:paraId="382A5AA7" w14:textId="77777777" w:rsidR="000D0E32" w:rsidRDefault="000D0E32" w:rsidP="0056133F">
      <w:pPr>
        <w:pStyle w:val="Header"/>
        <w:tabs>
          <w:tab w:val="clear" w:pos="4320"/>
          <w:tab w:val="clear" w:pos="8640"/>
          <w:tab w:val="left" w:pos="900"/>
          <w:tab w:val="right" w:leader="dot" w:pos="9540"/>
        </w:tabs>
        <w:jc w:val="both"/>
        <w:rPr>
          <w:rFonts w:ascii="Arial" w:hAnsi="Arial" w:cs="Arial"/>
          <w:iCs/>
          <w:sz w:val="20"/>
        </w:rPr>
      </w:pPr>
      <w:r>
        <w:rPr>
          <w:rFonts w:ascii="Arial" w:hAnsi="Arial" w:cs="Arial"/>
          <w:iCs/>
          <w:sz w:val="20"/>
        </w:rPr>
        <w:t>R</w:t>
      </w:r>
      <w:r w:rsidR="00BF674F">
        <w:rPr>
          <w:rFonts w:ascii="Arial" w:hAnsi="Arial" w:cs="Arial"/>
          <w:iCs/>
          <w:sz w:val="20"/>
        </w:rPr>
        <w:t xml:space="preserve">esponsible agencies (and departments) at local and district level </w:t>
      </w:r>
      <w:r>
        <w:rPr>
          <w:rFonts w:ascii="Arial" w:hAnsi="Arial" w:cs="Arial"/>
          <w:iCs/>
          <w:sz w:val="20"/>
        </w:rPr>
        <w:t xml:space="preserve">are to </w:t>
      </w:r>
      <w:r w:rsidR="00BF674F">
        <w:rPr>
          <w:rFonts w:ascii="Arial" w:hAnsi="Arial" w:cs="Arial"/>
          <w:iCs/>
          <w:sz w:val="20"/>
        </w:rPr>
        <w:t xml:space="preserve">recognise, incorporate and implement treatment strategies into their corporate and business planning processes to as far as practicable </w:t>
      </w:r>
      <w:r>
        <w:rPr>
          <w:rFonts w:ascii="Arial" w:hAnsi="Arial" w:cs="Arial"/>
          <w:iCs/>
          <w:sz w:val="20"/>
        </w:rPr>
        <w:t xml:space="preserve">reduce the </w:t>
      </w:r>
      <w:r>
        <w:rPr>
          <w:rFonts w:ascii="Arial" w:hAnsi="Arial" w:cs="Arial"/>
          <w:iCs/>
          <w:sz w:val="20"/>
        </w:rPr>
        <w:lastRenderedPageBreak/>
        <w:t>residual risks at local level and those identified as district r</w:t>
      </w:r>
      <w:r w:rsidR="00BF674F">
        <w:rPr>
          <w:rFonts w:ascii="Arial" w:hAnsi="Arial" w:cs="Arial"/>
          <w:iCs/>
          <w:sz w:val="20"/>
        </w:rPr>
        <w:t>isks</w:t>
      </w:r>
      <w:r>
        <w:rPr>
          <w:rFonts w:ascii="Arial" w:hAnsi="Arial" w:cs="Arial"/>
          <w:iCs/>
          <w:sz w:val="20"/>
        </w:rPr>
        <w:t xml:space="preserve"> within normal business arrangements</w:t>
      </w:r>
      <w:r w:rsidR="0078004F">
        <w:rPr>
          <w:rFonts w:ascii="Arial" w:hAnsi="Arial" w:cs="Arial"/>
          <w:iCs/>
          <w:sz w:val="20"/>
        </w:rPr>
        <w:t>. T</w:t>
      </w:r>
      <w:r>
        <w:rPr>
          <w:rFonts w:ascii="Arial" w:hAnsi="Arial" w:cs="Arial"/>
          <w:iCs/>
          <w:sz w:val="20"/>
        </w:rPr>
        <w:t>his may include negotiation with other departments so as to integrate those risks within functional committee arrangements.</w:t>
      </w:r>
    </w:p>
    <w:p w14:paraId="4BE48BD7" w14:textId="77777777" w:rsidR="00B21686" w:rsidRDefault="00B21686" w:rsidP="0056133F">
      <w:pPr>
        <w:pStyle w:val="Header"/>
        <w:tabs>
          <w:tab w:val="clear" w:pos="4320"/>
          <w:tab w:val="clear" w:pos="8640"/>
          <w:tab w:val="left" w:pos="900"/>
          <w:tab w:val="right" w:leader="dot" w:pos="9540"/>
        </w:tabs>
        <w:jc w:val="both"/>
        <w:rPr>
          <w:rFonts w:ascii="Arial" w:hAnsi="Arial" w:cs="Arial"/>
          <w:iCs/>
          <w:sz w:val="20"/>
        </w:rPr>
      </w:pPr>
    </w:p>
    <w:p w14:paraId="19D58269" w14:textId="1520E077" w:rsidR="00BF2288" w:rsidRDefault="00047934" w:rsidP="0058194E">
      <w:pPr>
        <w:pStyle w:val="Header"/>
        <w:tabs>
          <w:tab w:val="clear" w:pos="4320"/>
          <w:tab w:val="clear" w:pos="8640"/>
          <w:tab w:val="left" w:pos="900"/>
          <w:tab w:val="right" w:leader="dot" w:pos="9540"/>
        </w:tabs>
        <w:jc w:val="both"/>
        <w:rPr>
          <w:rFonts w:ascii="Arial" w:hAnsi="Arial" w:cs="Arial"/>
          <w:iCs/>
          <w:sz w:val="20"/>
        </w:rPr>
      </w:pPr>
      <w:r w:rsidRPr="009A4AE7">
        <w:rPr>
          <w:rFonts w:ascii="Arial" w:hAnsi="Arial" w:cs="Arial"/>
          <w:iCs/>
          <w:sz w:val="20"/>
        </w:rPr>
        <w:t>A detailed series of Risk S</w:t>
      </w:r>
      <w:r w:rsidR="00084EC5">
        <w:rPr>
          <w:rFonts w:ascii="Arial" w:hAnsi="Arial" w:cs="Arial"/>
          <w:iCs/>
          <w:sz w:val="20"/>
        </w:rPr>
        <w:t>tatements are contained</w:t>
      </w:r>
      <w:r w:rsidR="00572F22">
        <w:rPr>
          <w:rFonts w:ascii="Arial" w:hAnsi="Arial" w:cs="Arial"/>
          <w:iCs/>
          <w:sz w:val="20"/>
        </w:rPr>
        <w:t xml:space="preserve"> at</w:t>
      </w:r>
      <w:r w:rsidR="00084EC5">
        <w:rPr>
          <w:rFonts w:ascii="Arial" w:hAnsi="Arial" w:cs="Arial"/>
          <w:iCs/>
          <w:sz w:val="20"/>
        </w:rPr>
        <w:t xml:space="preserve"> A</w:t>
      </w:r>
      <w:r w:rsidRPr="009A4AE7">
        <w:rPr>
          <w:rFonts w:ascii="Arial" w:hAnsi="Arial" w:cs="Arial"/>
          <w:iCs/>
          <w:sz w:val="20"/>
        </w:rPr>
        <w:t>nnex</w:t>
      </w:r>
      <w:r w:rsidR="00594970">
        <w:rPr>
          <w:rFonts w:ascii="Arial" w:hAnsi="Arial" w:cs="Arial"/>
          <w:iCs/>
          <w:sz w:val="20"/>
        </w:rPr>
        <w:t>ur</w:t>
      </w:r>
      <w:r w:rsidRPr="009A4AE7">
        <w:rPr>
          <w:rFonts w:ascii="Arial" w:hAnsi="Arial" w:cs="Arial"/>
          <w:iCs/>
          <w:sz w:val="20"/>
        </w:rPr>
        <w:t xml:space="preserve">es </w:t>
      </w:r>
      <w:r w:rsidR="00F44E1A">
        <w:rPr>
          <w:rFonts w:ascii="Arial" w:hAnsi="Arial" w:cs="Arial"/>
          <w:iCs/>
          <w:sz w:val="20"/>
        </w:rPr>
        <w:t xml:space="preserve">C and D </w:t>
      </w:r>
      <w:r w:rsidRPr="009A4AE7">
        <w:rPr>
          <w:rFonts w:ascii="Arial" w:hAnsi="Arial" w:cs="Arial"/>
          <w:iCs/>
          <w:sz w:val="20"/>
        </w:rPr>
        <w:t xml:space="preserve">of this </w:t>
      </w:r>
      <w:r w:rsidR="00E86B5B">
        <w:rPr>
          <w:rFonts w:ascii="Arial" w:hAnsi="Arial" w:cs="Arial"/>
          <w:iCs/>
          <w:sz w:val="20"/>
        </w:rPr>
        <w:t>document</w:t>
      </w:r>
      <w:r w:rsidRPr="009A4AE7">
        <w:rPr>
          <w:rFonts w:ascii="Arial" w:hAnsi="Arial" w:cs="Arial"/>
          <w:iCs/>
          <w:sz w:val="20"/>
        </w:rPr>
        <w:t>.</w:t>
      </w:r>
      <w:r w:rsidR="0056133F">
        <w:rPr>
          <w:rFonts w:ascii="Arial" w:hAnsi="Arial" w:cs="Arial"/>
          <w:iCs/>
          <w:sz w:val="20"/>
        </w:rPr>
        <w:t xml:space="preserve">  </w:t>
      </w:r>
      <w:r w:rsidRPr="009A4AE7">
        <w:rPr>
          <w:rFonts w:ascii="Arial" w:hAnsi="Arial" w:cs="Arial"/>
          <w:iCs/>
          <w:sz w:val="20"/>
        </w:rPr>
        <w:t>These Risk Statements detail the risks to the District Group in supporting the actions of the local groups.  They cover both short and long term operations.</w:t>
      </w:r>
    </w:p>
    <w:p w14:paraId="2EF8BEAD" w14:textId="77777777" w:rsidR="00BF2288" w:rsidRDefault="00BF2288" w:rsidP="0058194E">
      <w:pPr>
        <w:pStyle w:val="Header"/>
        <w:tabs>
          <w:tab w:val="clear" w:pos="4320"/>
          <w:tab w:val="clear" w:pos="8640"/>
          <w:tab w:val="left" w:pos="900"/>
          <w:tab w:val="right" w:leader="dot" w:pos="9540"/>
        </w:tabs>
        <w:jc w:val="both"/>
        <w:rPr>
          <w:rFonts w:ascii="Arial" w:hAnsi="Arial" w:cs="Arial"/>
          <w:iCs/>
          <w:sz w:val="20"/>
        </w:rPr>
      </w:pPr>
    </w:p>
    <w:p w14:paraId="17B7C619" w14:textId="77777777" w:rsidR="00047934" w:rsidRDefault="0058194E" w:rsidP="00A54832">
      <w:pPr>
        <w:pStyle w:val="Header"/>
        <w:tabs>
          <w:tab w:val="clear" w:pos="4320"/>
          <w:tab w:val="clear" w:pos="8640"/>
          <w:tab w:val="left" w:pos="900"/>
          <w:tab w:val="right" w:leader="dot" w:pos="9540"/>
        </w:tabs>
        <w:jc w:val="both"/>
        <w:rPr>
          <w:rFonts w:ascii="Arial" w:hAnsi="Arial" w:cs="Arial"/>
          <w:iCs/>
          <w:sz w:val="20"/>
        </w:rPr>
      </w:pPr>
      <w:r>
        <w:rPr>
          <w:rFonts w:ascii="Arial" w:hAnsi="Arial" w:cs="Arial"/>
          <w:iCs/>
          <w:sz w:val="20"/>
        </w:rPr>
        <w:t>Residual risks beyond the capacity</w:t>
      </w:r>
      <w:r w:rsidR="00BF2288">
        <w:rPr>
          <w:rFonts w:ascii="Arial" w:hAnsi="Arial" w:cs="Arial"/>
          <w:iCs/>
          <w:sz w:val="20"/>
        </w:rPr>
        <w:t xml:space="preserve"> and capability</w:t>
      </w:r>
      <w:r>
        <w:rPr>
          <w:rFonts w:ascii="Arial" w:hAnsi="Arial" w:cs="Arial"/>
          <w:iCs/>
          <w:sz w:val="20"/>
        </w:rPr>
        <w:t xml:space="preserve"> of the District Group </w:t>
      </w:r>
      <w:r w:rsidR="00BF2288">
        <w:rPr>
          <w:rFonts w:ascii="Arial" w:hAnsi="Arial" w:cs="Arial"/>
          <w:iCs/>
          <w:sz w:val="20"/>
        </w:rPr>
        <w:t xml:space="preserve">are to be </w:t>
      </w:r>
      <w:r w:rsidR="0007490A">
        <w:rPr>
          <w:rFonts w:ascii="Arial" w:hAnsi="Arial" w:cs="Arial"/>
          <w:iCs/>
          <w:sz w:val="20"/>
        </w:rPr>
        <w:t xml:space="preserve">recorded within the District risk register and </w:t>
      </w:r>
      <w:r w:rsidR="00BF2288">
        <w:rPr>
          <w:rFonts w:ascii="Arial" w:hAnsi="Arial" w:cs="Arial"/>
          <w:iCs/>
          <w:sz w:val="20"/>
        </w:rPr>
        <w:t xml:space="preserve">reported by briefing note to the QDMC </w:t>
      </w:r>
      <w:r w:rsidR="00543870">
        <w:rPr>
          <w:rFonts w:ascii="Arial" w:hAnsi="Arial" w:cs="Arial"/>
          <w:iCs/>
          <w:sz w:val="20"/>
        </w:rPr>
        <w:t>for incorporation within the State Risk Register.</w:t>
      </w:r>
    </w:p>
    <w:p w14:paraId="665DCCAE" w14:textId="77777777" w:rsidR="004F30E8" w:rsidRPr="007B45B3" w:rsidRDefault="00572E8B" w:rsidP="00572F22">
      <w:pPr>
        <w:pStyle w:val="Header"/>
        <w:tabs>
          <w:tab w:val="clear" w:pos="4320"/>
          <w:tab w:val="clear" w:pos="8640"/>
          <w:tab w:val="left" w:pos="900"/>
          <w:tab w:val="right" w:leader="dot" w:pos="9540"/>
        </w:tabs>
        <w:jc w:val="both"/>
        <w:rPr>
          <w:rFonts w:ascii="Arial" w:hAnsi="Arial" w:cs="Arial"/>
          <w:color w:val="800000"/>
          <w:sz w:val="20"/>
          <w:szCs w:val="20"/>
        </w:rPr>
      </w:pPr>
      <w:r w:rsidRPr="006E35AD">
        <w:rPr>
          <w:rFonts w:ascii="Arial" w:hAnsi="Arial" w:cs="Arial"/>
          <w:i/>
          <w:iCs/>
          <w:sz w:val="20"/>
        </w:rPr>
        <w:br w:type="page"/>
      </w:r>
    </w:p>
    <w:p w14:paraId="37822932" w14:textId="77777777" w:rsidR="004F30E8" w:rsidRDefault="004F30E8" w:rsidP="006B6983">
      <w:pPr>
        <w:pStyle w:val="Heading1"/>
        <w:rPr>
          <w:rFonts w:ascii="Arial" w:hAnsi="Arial" w:cs="Arial"/>
          <w:color w:val="800000"/>
        </w:rPr>
      </w:pPr>
      <w:bookmarkStart w:id="87" w:name="_Toc82590409"/>
      <w:r>
        <w:rPr>
          <w:rFonts w:ascii="Arial" w:hAnsi="Arial" w:cs="Arial"/>
          <w:color w:val="800000"/>
        </w:rPr>
        <w:lastRenderedPageBreak/>
        <w:t>Pre</w:t>
      </w:r>
      <w:r w:rsidR="00C60082">
        <w:rPr>
          <w:rFonts w:ascii="Arial" w:hAnsi="Arial" w:cs="Arial"/>
          <w:color w:val="800000"/>
        </w:rPr>
        <w:t xml:space="preserve">vention </w:t>
      </w:r>
      <w:r w:rsidR="007B45B3">
        <w:rPr>
          <w:rFonts w:ascii="Arial" w:hAnsi="Arial" w:cs="Arial"/>
          <w:color w:val="800000"/>
        </w:rPr>
        <w:t>strategies</w:t>
      </w:r>
      <w:bookmarkEnd w:id="87"/>
    </w:p>
    <w:p w14:paraId="1773404D" w14:textId="77777777" w:rsidR="004F30E8" w:rsidRDefault="004F30E8" w:rsidP="004F30E8"/>
    <w:p w14:paraId="3B769B58" w14:textId="77777777" w:rsidR="00324D4A" w:rsidRPr="00324D4A" w:rsidRDefault="00324D4A" w:rsidP="00324D4A">
      <w:pPr>
        <w:pStyle w:val="Heading2"/>
        <w:jc w:val="both"/>
        <w:rPr>
          <w:rFonts w:ascii="Arial" w:hAnsi="Arial" w:cs="Arial"/>
          <w:color w:val="800000"/>
        </w:rPr>
      </w:pPr>
      <w:bookmarkStart w:id="88" w:name="_Toc82590410"/>
      <w:r w:rsidRPr="00324D4A">
        <w:rPr>
          <w:rFonts w:ascii="Arial" w:hAnsi="Arial" w:cs="Arial"/>
          <w:color w:val="800000"/>
        </w:rPr>
        <w:t>Prevention</w:t>
      </w:r>
      <w:bookmarkEnd w:id="88"/>
    </w:p>
    <w:p w14:paraId="503262D9" w14:textId="77777777" w:rsidR="00324D4A" w:rsidRPr="00324D4A" w:rsidRDefault="00324D4A" w:rsidP="00324D4A">
      <w:pPr>
        <w:tabs>
          <w:tab w:val="left" w:pos="357"/>
          <w:tab w:val="left" w:pos="714"/>
        </w:tabs>
        <w:spacing w:before="120"/>
        <w:ind w:left="357" w:hanging="357"/>
        <w:rPr>
          <w:rFonts w:ascii="Arial" w:hAnsi="Arial" w:cs="Arial"/>
          <w:sz w:val="20"/>
          <w:szCs w:val="20"/>
        </w:rPr>
      </w:pPr>
      <w:r w:rsidRPr="00324D4A">
        <w:rPr>
          <w:rStyle w:val="EndnoteReference"/>
          <w:rFonts w:ascii="Arial" w:hAnsi="Arial" w:cs="Arial"/>
          <w:sz w:val="20"/>
          <w:szCs w:val="20"/>
        </w:rPr>
        <w:footnoteRef/>
      </w:r>
      <w:r w:rsidRPr="00324D4A">
        <w:rPr>
          <w:rFonts w:ascii="Arial" w:hAnsi="Arial" w:cs="Arial"/>
          <w:sz w:val="20"/>
          <w:szCs w:val="20"/>
        </w:rPr>
        <w:t xml:space="preserve"> </w:t>
      </w:r>
      <w:r w:rsidRPr="00324D4A">
        <w:rPr>
          <w:rFonts w:ascii="Arial" w:hAnsi="Arial" w:cs="Arial"/>
          <w:sz w:val="20"/>
          <w:szCs w:val="20"/>
        </w:rPr>
        <w:tab/>
        <w:t xml:space="preserve">the taking of </w:t>
      </w:r>
      <w:r w:rsidRPr="00324D4A">
        <w:rPr>
          <w:rFonts w:ascii="Arial" w:hAnsi="Arial" w:cs="Arial"/>
          <w:b/>
          <w:sz w:val="20"/>
          <w:szCs w:val="20"/>
        </w:rPr>
        <w:t>preventative</w:t>
      </w:r>
      <w:r w:rsidRPr="00324D4A">
        <w:rPr>
          <w:rFonts w:ascii="Arial" w:hAnsi="Arial" w:cs="Arial"/>
          <w:sz w:val="20"/>
          <w:szCs w:val="20"/>
        </w:rPr>
        <w:t xml:space="preserve"> measures to reduce the likelihood of an event occurring or, if an event occurs, to reduce the severity of the event</w:t>
      </w:r>
    </w:p>
    <w:p w14:paraId="3806FD8B" w14:textId="77777777" w:rsidR="00324D4A" w:rsidRPr="00324D4A" w:rsidRDefault="00324D4A" w:rsidP="00324D4A">
      <w:pPr>
        <w:tabs>
          <w:tab w:val="left" w:pos="357"/>
          <w:tab w:val="left" w:pos="714"/>
        </w:tabs>
        <w:ind w:left="714" w:hanging="714"/>
        <w:jc w:val="right"/>
        <w:rPr>
          <w:rFonts w:ascii="Arial" w:hAnsi="Arial" w:cs="Arial"/>
          <w:i/>
          <w:sz w:val="20"/>
          <w:szCs w:val="20"/>
        </w:rPr>
      </w:pPr>
      <w:r w:rsidRPr="00324D4A">
        <w:rPr>
          <w:rFonts w:ascii="Arial" w:hAnsi="Arial" w:cs="Arial"/>
          <w:i/>
          <w:sz w:val="20"/>
          <w:szCs w:val="20"/>
        </w:rPr>
        <w:tab/>
        <w:t>Disaster Management Act 2003 section 4A (a)(i)</w:t>
      </w:r>
    </w:p>
    <w:p w14:paraId="7F3987BF" w14:textId="77777777" w:rsidR="00324D4A" w:rsidRPr="00EA79B9" w:rsidRDefault="00324D4A" w:rsidP="00324D4A">
      <w:pPr>
        <w:pStyle w:val="EndnoteText"/>
        <w:tabs>
          <w:tab w:val="left" w:pos="357"/>
        </w:tabs>
        <w:rPr>
          <w:rFonts w:cs="Arial"/>
        </w:rPr>
      </w:pPr>
    </w:p>
    <w:p w14:paraId="5D19AAD0" w14:textId="57BAD356" w:rsidR="007B45B3" w:rsidRPr="00657FC1" w:rsidRDefault="007B45B3" w:rsidP="00657FC1">
      <w:pPr>
        <w:autoSpaceDE w:val="0"/>
        <w:autoSpaceDN w:val="0"/>
        <w:adjustRightInd w:val="0"/>
        <w:jc w:val="both"/>
        <w:rPr>
          <w:rFonts w:ascii="Arial" w:hAnsi="Arial" w:cs="Arial"/>
          <w:sz w:val="20"/>
          <w:szCs w:val="20"/>
        </w:rPr>
      </w:pPr>
      <w:r w:rsidRPr="00657FC1">
        <w:rPr>
          <w:rFonts w:ascii="Arial" w:eastAsia="SimSun" w:hAnsi="Arial" w:cs="Arial"/>
          <w:sz w:val="20"/>
          <w:szCs w:val="20"/>
          <w:lang w:eastAsia="zh-CN"/>
        </w:rPr>
        <w:t xml:space="preserve">Prevention </w:t>
      </w:r>
      <w:r w:rsidR="0085183E">
        <w:rPr>
          <w:rFonts w:ascii="Arial" w:eastAsia="SimSun" w:hAnsi="Arial" w:cs="Arial"/>
          <w:sz w:val="20"/>
          <w:szCs w:val="20"/>
          <w:lang w:eastAsia="zh-CN"/>
        </w:rPr>
        <w:t xml:space="preserve">and mitigation </w:t>
      </w:r>
      <w:r w:rsidRPr="00657FC1">
        <w:rPr>
          <w:rFonts w:ascii="Arial" w:eastAsia="SimSun" w:hAnsi="Arial" w:cs="Arial"/>
          <w:sz w:val="20"/>
          <w:szCs w:val="20"/>
          <w:lang w:eastAsia="zh-CN"/>
        </w:rPr>
        <w:t xml:space="preserve">activities </w:t>
      </w:r>
      <w:r w:rsidR="00455FD5">
        <w:rPr>
          <w:rFonts w:ascii="Arial" w:eastAsia="SimSun" w:hAnsi="Arial" w:cs="Arial"/>
          <w:sz w:val="20"/>
          <w:szCs w:val="20"/>
          <w:lang w:eastAsia="zh-CN"/>
        </w:rPr>
        <w:t xml:space="preserve">include, </w:t>
      </w:r>
      <w:r w:rsidRPr="00657FC1">
        <w:rPr>
          <w:rFonts w:ascii="Arial" w:eastAsia="SimSun" w:hAnsi="Arial" w:cs="Arial"/>
          <w:sz w:val="20"/>
          <w:szCs w:val="20"/>
          <w:lang w:eastAsia="zh-CN"/>
        </w:rPr>
        <w:t xml:space="preserve">the building of dams and levees, land use planning and improved building codes </w:t>
      </w:r>
      <w:r w:rsidR="00455FD5">
        <w:rPr>
          <w:rFonts w:ascii="Arial" w:eastAsia="SimSun" w:hAnsi="Arial" w:cs="Arial"/>
          <w:sz w:val="20"/>
          <w:szCs w:val="20"/>
          <w:lang w:eastAsia="zh-CN"/>
        </w:rPr>
        <w:t xml:space="preserve">which </w:t>
      </w:r>
      <w:r w:rsidRPr="00657FC1">
        <w:rPr>
          <w:rFonts w:ascii="Arial" w:eastAsia="SimSun" w:hAnsi="Arial" w:cs="Arial"/>
          <w:sz w:val="20"/>
          <w:szCs w:val="20"/>
          <w:lang w:eastAsia="zh-CN"/>
        </w:rPr>
        <w:t>focus on reducing the likelihood and/or consequences of the hazard</w:t>
      </w:r>
      <w:r w:rsidR="0085183E">
        <w:rPr>
          <w:rFonts w:ascii="Arial" w:eastAsia="SimSun" w:hAnsi="Arial" w:cs="Arial"/>
          <w:sz w:val="20"/>
          <w:szCs w:val="20"/>
          <w:lang w:eastAsia="zh-CN"/>
        </w:rPr>
        <w:t xml:space="preserve"> event from occurring or if it does occur reducing its impact</w:t>
      </w:r>
      <w:r w:rsidRPr="00657FC1">
        <w:rPr>
          <w:rFonts w:ascii="Arial" w:eastAsia="SimSun" w:hAnsi="Arial" w:cs="Arial"/>
          <w:sz w:val="20"/>
          <w:szCs w:val="20"/>
          <w:lang w:eastAsia="zh-CN"/>
        </w:rPr>
        <w:t>.</w:t>
      </w:r>
      <w:r w:rsidR="0078004F">
        <w:rPr>
          <w:rFonts w:ascii="Arial" w:eastAsia="SimSun" w:hAnsi="Arial" w:cs="Arial"/>
          <w:sz w:val="20"/>
          <w:szCs w:val="20"/>
          <w:lang w:eastAsia="zh-CN"/>
        </w:rPr>
        <w:t xml:space="preserve"> </w:t>
      </w:r>
      <w:r w:rsidR="00847FA1">
        <w:rPr>
          <w:rFonts w:ascii="Arial" w:eastAsia="SimSun" w:hAnsi="Arial" w:cs="Arial"/>
          <w:sz w:val="20"/>
          <w:szCs w:val="20"/>
          <w:lang w:eastAsia="zh-CN"/>
        </w:rPr>
        <w:t>As an example, l</w:t>
      </w:r>
      <w:r w:rsidR="0078004F" w:rsidRPr="00657FC1">
        <w:rPr>
          <w:rFonts w:ascii="Arial" w:eastAsia="SimSun" w:hAnsi="Arial" w:cs="Arial"/>
          <w:sz w:val="20"/>
          <w:szCs w:val="20"/>
          <w:lang w:eastAsia="zh-CN"/>
        </w:rPr>
        <w:t>and use planning can avoid situating new development and community infrastructure in areas prone to storm tide, riverine flooding, bushfires and landslide</w:t>
      </w:r>
      <w:r w:rsidR="0078004F">
        <w:rPr>
          <w:rFonts w:ascii="Arial" w:eastAsia="SimSun" w:hAnsi="Arial" w:cs="Arial"/>
          <w:sz w:val="20"/>
          <w:szCs w:val="20"/>
          <w:lang w:eastAsia="zh-CN"/>
        </w:rPr>
        <w:t>.</w:t>
      </w:r>
    </w:p>
    <w:p w14:paraId="3CBAD44A" w14:textId="77777777" w:rsidR="007B45B3" w:rsidRPr="00657FC1" w:rsidRDefault="007B45B3" w:rsidP="00657FC1">
      <w:pPr>
        <w:jc w:val="both"/>
        <w:rPr>
          <w:rFonts w:ascii="Arial" w:hAnsi="Arial" w:cs="Arial"/>
          <w:sz w:val="20"/>
          <w:szCs w:val="20"/>
        </w:rPr>
      </w:pPr>
    </w:p>
    <w:p w14:paraId="666EF5D8" w14:textId="73A2A7BA" w:rsidR="004F30E8" w:rsidRPr="00657FC1" w:rsidRDefault="007B45B3" w:rsidP="00657FC1">
      <w:pPr>
        <w:autoSpaceDE w:val="0"/>
        <w:autoSpaceDN w:val="0"/>
        <w:adjustRightInd w:val="0"/>
        <w:jc w:val="both"/>
        <w:rPr>
          <w:rFonts w:ascii="Arial" w:eastAsia="SimSun" w:hAnsi="Arial" w:cs="Arial"/>
          <w:sz w:val="20"/>
          <w:szCs w:val="20"/>
          <w:lang w:eastAsia="zh-CN"/>
        </w:rPr>
      </w:pPr>
      <w:r w:rsidRPr="00657FC1">
        <w:rPr>
          <w:rFonts w:ascii="Arial" w:eastAsia="SimSun" w:hAnsi="Arial" w:cs="Arial"/>
          <w:sz w:val="20"/>
          <w:szCs w:val="20"/>
          <w:lang w:eastAsia="zh-CN"/>
        </w:rPr>
        <w:t xml:space="preserve">At the District level, mitigation measures have been considered in conjunction with analysis of the </w:t>
      </w:r>
      <w:r w:rsidRPr="00657FC1">
        <w:rPr>
          <w:rFonts w:ascii="Arial" w:eastAsia="SimSun" w:hAnsi="Arial" w:cs="Arial"/>
          <w:i/>
          <w:iCs/>
          <w:sz w:val="20"/>
          <w:szCs w:val="20"/>
          <w:lang w:eastAsia="zh-CN"/>
        </w:rPr>
        <w:t xml:space="preserve">Queensland </w:t>
      </w:r>
      <w:r w:rsidR="003F5A6D">
        <w:rPr>
          <w:rFonts w:ascii="Arial" w:eastAsia="SimSun" w:hAnsi="Arial" w:cs="Arial"/>
          <w:i/>
          <w:iCs/>
          <w:sz w:val="20"/>
          <w:szCs w:val="20"/>
          <w:lang w:eastAsia="zh-CN"/>
        </w:rPr>
        <w:t xml:space="preserve">Emergency Risk </w:t>
      </w:r>
      <w:r w:rsidR="0085183E">
        <w:rPr>
          <w:rFonts w:ascii="Arial" w:eastAsia="SimSun" w:hAnsi="Arial" w:cs="Arial"/>
          <w:i/>
          <w:iCs/>
          <w:sz w:val="20"/>
          <w:szCs w:val="20"/>
          <w:lang w:eastAsia="zh-CN"/>
        </w:rPr>
        <w:t xml:space="preserve">Management </w:t>
      </w:r>
      <w:r w:rsidR="003F5A6D">
        <w:rPr>
          <w:rFonts w:ascii="Arial" w:eastAsia="SimSun" w:hAnsi="Arial" w:cs="Arial"/>
          <w:i/>
          <w:iCs/>
          <w:sz w:val="20"/>
          <w:szCs w:val="20"/>
          <w:lang w:eastAsia="zh-CN"/>
        </w:rPr>
        <w:t>Framework</w:t>
      </w:r>
      <w:r w:rsidR="0085183E">
        <w:rPr>
          <w:rFonts w:ascii="Arial" w:eastAsia="SimSun" w:hAnsi="Arial" w:cs="Arial"/>
          <w:i/>
          <w:iCs/>
          <w:sz w:val="20"/>
          <w:szCs w:val="20"/>
          <w:lang w:eastAsia="zh-CN"/>
        </w:rPr>
        <w:t xml:space="preserve"> </w:t>
      </w:r>
      <w:r w:rsidR="00C94EFA">
        <w:rPr>
          <w:rFonts w:ascii="Arial" w:eastAsia="SimSun" w:hAnsi="Arial" w:cs="Arial"/>
          <w:i/>
          <w:iCs/>
          <w:sz w:val="20"/>
          <w:szCs w:val="20"/>
          <w:lang w:eastAsia="zh-CN"/>
        </w:rPr>
        <w:t>– (</w:t>
      </w:r>
      <w:hyperlink r:id="rId120" w:history="1">
        <w:r w:rsidR="00C94EFA" w:rsidRPr="00AD7156">
          <w:rPr>
            <w:rStyle w:val="Hyperlink"/>
            <w:rFonts w:ascii="Arial" w:eastAsia="SimSun" w:hAnsi="Arial" w:cs="Arial"/>
            <w:sz w:val="20"/>
            <w:szCs w:val="20"/>
            <w:lang w:eastAsia="zh-CN"/>
          </w:rPr>
          <w:t>QERMF</w:t>
        </w:r>
      </w:hyperlink>
      <w:r w:rsidR="00C94EFA">
        <w:rPr>
          <w:rStyle w:val="Hyperlink"/>
          <w:rFonts w:ascii="Arial" w:eastAsia="SimSun" w:hAnsi="Arial" w:cs="Arial"/>
          <w:sz w:val="20"/>
          <w:szCs w:val="20"/>
          <w:lang w:eastAsia="zh-CN"/>
        </w:rPr>
        <w:t>)</w:t>
      </w:r>
      <w:r w:rsidR="00C94EFA" w:rsidRPr="00C94EFA">
        <w:rPr>
          <w:rStyle w:val="Hyperlink"/>
          <w:rFonts w:ascii="Arial" w:eastAsia="SimSun" w:hAnsi="Arial" w:cs="Arial"/>
          <w:sz w:val="20"/>
          <w:szCs w:val="20"/>
          <w:u w:val="none"/>
          <w:lang w:eastAsia="zh-CN"/>
        </w:rPr>
        <w:t xml:space="preserve"> </w:t>
      </w:r>
      <w:r w:rsidR="0085183E">
        <w:rPr>
          <w:rFonts w:ascii="Arial" w:eastAsia="SimSun" w:hAnsi="Arial" w:cs="Arial"/>
          <w:i/>
          <w:iCs/>
          <w:sz w:val="20"/>
          <w:szCs w:val="20"/>
          <w:lang w:eastAsia="zh-CN"/>
        </w:rPr>
        <w:t>and the Queensland Strategy for Disaster Resilience</w:t>
      </w:r>
      <w:r w:rsidR="00C94EFA">
        <w:rPr>
          <w:rFonts w:ascii="Arial" w:eastAsia="SimSun" w:hAnsi="Arial" w:cs="Arial"/>
          <w:i/>
          <w:iCs/>
          <w:sz w:val="20"/>
          <w:szCs w:val="20"/>
          <w:lang w:eastAsia="zh-CN"/>
        </w:rPr>
        <w:t xml:space="preserve"> (</w:t>
      </w:r>
      <w:hyperlink r:id="rId121" w:history="1">
        <w:r w:rsidR="00C94EFA" w:rsidRPr="00AD7156">
          <w:rPr>
            <w:rStyle w:val="Hyperlink"/>
            <w:rFonts w:ascii="Arial" w:eastAsia="SimSun" w:hAnsi="Arial" w:cs="Arial"/>
            <w:sz w:val="20"/>
            <w:szCs w:val="20"/>
            <w:lang w:eastAsia="zh-CN"/>
          </w:rPr>
          <w:t>QSDR 2017</w:t>
        </w:r>
      </w:hyperlink>
      <w:r w:rsidR="00C94EFA">
        <w:rPr>
          <w:rStyle w:val="Hyperlink"/>
          <w:rFonts w:ascii="Arial" w:eastAsia="SimSun" w:hAnsi="Arial" w:cs="Arial"/>
          <w:sz w:val="20"/>
          <w:szCs w:val="20"/>
          <w:lang w:eastAsia="zh-CN"/>
        </w:rPr>
        <w:t>)</w:t>
      </w:r>
      <w:r w:rsidRPr="00657FC1">
        <w:rPr>
          <w:rFonts w:ascii="Arial" w:eastAsia="SimSun" w:hAnsi="Arial" w:cs="Arial"/>
          <w:sz w:val="20"/>
          <w:szCs w:val="20"/>
          <w:lang w:eastAsia="zh-CN"/>
        </w:rPr>
        <w:t>.</w:t>
      </w:r>
    </w:p>
    <w:p w14:paraId="49DA4CF0" w14:textId="77777777" w:rsidR="007B45B3" w:rsidRPr="00657FC1" w:rsidRDefault="007B45B3" w:rsidP="00657FC1">
      <w:pPr>
        <w:autoSpaceDE w:val="0"/>
        <w:autoSpaceDN w:val="0"/>
        <w:adjustRightInd w:val="0"/>
        <w:jc w:val="both"/>
        <w:rPr>
          <w:rFonts w:ascii="Arial" w:eastAsia="SimSun" w:hAnsi="Arial" w:cs="Arial"/>
          <w:sz w:val="20"/>
          <w:szCs w:val="20"/>
          <w:lang w:eastAsia="zh-CN"/>
        </w:rPr>
      </w:pPr>
    </w:p>
    <w:p w14:paraId="56C67B7D" w14:textId="77777777" w:rsidR="00AF2271" w:rsidRDefault="007B45B3" w:rsidP="0078004F">
      <w:pPr>
        <w:autoSpaceDE w:val="0"/>
        <w:autoSpaceDN w:val="0"/>
        <w:adjustRightInd w:val="0"/>
        <w:jc w:val="both"/>
        <w:rPr>
          <w:rFonts w:ascii="Arial" w:eastAsia="SimSun" w:hAnsi="Arial" w:cs="Arial"/>
          <w:sz w:val="20"/>
          <w:szCs w:val="20"/>
          <w:lang w:eastAsia="zh-CN"/>
        </w:rPr>
      </w:pPr>
      <w:r w:rsidRPr="00657FC1">
        <w:rPr>
          <w:rFonts w:ascii="Arial" w:eastAsia="SimSun" w:hAnsi="Arial" w:cs="Arial"/>
          <w:sz w:val="20"/>
          <w:szCs w:val="20"/>
          <w:lang w:eastAsia="zh-CN"/>
        </w:rPr>
        <w:t>All agencies within the District have a responsibility to identify risks and treatment options and to mitigate against disasters.</w:t>
      </w:r>
      <w:r w:rsidR="00A3353E">
        <w:rPr>
          <w:rFonts w:ascii="Arial" w:eastAsia="SimSun" w:hAnsi="Arial" w:cs="Arial"/>
          <w:sz w:val="20"/>
          <w:szCs w:val="20"/>
          <w:lang w:eastAsia="zh-CN"/>
        </w:rPr>
        <w:t xml:space="preserve"> </w:t>
      </w:r>
      <w:r w:rsidRPr="00657FC1">
        <w:rPr>
          <w:rFonts w:ascii="Arial" w:eastAsia="SimSun" w:hAnsi="Arial" w:cs="Arial"/>
          <w:sz w:val="20"/>
          <w:szCs w:val="20"/>
          <w:lang w:eastAsia="zh-CN"/>
        </w:rPr>
        <w:t xml:space="preserve"> Agencies with a specific portfolio responsibility to influence mitigation should actively seek to do so with the full support of all other agencies.</w:t>
      </w:r>
    </w:p>
    <w:p w14:paraId="177C3E42" w14:textId="3DD2B392" w:rsidR="00AF2271" w:rsidRDefault="00AF2271" w:rsidP="0078004F">
      <w:pPr>
        <w:autoSpaceDE w:val="0"/>
        <w:autoSpaceDN w:val="0"/>
        <w:adjustRightInd w:val="0"/>
        <w:jc w:val="both"/>
        <w:rPr>
          <w:rFonts w:ascii="Arial" w:eastAsia="SimSun" w:hAnsi="Arial" w:cs="Arial"/>
          <w:sz w:val="20"/>
          <w:szCs w:val="20"/>
          <w:lang w:eastAsia="zh-CN"/>
        </w:rPr>
      </w:pPr>
    </w:p>
    <w:p w14:paraId="146D2745" w14:textId="77777777" w:rsidR="00AF2271" w:rsidRPr="00E83D9B" w:rsidRDefault="00AF2271" w:rsidP="00E83D9B">
      <w:pPr>
        <w:pStyle w:val="Heading2"/>
        <w:jc w:val="both"/>
        <w:rPr>
          <w:rFonts w:ascii="Arial" w:hAnsi="Arial" w:cs="Arial"/>
          <w:color w:val="800000"/>
        </w:rPr>
      </w:pPr>
      <w:bookmarkStart w:id="89" w:name="_Toc82590411"/>
      <w:r w:rsidRPr="00E83D9B">
        <w:rPr>
          <w:rFonts w:ascii="Arial" w:hAnsi="Arial" w:cs="Arial"/>
          <w:color w:val="800000"/>
        </w:rPr>
        <w:t>Mitigation strategies</w:t>
      </w:r>
      <w:bookmarkEnd w:id="89"/>
    </w:p>
    <w:p w14:paraId="3A884BDF" w14:textId="77777777" w:rsidR="00AF2271" w:rsidRDefault="00AF2271" w:rsidP="0078004F">
      <w:pPr>
        <w:autoSpaceDE w:val="0"/>
        <w:autoSpaceDN w:val="0"/>
        <w:adjustRightInd w:val="0"/>
        <w:jc w:val="both"/>
        <w:rPr>
          <w:rFonts w:ascii="Arial" w:eastAsia="SimSun" w:hAnsi="Arial" w:cs="Arial"/>
          <w:sz w:val="20"/>
          <w:szCs w:val="20"/>
          <w:lang w:eastAsia="zh-CN"/>
        </w:rPr>
      </w:pPr>
    </w:p>
    <w:p w14:paraId="19D380A2" w14:textId="77777777" w:rsidR="00AF2271" w:rsidRDefault="00AF2271" w:rsidP="0078004F">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Mitigation strategies can be developed across a range of hazards or targeted to a specific hazard and associated risk mitigation strategies to reduce the risk of disaster</w:t>
      </w:r>
      <w:r w:rsidR="00E83D9B">
        <w:rPr>
          <w:rFonts w:ascii="Arial" w:eastAsia="SimSun" w:hAnsi="Arial" w:cs="Arial"/>
          <w:sz w:val="20"/>
          <w:szCs w:val="20"/>
          <w:lang w:eastAsia="zh-CN"/>
        </w:rPr>
        <w:t xml:space="preserve"> include:</w:t>
      </w:r>
    </w:p>
    <w:p w14:paraId="61FA796D" w14:textId="77777777" w:rsidR="00AF2271" w:rsidRDefault="00AF2271" w:rsidP="0078004F">
      <w:pPr>
        <w:autoSpaceDE w:val="0"/>
        <w:autoSpaceDN w:val="0"/>
        <w:adjustRightInd w:val="0"/>
        <w:jc w:val="both"/>
        <w:rPr>
          <w:rFonts w:ascii="Arial" w:eastAsia="SimSun" w:hAnsi="Arial" w:cs="Arial"/>
          <w:sz w:val="20"/>
          <w:szCs w:val="20"/>
          <w:lang w:eastAsia="zh-CN"/>
        </w:rPr>
      </w:pPr>
    </w:p>
    <w:p w14:paraId="02AC02C5" w14:textId="4AEC1433" w:rsidR="00847FA1" w:rsidRDefault="00E83D9B" w:rsidP="0078004F">
      <w:pPr>
        <w:autoSpaceDE w:val="0"/>
        <w:autoSpaceDN w:val="0"/>
        <w:adjustRightInd w:val="0"/>
        <w:jc w:val="both"/>
        <w:rPr>
          <w:rFonts w:ascii="Arial" w:hAnsi="Arial" w:cs="Arial"/>
          <w:sz w:val="20"/>
          <w:szCs w:val="20"/>
        </w:rPr>
      </w:pPr>
      <w:r>
        <w:rPr>
          <w:rFonts w:ascii="Arial" w:hAnsi="Arial" w:cs="Arial"/>
          <w:sz w:val="20"/>
          <w:szCs w:val="20"/>
        </w:rPr>
        <w:t>T</w:t>
      </w:r>
      <w:r w:rsidR="005A529D">
        <w:rPr>
          <w:rFonts w:ascii="Arial" w:hAnsi="Arial" w:cs="Arial"/>
          <w:sz w:val="20"/>
          <w:szCs w:val="20"/>
        </w:rPr>
        <w:t xml:space="preserve">he </w:t>
      </w:r>
      <w:r w:rsidR="005A529D" w:rsidRPr="005A529D">
        <w:rPr>
          <w:rFonts w:ascii="Arial" w:hAnsi="Arial" w:cs="Arial"/>
          <w:sz w:val="20"/>
          <w:szCs w:val="20"/>
        </w:rPr>
        <w:t>Q</w:t>
      </w:r>
      <w:r w:rsidR="005A529D">
        <w:rPr>
          <w:rFonts w:ascii="Arial" w:hAnsi="Arial" w:cs="Arial"/>
          <w:sz w:val="20"/>
          <w:szCs w:val="20"/>
        </w:rPr>
        <w:t xml:space="preserve">ueensland Fire and Emergency Service (QFES) </w:t>
      </w:r>
      <w:r w:rsidR="007A6F16">
        <w:rPr>
          <w:rFonts w:ascii="Arial" w:hAnsi="Arial" w:cs="Arial"/>
          <w:sz w:val="20"/>
          <w:szCs w:val="20"/>
        </w:rPr>
        <w:t xml:space="preserve">in conjunction with the Queensland Parks and Wildlife Service </w:t>
      </w:r>
      <w:r w:rsidR="00F338BB">
        <w:rPr>
          <w:rFonts w:ascii="Arial" w:hAnsi="Arial" w:cs="Arial"/>
          <w:sz w:val="20"/>
          <w:szCs w:val="20"/>
        </w:rPr>
        <w:t xml:space="preserve">(QPWS), </w:t>
      </w:r>
      <w:r w:rsidR="005A529D" w:rsidRPr="005A529D">
        <w:rPr>
          <w:rFonts w:ascii="Arial" w:hAnsi="Arial" w:cs="Arial"/>
          <w:sz w:val="20"/>
          <w:szCs w:val="20"/>
        </w:rPr>
        <w:t>conducts Operation Cool Burn where bushfire mitigation operations are coordinated across the state.</w:t>
      </w:r>
    </w:p>
    <w:p w14:paraId="51CD4565" w14:textId="77777777" w:rsidR="00847FA1" w:rsidRDefault="00847FA1" w:rsidP="0078004F">
      <w:pPr>
        <w:autoSpaceDE w:val="0"/>
        <w:autoSpaceDN w:val="0"/>
        <w:adjustRightInd w:val="0"/>
        <w:jc w:val="both"/>
        <w:rPr>
          <w:rFonts w:ascii="Arial" w:hAnsi="Arial" w:cs="Arial"/>
          <w:sz w:val="20"/>
          <w:szCs w:val="20"/>
        </w:rPr>
      </w:pPr>
    </w:p>
    <w:p w14:paraId="61113BBD" w14:textId="1BF2EF26" w:rsidR="005A529D" w:rsidRPr="005A529D" w:rsidRDefault="005A529D" w:rsidP="0078004F">
      <w:pPr>
        <w:autoSpaceDE w:val="0"/>
        <w:autoSpaceDN w:val="0"/>
        <w:adjustRightInd w:val="0"/>
        <w:jc w:val="both"/>
        <w:rPr>
          <w:rFonts w:ascii="Arial" w:hAnsi="Arial" w:cs="Arial"/>
          <w:sz w:val="20"/>
          <w:szCs w:val="20"/>
        </w:rPr>
      </w:pPr>
      <w:r w:rsidRPr="005A529D">
        <w:rPr>
          <w:rFonts w:ascii="Arial" w:hAnsi="Arial" w:cs="Arial"/>
          <w:sz w:val="20"/>
          <w:szCs w:val="20"/>
        </w:rPr>
        <w:t xml:space="preserve">Operation Cool Burn is a period </w:t>
      </w:r>
      <w:r>
        <w:rPr>
          <w:rFonts w:ascii="Arial" w:hAnsi="Arial" w:cs="Arial"/>
          <w:sz w:val="20"/>
          <w:szCs w:val="20"/>
        </w:rPr>
        <w:t xml:space="preserve">of </w:t>
      </w:r>
      <w:r w:rsidRPr="005A529D">
        <w:rPr>
          <w:rFonts w:ascii="Arial" w:hAnsi="Arial" w:cs="Arial"/>
          <w:sz w:val="20"/>
          <w:szCs w:val="20"/>
        </w:rPr>
        <w:t xml:space="preserve">heightened mitigation activity, </w:t>
      </w:r>
      <w:r>
        <w:rPr>
          <w:rFonts w:ascii="Arial" w:hAnsi="Arial" w:cs="Arial"/>
          <w:sz w:val="20"/>
          <w:szCs w:val="20"/>
        </w:rPr>
        <w:t xml:space="preserve">where </w:t>
      </w:r>
      <w:r w:rsidRPr="005A529D">
        <w:rPr>
          <w:rFonts w:ascii="Arial" w:hAnsi="Arial" w:cs="Arial"/>
          <w:sz w:val="20"/>
          <w:szCs w:val="20"/>
        </w:rPr>
        <w:t>hazard reduction burns, fireline/break maintenance and community education occur year-round.</w:t>
      </w:r>
    </w:p>
    <w:p w14:paraId="6D2DA623" w14:textId="77777777" w:rsidR="005A529D" w:rsidRPr="005A529D" w:rsidRDefault="005A529D" w:rsidP="005A529D">
      <w:pPr>
        <w:autoSpaceDE w:val="0"/>
        <w:autoSpaceDN w:val="0"/>
        <w:jc w:val="both"/>
        <w:rPr>
          <w:rFonts w:ascii="Arial" w:hAnsi="Arial" w:cs="Arial"/>
          <w:sz w:val="20"/>
          <w:szCs w:val="20"/>
        </w:rPr>
      </w:pPr>
    </w:p>
    <w:p w14:paraId="0B4B7CD0" w14:textId="77777777" w:rsidR="005A529D" w:rsidRPr="005A529D" w:rsidRDefault="005A529D" w:rsidP="005A529D">
      <w:pPr>
        <w:autoSpaceDE w:val="0"/>
        <w:autoSpaceDN w:val="0"/>
        <w:jc w:val="both"/>
        <w:rPr>
          <w:rFonts w:ascii="Arial" w:hAnsi="Arial" w:cs="Arial"/>
          <w:sz w:val="20"/>
          <w:szCs w:val="20"/>
        </w:rPr>
      </w:pPr>
      <w:r w:rsidRPr="005A529D">
        <w:rPr>
          <w:rFonts w:ascii="Arial" w:hAnsi="Arial" w:cs="Arial"/>
          <w:sz w:val="20"/>
          <w:szCs w:val="20"/>
        </w:rPr>
        <w:t>QFES has matured its relationship with its partners during operation Cool Burn, enabling the focus to be on shared community priorities for the protection of life and property.</w:t>
      </w:r>
    </w:p>
    <w:p w14:paraId="69FFE0D9" w14:textId="77777777" w:rsidR="005A529D" w:rsidRPr="005A529D" w:rsidRDefault="005A529D" w:rsidP="005A529D">
      <w:pPr>
        <w:autoSpaceDE w:val="0"/>
        <w:autoSpaceDN w:val="0"/>
        <w:jc w:val="both"/>
        <w:rPr>
          <w:rFonts w:ascii="Arial" w:hAnsi="Arial" w:cs="Arial"/>
          <w:sz w:val="20"/>
          <w:szCs w:val="20"/>
        </w:rPr>
      </w:pPr>
    </w:p>
    <w:p w14:paraId="1861C1E5" w14:textId="407536E2" w:rsidR="005A529D" w:rsidRPr="005A529D" w:rsidRDefault="005A529D" w:rsidP="005A529D">
      <w:pPr>
        <w:autoSpaceDE w:val="0"/>
        <w:autoSpaceDN w:val="0"/>
        <w:jc w:val="both"/>
        <w:rPr>
          <w:rFonts w:ascii="Arial" w:hAnsi="Arial" w:cs="Arial"/>
          <w:sz w:val="20"/>
          <w:szCs w:val="20"/>
        </w:rPr>
      </w:pPr>
      <w:r w:rsidRPr="005A529D">
        <w:rPr>
          <w:rFonts w:ascii="Arial" w:hAnsi="Arial" w:cs="Arial"/>
          <w:sz w:val="20"/>
          <w:szCs w:val="20"/>
        </w:rPr>
        <w:t>Taskforce Vulcan is a</w:t>
      </w:r>
      <w:r w:rsidR="0078004F">
        <w:rPr>
          <w:rFonts w:ascii="Arial" w:hAnsi="Arial" w:cs="Arial"/>
          <w:sz w:val="20"/>
          <w:szCs w:val="20"/>
        </w:rPr>
        <w:t xml:space="preserve">nother example whereby the </w:t>
      </w:r>
      <w:r w:rsidRPr="005A529D">
        <w:rPr>
          <w:rFonts w:ascii="Arial" w:hAnsi="Arial" w:cs="Arial"/>
          <w:sz w:val="20"/>
          <w:szCs w:val="20"/>
        </w:rPr>
        <w:t xml:space="preserve">QFES and Queensland Police Service (QPS) Central Region strengthen the detection, enforcement and reduction </w:t>
      </w:r>
      <w:r w:rsidR="00847FA1">
        <w:rPr>
          <w:rFonts w:ascii="Arial" w:hAnsi="Arial" w:cs="Arial"/>
          <w:sz w:val="20"/>
          <w:szCs w:val="20"/>
        </w:rPr>
        <w:t>of a</w:t>
      </w:r>
      <w:r w:rsidRPr="005A529D">
        <w:rPr>
          <w:rFonts w:ascii="Arial" w:hAnsi="Arial" w:cs="Arial"/>
          <w:sz w:val="20"/>
          <w:szCs w:val="20"/>
        </w:rPr>
        <w:t xml:space="preserve">rson </w:t>
      </w:r>
      <w:r w:rsidR="00847FA1">
        <w:rPr>
          <w:rFonts w:ascii="Arial" w:hAnsi="Arial" w:cs="Arial"/>
          <w:sz w:val="20"/>
          <w:szCs w:val="20"/>
        </w:rPr>
        <w:t xml:space="preserve">related </w:t>
      </w:r>
      <w:r w:rsidRPr="005A529D">
        <w:rPr>
          <w:rFonts w:ascii="Arial" w:hAnsi="Arial" w:cs="Arial"/>
          <w:sz w:val="20"/>
          <w:szCs w:val="20"/>
        </w:rPr>
        <w:t>activities</w:t>
      </w:r>
      <w:r w:rsidR="00847FA1">
        <w:rPr>
          <w:rFonts w:ascii="Arial" w:hAnsi="Arial" w:cs="Arial"/>
          <w:sz w:val="20"/>
          <w:szCs w:val="20"/>
        </w:rPr>
        <w:t xml:space="preserve"> across the region</w:t>
      </w:r>
      <w:r w:rsidRPr="005A529D">
        <w:rPr>
          <w:rFonts w:ascii="Arial" w:hAnsi="Arial" w:cs="Arial"/>
          <w:sz w:val="20"/>
          <w:szCs w:val="20"/>
        </w:rPr>
        <w:t>.</w:t>
      </w:r>
    </w:p>
    <w:p w14:paraId="79583898" w14:textId="77777777" w:rsidR="005A529D" w:rsidRPr="005A529D" w:rsidRDefault="005A529D" w:rsidP="005A529D">
      <w:pPr>
        <w:autoSpaceDE w:val="0"/>
        <w:autoSpaceDN w:val="0"/>
        <w:jc w:val="both"/>
        <w:rPr>
          <w:rFonts w:ascii="Arial" w:hAnsi="Arial" w:cs="Arial"/>
          <w:sz w:val="20"/>
          <w:szCs w:val="20"/>
        </w:rPr>
      </w:pPr>
    </w:p>
    <w:p w14:paraId="48800738" w14:textId="145F1541" w:rsidR="005A529D" w:rsidRPr="005A529D" w:rsidRDefault="005A529D" w:rsidP="005A529D">
      <w:pPr>
        <w:autoSpaceDE w:val="0"/>
        <w:autoSpaceDN w:val="0"/>
        <w:jc w:val="both"/>
        <w:rPr>
          <w:rFonts w:ascii="Arial" w:hAnsi="Arial" w:cs="Arial"/>
          <w:sz w:val="20"/>
          <w:szCs w:val="20"/>
        </w:rPr>
      </w:pPr>
      <w:r w:rsidRPr="005A529D">
        <w:rPr>
          <w:rFonts w:ascii="Arial" w:hAnsi="Arial" w:cs="Arial"/>
          <w:sz w:val="20"/>
          <w:szCs w:val="20"/>
        </w:rPr>
        <w:t>T</w:t>
      </w:r>
      <w:r>
        <w:rPr>
          <w:rFonts w:ascii="Arial" w:hAnsi="Arial" w:cs="Arial"/>
          <w:sz w:val="20"/>
          <w:szCs w:val="20"/>
        </w:rPr>
        <w:t xml:space="preserve">askforce </w:t>
      </w:r>
      <w:r w:rsidRPr="005A529D">
        <w:rPr>
          <w:rFonts w:ascii="Arial" w:hAnsi="Arial" w:cs="Arial"/>
          <w:sz w:val="20"/>
          <w:szCs w:val="20"/>
        </w:rPr>
        <w:t xml:space="preserve">Vulcan </w:t>
      </w:r>
      <w:r>
        <w:rPr>
          <w:rFonts w:ascii="Arial" w:hAnsi="Arial" w:cs="Arial"/>
          <w:sz w:val="20"/>
          <w:szCs w:val="20"/>
        </w:rPr>
        <w:t>s</w:t>
      </w:r>
      <w:r w:rsidRPr="005A529D">
        <w:rPr>
          <w:rFonts w:ascii="Arial" w:hAnsi="Arial" w:cs="Arial"/>
          <w:sz w:val="20"/>
          <w:szCs w:val="20"/>
        </w:rPr>
        <w:t>trengthens the relationship between QFES and QPS by focusing combined resources in this area.</w:t>
      </w:r>
      <w:r>
        <w:rPr>
          <w:rFonts w:ascii="Arial" w:hAnsi="Arial" w:cs="Arial"/>
          <w:sz w:val="20"/>
          <w:szCs w:val="20"/>
        </w:rPr>
        <w:t xml:space="preserve">  </w:t>
      </w:r>
      <w:r w:rsidRPr="005A529D">
        <w:rPr>
          <w:rFonts w:ascii="Arial" w:hAnsi="Arial" w:cs="Arial"/>
          <w:sz w:val="20"/>
          <w:szCs w:val="20"/>
        </w:rPr>
        <w:t>To date Taskforce Vulcan has undertake</w:t>
      </w:r>
      <w:r w:rsidR="00AF64C6">
        <w:rPr>
          <w:rFonts w:ascii="Arial" w:hAnsi="Arial" w:cs="Arial"/>
          <w:sz w:val="20"/>
          <w:szCs w:val="20"/>
        </w:rPr>
        <w:t>n</w:t>
      </w:r>
      <w:r w:rsidRPr="005A529D">
        <w:rPr>
          <w:rFonts w:ascii="Arial" w:hAnsi="Arial" w:cs="Arial"/>
          <w:sz w:val="20"/>
          <w:szCs w:val="20"/>
        </w:rPr>
        <w:t xml:space="preserve"> a number of successful operations in the detection of suspicious fire activities, which have resulted in </w:t>
      </w:r>
      <w:r w:rsidR="0078004F">
        <w:rPr>
          <w:rFonts w:ascii="Arial" w:hAnsi="Arial" w:cs="Arial"/>
          <w:sz w:val="20"/>
          <w:szCs w:val="20"/>
        </w:rPr>
        <w:t xml:space="preserve">the </w:t>
      </w:r>
      <w:r w:rsidRPr="005A529D">
        <w:rPr>
          <w:rFonts w:ascii="Arial" w:hAnsi="Arial" w:cs="Arial"/>
          <w:sz w:val="20"/>
          <w:szCs w:val="20"/>
        </w:rPr>
        <w:t>reduction of suspicious fires.</w:t>
      </w:r>
    </w:p>
    <w:p w14:paraId="72A1CDAD" w14:textId="77777777" w:rsidR="00682097" w:rsidRDefault="00682097" w:rsidP="005A529D">
      <w:pPr>
        <w:autoSpaceDE w:val="0"/>
        <w:autoSpaceDN w:val="0"/>
        <w:adjustRightInd w:val="0"/>
        <w:jc w:val="both"/>
        <w:rPr>
          <w:rFonts w:ascii="Arial" w:eastAsia="SimSun" w:hAnsi="Arial" w:cs="Arial"/>
          <w:i/>
          <w:iCs/>
          <w:sz w:val="20"/>
          <w:szCs w:val="20"/>
          <w:lang w:eastAsia="zh-CN"/>
        </w:rPr>
      </w:pPr>
    </w:p>
    <w:p w14:paraId="79FA6370" w14:textId="64EBE58F" w:rsidR="00847FA1" w:rsidRDefault="00682097" w:rsidP="005A529D">
      <w:pPr>
        <w:autoSpaceDE w:val="0"/>
        <w:autoSpaceDN w:val="0"/>
        <w:adjustRightInd w:val="0"/>
        <w:jc w:val="both"/>
        <w:rPr>
          <w:rFonts w:ascii="Arial" w:hAnsi="Arial" w:cs="Arial"/>
          <w:sz w:val="20"/>
          <w:szCs w:val="20"/>
        </w:rPr>
      </w:pPr>
      <w:r w:rsidRPr="004A0801">
        <w:rPr>
          <w:rFonts w:ascii="Arial" w:hAnsi="Arial" w:cs="Arial"/>
          <w:sz w:val="20"/>
          <w:szCs w:val="20"/>
        </w:rPr>
        <w:t>In accordance with the Queensland Strategy for Disaster Resilience 2017</w:t>
      </w:r>
      <w:r w:rsidR="00C37E75">
        <w:rPr>
          <w:rFonts w:ascii="Arial" w:hAnsi="Arial" w:cs="Arial"/>
          <w:sz w:val="20"/>
          <w:szCs w:val="20"/>
        </w:rPr>
        <w:t xml:space="preserve"> (</w:t>
      </w:r>
      <w:hyperlink r:id="rId122" w:history="1">
        <w:r w:rsidR="00C37E75" w:rsidRPr="00AD7156">
          <w:rPr>
            <w:rStyle w:val="Hyperlink"/>
            <w:rFonts w:ascii="Arial" w:eastAsia="SimSun" w:hAnsi="Arial" w:cs="Arial"/>
            <w:sz w:val="20"/>
            <w:szCs w:val="20"/>
            <w:lang w:eastAsia="zh-CN"/>
          </w:rPr>
          <w:t>QSDR 2017</w:t>
        </w:r>
      </w:hyperlink>
      <w:r w:rsidR="00C37E75">
        <w:rPr>
          <w:rStyle w:val="Hyperlink"/>
          <w:rFonts w:ascii="Arial" w:eastAsia="SimSun" w:hAnsi="Arial" w:cs="Arial"/>
          <w:sz w:val="20"/>
          <w:szCs w:val="20"/>
          <w:lang w:eastAsia="zh-CN"/>
        </w:rPr>
        <w:t>)</w:t>
      </w:r>
      <w:r w:rsidRPr="004A0801">
        <w:rPr>
          <w:rFonts w:ascii="Arial" w:hAnsi="Arial" w:cs="Arial"/>
          <w:sz w:val="20"/>
          <w:szCs w:val="20"/>
        </w:rPr>
        <w:t>, resilience, in a disaster management context, can be referred to as,</w:t>
      </w:r>
    </w:p>
    <w:p w14:paraId="5DB5C721" w14:textId="77777777" w:rsidR="00847FA1" w:rsidRDefault="00847FA1" w:rsidP="005A529D">
      <w:pPr>
        <w:autoSpaceDE w:val="0"/>
        <w:autoSpaceDN w:val="0"/>
        <w:adjustRightInd w:val="0"/>
        <w:jc w:val="both"/>
        <w:rPr>
          <w:rFonts w:ascii="Arial" w:hAnsi="Arial" w:cs="Arial"/>
          <w:sz w:val="20"/>
          <w:szCs w:val="20"/>
        </w:rPr>
      </w:pPr>
    </w:p>
    <w:p w14:paraId="445C59FD" w14:textId="15C5BB79" w:rsidR="004A0801" w:rsidRPr="00847FA1" w:rsidRDefault="00682097" w:rsidP="00847FA1">
      <w:pPr>
        <w:autoSpaceDE w:val="0"/>
        <w:autoSpaceDN w:val="0"/>
        <w:adjustRightInd w:val="0"/>
        <w:ind w:left="720"/>
        <w:jc w:val="both"/>
        <w:rPr>
          <w:rFonts w:ascii="Arial" w:hAnsi="Arial" w:cs="Arial"/>
          <w:i/>
          <w:sz w:val="20"/>
          <w:szCs w:val="20"/>
        </w:rPr>
      </w:pPr>
      <w:r w:rsidRPr="00847FA1">
        <w:rPr>
          <w:rFonts w:ascii="Arial" w:hAnsi="Arial" w:cs="Arial"/>
          <w:i/>
          <w:sz w:val="20"/>
          <w:szCs w:val="20"/>
        </w:rPr>
        <w:t>a system or community’s ability to rapidly accommodate and recover from the impacts of hazards, restore essential structure and desired functionality, and adapt to new circumstances.</w:t>
      </w:r>
    </w:p>
    <w:p w14:paraId="25F5075E" w14:textId="77777777" w:rsidR="004A0801" w:rsidRPr="004A0801" w:rsidRDefault="004A0801" w:rsidP="00657FC1">
      <w:pPr>
        <w:autoSpaceDE w:val="0"/>
        <w:autoSpaceDN w:val="0"/>
        <w:adjustRightInd w:val="0"/>
        <w:jc w:val="both"/>
        <w:rPr>
          <w:rFonts w:ascii="Arial" w:hAnsi="Arial" w:cs="Arial"/>
          <w:sz w:val="20"/>
          <w:szCs w:val="20"/>
        </w:rPr>
      </w:pPr>
    </w:p>
    <w:p w14:paraId="44286D6D" w14:textId="194E7982" w:rsidR="004A0801" w:rsidRDefault="00682097" w:rsidP="00657FC1">
      <w:pPr>
        <w:autoSpaceDE w:val="0"/>
        <w:autoSpaceDN w:val="0"/>
        <w:adjustRightInd w:val="0"/>
        <w:jc w:val="both"/>
        <w:rPr>
          <w:rFonts w:ascii="Arial" w:hAnsi="Arial" w:cs="Arial"/>
          <w:sz w:val="20"/>
          <w:szCs w:val="20"/>
        </w:rPr>
      </w:pPr>
      <w:bookmarkStart w:id="90" w:name="_Hlk13998347"/>
      <w:r w:rsidRPr="004A0801">
        <w:rPr>
          <w:rFonts w:ascii="Arial" w:hAnsi="Arial" w:cs="Arial"/>
          <w:sz w:val="20"/>
          <w:szCs w:val="20"/>
        </w:rPr>
        <w:t>The Strategy outlines four key objectives in working to make</w:t>
      </w:r>
      <w:r w:rsidR="00847FA1">
        <w:rPr>
          <w:rFonts w:ascii="Arial" w:hAnsi="Arial" w:cs="Arial"/>
          <w:sz w:val="20"/>
          <w:szCs w:val="20"/>
        </w:rPr>
        <w:t xml:space="preserve"> Queensland </w:t>
      </w:r>
      <w:r w:rsidRPr="004A0801">
        <w:rPr>
          <w:rFonts w:ascii="Arial" w:hAnsi="Arial" w:cs="Arial"/>
          <w:sz w:val="20"/>
          <w:szCs w:val="20"/>
        </w:rPr>
        <w:t>the most disaster resilient state in Australia:</w:t>
      </w:r>
    </w:p>
    <w:p w14:paraId="5DFAC4FD" w14:textId="77777777" w:rsidR="00E27456" w:rsidRPr="004A0801" w:rsidRDefault="00E27456" w:rsidP="00657FC1">
      <w:pPr>
        <w:autoSpaceDE w:val="0"/>
        <w:autoSpaceDN w:val="0"/>
        <w:adjustRightInd w:val="0"/>
        <w:jc w:val="both"/>
        <w:rPr>
          <w:rFonts w:ascii="Arial" w:hAnsi="Arial" w:cs="Arial"/>
          <w:sz w:val="20"/>
          <w:szCs w:val="20"/>
        </w:rPr>
      </w:pPr>
    </w:p>
    <w:p w14:paraId="7864084E" w14:textId="77777777" w:rsidR="004A0801" w:rsidRPr="00951CE1" w:rsidRDefault="00682097"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951CE1">
        <w:rPr>
          <w:rFonts w:ascii="Arial" w:hAnsi="Arial" w:cs="Arial"/>
          <w:color w:val="000000"/>
          <w:sz w:val="20"/>
          <w:szCs w:val="20"/>
        </w:rPr>
        <w:t>Queenslanders understand their disaster risk</w:t>
      </w:r>
    </w:p>
    <w:p w14:paraId="309F95D8" w14:textId="77777777" w:rsidR="004A0801" w:rsidRPr="00951CE1" w:rsidRDefault="00682097"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951CE1">
        <w:rPr>
          <w:rFonts w:ascii="Arial" w:hAnsi="Arial" w:cs="Arial"/>
          <w:color w:val="000000"/>
          <w:sz w:val="20"/>
          <w:szCs w:val="20"/>
        </w:rPr>
        <w:t>Strengthened disaster risk management</w:t>
      </w:r>
    </w:p>
    <w:p w14:paraId="75443C88" w14:textId="77777777" w:rsidR="004A0801" w:rsidRPr="00951CE1" w:rsidRDefault="00682097"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951CE1">
        <w:rPr>
          <w:rFonts w:ascii="Arial" w:hAnsi="Arial" w:cs="Arial"/>
          <w:color w:val="000000"/>
          <w:sz w:val="20"/>
          <w:szCs w:val="20"/>
        </w:rPr>
        <w:lastRenderedPageBreak/>
        <w:t>Queenslanders are invested in disaster risk reduction</w:t>
      </w:r>
    </w:p>
    <w:p w14:paraId="55D32F08" w14:textId="77777777" w:rsidR="00682097" w:rsidRDefault="00682097"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951CE1">
        <w:rPr>
          <w:rFonts w:ascii="Arial" w:hAnsi="Arial" w:cs="Arial"/>
          <w:color w:val="000000"/>
          <w:sz w:val="20"/>
          <w:szCs w:val="20"/>
        </w:rPr>
        <w:t>Continuous improvement in disaster preparedness</w:t>
      </w:r>
    </w:p>
    <w:p w14:paraId="21C0290A" w14:textId="77777777" w:rsidR="00E83D9B" w:rsidRPr="00E83D9B" w:rsidRDefault="00E83D9B" w:rsidP="00E83D9B">
      <w:pPr>
        <w:pStyle w:val="Default"/>
      </w:pPr>
    </w:p>
    <w:p w14:paraId="01B9C749" w14:textId="77777777" w:rsidR="003F5A6D" w:rsidRDefault="003F5A6D" w:rsidP="003F5A6D">
      <w:pPr>
        <w:pStyle w:val="Heading2"/>
        <w:jc w:val="both"/>
        <w:rPr>
          <w:rFonts w:ascii="Arial" w:hAnsi="Arial" w:cs="Arial"/>
          <w:color w:val="800000"/>
        </w:rPr>
      </w:pPr>
      <w:bookmarkStart w:id="91" w:name="_Toc82590412"/>
      <w:bookmarkEnd w:id="90"/>
      <w:r>
        <w:rPr>
          <w:rFonts w:ascii="Arial" w:hAnsi="Arial" w:cs="Arial"/>
          <w:color w:val="800000"/>
        </w:rPr>
        <w:t>Prevention functions</w:t>
      </w:r>
      <w:bookmarkEnd w:id="91"/>
    </w:p>
    <w:p w14:paraId="4F1EEB79" w14:textId="77777777" w:rsidR="003F5A6D" w:rsidRDefault="003F5A6D" w:rsidP="003F5A6D"/>
    <w:p w14:paraId="703C6463" w14:textId="77777777" w:rsidR="003F5A6D" w:rsidRPr="00637EB5" w:rsidRDefault="003F5A6D" w:rsidP="003F5A6D">
      <w:pPr>
        <w:rPr>
          <w:rFonts w:ascii="Arial" w:hAnsi="Arial" w:cs="Arial"/>
          <w:sz w:val="20"/>
          <w:szCs w:val="20"/>
        </w:rPr>
      </w:pPr>
      <w:r w:rsidRPr="00637EB5">
        <w:rPr>
          <w:rFonts w:ascii="Arial" w:hAnsi="Arial" w:cs="Arial"/>
          <w:sz w:val="20"/>
          <w:szCs w:val="20"/>
        </w:rPr>
        <w:t>At the District level, the following government agencies conduct prevention functions:</w:t>
      </w:r>
    </w:p>
    <w:p w14:paraId="57E41C3B" w14:textId="77777777" w:rsidR="003F5A6D" w:rsidRDefault="003F5A6D" w:rsidP="003F5A6D">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038"/>
      </w:tblGrid>
      <w:tr w:rsidR="003F5A6D" w:rsidRPr="002F357D" w14:paraId="1CD8CA9E" w14:textId="77777777" w:rsidTr="00637EB5">
        <w:trPr>
          <w:trHeight w:val="452"/>
          <w:jc w:val="center"/>
        </w:trPr>
        <w:tc>
          <w:tcPr>
            <w:tcW w:w="3686" w:type="dxa"/>
            <w:shd w:val="clear" w:color="auto" w:fill="800000"/>
          </w:tcPr>
          <w:p w14:paraId="651BDD6C" w14:textId="77777777" w:rsidR="003F5A6D" w:rsidRPr="002F357D" w:rsidRDefault="003F5A6D" w:rsidP="00377814">
            <w:pPr>
              <w:pStyle w:val="Header"/>
              <w:tabs>
                <w:tab w:val="clear" w:pos="4320"/>
                <w:tab w:val="clear" w:pos="8640"/>
              </w:tabs>
              <w:jc w:val="center"/>
              <w:rPr>
                <w:rFonts w:ascii="Arial" w:hAnsi="Arial" w:cs="Arial"/>
                <w:bCs/>
                <w:szCs w:val="22"/>
              </w:rPr>
            </w:pPr>
            <w:r>
              <w:rPr>
                <w:rFonts w:ascii="Arial" w:hAnsi="Arial" w:cs="Arial"/>
                <w:bCs/>
                <w:szCs w:val="22"/>
              </w:rPr>
              <w:t>Lead Agency</w:t>
            </w:r>
          </w:p>
        </w:tc>
        <w:tc>
          <w:tcPr>
            <w:tcW w:w="6063" w:type="dxa"/>
            <w:shd w:val="clear" w:color="auto" w:fill="800000"/>
          </w:tcPr>
          <w:p w14:paraId="790A57D7" w14:textId="77777777" w:rsidR="003F5A6D" w:rsidRPr="002F357D" w:rsidRDefault="003F5A6D" w:rsidP="00377814">
            <w:pPr>
              <w:pStyle w:val="Header"/>
              <w:tabs>
                <w:tab w:val="clear" w:pos="4320"/>
                <w:tab w:val="clear" w:pos="8640"/>
              </w:tabs>
              <w:jc w:val="center"/>
              <w:rPr>
                <w:rFonts w:ascii="Arial" w:hAnsi="Arial" w:cs="Arial"/>
                <w:bCs/>
                <w:szCs w:val="22"/>
              </w:rPr>
            </w:pPr>
            <w:r>
              <w:rPr>
                <w:rFonts w:ascii="Arial" w:hAnsi="Arial" w:cs="Arial"/>
                <w:bCs/>
                <w:szCs w:val="22"/>
              </w:rPr>
              <w:t>Functions</w:t>
            </w:r>
          </w:p>
        </w:tc>
      </w:tr>
      <w:tr w:rsidR="003F5A6D" w:rsidRPr="002F357D" w14:paraId="34421F5D" w14:textId="77777777" w:rsidTr="00637EB5">
        <w:trPr>
          <w:jc w:val="center"/>
        </w:trPr>
        <w:tc>
          <w:tcPr>
            <w:tcW w:w="3686" w:type="dxa"/>
            <w:shd w:val="clear" w:color="auto" w:fill="auto"/>
          </w:tcPr>
          <w:p w14:paraId="43E1DE73" w14:textId="77777777" w:rsidR="003F5A6D" w:rsidRDefault="003F5A6D" w:rsidP="00377814">
            <w:pPr>
              <w:pStyle w:val="Header"/>
              <w:tabs>
                <w:tab w:val="clear" w:pos="4320"/>
                <w:tab w:val="clear" w:pos="8640"/>
              </w:tabs>
              <w:rPr>
                <w:rFonts w:ascii="Arial" w:hAnsi="Arial" w:cs="Arial"/>
                <w:bCs/>
                <w:sz w:val="20"/>
                <w:szCs w:val="20"/>
              </w:rPr>
            </w:pPr>
            <w:r>
              <w:rPr>
                <w:rFonts w:ascii="Arial" w:hAnsi="Arial" w:cs="Arial"/>
                <w:bCs/>
                <w:sz w:val="20"/>
                <w:szCs w:val="20"/>
              </w:rPr>
              <w:t xml:space="preserve">Queensland </w:t>
            </w:r>
            <w:r w:rsidR="00174FEC">
              <w:rPr>
                <w:rFonts w:ascii="Arial" w:hAnsi="Arial" w:cs="Arial"/>
                <w:bCs/>
                <w:sz w:val="20"/>
                <w:szCs w:val="20"/>
              </w:rPr>
              <w:t>Fire and Emergency Services</w:t>
            </w:r>
          </w:p>
          <w:p w14:paraId="4B1FAD74" w14:textId="77777777" w:rsidR="003F5A6D" w:rsidRPr="002F357D" w:rsidRDefault="003F5A6D" w:rsidP="00377814">
            <w:pPr>
              <w:pStyle w:val="Header"/>
              <w:tabs>
                <w:tab w:val="clear" w:pos="4320"/>
                <w:tab w:val="clear" w:pos="8640"/>
              </w:tabs>
              <w:rPr>
                <w:rFonts w:ascii="Arial" w:hAnsi="Arial" w:cs="Arial"/>
                <w:bCs/>
                <w:sz w:val="20"/>
                <w:szCs w:val="20"/>
              </w:rPr>
            </w:pPr>
          </w:p>
        </w:tc>
        <w:tc>
          <w:tcPr>
            <w:tcW w:w="6063" w:type="dxa"/>
            <w:shd w:val="clear" w:color="auto" w:fill="auto"/>
          </w:tcPr>
          <w:p w14:paraId="194E2684" w14:textId="77777777" w:rsidR="003F5A6D" w:rsidRDefault="00174FEC" w:rsidP="00377814">
            <w:pPr>
              <w:pStyle w:val="Header"/>
              <w:tabs>
                <w:tab w:val="clear" w:pos="4320"/>
                <w:tab w:val="clear" w:pos="8640"/>
              </w:tabs>
              <w:rPr>
                <w:rFonts w:ascii="Arial" w:hAnsi="Arial" w:cs="Arial"/>
                <w:bCs/>
                <w:sz w:val="20"/>
                <w:szCs w:val="20"/>
              </w:rPr>
            </w:pPr>
            <w:r>
              <w:rPr>
                <w:rFonts w:ascii="Arial" w:hAnsi="Arial" w:cs="Arial"/>
                <w:bCs/>
                <w:sz w:val="20"/>
                <w:szCs w:val="20"/>
              </w:rPr>
              <w:t>Hazard Mapping</w:t>
            </w:r>
          </w:p>
          <w:p w14:paraId="66285497" w14:textId="77777777" w:rsidR="00174FEC" w:rsidRPr="002F357D" w:rsidRDefault="00174FEC" w:rsidP="00377814">
            <w:pPr>
              <w:pStyle w:val="Header"/>
              <w:tabs>
                <w:tab w:val="clear" w:pos="4320"/>
                <w:tab w:val="clear" w:pos="8640"/>
              </w:tabs>
              <w:rPr>
                <w:rFonts w:ascii="Arial" w:hAnsi="Arial" w:cs="Arial"/>
                <w:bCs/>
                <w:sz w:val="20"/>
                <w:szCs w:val="20"/>
              </w:rPr>
            </w:pPr>
            <w:r>
              <w:rPr>
                <w:rFonts w:ascii="Arial" w:hAnsi="Arial" w:cs="Arial"/>
                <w:bCs/>
                <w:sz w:val="20"/>
                <w:szCs w:val="20"/>
              </w:rPr>
              <w:t>Bushfire Mitigation programs</w:t>
            </w:r>
            <w:r w:rsidR="005A529D">
              <w:rPr>
                <w:rFonts w:ascii="Arial" w:hAnsi="Arial" w:cs="Arial"/>
                <w:bCs/>
                <w:sz w:val="20"/>
                <w:szCs w:val="20"/>
              </w:rPr>
              <w:t xml:space="preserve"> (Operation Cool Burn)</w:t>
            </w:r>
          </w:p>
        </w:tc>
      </w:tr>
      <w:tr w:rsidR="003F5A6D" w:rsidRPr="002F357D" w14:paraId="52A56B00" w14:textId="77777777" w:rsidTr="00637EB5">
        <w:trPr>
          <w:trHeight w:val="643"/>
          <w:jc w:val="center"/>
        </w:trPr>
        <w:tc>
          <w:tcPr>
            <w:tcW w:w="3686" w:type="dxa"/>
            <w:shd w:val="clear" w:color="auto" w:fill="auto"/>
          </w:tcPr>
          <w:p w14:paraId="67BA0BF3" w14:textId="09BE1AEF" w:rsidR="003F5A6D" w:rsidRDefault="00174FEC" w:rsidP="00377814">
            <w:pPr>
              <w:pStyle w:val="Header"/>
              <w:tabs>
                <w:tab w:val="clear" w:pos="4320"/>
                <w:tab w:val="clear" w:pos="8640"/>
              </w:tabs>
              <w:rPr>
                <w:rFonts w:ascii="Arial" w:hAnsi="Arial" w:cs="Arial"/>
                <w:sz w:val="20"/>
                <w:szCs w:val="20"/>
              </w:rPr>
            </w:pPr>
            <w:r>
              <w:rPr>
                <w:rFonts w:ascii="Arial" w:hAnsi="Arial" w:cs="Arial"/>
                <w:sz w:val="20"/>
                <w:szCs w:val="20"/>
              </w:rPr>
              <w:t xml:space="preserve">Department of </w:t>
            </w:r>
            <w:r w:rsidR="00D01DAD">
              <w:rPr>
                <w:rFonts w:ascii="Arial" w:hAnsi="Arial" w:cs="Arial"/>
                <w:sz w:val="20"/>
                <w:szCs w:val="20"/>
              </w:rPr>
              <w:t xml:space="preserve">State Development, Infrastructure </w:t>
            </w:r>
            <w:r>
              <w:rPr>
                <w:rFonts w:ascii="Arial" w:hAnsi="Arial" w:cs="Arial"/>
                <w:sz w:val="20"/>
                <w:szCs w:val="20"/>
              </w:rPr>
              <w:t>Local Government</w:t>
            </w:r>
            <w:r w:rsidR="00D01DAD">
              <w:rPr>
                <w:rFonts w:ascii="Arial" w:hAnsi="Arial" w:cs="Arial"/>
                <w:sz w:val="20"/>
                <w:szCs w:val="20"/>
              </w:rPr>
              <w:t xml:space="preserve"> and Planning</w:t>
            </w:r>
          </w:p>
          <w:p w14:paraId="676948F5" w14:textId="77777777" w:rsidR="003F5A6D" w:rsidRPr="002F357D" w:rsidRDefault="003F5A6D" w:rsidP="00377814">
            <w:pPr>
              <w:pStyle w:val="Header"/>
              <w:tabs>
                <w:tab w:val="clear" w:pos="4320"/>
                <w:tab w:val="clear" w:pos="8640"/>
              </w:tabs>
              <w:rPr>
                <w:rFonts w:ascii="Arial" w:hAnsi="Arial" w:cs="Arial"/>
                <w:sz w:val="20"/>
                <w:szCs w:val="20"/>
              </w:rPr>
            </w:pPr>
          </w:p>
        </w:tc>
        <w:tc>
          <w:tcPr>
            <w:tcW w:w="6063" w:type="dxa"/>
            <w:shd w:val="clear" w:color="auto" w:fill="auto"/>
          </w:tcPr>
          <w:p w14:paraId="4D20DD7B" w14:textId="77777777" w:rsidR="003F5A6D" w:rsidRDefault="00637EB5" w:rsidP="00377814">
            <w:pPr>
              <w:pStyle w:val="Header"/>
              <w:tabs>
                <w:tab w:val="clear" w:pos="4320"/>
                <w:tab w:val="clear" w:pos="8640"/>
              </w:tabs>
              <w:rPr>
                <w:rFonts w:ascii="Arial" w:hAnsi="Arial" w:cs="Arial"/>
                <w:bCs/>
                <w:sz w:val="20"/>
                <w:szCs w:val="20"/>
              </w:rPr>
            </w:pPr>
            <w:r>
              <w:rPr>
                <w:rFonts w:ascii="Arial" w:hAnsi="Arial" w:cs="Arial"/>
                <w:bCs/>
                <w:sz w:val="20"/>
                <w:szCs w:val="20"/>
              </w:rPr>
              <w:t>Disaster mitigation and resilience funding</w:t>
            </w:r>
          </w:p>
          <w:p w14:paraId="00DDA8E8" w14:textId="77777777" w:rsidR="00637EB5" w:rsidRPr="002F357D" w:rsidRDefault="00637EB5" w:rsidP="00377814">
            <w:pPr>
              <w:pStyle w:val="Header"/>
              <w:tabs>
                <w:tab w:val="clear" w:pos="4320"/>
                <w:tab w:val="clear" w:pos="8640"/>
              </w:tabs>
              <w:rPr>
                <w:rFonts w:ascii="Arial" w:hAnsi="Arial" w:cs="Arial"/>
                <w:bCs/>
                <w:sz w:val="20"/>
                <w:szCs w:val="20"/>
              </w:rPr>
            </w:pPr>
          </w:p>
        </w:tc>
      </w:tr>
      <w:tr w:rsidR="003F5A6D" w:rsidRPr="002F357D" w14:paraId="24373D8C" w14:textId="77777777" w:rsidTr="00637EB5">
        <w:trPr>
          <w:jc w:val="center"/>
        </w:trPr>
        <w:tc>
          <w:tcPr>
            <w:tcW w:w="3686" w:type="dxa"/>
            <w:shd w:val="clear" w:color="auto" w:fill="auto"/>
          </w:tcPr>
          <w:p w14:paraId="2F06CAF9" w14:textId="77777777" w:rsidR="003F5A6D" w:rsidRDefault="00637EB5" w:rsidP="00377814">
            <w:pPr>
              <w:pStyle w:val="Header"/>
              <w:tabs>
                <w:tab w:val="clear" w:pos="4320"/>
                <w:tab w:val="clear" w:pos="8640"/>
              </w:tabs>
              <w:rPr>
                <w:rFonts w:ascii="Arial" w:hAnsi="Arial" w:cs="Arial"/>
                <w:sz w:val="20"/>
                <w:szCs w:val="20"/>
              </w:rPr>
            </w:pPr>
            <w:r>
              <w:rPr>
                <w:rFonts w:ascii="Arial" w:hAnsi="Arial" w:cs="Arial"/>
                <w:sz w:val="20"/>
                <w:szCs w:val="20"/>
              </w:rPr>
              <w:t>Department of State Development</w:t>
            </w:r>
            <w:r w:rsidR="00174FEC">
              <w:rPr>
                <w:rFonts w:ascii="Arial" w:hAnsi="Arial" w:cs="Arial"/>
                <w:sz w:val="20"/>
                <w:szCs w:val="20"/>
              </w:rPr>
              <w:t>, Manufacturing, Infrastructure and Planning</w:t>
            </w:r>
          </w:p>
          <w:p w14:paraId="32A58DF2" w14:textId="77777777" w:rsidR="003F5A6D" w:rsidRPr="002F357D" w:rsidRDefault="003F5A6D" w:rsidP="00377814">
            <w:pPr>
              <w:pStyle w:val="Header"/>
              <w:tabs>
                <w:tab w:val="clear" w:pos="4320"/>
                <w:tab w:val="clear" w:pos="8640"/>
              </w:tabs>
              <w:rPr>
                <w:rFonts w:ascii="Arial" w:hAnsi="Arial" w:cs="Arial"/>
                <w:sz w:val="20"/>
                <w:szCs w:val="20"/>
              </w:rPr>
            </w:pPr>
          </w:p>
        </w:tc>
        <w:tc>
          <w:tcPr>
            <w:tcW w:w="6063" w:type="dxa"/>
            <w:shd w:val="clear" w:color="auto" w:fill="auto"/>
          </w:tcPr>
          <w:p w14:paraId="14434E70" w14:textId="77777777" w:rsidR="003F5A6D" w:rsidRDefault="00637EB5" w:rsidP="00377814">
            <w:pPr>
              <w:pStyle w:val="Header"/>
              <w:tabs>
                <w:tab w:val="clear" w:pos="4320"/>
                <w:tab w:val="clear" w:pos="8640"/>
              </w:tabs>
              <w:rPr>
                <w:rFonts w:ascii="Arial" w:hAnsi="Arial" w:cs="Arial"/>
                <w:bCs/>
                <w:sz w:val="20"/>
                <w:szCs w:val="20"/>
              </w:rPr>
            </w:pPr>
            <w:r>
              <w:rPr>
                <w:rFonts w:ascii="Arial" w:hAnsi="Arial" w:cs="Arial"/>
                <w:bCs/>
                <w:sz w:val="20"/>
                <w:szCs w:val="20"/>
              </w:rPr>
              <w:t>Building our Regions</w:t>
            </w:r>
            <w:r w:rsidR="00174FEC">
              <w:rPr>
                <w:rFonts w:ascii="Arial" w:hAnsi="Arial" w:cs="Arial"/>
                <w:bCs/>
                <w:sz w:val="20"/>
                <w:szCs w:val="20"/>
              </w:rPr>
              <w:t xml:space="preserve"> program</w:t>
            </w:r>
          </w:p>
          <w:p w14:paraId="7524EA23" w14:textId="77777777" w:rsidR="00174FEC" w:rsidRPr="002F357D" w:rsidRDefault="00174FEC" w:rsidP="00377814">
            <w:pPr>
              <w:pStyle w:val="Header"/>
              <w:tabs>
                <w:tab w:val="clear" w:pos="4320"/>
                <w:tab w:val="clear" w:pos="8640"/>
              </w:tabs>
              <w:rPr>
                <w:rFonts w:ascii="Arial" w:hAnsi="Arial" w:cs="Arial"/>
                <w:bCs/>
                <w:sz w:val="20"/>
                <w:szCs w:val="20"/>
              </w:rPr>
            </w:pPr>
            <w:r>
              <w:rPr>
                <w:rFonts w:ascii="Arial" w:hAnsi="Arial" w:cs="Arial"/>
                <w:bCs/>
                <w:sz w:val="20"/>
                <w:szCs w:val="20"/>
              </w:rPr>
              <w:t>Land use planning</w:t>
            </w:r>
          </w:p>
        </w:tc>
      </w:tr>
      <w:tr w:rsidR="00AF2271" w:rsidRPr="002F357D" w14:paraId="63C76018" w14:textId="77777777" w:rsidTr="00DC23CF">
        <w:trPr>
          <w:trHeight w:val="684"/>
          <w:jc w:val="center"/>
        </w:trPr>
        <w:tc>
          <w:tcPr>
            <w:tcW w:w="3686" w:type="dxa"/>
            <w:shd w:val="clear" w:color="auto" w:fill="auto"/>
          </w:tcPr>
          <w:p w14:paraId="7640EF02" w14:textId="77777777" w:rsidR="00AF2271" w:rsidRDefault="00AF2271" w:rsidP="00377814">
            <w:pPr>
              <w:pStyle w:val="Header"/>
              <w:tabs>
                <w:tab w:val="clear" w:pos="4320"/>
                <w:tab w:val="clear" w:pos="8640"/>
              </w:tabs>
              <w:rPr>
                <w:rFonts w:ascii="Arial" w:hAnsi="Arial" w:cs="Arial"/>
                <w:sz w:val="20"/>
                <w:szCs w:val="20"/>
              </w:rPr>
            </w:pPr>
            <w:r>
              <w:rPr>
                <w:rFonts w:ascii="Arial" w:hAnsi="Arial" w:cs="Arial"/>
                <w:sz w:val="20"/>
                <w:szCs w:val="20"/>
              </w:rPr>
              <w:t>Queensland Reconstruction Authority</w:t>
            </w:r>
          </w:p>
        </w:tc>
        <w:tc>
          <w:tcPr>
            <w:tcW w:w="6063" w:type="dxa"/>
            <w:shd w:val="clear" w:color="auto" w:fill="auto"/>
          </w:tcPr>
          <w:p w14:paraId="341E270C" w14:textId="77777777" w:rsidR="00AF2271" w:rsidRDefault="00AF2271" w:rsidP="00377814">
            <w:pPr>
              <w:pStyle w:val="Header"/>
              <w:tabs>
                <w:tab w:val="clear" w:pos="4320"/>
                <w:tab w:val="clear" w:pos="8640"/>
              </w:tabs>
              <w:rPr>
                <w:rFonts w:ascii="Arial" w:hAnsi="Arial" w:cs="Arial"/>
                <w:bCs/>
                <w:sz w:val="20"/>
                <w:szCs w:val="20"/>
              </w:rPr>
            </w:pPr>
            <w:r>
              <w:rPr>
                <w:rFonts w:ascii="Arial" w:hAnsi="Arial" w:cs="Arial"/>
                <w:bCs/>
                <w:sz w:val="20"/>
                <w:szCs w:val="20"/>
              </w:rPr>
              <w:t>Disaster resilience and mitigation policy and planning</w:t>
            </w:r>
          </w:p>
          <w:p w14:paraId="03CCD300" w14:textId="77777777" w:rsidR="00AF2271" w:rsidRDefault="00AF2271" w:rsidP="00377814">
            <w:pPr>
              <w:pStyle w:val="Header"/>
              <w:tabs>
                <w:tab w:val="clear" w:pos="4320"/>
                <w:tab w:val="clear" w:pos="8640"/>
              </w:tabs>
              <w:rPr>
                <w:rFonts w:ascii="Arial" w:hAnsi="Arial" w:cs="Arial"/>
                <w:bCs/>
                <w:sz w:val="20"/>
                <w:szCs w:val="20"/>
              </w:rPr>
            </w:pPr>
            <w:r>
              <w:rPr>
                <w:rFonts w:ascii="Arial" w:hAnsi="Arial" w:cs="Arial"/>
                <w:bCs/>
                <w:sz w:val="20"/>
                <w:szCs w:val="20"/>
              </w:rPr>
              <w:t>Disaster Mitigation and resilience funding</w:t>
            </w:r>
          </w:p>
        </w:tc>
      </w:tr>
      <w:tr w:rsidR="00174FEC" w:rsidRPr="002F357D" w14:paraId="38DB5AFA" w14:textId="77777777" w:rsidTr="00DC23CF">
        <w:trPr>
          <w:trHeight w:val="684"/>
          <w:jc w:val="center"/>
        </w:trPr>
        <w:tc>
          <w:tcPr>
            <w:tcW w:w="3686" w:type="dxa"/>
            <w:shd w:val="clear" w:color="auto" w:fill="auto"/>
          </w:tcPr>
          <w:p w14:paraId="72BE624A" w14:textId="68CCBCA0" w:rsidR="00174FEC" w:rsidRDefault="00174FEC" w:rsidP="00377814">
            <w:pPr>
              <w:pStyle w:val="Header"/>
              <w:tabs>
                <w:tab w:val="clear" w:pos="4320"/>
                <w:tab w:val="clear" w:pos="8640"/>
              </w:tabs>
              <w:rPr>
                <w:rFonts w:ascii="Arial" w:hAnsi="Arial" w:cs="Arial"/>
                <w:sz w:val="20"/>
                <w:szCs w:val="20"/>
              </w:rPr>
            </w:pPr>
            <w:r>
              <w:rPr>
                <w:rFonts w:ascii="Arial" w:hAnsi="Arial" w:cs="Arial"/>
                <w:sz w:val="20"/>
                <w:szCs w:val="20"/>
              </w:rPr>
              <w:t xml:space="preserve">Department of </w:t>
            </w:r>
            <w:r w:rsidR="00D01DAD">
              <w:rPr>
                <w:rFonts w:ascii="Arial" w:hAnsi="Arial" w:cs="Arial"/>
                <w:sz w:val="20"/>
                <w:szCs w:val="20"/>
              </w:rPr>
              <w:t xml:space="preserve">Energy </w:t>
            </w:r>
            <w:r>
              <w:rPr>
                <w:rFonts w:ascii="Arial" w:hAnsi="Arial" w:cs="Arial"/>
                <w:sz w:val="20"/>
                <w:szCs w:val="20"/>
              </w:rPr>
              <w:t>and Public Works</w:t>
            </w:r>
          </w:p>
          <w:p w14:paraId="0CCDAE77" w14:textId="77777777" w:rsidR="00DC23CF" w:rsidRDefault="00DC23CF" w:rsidP="00377814">
            <w:pPr>
              <w:pStyle w:val="Header"/>
              <w:tabs>
                <w:tab w:val="clear" w:pos="4320"/>
                <w:tab w:val="clear" w:pos="8640"/>
              </w:tabs>
              <w:rPr>
                <w:rFonts w:ascii="Arial" w:hAnsi="Arial" w:cs="Arial"/>
                <w:sz w:val="20"/>
                <w:szCs w:val="20"/>
              </w:rPr>
            </w:pPr>
          </w:p>
        </w:tc>
        <w:tc>
          <w:tcPr>
            <w:tcW w:w="6063" w:type="dxa"/>
            <w:shd w:val="clear" w:color="auto" w:fill="auto"/>
          </w:tcPr>
          <w:p w14:paraId="49AACF31" w14:textId="77777777" w:rsidR="00174FEC" w:rsidRDefault="00174FEC" w:rsidP="00377814">
            <w:pPr>
              <w:pStyle w:val="Header"/>
              <w:tabs>
                <w:tab w:val="clear" w:pos="4320"/>
                <w:tab w:val="clear" w:pos="8640"/>
              </w:tabs>
              <w:rPr>
                <w:rFonts w:ascii="Arial" w:hAnsi="Arial" w:cs="Arial"/>
                <w:bCs/>
                <w:sz w:val="20"/>
                <w:szCs w:val="20"/>
              </w:rPr>
            </w:pPr>
            <w:r>
              <w:rPr>
                <w:rFonts w:ascii="Arial" w:hAnsi="Arial" w:cs="Arial"/>
                <w:bCs/>
                <w:sz w:val="20"/>
                <w:szCs w:val="20"/>
              </w:rPr>
              <w:t>Building code</w:t>
            </w:r>
          </w:p>
        </w:tc>
      </w:tr>
    </w:tbl>
    <w:p w14:paraId="523DE9EF" w14:textId="77777777" w:rsidR="003F5A6D" w:rsidRPr="003F5A6D" w:rsidRDefault="003F5A6D" w:rsidP="003F5A6D"/>
    <w:p w14:paraId="6EC44855" w14:textId="77777777" w:rsidR="00E27456" w:rsidRDefault="00E27456" w:rsidP="00E27456">
      <w:pPr>
        <w:autoSpaceDE w:val="0"/>
        <w:autoSpaceDN w:val="0"/>
        <w:adjustRightInd w:val="0"/>
        <w:jc w:val="both"/>
        <w:rPr>
          <w:rFonts w:ascii="Arial" w:eastAsia="SimSun" w:hAnsi="Arial" w:cs="Arial"/>
          <w:i/>
          <w:iCs/>
          <w:sz w:val="20"/>
          <w:szCs w:val="20"/>
          <w:lang w:eastAsia="zh-CN"/>
        </w:rPr>
      </w:pPr>
    </w:p>
    <w:p w14:paraId="7B17E7C6" w14:textId="77777777" w:rsidR="004F30E8" w:rsidRDefault="004F30E8" w:rsidP="004F30E8"/>
    <w:p w14:paraId="5F23A3B8" w14:textId="77777777" w:rsidR="004F30E8" w:rsidRPr="004F30E8" w:rsidRDefault="00C60082" w:rsidP="004F30E8">
      <w:r>
        <w:br w:type="page"/>
      </w:r>
    </w:p>
    <w:p w14:paraId="754CAF5E" w14:textId="77777777" w:rsidR="006B6983" w:rsidRPr="00335CCE" w:rsidRDefault="00C60082" w:rsidP="006B6983">
      <w:pPr>
        <w:pStyle w:val="Heading1"/>
        <w:rPr>
          <w:rFonts w:ascii="Arial" w:hAnsi="Arial" w:cs="Arial"/>
          <w:color w:val="800000"/>
        </w:rPr>
      </w:pPr>
      <w:bookmarkStart w:id="92" w:name="_Toc82590413"/>
      <w:r>
        <w:rPr>
          <w:rFonts w:ascii="Arial" w:hAnsi="Arial" w:cs="Arial"/>
          <w:color w:val="800000"/>
        </w:rPr>
        <w:lastRenderedPageBreak/>
        <w:t>Preparedness Strategies</w:t>
      </w:r>
      <w:bookmarkEnd w:id="92"/>
    </w:p>
    <w:p w14:paraId="19F0AE13" w14:textId="77777777" w:rsidR="006B6983" w:rsidRDefault="006B6983" w:rsidP="006B6983">
      <w:pPr>
        <w:rPr>
          <w:rFonts w:ascii="Arial" w:hAnsi="Arial" w:cs="Arial"/>
          <w:color w:val="800000"/>
        </w:rPr>
      </w:pPr>
    </w:p>
    <w:p w14:paraId="4152CB5F" w14:textId="77777777" w:rsidR="004611EC" w:rsidRPr="004611EC" w:rsidRDefault="004611EC" w:rsidP="004611EC">
      <w:pPr>
        <w:pStyle w:val="Heading2"/>
        <w:jc w:val="both"/>
        <w:rPr>
          <w:rFonts w:ascii="Arial" w:hAnsi="Arial" w:cs="Arial"/>
          <w:color w:val="800000"/>
        </w:rPr>
      </w:pPr>
      <w:bookmarkStart w:id="93" w:name="_Toc82590414"/>
      <w:r w:rsidRPr="004611EC">
        <w:rPr>
          <w:rFonts w:ascii="Arial" w:hAnsi="Arial" w:cs="Arial"/>
          <w:color w:val="800000"/>
        </w:rPr>
        <w:t>Preparedness</w:t>
      </w:r>
      <w:bookmarkEnd w:id="93"/>
    </w:p>
    <w:p w14:paraId="2050C565" w14:textId="77777777" w:rsidR="004611EC" w:rsidRPr="004611EC" w:rsidRDefault="004611EC" w:rsidP="004611EC">
      <w:pPr>
        <w:tabs>
          <w:tab w:val="left" w:pos="357"/>
          <w:tab w:val="left" w:pos="714"/>
        </w:tabs>
        <w:spacing w:before="120"/>
        <w:ind w:left="357" w:hanging="357"/>
        <w:rPr>
          <w:rFonts w:ascii="Arial" w:hAnsi="Arial" w:cs="Arial"/>
          <w:sz w:val="20"/>
          <w:szCs w:val="20"/>
        </w:rPr>
      </w:pPr>
      <w:r w:rsidRPr="004611EC">
        <w:rPr>
          <w:rStyle w:val="EndnoteReference"/>
          <w:rFonts w:ascii="Arial" w:hAnsi="Arial" w:cs="Arial"/>
        </w:rPr>
        <w:footnoteRef/>
      </w:r>
      <w:r w:rsidRPr="004611EC">
        <w:rPr>
          <w:rStyle w:val="EndnoteReference"/>
          <w:rFonts w:ascii="Arial" w:hAnsi="Arial" w:cs="Arial"/>
        </w:rPr>
        <w:t xml:space="preserve"> </w:t>
      </w:r>
      <w:r w:rsidRPr="004611EC">
        <w:rPr>
          <w:rStyle w:val="EndnoteReference"/>
          <w:rFonts w:ascii="Arial" w:hAnsi="Arial" w:cs="Arial"/>
        </w:rPr>
        <w:tab/>
      </w:r>
      <w:r w:rsidRPr="004611EC">
        <w:rPr>
          <w:rFonts w:ascii="Arial" w:hAnsi="Arial" w:cs="Arial"/>
          <w:sz w:val="20"/>
          <w:szCs w:val="20"/>
        </w:rPr>
        <w:t xml:space="preserve">the taking of </w:t>
      </w:r>
      <w:r w:rsidRPr="004611EC">
        <w:rPr>
          <w:rFonts w:ascii="Arial" w:hAnsi="Arial" w:cs="Arial"/>
          <w:b/>
          <w:sz w:val="20"/>
          <w:szCs w:val="20"/>
        </w:rPr>
        <w:t>preparatory</w:t>
      </w:r>
      <w:r w:rsidRPr="004611EC">
        <w:rPr>
          <w:rFonts w:ascii="Arial" w:hAnsi="Arial" w:cs="Arial"/>
          <w:sz w:val="20"/>
          <w:szCs w:val="20"/>
        </w:rPr>
        <w:t xml:space="preserve"> measures to ensure that, if an event occurs, communities, resources and services are able to cope with the effects of the event</w:t>
      </w:r>
    </w:p>
    <w:p w14:paraId="55B16AEA" w14:textId="77777777" w:rsidR="004611EC" w:rsidRPr="004611EC" w:rsidRDefault="004611EC" w:rsidP="004611EC">
      <w:pPr>
        <w:pStyle w:val="EndnoteText"/>
        <w:tabs>
          <w:tab w:val="left" w:pos="357"/>
        </w:tabs>
        <w:jc w:val="right"/>
        <w:rPr>
          <w:rFonts w:cs="Arial"/>
        </w:rPr>
      </w:pPr>
      <w:r w:rsidRPr="004611EC">
        <w:rPr>
          <w:rFonts w:cs="Arial"/>
          <w:i/>
        </w:rPr>
        <w:tab/>
        <w:t>Disaster Management Act 2003 section 4A (a)(ii)</w:t>
      </w:r>
    </w:p>
    <w:p w14:paraId="125F67D4" w14:textId="77777777" w:rsidR="004611EC" w:rsidRDefault="004611EC" w:rsidP="006B6983">
      <w:pPr>
        <w:rPr>
          <w:rFonts w:ascii="Arial" w:hAnsi="Arial" w:cs="Arial"/>
          <w:color w:val="800000"/>
        </w:rPr>
      </w:pPr>
    </w:p>
    <w:p w14:paraId="711EFB2B" w14:textId="77777777" w:rsidR="00C60082" w:rsidRDefault="00C60082" w:rsidP="00C60082">
      <w:pPr>
        <w:autoSpaceDE w:val="0"/>
        <w:autoSpaceDN w:val="0"/>
        <w:adjustRightInd w:val="0"/>
        <w:rPr>
          <w:rFonts w:ascii="Arial" w:eastAsia="SimSun" w:hAnsi="Arial" w:cs="Arial"/>
          <w:sz w:val="20"/>
          <w:szCs w:val="20"/>
          <w:lang w:eastAsia="zh-CN"/>
        </w:rPr>
      </w:pPr>
      <w:r w:rsidRPr="00C60082">
        <w:rPr>
          <w:rFonts w:ascii="Arial" w:eastAsia="SimSun" w:hAnsi="Arial" w:cs="Arial"/>
          <w:sz w:val="20"/>
          <w:szCs w:val="20"/>
          <w:lang w:eastAsia="zh-CN"/>
        </w:rPr>
        <w:t>Preparedness is critical in assisting to minimise the consequences of an event on a community and ensuring effective and timely operational response and recovery.</w:t>
      </w:r>
      <w:r>
        <w:rPr>
          <w:rFonts w:ascii="Arial" w:eastAsia="SimSun" w:hAnsi="Arial" w:cs="Arial"/>
          <w:sz w:val="20"/>
          <w:szCs w:val="20"/>
          <w:lang w:eastAsia="zh-CN"/>
        </w:rPr>
        <w:t xml:space="preserve">  </w:t>
      </w:r>
      <w:r w:rsidRPr="00C60082">
        <w:rPr>
          <w:rFonts w:ascii="Arial" w:eastAsia="SimSun" w:hAnsi="Arial" w:cs="Arial"/>
          <w:sz w:val="20"/>
          <w:szCs w:val="20"/>
          <w:lang w:eastAsia="zh-CN"/>
        </w:rPr>
        <w:t>Disaster preparedness builds on existing community and individual awareness of risk and participation in disaster management activities to enhance resilience.</w:t>
      </w:r>
    </w:p>
    <w:p w14:paraId="4C968194" w14:textId="77777777" w:rsidR="009C1C36" w:rsidRDefault="009C1C36" w:rsidP="00C60082">
      <w:pPr>
        <w:autoSpaceDE w:val="0"/>
        <w:autoSpaceDN w:val="0"/>
        <w:adjustRightInd w:val="0"/>
        <w:rPr>
          <w:rFonts w:ascii="Arial" w:eastAsia="SimSun" w:hAnsi="Arial" w:cs="Arial"/>
          <w:sz w:val="20"/>
          <w:szCs w:val="20"/>
          <w:lang w:eastAsia="zh-CN"/>
        </w:rPr>
      </w:pPr>
    </w:p>
    <w:p w14:paraId="44F5E667" w14:textId="77777777" w:rsidR="00E50F51" w:rsidRDefault="009C1C36" w:rsidP="009C1C36">
      <w:pPr>
        <w:autoSpaceDE w:val="0"/>
        <w:autoSpaceDN w:val="0"/>
        <w:adjustRightInd w:val="0"/>
        <w:rPr>
          <w:rFonts w:ascii="Arial" w:eastAsia="SimSun" w:hAnsi="Arial" w:cs="Arial"/>
          <w:sz w:val="20"/>
          <w:szCs w:val="20"/>
          <w:lang w:eastAsia="zh-CN"/>
        </w:rPr>
      </w:pPr>
      <w:r w:rsidRPr="009C1C36">
        <w:rPr>
          <w:rFonts w:ascii="Arial" w:eastAsia="SimSun" w:hAnsi="Arial" w:cs="Arial"/>
          <w:sz w:val="20"/>
          <w:szCs w:val="20"/>
          <w:lang w:eastAsia="zh-CN"/>
        </w:rPr>
        <w:t>The Rockhampton Disaster District acknowledges that all members have responsibility for preparedness</w:t>
      </w:r>
      <w:r>
        <w:rPr>
          <w:rFonts w:ascii="Arial" w:eastAsia="SimSun" w:hAnsi="Arial" w:cs="Arial"/>
          <w:sz w:val="20"/>
          <w:szCs w:val="20"/>
          <w:lang w:eastAsia="zh-CN"/>
        </w:rPr>
        <w:t xml:space="preserve"> and implementation of preparedness strategies across the community </w:t>
      </w:r>
      <w:r w:rsidRPr="009C1C36">
        <w:rPr>
          <w:rFonts w:ascii="Arial" w:eastAsia="SimSun" w:hAnsi="Arial" w:cs="Arial"/>
          <w:sz w:val="20"/>
          <w:szCs w:val="20"/>
          <w:lang w:eastAsia="zh-CN"/>
        </w:rPr>
        <w:t xml:space="preserve">centred on </w:t>
      </w:r>
      <w:r>
        <w:rPr>
          <w:rFonts w:ascii="Arial" w:eastAsia="SimSun" w:hAnsi="Arial" w:cs="Arial"/>
          <w:sz w:val="20"/>
          <w:szCs w:val="20"/>
          <w:lang w:eastAsia="zh-CN"/>
        </w:rPr>
        <w:t xml:space="preserve">the </w:t>
      </w:r>
      <w:r w:rsidR="00E50F51">
        <w:rPr>
          <w:rFonts w:ascii="Arial" w:eastAsia="SimSun" w:hAnsi="Arial" w:cs="Arial"/>
          <w:sz w:val="20"/>
          <w:szCs w:val="20"/>
          <w:lang w:eastAsia="zh-CN"/>
        </w:rPr>
        <w:t xml:space="preserve">following </w:t>
      </w:r>
      <w:r w:rsidRPr="009C1C36">
        <w:rPr>
          <w:rFonts w:ascii="Arial" w:eastAsia="SimSun" w:hAnsi="Arial" w:cs="Arial"/>
          <w:sz w:val="20"/>
          <w:szCs w:val="20"/>
          <w:lang w:eastAsia="zh-CN"/>
        </w:rPr>
        <w:t xml:space="preserve">key elements: </w:t>
      </w:r>
    </w:p>
    <w:p w14:paraId="2894DCE1" w14:textId="77777777" w:rsidR="00E50F51" w:rsidRPr="009C1C36" w:rsidRDefault="00E50F51" w:rsidP="009C1C36">
      <w:pPr>
        <w:autoSpaceDE w:val="0"/>
        <w:autoSpaceDN w:val="0"/>
        <w:adjustRightInd w:val="0"/>
        <w:rPr>
          <w:rFonts w:ascii="Arial" w:eastAsia="SimSun" w:hAnsi="Arial" w:cs="Arial"/>
          <w:sz w:val="20"/>
          <w:szCs w:val="20"/>
          <w:lang w:eastAsia="zh-CN"/>
        </w:rPr>
      </w:pPr>
    </w:p>
    <w:p w14:paraId="71EA66F2" w14:textId="77777777" w:rsidR="009C1C36" w:rsidRDefault="00E50F51" w:rsidP="00E63E6F">
      <w:pPr>
        <w:numPr>
          <w:ilvl w:val="0"/>
          <w:numId w:val="41"/>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Risk assessment and management</w:t>
      </w:r>
    </w:p>
    <w:p w14:paraId="487C4F7E" w14:textId="77777777" w:rsidR="00AC3830" w:rsidRDefault="00AC3830" w:rsidP="00E63E6F">
      <w:pPr>
        <w:numPr>
          <w:ilvl w:val="0"/>
          <w:numId w:val="41"/>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Business continuity / disaster planning</w:t>
      </w:r>
    </w:p>
    <w:p w14:paraId="64027F18" w14:textId="77777777" w:rsidR="00E50F51" w:rsidRDefault="00E50F51" w:rsidP="00E63E6F">
      <w:pPr>
        <w:numPr>
          <w:ilvl w:val="0"/>
          <w:numId w:val="41"/>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Education, training and lessons management</w:t>
      </w:r>
    </w:p>
    <w:p w14:paraId="4ED2B241" w14:textId="30DF1B5D" w:rsidR="00E50F51" w:rsidRDefault="00E50F51" w:rsidP="00E63E6F">
      <w:pPr>
        <w:numPr>
          <w:ilvl w:val="0"/>
          <w:numId w:val="41"/>
        </w:numPr>
        <w:autoSpaceDE w:val="0"/>
        <w:autoSpaceDN w:val="0"/>
        <w:adjustRightInd w:val="0"/>
        <w:jc w:val="both"/>
        <w:rPr>
          <w:rFonts w:ascii="Arial" w:eastAsia="SimSun" w:hAnsi="Arial" w:cs="Arial"/>
          <w:sz w:val="20"/>
          <w:szCs w:val="20"/>
          <w:lang w:eastAsia="zh-CN"/>
        </w:rPr>
      </w:pPr>
      <w:r w:rsidRPr="009C1C36">
        <w:rPr>
          <w:rFonts w:ascii="Arial" w:eastAsia="SimSun" w:hAnsi="Arial" w:cs="Arial"/>
          <w:sz w:val="20"/>
          <w:szCs w:val="20"/>
          <w:lang w:eastAsia="zh-CN"/>
        </w:rPr>
        <w:t>C</w:t>
      </w:r>
      <w:r w:rsidR="009C1C36" w:rsidRPr="009C1C36">
        <w:rPr>
          <w:rFonts w:ascii="Arial" w:eastAsia="SimSun" w:hAnsi="Arial" w:cs="Arial"/>
          <w:sz w:val="20"/>
          <w:szCs w:val="20"/>
          <w:lang w:eastAsia="zh-CN"/>
        </w:rPr>
        <w:t>apability</w:t>
      </w:r>
      <w:r>
        <w:rPr>
          <w:rFonts w:ascii="Arial" w:eastAsia="SimSun" w:hAnsi="Arial" w:cs="Arial"/>
          <w:sz w:val="20"/>
          <w:szCs w:val="20"/>
          <w:lang w:eastAsia="zh-CN"/>
        </w:rPr>
        <w:t xml:space="preserve"> development</w:t>
      </w:r>
    </w:p>
    <w:p w14:paraId="7A298EBB" w14:textId="0CD249D4" w:rsidR="00347E75" w:rsidRDefault="00347E75" w:rsidP="00E63E6F">
      <w:pPr>
        <w:numPr>
          <w:ilvl w:val="0"/>
          <w:numId w:val="41"/>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Hazard specific and functional planning</w:t>
      </w:r>
    </w:p>
    <w:p w14:paraId="040D4F18" w14:textId="77777777" w:rsidR="009C1C36" w:rsidRPr="009C1C36" w:rsidRDefault="00E50F51" w:rsidP="00E63E6F">
      <w:pPr>
        <w:numPr>
          <w:ilvl w:val="0"/>
          <w:numId w:val="41"/>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I</w:t>
      </w:r>
      <w:r w:rsidR="009C1C36" w:rsidRPr="009C1C36">
        <w:rPr>
          <w:rFonts w:ascii="Arial" w:eastAsia="SimSun" w:hAnsi="Arial" w:cs="Arial"/>
          <w:sz w:val="20"/>
          <w:szCs w:val="20"/>
          <w:lang w:eastAsia="zh-CN"/>
        </w:rPr>
        <w:t xml:space="preserve">ntegration </w:t>
      </w:r>
      <w:r>
        <w:rPr>
          <w:rFonts w:ascii="Arial" w:eastAsia="SimSun" w:hAnsi="Arial" w:cs="Arial"/>
          <w:sz w:val="20"/>
          <w:szCs w:val="20"/>
          <w:lang w:eastAsia="zh-CN"/>
        </w:rPr>
        <w:t>and interoperability</w:t>
      </w:r>
    </w:p>
    <w:p w14:paraId="0D9FF947" w14:textId="182A00BD" w:rsidR="009C1C36" w:rsidRDefault="00E50F51" w:rsidP="00E63E6F">
      <w:pPr>
        <w:numPr>
          <w:ilvl w:val="0"/>
          <w:numId w:val="41"/>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C</w:t>
      </w:r>
      <w:r w:rsidR="009C1C36" w:rsidRPr="009C1C36">
        <w:rPr>
          <w:rFonts w:ascii="Arial" w:eastAsia="SimSun" w:hAnsi="Arial" w:cs="Arial"/>
          <w:sz w:val="20"/>
          <w:szCs w:val="20"/>
          <w:lang w:eastAsia="zh-CN"/>
        </w:rPr>
        <w:t xml:space="preserve">ommunity </w:t>
      </w:r>
      <w:r>
        <w:rPr>
          <w:rFonts w:ascii="Arial" w:eastAsia="SimSun" w:hAnsi="Arial" w:cs="Arial"/>
          <w:sz w:val="20"/>
          <w:szCs w:val="20"/>
          <w:lang w:eastAsia="zh-CN"/>
        </w:rPr>
        <w:t xml:space="preserve">awareness and </w:t>
      </w:r>
      <w:r w:rsidR="009C1C36" w:rsidRPr="009C1C36">
        <w:rPr>
          <w:rFonts w:ascii="Arial" w:eastAsia="SimSun" w:hAnsi="Arial" w:cs="Arial"/>
          <w:sz w:val="20"/>
          <w:szCs w:val="20"/>
          <w:lang w:eastAsia="zh-CN"/>
        </w:rPr>
        <w:t>engagement</w:t>
      </w:r>
    </w:p>
    <w:p w14:paraId="3F0F52BE" w14:textId="78A2C9F0" w:rsidR="00C0741A" w:rsidRPr="009C1C36" w:rsidRDefault="00C0741A" w:rsidP="00E63E6F">
      <w:pPr>
        <w:numPr>
          <w:ilvl w:val="0"/>
          <w:numId w:val="41"/>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Reporting and collaboration on functional responsibilities</w:t>
      </w:r>
    </w:p>
    <w:p w14:paraId="4D2ADD0D" w14:textId="77777777" w:rsidR="009C1C36" w:rsidRPr="00C60082" w:rsidRDefault="009C1C36" w:rsidP="00C60082">
      <w:pPr>
        <w:autoSpaceDE w:val="0"/>
        <w:autoSpaceDN w:val="0"/>
        <w:adjustRightInd w:val="0"/>
        <w:rPr>
          <w:rFonts w:ascii="Arial" w:eastAsia="SimSun" w:hAnsi="Arial" w:cs="Arial"/>
          <w:sz w:val="20"/>
          <w:szCs w:val="20"/>
          <w:lang w:eastAsia="zh-CN"/>
        </w:rPr>
      </w:pPr>
    </w:p>
    <w:p w14:paraId="006F27C6" w14:textId="77777777" w:rsidR="00E665B3" w:rsidRPr="00335CCE" w:rsidRDefault="00E665B3" w:rsidP="00E665B3">
      <w:pPr>
        <w:pStyle w:val="Heading2"/>
        <w:jc w:val="both"/>
        <w:rPr>
          <w:rFonts w:ascii="Arial" w:hAnsi="Arial" w:cs="Arial"/>
          <w:color w:val="800000"/>
          <w:sz w:val="20"/>
          <w:szCs w:val="20"/>
        </w:rPr>
      </w:pPr>
      <w:bookmarkStart w:id="94" w:name="_Toc82590415"/>
      <w:r>
        <w:rPr>
          <w:rFonts w:ascii="Arial" w:hAnsi="Arial" w:cs="Arial"/>
          <w:color w:val="800000"/>
        </w:rPr>
        <w:t>Planning</w:t>
      </w:r>
      <w:bookmarkEnd w:id="94"/>
    </w:p>
    <w:p w14:paraId="4355878F" w14:textId="77777777" w:rsidR="00E665B3" w:rsidRDefault="00E665B3" w:rsidP="00A54832">
      <w:pPr>
        <w:autoSpaceDE w:val="0"/>
        <w:autoSpaceDN w:val="0"/>
        <w:adjustRightInd w:val="0"/>
        <w:jc w:val="both"/>
        <w:rPr>
          <w:rFonts w:ascii="Arial" w:eastAsia="SimSun" w:hAnsi="Arial" w:cs="Arial"/>
          <w:sz w:val="20"/>
          <w:szCs w:val="20"/>
          <w:lang w:eastAsia="zh-CN"/>
        </w:rPr>
      </w:pPr>
    </w:p>
    <w:p w14:paraId="75E70B0C" w14:textId="098DB20F" w:rsidR="00D67BBE" w:rsidRDefault="00891DC9" w:rsidP="00891DC9">
      <w:pPr>
        <w:pStyle w:val="Footer"/>
        <w:jc w:val="both"/>
        <w:rPr>
          <w:rFonts w:ascii="Arial" w:eastAsia="SimSun" w:hAnsi="Arial" w:cs="Arial"/>
          <w:color w:val="000000"/>
          <w:sz w:val="20"/>
          <w:szCs w:val="20"/>
          <w:lang w:eastAsia="en-AU"/>
        </w:rPr>
      </w:pPr>
      <w:r w:rsidRPr="00891DC9">
        <w:rPr>
          <w:rFonts w:ascii="Arial" w:eastAsia="SimSun" w:hAnsi="Arial" w:cs="Arial"/>
          <w:color w:val="000000"/>
          <w:sz w:val="20"/>
          <w:szCs w:val="20"/>
          <w:lang w:eastAsia="en-AU"/>
        </w:rPr>
        <w:t>Hazard identification and risk assessment are pivotal to effective disaster management planning.  Comprehensive planning will occur across the phases of disaster management – prevention, preparedness, response and recovery.</w:t>
      </w:r>
    </w:p>
    <w:p w14:paraId="784EFEB1" w14:textId="77777777" w:rsidR="00D67BBE" w:rsidRDefault="00D67BBE" w:rsidP="00891DC9">
      <w:pPr>
        <w:pStyle w:val="Footer"/>
        <w:jc w:val="both"/>
        <w:rPr>
          <w:rFonts w:ascii="Arial" w:eastAsia="SimSun" w:hAnsi="Arial" w:cs="Arial"/>
          <w:sz w:val="20"/>
          <w:szCs w:val="20"/>
          <w:lang w:eastAsia="zh-CN"/>
        </w:rPr>
      </w:pPr>
    </w:p>
    <w:p w14:paraId="433E4E5E" w14:textId="520E90F0" w:rsidR="00E665B3" w:rsidRPr="00891DC9" w:rsidRDefault="00E665B3" w:rsidP="00891DC9">
      <w:pPr>
        <w:pStyle w:val="Footer"/>
        <w:jc w:val="both"/>
        <w:rPr>
          <w:rFonts w:ascii="Arial" w:hAnsi="Arial" w:cs="Arial"/>
          <w:sz w:val="20"/>
          <w:szCs w:val="20"/>
        </w:rPr>
      </w:pPr>
      <w:r w:rsidRPr="00891DC9">
        <w:rPr>
          <w:rFonts w:ascii="Arial" w:eastAsia="SimSun" w:hAnsi="Arial" w:cs="Arial"/>
          <w:sz w:val="20"/>
          <w:szCs w:val="20"/>
          <w:lang w:eastAsia="zh-CN"/>
        </w:rPr>
        <w:t xml:space="preserve">Disaster management plans and arrangements must be scalable and adaptable to change.  Each agency and stakeholder </w:t>
      </w:r>
      <w:r w:rsidR="00451B71" w:rsidRPr="00891DC9">
        <w:rPr>
          <w:rFonts w:ascii="Arial" w:eastAsia="SimSun" w:hAnsi="Arial" w:cs="Arial"/>
          <w:sz w:val="20"/>
          <w:szCs w:val="20"/>
          <w:lang w:eastAsia="zh-CN"/>
        </w:rPr>
        <w:t xml:space="preserve">within </w:t>
      </w:r>
      <w:r w:rsidRPr="00891DC9">
        <w:rPr>
          <w:rFonts w:ascii="Arial" w:eastAsia="SimSun" w:hAnsi="Arial" w:cs="Arial"/>
          <w:sz w:val="20"/>
          <w:szCs w:val="20"/>
          <w:lang w:eastAsia="zh-CN"/>
        </w:rPr>
        <w:t>the QDMA is responsible for developing their own disaster management plan including business continuity</w:t>
      </w:r>
      <w:r w:rsidR="00451B71" w:rsidRPr="00891DC9">
        <w:rPr>
          <w:rFonts w:ascii="Arial" w:eastAsia="SimSun" w:hAnsi="Arial" w:cs="Arial"/>
          <w:sz w:val="20"/>
          <w:szCs w:val="20"/>
          <w:lang w:eastAsia="zh-CN"/>
        </w:rPr>
        <w:t xml:space="preserve"> an</w:t>
      </w:r>
      <w:r w:rsidR="00930CD8" w:rsidRPr="00891DC9">
        <w:rPr>
          <w:rFonts w:ascii="Arial" w:eastAsia="SimSun" w:hAnsi="Arial" w:cs="Arial"/>
          <w:sz w:val="20"/>
          <w:szCs w:val="20"/>
          <w:lang w:eastAsia="zh-CN"/>
        </w:rPr>
        <w:t xml:space="preserve">d </w:t>
      </w:r>
      <w:r w:rsidRPr="00891DC9">
        <w:rPr>
          <w:rFonts w:ascii="Arial" w:eastAsia="SimSun" w:hAnsi="Arial" w:cs="Arial"/>
          <w:sz w:val="20"/>
          <w:szCs w:val="20"/>
          <w:lang w:eastAsia="zh-CN"/>
        </w:rPr>
        <w:t xml:space="preserve">operational </w:t>
      </w:r>
      <w:r w:rsidR="00930CD8" w:rsidRPr="00891DC9">
        <w:rPr>
          <w:rFonts w:ascii="Arial" w:eastAsia="SimSun" w:hAnsi="Arial" w:cs="Arial"/>
          <w:sz w:val="20"/>
          <w:szCs w:val="20"/>
          <w:lang w:eastAsia="zh-CN"/>
        </w:rPr>
        <w:t>plans</w:t>
      </w:r>
      <w:r w:rsidRPr="00891DC9">
        <w:rPr>
          <w:rFonts w:ascii="Arial" w:eastAsia="SimSun" w:hAnsi="Arial" w:cs="Arial"/>
          <w:sz w:val="20"/>
          <w:szCs w:val="20"/>
          <w:lang w:eastAsia="zh-CN"/>
        </w:rPr>
        <w:t xml:space="preserve"> and hazard specific arrangements.  Functional Committee and agency specific plans should provide consistency</w:t>
      </w:r>
      <w:r w:rsidR="00451B71" w:rsidRPr="00891DC9">
        <w:rPr>
          <w:rFonts w:ascii="Arial" w:eastAsia="SimSun" w:hAnsi="Arial" w:cs="Arial"/>
          <w:sz w:val="20"/>
          <w:szCs w:val="20"/>
          <w:lang w:eastAsia="zh-CN"/>
        </w:rPr>
        <w:t xml:space="preserve">, compatibility and where appropriate </w:t>
      </w:r>
      <w:r w:rsidR="00A845A4">
        <w:rPr>
          <w:rFonts w:ascii="Arial" w:eastAsia="SimSun" w:hAnsi="Arial" w:cs="Arial"/>
          <w:sz w:val="20"/>
          <w:szCs w:val="20"/>
          <w:lang w:eastAsia="zh-CN"/>
        </w:rPr>
        <w:t xml:space="preserve">be </w:t>
      </w:r>
      <w:r w:rsidR="00451B71" w:rsidRPr="00891DC9">
        <w:rPr>
          <w:rFonts w:ascii="Arial" w:eastAsia="SimSun" w:hAnsi="Arial" w:cs="Arial"/>
          <w:sz w:val="20"/>
          <w:szCs w:val="20"/>
          <w:lang w:eastAsia="zh-CN"/>
        </w:rPr>
        <w:t xml:space="preserve">integrated with </w:t>
      </w:r>
      <w:r w:rsidRPr="00891DC9">
        <w:rPr>
          <w:rFonts w:ascii="Arial" w:eastAsia="SimSun" w:hAnsi="Arial" w:cs="Arial"/>
          <w:sz w:val="20"/>
          <w:szCs w:val="20"/>
          <w:lang w:eastAsia="zh-CN"/>
        </w:rPr>
        <w:t>this district and other plans within the Q</w:t>
      </w:r>
      <w:r w:rsidR="00930CD8" w:rsidRPr="00891DC9">
        <w:rPr>
          <w:rFonts w:ascii="Arial" w:eastAsia="SimSun" w:hAnsi="Arial" w:cs="Arial"/>
          <w:sz w:val="20"/>
          <w:szCs w:val="20"/>
          <w:lang w:eastAsia="zh-CN"/>
        </w:rPr>
        <w:t>DMA</w:t>
      </w:r>
      <w:r w:rsidR="00C71933" w:rsidRPr="00891DC9">
        <w:rPr>
          <w:rFonts w:ascii="Arial" w:eastAsia="SimSun" w:hAnsi="Arial" w:cs="Arial"/>
          <w:sz w:val="20"/>
          <w:szCs w:val="20"/>
          <w:lang w:eastAsia="zh-CN"/>
        </w:rPr>
        <w:t>.</w:t>
      </w:r>
    </w:p>
    <w:p w14:paraId="48515426" w14:textId="77777777" w:rsidR="001A2941" w:rsidRDefault="001A2941" w:rsidP="004A72D1">
      <w:pPr>
        <w:autoSpaceDE w:val="0"/>
        <w:autoSpaceDN w:val="0"/>
        <w:adjustRightInd w:val="0"/>
        <w:jc w:val="both"/>
        <w:rPr>
          <w:rFonts w:ascii="Arial" w:eastAsia="SimSun" w:hAnsi="Arial" w:cs="Arial"/>
          <w:sz w:val="20"/>
          <w:szCs w:val="20"/>
          <w:lang w:eastAsia="zh-CN"/>
        </w:rPr>
      </w:pPr>
    </w:p>
    <w:p w14:paraId="73161423" w14:textId="733DF348" w:rsidR="001A2941" w:rsidRPr="001A2941" w:rsidRDefault="001A2941" w:rsidP="001A2941">
      <w:pPr>
        <w:autoSpaceDE w:val="0"/>
        <w:autoSpaceDN w:val="0"/>
        <w:adjustRightInd w:val="0"/>
        <w:jc w:val="both"/>
        <w:rPr>
          <w:rFonts w:ascii="Arial" w:eastAsia="SimSun" w:hAnsi="Arial" w:cs="Arial"/>
          <w:sz w:val="20"/>
          <w:szCs w:val="20"/>
          <w:lang w:eastAsia="en-AU"/>
        </w:rPr>
      </w:pPr>
      <w:r w:rsidRPr="001A2941">
        <w:rPr>
          <w:rFonts w:ascii="Arial" w:eastAsia="SimSun" w:hAnsi="Arial" w:cs="Arial"/>
          <w:sz w:val="20"/>
          <w:szCs w:val="20"/>
          <w:lang w:eastAsia="en-AU"/>
        </w:rPr>
        <w:t>This District plan seeks to detail the arrangements within the disaster district to provide whole-of-government planning and coordination capability to support local governments in disaster management</w:t>
      </w:r>
      <w:r w:rsidR="00727A81">
        <w:rPr>
          <w:rFonts w:ascii="Arial" w:eastAsia="SimSun" w:hAnsi="Arial" w:cs="Arial"/>
          <w:sz w:val="20"/>
          <w:szCs w:val="20"/>
          <w:lang w:eastAsia="en-AU"/>
        </w:rPr>
        <w:t xml:space="preserve"> and disaster operations</w:t>
      </w:r>
      <w:r w:rsidRPr="001A2941">
        <w:rPr>
          <w:rFonts w:ascii="Arial" w:eastAsia="SimSun" w:hAnsi="Arial" w:cs="Arial"/>
          <w:sz w:val="20"/>
          <w:szCs w:val="20"/>
          <w:lang w:eastAsia="en-AU"/>
        </w:rPr>
        <w:t>.</w:t>
      </w:r>
    </w:p>
    <w:p w14:paraId="310F76DB" w14:textId="77777777" w:rsidR="001A2941" w:rsidRPr="001A2941" w:rsidRDefault="001A2941" w:rsidP="001A2941">
      <w:pPr>
        <w:autoSpaceDE w:val="0"/>
        <w:autoSpaceDN w:val="0"/>
        <w:adjustRightInd w:val="0"/>
        <w:jc w:val="both"/>
        <w:rPr>
          <w:rFonts w:ascii="Arial" w:eastAsia="SimSun" w:hAnsi="Arial" w:cs="Arial"/>
          <w:sz w:val="20"/>
          <w:szCs w:val="20"/>
          <w:lang w:eastAsia="en-AU"/>
        </w:rPr>
      </w:pPr>
    </w:p>
    <w:p w14:paraId="394F7804" w14:textId="77777777" w:rsidR="001A2941" w:rsidRPr="001A2941" w:rsidRDefault="001A2941" w:rsidP="001A2941">
      <w:pPr>
        <w:autoSpaceDE w:val="0"/>
        <w:autoSpaceDN w:val="0"/>
        <w:adjustRightInd w:val="0"/>
        <w:jc w:val="both"/>
        <w:rPr>
          <w:rFonts w:ascii="Arial" w:eastAsia="SimSun" w:hAnsi="Arial" w:cs="Arial"/>
          <w:sz w:val="20"/>
          <w:szCs w:val="20"/>
          <w:lang w:eastAsia="en-AU"/>
        </w:rPr>
      </w:pPr>
      <w:r w:rsidRPr="001A2941">
        <w:rPr>
          <w:rFonts w:ascii="Arial" w:eastAsia="SimSun" w:hAnsi="Arial" w:cs="Arial"/>
          <w:sz w:val="20"/>
          <w:szCs w:val="20"/>
          <w:lang w:eastAsia="en-AU"/>
        </w:rPr>
        <w:t>It is a function of the DDMG to develop effective disaster management for the district. This includes a DDMP. Therefore, the DDMG needs to ensure that this DDMP is:</w:t>
      </w:r>
    </w:p>
    <w:p w14:paraId="38BBFDBB" w14:textId="77777777" w:rsidR="001A2941" w:rsidRPr="001A2941" w:rsidRDefault="001A2941" w:rsidP="001A2941">
      <w:pPr>
        <w:autoSpaceDE w:val="0"/>
        <w:autoSpaceDN w:val="0"/>
        <w:adjustRightInd w:val="0"/>
        <w:jc w:val="both"/>
        <w:rPr>
          <w:rFonts w:ascii="Arial" w:eastAsia="SimSun" w:hAnsi="Arial" w:cs="Arial"/>
          <w:sz w:val="20"/>
          <w:szCs w:val="20"/>
          <w:lang w:eastAsia="en-AU"/>
        </w:rPr>
      </w:pPr>
    </w:p>
    <w:p w14:paraId="1F01C554" w14:textId="77777777" w:rsidR="001A2941" w:rsidRPr="001A2941" w:rsidRDefault="001A2941" w:rsidP="00E63E6F">
      <w:pPr>
        <w:numPr>
          <w:ilvl w:val="0"/>
          <w:numId w:val="41"/>
        </w:numPr>
        <w:autoSpaceDE w:val="0"/>
        <w:autoSpaceDN w:val="0"/>
        <w:adjustRightInd w:val="0"/>
        <w:jc w:val="both"/>
        <w:rPr>
          <w:rFonts w:ascii="Arial" w:eastAsia="SimSun" w:hAnsi="Arial" w:cs="Arial"/>
          <w:sz w:val="20"/>
          <w:szCs w:val="20"/>
          <w:lang w:eastAsia="zh-CN"/>
        </w:rPr>
      </w:pPr>
      <w:r w:rsidRPr="001A2941">
        <w:rPr>
          <w:rFonts w:ascii="Arial" w:eastAsia="SimSun" w:hAnsi="Arial" w:cs="Arial"/>
          <w:sz w:val="20"/>
          <w:szCs w:val="20"/>
          <w:lang w:eastAsia="zh-CN"/>
        </w:rPr>
        <w:t>developed for the disaster district (s. 23(b));</w:t>
      </w:r>
    </w:p>
    <w:p w14:paraId="21FBEB8D" w14:textId="75DEE387" w:rsidR="001A2941" w:rsidRPr="001A2941" w:rsidRDefault="001A2941" w:rsidP="00E63E6F">
      <w:pPr>
        <w:numPr>
          <w:ilvl w:val="0"/>
          <w:numId w:val="41"/>
        </w:numPr>
        <w:autoSpaceDE w:val="0"/>
        <w:autoSpaceDN w:val="0"/>
        <w:adjustRightInd w:val="0"/>
        <w:jc w:val="both"/>
        <w:rPr>
          <w:rFonts w:ascii="Arial" w:eastAsia="SimSun" w:hAnsi="Arial" w:cs="Arial"/>
          <w:sz w:val="20"/>
          <w:szCs w:val="20"/>
          <w:lang w:eastAsia="zh-CN"/>
        </w:rPr>
      </w:pPr>
      <w:r w:rsidRPr="001A2941">
        <w:rPr>
          <w:rFonts w:ascii="Arial" w:eastAsia="SimSun" w:hAnsi="Arial" w:cs="Arial"/>
          <w:sz w:val="20"/>
          <w:szCs w:val="20"/>
          <w:lang w:eastAsia="zh-CN"/>
        </w:rPr>
        <w:t xml:space="preserve">in accordance with s. 53 of the </w:t>
      </w:r>
      <w:hyperlink r:id="rId123" w:history="1">
        <w:r w:rsidR="00727A81" w:rsidRPr="00D223DE">
          <w:rPr>
            <w:rStyle w:val="Hyperlink"/>
            <w:rFonts w:ascii="Arial" w:eastAsia="SimSun" w:hAnsi="Arial" w:cs="Arial"/>
            <w:i/>
            <w:iCs/>
            <w:sz w:val="20"/>
            <w:szCs w:val="20"/>
            <w:lang w:eastAsia="zh-CN"/>
          </w:rPr>
          <w:t>DM Act</w:t>
        </w:r>
      </w:hyperlink>
      <w:r w:rsidRPr="001A2941">
        <w:rPr>
          <w:rFonts w:ascii="Arial" w:eastAsia="SimSun" w:hAnsi="Arial" w:cs="Arial"/>
          <w:sz w:val="20"/>
          <w:szCs w:val="20"/>
          <w:lang w:eastAsia="zh-CN"/>
        </w:rPr>
        <w:t>;</w:t>
      </w:r>
    </w:p>
    <w:p w14:paraId="5888575D" w14:textId="77777777" w:rsidR="001A2941" w:rsidRPr="001A2941" w:rsidRDefault="001A2941" w:rsidP="00E63E6F">
      <w:pPr>
        <w:numPr>
          <w:ilvl w:val="0"/>
          <w:numId w:val="41"/>
        </w:numPr>
        <w:autoSpaceDE w:val="0"/>
        <w:autoSpaceDN w:val="0"/>
        <w:adjustRightInd w:val="0"/>
        <w:jc w:val="both"/>
        <w:rPr>
          <w:rFonts w:ascii="Arial" w:eastAsia="SimSun" w:hAnsi="Arial" w:cs="Arial"/>
          <w:sz w:val="20"/>
          <w:szCs w:val="20"/>
          <w:lang w:eastAsia="zh-CN"/>
        </w:rPr>
      </w:pPr>
      <w:r w:rsidRPr="001A2941">
        <w:rPr>
          <w:rFonts w:ascii="Arial" w:eastAsia="SimSun" w:hAnsi="Arial" w:cs="Arial"/>
          <w:sz w:val="20"/>
          <w:szCs w:val="20"/>
          <w:lang w:eastAsia="zh-CN"/>
        </w:rPr>
        <w:t>consistent with disaster management guidelines (s. 54);</w:t>
      </w:r>
    </w:p>
    <w:p w14:paraId="018C6E25" w14:textId="77777777" w:rsidR="001A2941" w:rsidRPr="001A2941" w:rsidRDefault="001A2941" w:rsidP="00E63E6F">
      <w:pPr>
        <w:numPr>
          <w:ilvl w:val="0"/>
          <w:numId w:val="41"/>
        </w:numPr>
        <w:autoSpaceDE w:val="0"/>
        <w:autoSpaceDN w:val="0"/>
        <w:adjustRightInd w:val="0"/>
        <w:jc w:val="both"/>
        <w:rPr>
          <w:rFonts w:ascii="Arial" w:eastAsia="SimSun" w:hAnsi="Arial" w:cs="Arial"/>
          <w:sz w:val="20"/>
          <w:szCs w:val="20"/>
          <w:lang w:eastAsia="zh-CN"/>
        </w:rPr>
      </w:pPr>
      <w:r w:rsidRPr="001A2941">
        <w:rPr>
          <w:rFonts w:ascii="Arial" w:eastAsia="SimSun" w:hAnsi="Arial" w:cs="Arial"/>
          <w:sz w:val="20"/>
          <w:szCs w:val="20"/>
          <w:lang w:eastAsia="zh-CN"/>
        </w:rPr>
        <w:t>reviewed, or renewed when the group considers it appropriate (s. 55); and</w:t>
      </w:r>
    </w:p>
    <w:p w14:paraId="036A2F60" w14:textId="77777777" w:rsidR="001A2941" w:rsidRPr="00891DC9" w:rsidRDefault="001A2941" w:rsidP="00E63E6F">
      <w:pPr>
        <w:numPr>
          <w:ilvl w:val="0"/>
          <w:numId w:val="41"/>
        </w:numPr>
        <w:autoSpaceDE w:val="0"/>
        <w:autoSpaceDN w:val="0"/>
        <w:adjustRightInd w:val="0"/>
        <w:jc w:val="both"/>
        <w:rPr>
          <w:rFonts w:ascii="Arial" w:eastAsia="SimSun" w:hAnsi="Arial" w:cs="Arial"/>
          <w:sz w:val="20"/>
          <w:szCs w:val="20"/>
          <w:lang w:eastAsia="zh-CN"/>
        </w:rPr>
      </w:pPr>
      <w:r w:rsidRPr="001A2941">
        <w:rPr>
          <w:rFonts w:ascii="Arial" w:eastAsia="SimSun" w:hAnsi="Arial" w:cs="Arial"/>
          <w:sz w:val="20"/>
          <w:szCs w:val="20"/>
          <w:lang w:eastAsia="zh-CN"/>
        </w:rPr>
        <w:t>reviewed at least once a year for its effectiveness (s. 55).</w:t>
      </w:r>
    </w:p>
    <w:p w14:paraId="1BA8369E" w14:textId="77777777" w:rsidR="001371F2" w:rsidRDefault="001371F2" w:rsidP="001371F2">
      <w:pPr>
        <w:autoSpaceDE w:val="0"/>
        <w:autoSpaceDN w:val="0"/>
        <w:adjustRightInd w:val="0"/>
        <w:jc w:val="both"/>
        <w:rPr>
          <w:rFonts w:ascii="Arial" w:eastAsia="SimSun" w:hAnsi="Arial" w:cs="Arial"/>
          <w:sz w:val="20"/>
          <w:szCs w:val="20"/>
          <w:lang w:eastAsia="en-AU"/>
        </w:rPr>
      </w:pPr>
    </w:p>
    <w:p w14:paraId="1F4407FA" w14:textId="77777777" w:rsidR="00AC3830" w:rsidRPr="00891DC9" w:rsidRDefault="00AC3830" w:rsidP="00AC3830">
      <w:pPr>
        <w:pStyle w:val="Footer"/>
        <w:jc w:val="both"/>
        <w:rPr>
          <w:rFonts w:ascii="Arial" w:hAnsi="Arial" w:cs="Arial"/>
          <w:sz w:val="20"/>
          <w:szCs w:val="20"/>
        </w:rPr>
      </w:pPr>
      <w:r w:rsidRPr="00891DC9">
        <w:rPr>
          <w:rFonts w:ascii="Arial" w:hAnsi="Arial" w:cs="Arial"/>
          <w:sz w:val="20"/>
          <w:szCs w:val="20"/>
        </w:rPr>
        <w:t xml:space="preserve">Section 56: ‘Plan to be available for inspection etc.’ of the </w:t>
      </w:r>
      <w:r w:rsidRPr="00891DC9">
        <w:rPr>
          <w:rFonts w:ascii="Arial" w:hAnsi="Arial" w:cs="Arial"/>
          <w:i/>
          <w:sz w:val="20"/>
          <w:szCs w:val="20"/>
        </w:rPr>
        <w:t>Disaster Management Act 2003</w:t>
      </w:r>
      <w:r>
        <w:rPr>
          <w:rFonts w:ascii="Arial" w:hAnsi="Arial" w:cs="Arial"/>
          <w:i/>
          <w:sz w:val="20"/>
          <w:szCs w:val="20"/>
        </w:rPr>
        <w:t>,</w:t>
      </w:r>
      <w:r w:rsidRPr="00891DC9">
        <w:rPr>
          <w:rFonts w:ascii="Arial" w:hAnsi="Arial" w:cs="Arial"/>
          <w:sz w:val="20"/>
          <w:szCs w:val="20"/>
        </w:rPr>
        <w:t xml:space="preserve"> requires the District Disaster Management Plan to be made available for viewing by the public.  This section also provides that members of the community may also purchase a copy of the plan upon the payment of an appropriate fee, as decided by the District Disaster Coordinator.</w:t>
      </w:r>
    </w:p>
    <w:p w14:paraId="0FF2BB55" w14:textId="77777777" w:rsidR="00AC3830" w:rsidRDefault="00AC3830" w:rsidP="001371F2">
      <w:pPr>
        <w:autoSpaceDE w:val="0"/>
        <w:autoSpaceDN w:val="0"/>
        <w:adjustRightInd w:val="0"/>
        <w:jc w:val="both"/>
        <w:rPr>
          <w:rFonts w:ascii="Arial" w:eastAsia="SimSun" w:hAnsi="Arial" w:cs="Arial"/>
          <w:sz w:val="20"/>
          <w:szCs w:val="20"/>
          <w:lang w:eastAsia="en-AU"/>
        </w:rPr>
      </w:pPr>
    </w:p>
    <w:p w14:paraId="6E095BDE" w14:textId="77777777" w:rsidR="00943B7E" w:rsidRPr="00F50B89" w:rsidRDefault="00943B7E" w:rsidP="00943B7E">
      <w:pPr>
        <w:pStyle w:val="Heading2"/>
        <w:jc w:val="both"/>
        <w:rPr>
          <w:rFonts w:ascii="Arial" w:hAnsi="Arial" w:cs="Arial"/>
          <w:color w:val="800000"/>
          <w:sz w:val="24"/>
        </w:rPr>
      </w:pPr>
      <w:bookmarkStart w:id="95" w:name="_Toc82590416"/>
      <w:r>
        <w:rPr>
          <w:rFonts w:ascii="Arial" w:hAnsi="Arial" w:cs="Arial"/>
          <w:color w:val="800000"/>
          <w:sz w:val="24"/>
        </w:rPr>
        <w:lastRenderedPageBreak/>
        <w:t>Functional plans</w:t>
      </w:r>
      <w:bookmarkEnd w:id="95"/>
    </w:p>
    <w:p w14:paraId="78164DBE" w14:textId="77777777" w:rsidR="00943B7E" w:rsidRPr="00A845A4" w:rsidRDefault="00943B7E" w:rsidP="00A845A4">
      <w:pPr>
        <w:autoSpaceDE w:val="0"/>
        <w:autoSpaceDN w:val="0"/>
        <w:adjustRightInd w:val="0"/>
        <w:spacing w:before="200" w:after="120"/>
        <w:jc w:val="both"/>
        <w:rPr>
          <w:rFonts w:ascii="Arial" w:eastAsia="SimSun" w:hAnsi="Arial" w:cs="Arial"/>
          <w:color w:val="000000"/>
          <w:sz w:val="20"/>
          <w:szCs w:val="20"/>
          <w:lang w:eastAsia="en-AU"/>
        </w:rPr>
      </w:pPr>
      <w:r w:rsidRPr="00A845A4">
        <w:rPr>
          <w:rFonts w:ascii="Arial" w:eastAsia="SimSun" w:hAnsi="Arial" w:cs="Arial"/>
          <w:color w:val="000000"/>
          <w:sz w:val="20"/>
          <w:szCs w:val="20"/>
          <w:lang w:eastAsia="en-AU"/>
        </w:rPr>
        <w:t>Disaster management functional plans identify important services required before, during and after the impacts of a disaster, and help to identify and define an agency’s services and responsib</w:t>
      </w:r>
      <w:r w:rsidR="0059793A" w:rsidRPr="00A845A4">
        <w:rPr>
          <w:rFonts w:ascii="Arial" w:eastAsia="SimSun" w:hAnsi="Arial" w:cs="Arial"/>
          <w:color w:val="000000"/>
          <w:sz w:val="20"/>
          <w:szCs w:val="20"/>
          <w:lang w:eastAsia="en-AU"/>
        </w:rPr>
        <w:t>ilities in disaster operations.</w:t>
      </w:r>
    </w:p>
    <w:p w14:paraId="23AEB859" w14:textId="2087201C" w:rsidR="00A845A4" w:rsidRDefault="003262BC" w:rsidP="005D2B57">
      <w:pPr>
        <w:autoSpaceDE w:val="0"/>
        <w:autoSpaceDN w:val="0"/>
        <w:adjustRightInd w:val="0"/>
        <w:jc w:val="both"/>
        <w:rPr>
          <w:rFonts w:ascii="Arial" w:eastAsia="SimSun" w:hAnsi="Arial" w:cs="Arial"/>
          <w:color w:val="000000"/>
          <w:sz w:val="20"/>
          <w:szCs w:val="20"/>
          <w:lang w:eastAsia="en-AU"/>
        </w:rPr>
      </w:pPr>
      <w:r w:rsidRPr="005D2B57">
        <w:rPr>
          <w:rFonts w:ascii="Arial" w:hAnsi="Arial" w:cs="Arial"/>
          <w:iCs/>
          <w:sz w:val="20"/>
          <w:szCs w:val="20"/>
        </w:rPr>
        <w:t xml:space="preserve">Functional plans detail arrangements relating to supporting activities undertaken by functional lead agencies of the DDMG.  These plans address the functions of disaster management where government departments and agencies have a functional lead in responding to the event.  </w:t>
      </w:r>
      <w:r w:rsidR="005D2B57" w:rsidRPr="005D2B57">
        <w:rPr>
          <w:rFonts w:ascii="Arial" w:eastAsia="SimSun" w:hAnsi="Arial" w:cs="Arial"/>
          <w:color w:val="000000"/>
          <w:sz w:val="20"/>
          <w:szCs w:val="20"/>
          <w:lang w:eastAsia="en-AU"/>
        </w:rPr>
        <w:t>Although the functional lead agency has primary responsibility, arrangements for the coordination of relevant organisations that play a supporting role are also outlined in these plans.</w:t>
      </w:r>
    </w:p>
    <w:p w14:paraId="7AE792D5" w14:textId="20F8EC38" w:rsidR="00727A81" w:rsidRDefault="00727A81" w:rsidP="005D2B57">
      <w:pPr>
        <w:autoSpaceDE w:val="0"/>
        <w:autoSpaceDN w:val="0"/>
        <w:adjustRightInd w:val="0"/>
        <w:jc w:val="both"/>
        <w:rPr>
          <w:rFonts w:ascii="Arial" w:eastAsia="SimSun" w:hAnsi="Arial" w:cs="Arial"/>
          <w:color w:val="000000"/>
          <w:sz w:val="20"/>
          <w:szCs w:val="20"/>
          <w:lang w:eastAsia="en-AU"/>
        </w:rPr>
      </w:pPr>
    </w:p>
    <w:p w14:paraId="516B6B45" w14:textId="77777777" w:rsidR="00727A81" w:rsidRPr="00C555CE" w:rsidRDefault="00727A81" w:rsidP="00727A81">
      <w:pPr>
        <w:autoSpaceDE w:val="0"/>
        <w:autoSpaceDN w:val="0"/>
        <w:adjustRightInd w:val="0"/>
        <w:spacing w:after="120"/>
        <w:ind w:left="360" w:hanging="360"/>
        <w:rPr>
          <w:rFonts w:ascii="Arial" w:eastAsia="SimSun" w:hAnsi="Arial" w:cs="Arial"/>
          <w:color w:val="000000"/>
          <w:sz w:val="20"/>
          <w:szCs w:val="20"/>
          <w:lang w:eastAsia="en-AU"/>
        </w:rPr>
      </w:pPr>
      <w:r w:rsidRPr="00C555CE">
        <w:rPr>
          <w:rFonts w:ascii="Arial" w:eastAsia="SimSun" w:hAnsi="Arial" w:cs="Arial"/>
          <w:color w:val="000000"/>
          <w:sz w:val="20"/>
          <w:szCs w:val="20"/>
          <w:lang w:eastAsia="en-AU"/>
        </w:rPr>
        <w:t xml:space="preserve">Functional plans will: </w:t>
      </w:r>
    </w:p>
    <w:p w14:paraId="20FF19F3" w14:textId="77777777" w:rsidR="00727A81" w:rsidRPr="00891DC9" w:rsidRDefault="00727A81" w:rsidP="00E63E6F">
      <w:pPr>
        <w:numPr>
          <w:ilvl w:val="0"/>
          <w:numId w:val="41"/>
        </w:numPr>
        <w:autoSpaceDE w:val="0"/>
        <w:autoSpaceDN w:val="0"/>
        <w:adjustRightInd w:val="0"/>
        <w:jc w:val="both"/>
        <w:rPr>
          <w:rFonts w:ascii="Arial" w:eastAsia="SimSun" w:hAnsi="Arial" w:cs="Arial"/>
          <w:sz w:val="20"/>
          <w:szCs w:val="20"/>
          <w:lang w:eastAsia="zh-CN"/>
        </w:rPr>
      </w:pPr>
      <w:r w:rsidRPr="00891DC9">
        <w:rPr>
          <w:rFonts w:ascii="Arial" w:eastAsia="SimSun" w:hAnsi="Arial" w:cs="Arial"/>
          <w:sz w:val="20"/>
          <w:szCs w:val="20"/>
          <w:lang w:eastAsia="zh-CN"/>
        </w:rPr>
        <w:t>address functional activities across all phases of disaster management (PPRR)</w:t>
      </w:r>
    </w:p>
    <w:p w14:paraId="7593379F" w14:textId="77777777" w:rsidR="00727A81" w:rsidRPr="00891DC9" w:rsidRDefault="00727A81" w:rsidP="00E63E6F">
      <w:pPr>
        <w:numPr>
          <w:ilvl w:val="0"/>
          <w:numId w:val="41"/>
        </w:numPr>
        <w:autoSpaceDE w:val="0"/>
        <w:autoSpaceDN w:val="0"/>
        <w:adjustRightInd w:val="0"/>
        <w:jc w:val="both"/>
        <w:rPr>
          <w:rFonts w:ascii="Arial" w:eastAsia="SimSun" w:hAnsi="Arial" w:cs="Arial"/>
          <w:sz w:val="20"/>
          <w:szCs w:val="20"/>
          <w:lang w:eastAsia="zh-CN"/>
        </w:rPr>
      </w:pPr>
      <w:r w:rsidRPr="00891DC9">
        <w:rPr>
          <w:rFonts w:ascii="Arial" w:eastAsia="SimSun" w:hAnsi="Arial" w:cs="Arial"/>
          <w:sz w:val="20"/>
          <w:szCs w:val="20"/>
          <w:lang w:eastAsia="zh-CN"/>
        </w:rPr>
        <w:t>include information on how the Q</w:t>
      </w:r>
      <w:r>
        <w:rPr>
          <w:rFonts w:ascii="Arial" w:eastAsia="SimSun" w:hAnsi="Arial" w:cs="Arial"/>
          <w:sz w:val="20"/>
          <w:szCs w:val="20"/>
          <w:lang w:eastAsia="zh-CN"/>
        </w:rPr>
        <w:t>DMA</w:t>
      </w:r>
      <w:r w:rsidRPr="00891DC9">
        <w:rPr>
          <w:rFonts w:ascii="Arial" w:eastAsia="SimSun" w:hAnsi="Arial" w:cs="Arial"/>
          <w:sz w:val="20"/>
          <w:szCs w:val="20"/>
          <w:lang w:eastAsia="zh-CN"/>
        </w:rPr>
        <w:t>s link with the functional arrangements</w:t>
      </w:r>
    </w:p>
    <w:p w14:paraId="2BC9BF61" w14:textId="77777777" w:rsidR="00727A81" w:rsidRDefault="00727A81" w:rsidP="00E63E6F">
      <w:pPr>
        <w:numPr>
          <w:ilvl w:val="0"/>
          <w:numId w:val="41"/>
        </w:numPr>
        <w:autoSpaceDE w:val="0"/>
        <w:autoSpaceDN w:val="0"/>
        <w:adjustRightInd w:val="0"/>
        <w:jc w:val="both"/>
        <w:rPr>
          <w:rFonts w:ascii="Arial" w:eastAsia="SimSun" w:hAnsi="Arial" w:cs="Arial"/>
          <w:sz w:val="20"/>
          <w:szCs w:val="20"/>
          <w:lang w:eastAsia="zh-CN"/>
        </w:rPr>
      </w:pPr>
      <w:r w:rsidRPr="00891DC9">
        <w:rPr>
          <w:rFonts w:ascii="Arial" w:eastAsia="SimSun" w:hAnsi="Arial" w:cs="Arial"/>
          <w:sz w:val="20"/>
          <w:szCs w:val="20"/>
          <w:lang w:eastAsia="zh-CN"/>
        </w:rPr>
        <w:t xml:space="preserve">support the primary agency to manage the functional activity. </w:t>
      </w:r>
    </w:p>
    <w:p w14:paraId="1B764E71" w14:textId="77777777" w:rsidR="00A845A4" w:rsidRDefault="00A845A4" w:rsidP="005D2B57">
      <w:pPr>
        <w:autoSpaceDE w:val="0"/>
        <w:autoSpaceDN w:val="0"/>
        <w:adjustRightInd w:val="0"/>
        <w:jc w:val="both"/>
        <w:rPr>
          <w:rFonts w:ascii="Arial" w:eastAsia="SimSun" w:hAnsi="Arial" w:cs="Arial"/>
          <w:color w:val="000000"/>
          <w:sz w:val="20"/>
          <w:szCs w:val="20"/>
          <w:lang w:eastAsia="en-AU"/>
        </w:rPr>
      </w:pPr>
    </w:p>
    <w:p w14:paraId="4E1D24C5" w14:textId="772790A8" w:rsidR="003262BC" w:rsidRPr="005D2B57" w:rsidRDefault="003262BC" w:rsidP="005D2B57">
      <w:pPr>
        <w:autoSpaceDE w:val="0"/>
        <w:autoSpaceDN w:val="0"/>
        <w:adjustRightInd w:val="0"/>
        <w:jc w:val="both"/>
        <w:rPr>
          <w:rFonts w:ascii="Arial" w:eastAsia="SimSun" w:hAnsi="Arial" w:cs="Arial"/>
          <w:sz w:val="20"/>
          <w:szCs w:val="20"/>
          <w:lang w:eastAsia="en-AU"/>
        </w:rPr>
      </w:pPr>
      <w:r w:rsidRPr="005D2B57">
        <w:rPr>
          <w:rFonts w:ascii="Arial" w:hAnsi="Arial" w:cs="Arial"/>
          <w:iCs/>
          <w:sz w:val="20"/>
          <w:szCs w:val="20"/>
        </w:rPr>
        <w:t>The following table outlines the functional lead agency in response to a specific aspect of an event.</w:t>
      </w:r>
    </w:p>
    <w:p w14:paraId="4F186A0A" w14:textId="77777777" w:rsidR="003262BC" w:rsidRDefault="003262BC" w:rsidP="003262BC">
      <w:pPr>
        <w:pStyle w:val="Header"/>
        <w:tabs>
          <w:tab w:val="clear" w:pos="4320"/>
          <w:tab w:val="clear" w:pos="8640"/>
          <w:tab w:val="left" w:pos="900"/>
          <w:tab w:val="right" w:leader="dot" w:pos="9540"/>
        </w:tabs>
        <w:jc w:val="both"/>
        <w:rPr>
          <w:rFonts w:ascii="Arial" w:hAnsi="Arial" w:cs="Arial"/>
          <w:i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559"/>
        <w:gridCol w:w="5607"/>
      </w:tblGrid>
      <w:tr w:rsidR="00404574" w:rsidRPr="004657FB" w14:paraId="2E30357B" w14:textId="77777777" w:rsidTr="00D805DD">
        <w:trPr>
          <w:trHeight w:val="488"/>
          <w:tblHeader/>
          <w:jc w:val="center"/>
        </w:trPr>
        <w:tc>
          <w:tcPr>
            <w:tcW w:w="2547" w:type="dxa"/>
            <w:shd w:val="clear" w:color="auto" w:fill="800000"/>
          </w:tcPr>
          <w:p w14:paraId="76A8DE9E"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b/>
                <w:iCs/>
                <w:sz w:val="20"/>
                <w:szCs w:val="20"/>
              </w:rPr>
            </w:pPr>
            <w:r w:rsidRPr="004657FB">
              <w:rPr>
                <w:rFonts w:ascii="Arial" w:hAnsi="Arial" w:cs="Arial"/>
                <w:b/>
                <w:iCs/>
                <w:sz w:val="20"/>
                <w:szCs w:val="20"/>
              </w:rPr>
              <w:t>Function</w:t>
            </w:r>
          </w:p>
        </w:tc>
        <w:tc>
          <w:tcPr>
            <w:tcW w:w="1559" w:type="dxa"/>
            <w:shd w:val="clear" w:color="auto" w:fill="800000"/>
          </w:tcPr>
          <w:p w14:paraId="47713D32"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b/>
                <w:iCs/>
                <w:sz w:val="20"/>
                <w:szCs w:val="20"/>
              </w:rPr>
            </w:pPr>
            <w:r w:rsidRPr="004657FB">
              <w:rPr>
                <w:rFonts w:ascii="Arial" w:hAnsi="Arial" w:cs="Arial"/>
                <w:b/>
                <w:iCs/>
                <w:sz w:val="20"/>
                <w:szCs w:val="20"/>
              </w:rPr>
              <w:t>Functional Lead Agency</w:t>
            </w:r>
          </w:p>
        </w:tc>
        <w:tc>
          <w:tcPr>
            <w:tcW w:w="5607" w:type="dxa"/>
            <w:shd w:val="clear" w:color="auto" w:fill="800000"/>
          </w:tcPr>
          <w:p w14:paraId="5E459349"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b/>
                <w:iCs/>
                <w:sz w:val="20"/>
                <w:szCs w:val="20"/>
              </w:rPr>
            </w:pPr>
            <w:r w:rsidRPr="004657FB">
              <w:rPr>
                <w:rFonts w:ascii="Arial" w:hAnsi="Arial" w:cs="Arial"/>
                <w:b/>
                <w:iCs/>
                <w:sz w:val="20"/>
                <w:szCs w:val="20"/>
              </w:rPr>
              <w:t>Roles and Responsibilities</w:t>
            </w:r>
          </w:p>
        </w:tc>
      </w:tr>
      <w:tr w:rsidR="00404574" w:rsidRPr="004657FB" w14:paraId="2B2A4C9E" w14:textId="77777777" w:rsidTr="00D805DD">
        <w:trPr>
          <w:jc w:val="center"/>
        </w:trPr>
        <w:tc>
          <w:tcPr>
            <w:tcW w:w="2547" w:type="dxa"/>
            <w:shd w:val="clear" w:color="auto" w:fill="auto"/>
          </w:tcPr>
          <w:p w14:paraId="0A8080FC" w14:textId="77777777" w:rsidR="00404574" w:rsidRPr="004657FB" w:rsidRDefault="00404574" w:rsidP="00404574">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Transport</w:t>
            </w:r>
          </w:p>
          <w:p w14:paraId="7EE0FA17" w14:textId="77777777" w:rsidR="00404574" w:rsidRPr="004657FB" w:rsidRDefault="00404574" w:rsidP="00404574">
            <w:pPr>
              <w:pStyle w:val="Header"/>
              <w:tabs>
                <w:tab w:val="clear" w:pos="4320"/>
                <w:tab w:val="clear" w:pos="8640"/>
                <w:tab w:val="left" w:pos="900"/>
                <w:tab w:val="right" w:leader="dot" w:pos="9540"/>
              </w:tabs>
              <w:jc w:val="both"/>
              <w:rPr>
                <w:rFonts w:ascii="Arial" w:hAnsi="Arial" w:cs="Arial"/>
                <w:iCs/>
                <w:sz w:val="20"/>
                <w:szCs w:val="20"/>
              </w:rPr>
            </w:pPr>
          </w:p>
        </w:tc>
        <w:tc>
          <w:tcPr>
            <w:tcW w:w="1559" w:type="dxa"/>
            <w:shd w:val="clear" w:color="auto" w:fill="auto"/>
          </w:tcPr>
          <w:p w14:paraId="17E74D8D"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Department of Transport and Main Roads</w:t>
            </w:r>
          </w:p>
        </w:tc>
        <w:tc>
          <w:tcPr>
            <w:tcW w:w="5607" w:type="dxa"/>
          </w:tcPr>
          <w:p w14:paraId="1F96E42E"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iCs/>
                <w:sz w:val="20"/>
                <w:szCs w:val="20"/>
              </w:rPr>
              <w:t xml:space="preserve">Arrangements for the provision of transport resources for the transportation </w:t>
            </w:r>
            <w:r w:rsidRPr="004657FB">
              <w:rPr>
                <w:rFonts w:ascii="Arial" w:hAnsi="Arial" w:cs="Arial"/>
                <w:sz w:val="20"/>
                <w:szCs w:val="20"/>
              </w:rPr>
              <w:t>modes of road, rail, air and sea, and transport engineering to support disaster response and recovery operations.</w:t>
            </w:r>
          </w:p>
          <w:p w14:paraId="7ABC76E6"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p>
        </w:tc>
      </w:tr>
      <w:tr w:rsidR="00404574" w:rsidRPr="004657FB" w14:paraId="6EF1C411" w14:textId="77777777" w:rsidTr="00D805DD">
        <w:trPr>
          <w:jc w:val="center"/>
        </w:trPr>
        <w:tc>
          <w:tcPr>
            <w:tcW w:w="2547" w:type="dxa"/>
            <w:shd w:val="clear" w:color="auto" w:fill="auto"/>
          </w:tcPr>
          <w:p w14:paraId="10CA1501"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Emergency Supply</w:t>
            </w:r>
          </w:p>
          <w:p w14:paraId="33948568"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p>
          <w:p w14:paraId="63CEA98A"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Warnings</w:t>
            </w:r>
          </w:p>
          <w:p w14:paraId="0A4B0D45"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p>
        </w:tc>
        <w:tc>
          <w:tcPr>
            <w:tcW w:w="1559" w:type="dxa"/>
            <w:shd w:val="clear" w:color="auto" w:fill="auto"/>
          </w:tcPr>
          <w:p w14:paraId="7C48C663"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Queensland Fire and Emergency Services</w:t>
            </w:r>
          </w:p>
        </w:tc>
        <w:tc>
          <w:tcPr>
            <w:tcW w:w="5607" w:type="dxa"/>
          </w:tcPr>
          <w:p w14:paraId="0EEFB842" w14:textId="77777777" w:rsidR="00715ECD" w:rsidRDefault="00404574" w:rsidP="00715ECD">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xml:space="preserve">Arrangements for the </w:t>
            </w:r>
            <w:r w:rsidR="00715ECD">
              <w:rPr>
                <w:rFonts w:ascii="Arial" w:hAnsi="Arial" w:cs="Arial"/>
                <w:sz w:val="20"/>
                <w:szCs w:val="20"/>
              </w:rPr>
              <w:t xml:space="preserve">acquisition and management of emergency supplies and services in support of displaced persons during disaster operations. </w:t>
            </w:r>
          </w:p>
          <w:p w14:paraId="1D7C6BDC" w14:textId="77777777" w:rsidR="00715ECD" w:rsidRDefault="00715ECD" w:rsidP="00715ECD">
            <w:pPr>
              <w:pStyle w:val="Header"/>
              <w:tabs>
                <w:tab w:val="clear" w:pos="4320"/>
                <w:tab w:val="clear" w:pos="8640"/>
                <w:tab w:val="left" w:pos="900"/>
                <w:tab w:val="right" w:leader="dot" w:pos="9540"/>
              </w:tabs>
              <w:jc w:val="both"/>
              <w:rPr>
                <w:rFonts w:ascii="Arial" w:hAnsi="Arial" w:cs="Arial"/>
                <w:sz w:val="20"/>
                <w:szCs w:val="20"/>
              </w:rPr>
            </w:pPr>
          </w:p>
          <w:p w14:paraId="49428D05" w14:textId="77777777" w:rsidR="00715ECD" w:rsidRDefault="00715ECD" w:rsidP="00715ECD">
            <w:pPr>
              <w:pStyle w:val="Header"/>
              <w:tabs>
                <w:tab w:val="clear" w:pos="4320"/>
                <w:tab w:val="clear" w:pos="8640"/>
                <w:tab w:val="left" w:pos="900"/>
                <w:tab w:val="right" w:leader="dot" w:pos="9540"/>
              </w:tabs>
              <w:jc w:val="both"/>
              <w:rPr>
                <w:rFonts w:ascii="Arial" w:eastAsia="SimSun" w:hAnsi="Arial" w:cs="Arial"/>
                <w:color w:val="000000"/>
                <w:sz w:val="20"/>
                <w:szCs w:val="20"/>
                <w:lang w:eastAsia="en-AU"/>
              </w:rPr>
            </w:pPr>
            <w:r w:rsidRPr="00715ECD">
              <w:rPr>
                <w:rFonts w:ascii="Arial" w:eastAsia="SimSun" w:hAnsi="Arial" w:cs="Arial"/>
                <w:color w:val="000000"/>
                <w:sz w:val="20"/>
                <w:szCs w:val="20"/>
                <w:lang w:eastAsia="en-AU"/>
              </w:rPr>
              <w:t>Where local capacity is exhausted, QFES coordinates the acquisition and management of emergency supplies, through the State Disaster Coordination Centre (SDCC) when activated, or through the SDCC Watch Desk outside activation periods.</w:t>
            </w:r>
          </w:p>
          <w:p w14:paraId="1928D834" w14:textId="77777777" w:rsidR="00715ECD" w:rsidRPr="00715ECD" w:rsidRDefault="00715ECD" w:rsidP="00715ECD">
            <w:pPr>
              <w:pStyle w:val="Header"/>
              <w:tabs>
                <w:tab w:val="clear" w:pos="4320"/>
                <w:tab w:val="clear" w:pos="8640"/>
                <w:tab w:val="left" w:pos="900"/>
                <w:tab w:val="right" w:leader="dot" w:pos="9540"/>
              </w:tabs>
              <w:jc w:val="both"/>
              <w:rPr>
                <w:rFonts w:ascii="Arial" w:eastAsia="SimSun" w:hAnsi="Arial" w:cs="Arial"/>
                <w:color w:val="000000"/>
                <w:sz w:val="20"/>
                <w:szCs w:val="20"/>
                <w:lang w:eastAsia="en-AU"/>
              </w:rPr>
            </w:pPr>
          </w:p>
          <w:p w14:paraId="4EFAFF22" w14:textId="77777777" w:rsidR="00715ECD" w:rsidRDefault="00715ECD" w:rsidP="00715ECD">
            <w:pPr>
              <w:autoSpaceDE w:val="0"/>
              <w:autoSpaceDN w:val="0"/>
              <w:adjustRightInd w:val="0"/>
              <w:jc w:val="both"/>
              <w:rPr>
                <w:rFonts w:ascii="Arial" w:eastAsia="SimSun" w:hAnsi="Arial" w:cs="Arial"/>
                <w:color w:val="000000"/>
                <w:sz w:val="20"/>
                <w:szCs w:val="20"/>
                <w:lang w:eastAsia="en-AU"/>
              </w:rPr>
            </w:pPr>
            <w:r w:rsidRPr="00715ECD">
              <w:rPr>
                <w:rFonts w:ascii="Arial" w:eastAsia="SimSun" w:hAnsi="Arial" w:cs="Arial"/>
                <w:color w:val="000000"/>
                <w:sz w:val="20"/>
                <w:szCs w:val="20"/>
                <w:lang w:eastAsia="en-AU"/>
              </w:rPr>
              <w:t>Agencies are to use their own internal acquisition / supply and support resource capability before requesting further support.</w:t>
            </w:r>
          </w:p>
          <w:p w14:paraId="0E1A96B1" w14:textId="77777777" w:rsidR="00715ECD" w:rsidRPr="00715ECD" w:rsidRDefault="00715ECD" w:rsidP="00715ECD">
            <w:pPr>
              <w:autoSpaceDE w:val="0"/>
              <w:autoSpaceDN w:val="0"/>
              <w:adjustRightInd w:val="0"/>
              <w:jc w:val="both"/>
              <w:rPr>
                <w:rFonts w:ascii="Arial" w:eastAsia="SimSun" w:hAnsi="Arial" w:cs="Arial"/>
                <w:color w:val="000000"/>
                <w:sz w:val="20"/>
                <w:szCs w:val="20"/>
                <w:lang w:eastAsia="en-AU"/>
              </w:rPr>
            </w:pPr>
          </w:p>
          <w:p w14:paraId="2D13C7E3" w14:textId="77777777" w:rsidR="00715ECD" w:rsidRDefault="00715ECD" w:rsidP="00715ECD">
            <w:pPr>
              <w:autoSpaceDE w:val="0"/>
              <w:autoSpaceDN w:val="0"/>
              <w:adjustRightInd w:val="0"/>
              <w:jc w:val="both"/>
              <w:rPr>
                <w:rFonts w:ascii="Arial" w:eastAsia="SimSun" w:hAnsi="Arial" w:cs="Arial"/>
                <w:color w:val="000000"/>
                <w:sz w:val="20"/>
                <w:szCs w:val="20"/>
                <w:lang w:eastAsia="en-AU"/>
              </w:rPr>
            </w:pPr>
            <w:r w:rsidRPr="00715ECD">
              <w:rPr>
                <w:rFonts w:ascii="Arial" w:eastAsia="SimSun" w:hAnsi="Arial" w:cs="Arial"/>
                <w:color w:val="000000"/>
                <w:sz w:val="20"/>
                <w:szCs w:val="20"/>
                <w:lang w:eastAsia="en-AU"/>
              </w:rPr>
              <w:t>The acquisition of specialist resources requiring a permit, licence or specific technical knowledge is the responsibility of the respective agency.</w:t>
            </w:r>
          </w:p>
          <w:p w14:paraId="6AE82328" w14:textId="77777777" w:rsidR="00715ECD" w:rsidRDefault="00715ECD" w:rsidP="00715ECD">
            <w:pPr>
              <w:autoSpaceDE w:val="0"/>
              <w:autoSpaceDN w:val="0"/>
              <w:adjustRightInd w:val="0"/>
              <w:jc w:val="both"/>
              <w:rPr>
                <w:rFonts w:ascii="Arial" w:eastAsia="SimSun" w:hAnsi="Arial" w:cs="Arial"/>
                <w:color w:val="000000"/>
                <w:sz w:val="20"/>
                <w:szCs w:val="20"/>
                <w:lang w:eastAsia="en-AU"/>
              </w:rPr>
            </w:pPr>
          </w:p>
          <w:p w14:paraId="6699B19C" w14:textId="77777777" w:rsidR="00715ECD" w:rsidRPr="00715ECD" w:rsidRDefault="00715ECD" w:rsidP="00715ECD">
            <w:pPr>
              <w:autoSpaceDE w:val="0"/>
              <w:autoSpaceDN w:val="0"/>
              <w:adjustRightInd w:val="0"/>
              <w:jc w:val="both"/>
              <w:rPr>
                <w:rFonts w:ascii="Arial" w:eastAsia="SimSun" w:hAnsi="Arial" w:cs="Arial"/>
                <w:color w:val="000000"/>
                <w:sz w:val="20"/>
                <w:szCs w:val="20"/>
                <w:lang w:eastAsia="en-AU"/>
              </w:rPr>
            </w:pPr>
            <w:r w:rsidRPr="00715ECD">
              <w:rPr>
                <w:rFonts w:ascii="Arial" w:eastAsia="SimSun" w:hAnsi="Arial" w:cs="Arial"/>
                <w:color w:val="000000"/>
                <w:sz w:val="20"/>
                <w:szCs w:val="20"/>
                <w:lang w:eastAsia="en-AU"/>
              </w:rPr>
              <w:t>WARNINGS and ALERTS</w:t>
            </w:r>
          </w:p>
          <w:p w14:paraId="313FA615" w14:textId="77777777" w:rsidR="00715ECD" w:rsidRDefault="00715ECD" w:rsidP="00715ECD">
            <w:pPr>
              <w:autoSpaceDE w:val="0"/>
              <w:autoSpaceDN w:val="0"/>
              <w:adjustRightInd w:val="0"/>
              <w:jc w:val="both"/>
              <w:rPr>
                <w:rFonts w:ascii="Arial" w:eastAsia="SimSun" w:hAnsi="Arial" w:cs="Arial"/>
                <w:color w:val="000000"/>
                <w:sz w:val="20"/>
                <w:szCs w:val="20"/>
                <w:lang w:eastAsia="en-AU"/>
              </w:rPr>
            </w:pPr>
            <w:r w:rsidRPr="00715ECD">
              <w:rPr>
                <w:rFonts w:ascii="Arial" w:eastAsia="SimSun" w:hAnsi="Arial" w:cs="Arial"/>
                <w:color w:val="000000"/>
                <w:sz w:val="20"/>
                <w:szCs w:val="20"/>
                <w:lang w:eastAsia="en-AU"/>
              </w:rPr>
              <w:t>Distribute and develop (where primary agency) warnings to disaster management stakeholders and communities.</w:t>
            </w:r>
          </w:p>
          <w:p w14:paraId="71D3497E" w14:textId="77777777" w:rsidR="00715ECD" w:rsidRPr="00715ECD" w:rsidRDefault="00715ECD" w:rsidP="00715ECD">
            <w:pPr>
              <w:autoSpaceDE w:val="0"/>
              <w:autoSpaceDN w:val="0"/>
              <w:adjustRightInd w:val="0"/>
              <w:jc w:val="both"/>
              <w:rPr>
                <w:rFonts w:ascii="Arial" w:eastAsia="SimSun" w:hAnsi="Arial" w:cs="Arial"/>
                <w:color w:val="000000"/>
                <w:sz w:val="20"/>
                <w:szCs w:val="20"/>
                <w:lang w:eastAsia="en-AU"/>
              </w:rPr>
            </w:pPr>
          </w:p>
          <w:p w14:paraId="51B76D1E" w14:textId="77777777" w:rsidR="00715ECD" w:rsidRDefault="00715ECD" w:rsidP="00715ECD">
            <w:pPr>
              <w:autoSpaceDE w:val="0"/>
              <w:autoSpaceDN w:val="0"/>
              <w:adjustRightInd w:val="0"/>
              <w:jc w:val="both"/>
              <w:rPr>
                <w:rFonts w:ascii="Arial" w:eastAsia="SimSun" w:hAnsi="Arial" w:cs="Arial"/>
                <w:color w:val="000000"/>
                <w:sz w:val="20"/>
                <w:szCs w:val="20"/>
                <w:lang w:eastAsia="en-AU"/>
              </w:rPr>
            </w:pPr>
            <w:r w:rsidRPr="00715ECD">
              <w:rPr>
                <w:rFonts w:ascii="Arial" w:eastAsia="SimSun" w:hAnsi="Arial" w:cs="Arial"/>
                <w:color w:val="000000"/>
                <w:sz w:val="20"/>
                <w:szCs w:val="20"/>
                <w:lang w:eastAsia="en-AU"/>
              </w:rPr>
              <w:t>Facilitate and authorise Emergency Alert campaigns to provide advice and warnings to communities affected by disasters and emergency situations.</w:t>
            </w:r>
          </w:p>
          <w:p w14:paraId="04E20BF7" w14:textId="77777777" w:rsidR="00715ECD" w:rsidRPr="00715ECD" w:rsidRDefault="00715ECD" w:rsidP="00715ECD">
            <w:pPr>
              <w:autoSpaceDE w:val="0"/>
              <w:autoSpaceDN w:val="0"/>
              <w:adjustRightInd w:val="0"/>
              <w:jc w:val="both"/>
              <w:rPr>
                <w:rFonts w:ascii="Arial" w:eastAsia="SimSun" w:hAnsi="Arial" w:cs="Arial"/>
                <w:color w:val="000000"/>
                <w:sz w:val="20"/>
                <w:szCs w:val="20"/>
                <w:lang w:eastAsia="en-AU"/>
              </w:rPr>
            </w:pPr>
          </w:p>
        </w:tc>
      </w:tr>
      <w:tr w:rsidR="00404574" w:rsidRPr="004657FB" w14:paraId="43A1975D" w14:textId="77777777" w:rsidTr="00D805DD">
        <w:trPr>
          <w:jc w:val="center"/>
        </w:trPr>
        <w:tc>
          <w:tcPr>
            <w:tcW w:w="2547" w:type="dxa"/>
            <w:shd w:val="clear" w:color="auto" w:fill="auto"/>
          </w:tcPr>
          <w:p w14:paraId="4BFBA900"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Building and Engineering Services</w:t>
            </w:r>
          </w:p>
          <w:p w14:paraId="108F4357"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p>
        </w:tc>
        <w:tc>
          <w:tcPr>
            <w:tcW w:w="1559" w:type="dxa"/>
            <w:shd w:val="clear" w:color="auto" w:fill="auto"/>
          </w:tcPr>
          <w:p w14:paraId="63170804" w14:textId="2C4AF50B"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 xml:space="preserve">Department of </w:t>
            </w:r>
            <w:r w:rsidR="00D01DAD">
              <w:rPr>
                <w:rFonts w:ascii="Arial" w:hAnsi="Arial" w:cs="Arial"/>
                <w:iCs/>
                <w:sz w:val="20"/>
                <w:szCs w:val="20"/>
              </w:rPr>
              <w:t>Energy</w:t>
            </w:r>
            <w:r w:rsidRPr="004657FB">
              <w:rPr>
                <w:rFonts w:ascii="Arial" w:hAnsi="Arial" w:cs="Arial"/>
                <w:iCs/>
                <w:sz w:val="20"/>
                <w:szCs w:val="20"/>
              </w:rPr>
              <w:t xml:space="preserve"> and Public Works</w:t>
            </w:r>
          </w:p>
        </w:tc>
        <w:tc>
          <w:tcPr>
            <w:tcW w:w="5607" w:type="dxa"/>
          </w:tcPr>
          <w:p w14:paraId="059B7020"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Arrangements for the provision of resources and services pertaining to all engineering disciplines which may be required to assist disaster response and recovery operations.</w:t>
            </w:r>
          </w:p>
          <w:p w14:paraId="372939F7"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p>
        </w:tc>
      </w:tr>
      <w:tr w:rsidR="00404574" w:rsidRPr="004657FB" w14:paraId="559D63FA" w14:textId="77777777" w:rsidTr="00D805DD">
        <w:trPr>
          <w:jc w:val="center"/>
        </w:trPr>
        <w:tc>
          <w:tcPr>
            <w:tcW w:w="2547" w:type="dxa"/>
            <w:shd w:val="clear" w:color="auto" w:fill="auto"/>
          </w:tcPr>
          <w:p w14:paraId="2938B470"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lastRenderedPageBreak/>
              <w:t xml:space="preserve">Community Recovery </w:t>
            </w:r>
          </w:p>
        </w:tc>
        <w:tc>
          <w:tcPr>
            <w:tcW w:w="1559" w:type="dxa"/>
            <w:shd w:val="clear" w:color="auto" w:fill="auto"/>
          </w:tcPr>
          <w:p w14:paraId="7F6EE481" w14:textId="49AF368E" w:rsidR="00404574" w:rsidRPr="004657FB" w:rsidRDefault="00404574"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xml:space="preserve">Department of </w:t>
            </w:r>
            <w:r w:rsidR="009E17E9">
              <w:rPr>
                <w:rFonts w:ascii="Arial" w:hAnsi="Arial" w:cs="Arial"/>
                <w:sz w:val="20"/>
                <w:szCs w:val="20"/>
              </w:rPr>
              <w:t>Treaty</w:t>
            </w:r>
            <w:r w:rsidRPr="004657FB">
              <w:rPr>
                <w:rFonts w:ascii="Arial" w:hAnsi="Arial" w:cs="Arial"/>
                <w:sz w:val="20"/>
                <w:szCs w:val="20"/>
              </w:rPr>
              <w:t>,</w:t>
            </w:r>
            <w:r w:rsidR="009E17E9">
              <w:rPr>
                <w:rFonts w:ascii="Arial" w:hAnsi="Arial" w:cs="Arial"/>
                <w:sz w:val="20"/>
                <w:szCs w:val="20"/>
              </w:rPr>
              <w:t xml:space="preserve"> Aboriginal and Torres Strait Islander Partnerships, Communities and the Arts.</w:t>
            </w:r>
          </w:p>
          <w:p w14:paraId="5C41356D"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p>
        </w:tc>
        <w:tc>
          <w:tcPr>
            <w:tcW w:w="5607" w:type="dxa"/>
          </w:tcPr>
          <w:p w14:paraId="4CAB8D82" w14:textId="77777777" w:rsidR="004657FB" w:rsidRPr="004657FB" w:rsidRDefault="00404574"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xml:space="preserve">Arrangements for the coordination of community recovery services including: Information on the range of recovery services available; Information of the physical effects of a disaster; </w:t>
            </w:r>
          </w:p>
          <w:p w14:paraId="6C60982E"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Personal support services;</w:t>
            </w:r>
          </w:p>
          <w:p w14:paraId="31577C8A" w14:textId="1228CB97" w:rsidR="004657FB" w:rsidRDefault="00404574" w:rsidP="00D35F2A">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xml:space="preserve">Financial assistance to eligible applicants under the following schemes: </w:t>
            </w:r>
            <w:r w:rsidR="00D35F2A">
              <w:rPr>
                <w:rFonts w:ascii="Arial" w:hAnsi="Arial" w:cs="Arial"/>
                <w:sz w:val="20"/>
                <w:szCs w:val="20"/>
              </w:rPr>
              <w:t>Personal Hardship Assistance Scheme</w:t>
            </w:r>
            <w:r w:rsidRPr="004657FB">
              <w:rPr>
                <w:rFonts w:ascii="Arial" w:hAnsi="Arial" w:cs="Arial"/>
                <w:sz w:val="20"/>
                <w:szCs w:val="20"/>
              </w:rPr>
              <w:t xml:space="preserve">; </w:t>
            </w:r>
          </w:p>
          <w:p w14:paraId="797CB9CA" w14:textId="09FC21D3" w:rsidR="00D35F2A" w:rsidRDefault="00D35F2A" w:rsidP="00D35F2A">
            <w:pPr>
              <w:autoSpaceDE w:val="0"/>
              <w:autoSpaceDN w:val="0"/>
              <w:adjustRightInd w:val="0"/>
              <w:rPr>
                <w:rFonts w:ascii="Segoe UI" w:eastAsia="SimSun" w:hAnsi="Segoe UI" w:cs="Segoe UI"/>
                <w:sz w:val="21"/>
                <w:szCs w:val="21"/>
                <w:lang w:eastAsia="en-AU"/>
              </w:rPr>
            </w:pPr>
            <w:r w:rsidRPr="00D35F2A">
              <w:rPr>
                <w:rFonts w:ascii="Arial" w:hAnsi="Arial" w:cs="Arial"/>
                <w:sz w:val="20"/>
                <w:szCs w:val="20"/>
              </w:rPr>
              <w:t>Essential Services Safety and Reconnection Scheme</w:t>
            </w:r>
            <w:r w:rsidR="001768F7">
              <w:rPr>
                <w:rFonts w:ascii="Arial" w:hAnsi="Arial" w:cs="Arial"/>
                <w:sz w:val="20"/>
                <w:szCs w:val="20"/>
              </w:rPr>
              <w:t>;</w:t>
            </w:r>
            <w:r>
              <w:rPr>
                <w:rFonts w:ascii="Segoe UI" w:eastAsia="SimSun" w:hAnsi="Segoe UI" w:cs="Segoe UI"/>
                <w:color w:val="000000"/>
                <w:sz w:val="20"/>
                <w:szCs w:val="20"/>
                <w:lang w:eastAsia="en-AU"/>
              </w:rPr>
              <w:t xml:space="preserve"> </w:t>
            </w:r>
          </w:p>
          <w:p w14:paraId="44091E48" w14:textId="77777777" w:rsidR="004657FB" w:rsidRPr="004657FB" w:rsidRDefault="00404574"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xml:space="preserve">Provision of counselling and mental health services; </w:t>
            </w:r>
          </w:p>
          <w:p w14:paraId="2CDB8F51" w14:textId="77777777" w:rsidR="004657FB" w:rsidRDefault="00404574"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xml:space="preserve">Longer term accommodation services; and </w:t>
            </w:r>
          </w:p>
          <w:p w14:paraId="7E15E41F"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Facilitation of community participation in the redevelopment of social networks and community infrastructure.</w:t>
            </w:r>
          </w:p>
          <w:p w14:paraId="28DD8754"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p>
        </w:tc>
      </w:tr>
      <w:tr w:rsidR="00404574" w:rsidRPr="004657FB" w14:paraId="7CF67183" w14:textId="77777777" w:rsidTr="00D805DD">
        <w:trPr>
          <w:jc w:val="center"/>
        </w:trPr>
        <w:tc>
          <w:tcPr>
            <w:tcW w:w="2547" w:type="dxa"/>
            <w:shd w:val="clear" w:color="auto" w:fill="auto"/>
          </w:tcPr>
          <w:p w14:paraId="12114C15" w14:textId="77777777" w:rsidR="00404574" w:rsidRPr="004657FB" w:rsidRDefault="00404574" w:rsidP="002D6756">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Communication</w:t>
            </w:r>
          </w:p>
          <w:p w14:paraId="3CA08870" w14:textId="77777777" w:rsidR="00404574" w:rsidRPr="004657FB" w:rsidRDefault="00404574" w:rsidP="002D6756">
            <w:pPr>
              <w:pStyle w:val="Header"/>
              <w:tabs>
                <w:tab w:val="clear" w:pos="4320"/>
                <w:tab w:val="clear" w:pos="8640"/>
                <w:tab w:val="left" w:pos="900"/>
                <w:tab w:val="right" w:leader="dot" w:pos="9540"/>
              </w:tabs>
              <w:jc w:val="both"/>
              <w:rPr>
                <w:rFonts w:ascii="Arial" w:hAnsi="Arial" w:cs="Arial"/>
                <w:iCs/>
                <w:sz w:val="20"/>
                <w:szCs w:val="20"/>
              </w:rPr>
            </w:pPr>
          </w:p>
        </w:tc>
        <w:tc>
          <w:tcPr>
            <w:tcW w:w="1559" w:type="dxa"/>
            <w:shd w:val="clear" w:color="auto" w:fill="auto"/>
          </w:tcPr>
          <w:p w14:paraId="759EFD1D" w14:textId="77777777" w:rsidR="00404574" w:rsidRPr="004657FB" w:rsidRDefault="00404574" w:rsidP="002D6756">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Department of Environment and Science</w:t>
            </w:r>
          </w:p>
        </w:tc>
        <w:tc>
          <w:tcPr>
            <w:tcW w:w="5607" w:type="dxa"/>
          </w:tcPr>
          <w:p w14:paraId="6F6125DD" w14:textId="77777777" w:rsidR="00404574" w:rsidRPr="004657FB" w:rsidRDefault="00404574" w:rsidP="002D6756">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sz w:val="20"/>
                <w:szCs w:val="20"/>
              </w:rPr>
              <w:t>Arrangements for the re-establishment of electronic communication links either within a disaster affected area or within areas outside the affected area, and the provision of special communication facilities to support State and Disaster District level operations mounted in support of an affected area.</w:t>
            </w:r>
          </w:p>
        </w:tc>
      </w:tr>
      <w:tr w:rsidR="00404574" w:rsidRPr="004657FB" w14:paraId="16BCCB74" w14:textId="77777777" w:rsidTr="00D805DD">
        <w:trPr>
          <w:jc w:val="center"/>
        </w:trPr>
        <w:tc>
          <w:tcPr>
            <w:tcW w:w="2547" w:type="dxa"/>
            <w:shd w:val="clear" w:color="auto" w:fill="auto"/>
          </w:tcPr>
          <w:p w14:paraId="156DB3E4"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Public Health and Safety</w:t>
            </w:r>
          </w:p>
          <w:p w14:paraId="2C9AEAB3"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iCs/>
                <w:sz w:val="20"/>
                <w:szCs w:val="20"/>
              </w:rPr>
            </w:pPr>
          </w:p>
          <w:p w14:paraId="4E2AA9B2"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Mass casualty management</w:t>
            </w:r>
          </w:p>
          <w:p w14:paraId="55BCF53E"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iCs/>
                <w:sz w:val="20"/>
                <w:szCs w:val="20"/>
              </w:rPr>
            </w:pPr>
          </w:p>
          <w:p w14:paraId="4D1934B9"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Mass fatality management (in conjunction with police)</w:t>
            </w:r>
          </w:p>
          <w:p w14:paraId="5B0877F2"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iCs/>
                <w:sz w:val="20"/>
                <w:szCs w:val="20"/>
              </w:rPr>
            </w:pPr>
          </w:p>
        </w:tc>
        <w:tc>
          <w:tcPr>
            <w:tcW w:w="1559" w:type="dxa"/>
            <w:shd w:val="clear" w:color="auto" w:fill="auto"/>
          </w:tcPr>
          <w:p w14:paraId="6EEE577A"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Queensland Health</w:t>
            </w:r>
          </w:p>
        </w:tc>
        <w:tc>
          <w:tcPr>
            <w:tcW w:w="5607" w:type="dxa"/>
          </w:tcPr>
          <w:p w14:paraId="489ED7FC"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xml:space="preserve">Arrangements for the provision of medical and health resources to support disaster response and recovery operations through: </w:t>
            </w:r>
          </w:p>
          <w:p w14:paraId="10D0B159"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Command, control and coordination of medical resources;</w:t>
            </w:r>
          </w:p>
          <w:p w14:paraId="31304BCB"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Public health advice and warnings;</w:t>
            </w:r>
          </w:p>
          <w:p w14:paraId="24D887E2"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Transportation of patients;</w:t>
            </w:r>
          </w:p>
          <w:p w14:paraId="21E1BA7A"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xml:space="preserve">• Psychological and counselling services; and </w:t>
            </w:r>
          </w:p>
          <w:p w14:paraId="6BBB97D6" w14:textId="77777777" w:rsidR="00404574" w:rsidRPr="004657FB" w:rsidRDefault="00404574" w:rsidP="00305153">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sz w:val="20"/>
                <w:szCs w:val="20"/>
              </w:rPr>
              <w:t>• Ongoing medical and health services required during the recovery period.</w:t>
            </w:r>
          </w:p>
        </w:tc>
      </w:tr>
      <w:tr w:rsidR="00404574" w:rsidRPr="004657FB" w14:paraId="5E591139" w14:textId="77777777" w:rsidTr="00D805DD">
        <w:trPr>
          <w:jc w:val="center"/>
        </w:trPr>
        <w:tc>
          <w:tcPr>
            <w:tcW w:w="2547" w:type="dxa"/>
            <w:shd w:val="clear" w:color="auto" w:fill="auto"/>
          </w:tcPr>
          <w:p w14:paraId="63D5EB65"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Mass casualty management (in conjunction with Health)</w:t>
            </w:r>
          </w:p>
          <w:p w14:paraId="20B45BC2"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p>
          <w:p w14:paraId="4230E1B1"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Evacuation management</w:t>
            </w:r>
          </w:p>
          <w:p w14:paraId="684F1053"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p>
          <w:p w14:paraId="3C3235DE"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Search and Rescue</w:t>
            </w:r>
          </w:p>
          <w:p w14:paraId="6D4946D5"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p>
          <w:p w14:paraId="2F2F5AA2"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Stranded Persons</w:t>
            </w:r>
          </w:p>
        </w:tc>
        <w:tc>
          <w:tcPr>
            <w:tcW w:w="1559" w:type="dxa"/>
            <w:shd w:val="clear" w:color="auto" w:fill="auto"/>
          </w:tcPr>
          <w:p w14:paraId="46B4B911"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iCs/>
                <w:sz w:val="20"/>
                <w:szCs w:val="20"/>
              </w:rPr>
              <w:t>Queensland Police Service</w:t>
            </w:r>
          </w:p>
          <w:p w14:paraId="1E2C8E34"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p>
        </w:tc>
        <w:tc>
          <w:tcPr>
            <w:tcW w:w="5607" w:type="dxa"/>
          </w:tcPr>
          <w:p w14:paraId="2E58303E" w14:textId="77777777" w:rsidR="00404574" w:rsidRPr="004657FB" w:rsidRDefault="00AC3830"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xml:space="preserve">• </w:t>
            </w:r>
            <w:r w:rsidR="00404574" w:rsidRPr="004657FB">
              <w:rPr>
                <w:rFonts w:ascii="Arial" w:hAnsi="Arial" w:cs="Arial"/>
                <w:sz w:val="20"/>
                <w:szCs w:val="20"/>
              </w:rPr>
              <w:t>Arrangements for the provision and management of response requirements.</w:t>
            </w:r>
          </w:p>
          <w:p w14:paraId="083F7BB7"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Command</w:t>
            </w:r>
            <w:r w:rsidR="00AC3830">
              <w:rPr>
                <w:rFonts w:ascii="Arial" w:hAnsi="Arial" w:cs="Arial"/>
                <w:sz w:val="20"/>
                <w:szCs w:val="20"/>
              </w:rPr>
              <w:t>, c</w:t>
            </w:r>
            <w:r w:rsidRPr="004657FB">
              <w:rPr>
                <w:rFonts w:ascii="Arial" w:hAnsi="Arial" w:cs="Arial"/>
                <w:sz w:val="20"/>
                <w:szCs w:val="20"/>
              </w:rPr>
              <w:t>ontrol and coordination of resources for all matters</w:t>
            </w:r>
          </w:p>
          <w:p w14:paraId="0679D002"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xml:space="preserve">• Protecting life and safety of members of the community </w:t>
            </w:r>
          </w:p>
          <w:p w14:paraId="0A2D9CDE"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sz w:val="20"/>
                <w:szCs w:val="20"/>
              </w:rPr>
            </w:pPr>
            <w:r w:rsidRPr="004657FB">
              <w:rPr>
                <w:rFonts w:ascii="Arial" w:hAnsi="Arial" w:cs="Arial"/>
                <w:sz w:val="20"/>
                <w:szCs w:val="20"/>
              </w:rPr>
              <w:t>• Working in conjunction with other agency for the identification of victims and notifications</w:t>
            </w:r>
          </w:p>
          <w:p w14:paraId="12E7B6B6" w14:textId="77777777" w:rsidR="00404574" w:rsidRPr="004657FB" w:rsidRDefault="00404574" w:rsidP="003262BC">
            <w:pPr>
              <w:pStyle w:val="Header"/>
              <w:tabs>
                <w:tab w:val="clear" w:pos="4320"/>
                <w:tab w:val="clear" w:pos="8640"/>
                <w:tab w:val="left" w:pos="900"/>
                <w:tab w:val="right" w:leader="dot" w:pos="9540"/>
              </w:tabs>
              <w:jc w:val="both"/>
              <w:rPr>
                <w:rFonts w:ascii="Arial" w:hAnsi="Arial" w:cs="Arial"/>
                <w:iCs/>
                <w:sz w:val="20"/>
                <w:szCs w:val="20"/>
              </w:rPr>
            </w:pPr>
            <w:r w:rsidRPr="004657FB">
              <w:rPr>
                <w:rFonts w:ascii="Arial" w:hAnsi="Arial" w:cs="Arial"/>
                <w:sz w:val="20"/>
                <w:szCs w:val="20"/>
              </w:rPr>
              <w:t>• Supply of provisions to stranded persons</w:t>
            </w:r>
          </w:p>
        </w:tc>
      </w:tr>
    </w:tbl>
    <w:p w14:paraId="19F69EE3" w14:textId="77777777" w:rsidR="004657FB" w:rsidRPr="004657FB" w:rsidRDefault="004657FB" w:rsidP="004657FB">
      <w:pPr>
        <w:autoSpaceDE w:val="0"/>
        <w:autoSpaceDN w:val="0"/>
        <w:adjustRightInd w:val="0"/>
        <w:jc w:val="both"/>
        <w:rPr>
          <w:rFonts w:ascii="Arial" w:eastAsia="SimSun" w:hAnsi="Arial" w:cs="Arial"/>
          <w:sz w:val="20"/>
          <w:szCs w:val="20"/>
          <w:lang w:eastAsia="en-AU"/>
        </w:rPr>
      </w:pPr>
    </w:p>
    <w:p w14:paraId="253A2283" w14:textId="77777777" w:rsidR="001371F2" w:rsidRPr="00F50B89" w:rsidRDefault="001371F2" w:rsidP="001371F2">
      <w:pPr>
        <w:pStyle w:val="Heading2"/>
        <w:jc w:val="both"/>
        <w:rPr>
          <w:rFonts w:ascii="Arial" w:hAnsi="Arial" w:cs="Arial"/>
          <w:color w:val="800000"/>
          <w:sz w:val="24"/>
        </w:rPr>
      </w:pPr>
      <w:bookmarkStart w:id="96" w:name="_Toc82590417"/>
      <w:r>
        <w:rPr>
          <w:rFonts w:ascii="Arial" w:hAnsi="Arial" w:cs="Arial"/>
          <w:color w:val="800000"/>
          <w:sz w:val="24"/>
        </w:rPr>
        <w:t>Hazard-specific plans</w:t>
      </w:r>
      <w:bookmarkEnd w:id="96"/>
    </w:p>
    <w:p w14:paraId="424AD055" w14:textId="77777777" w:rsidR="001371F2" w:rsidRDefault="001371F2" w:rsidP="001371F2">
      <w:pPr>
        <w:pStyle w:val="Header"/>
        <w:tabs>
          <w:tab w:val="clear" w:pos="4320"/>
          <w:tab w:val="clear" w:pos="8640"/>
          <w:tab w:val="right" w:leader="dot" w:pos="9540"/>
        </w:tabs>
        <w:rPr>
          <w:rFonts w:ascii="Arial" w:hAnsi="Arial" w:cs="Arial"/>
        </w:rPr>
      </w:pPr>
    </w:p>
    <w:p w14:paraId="4B27376D" w14:textId="66AD18A7" w:rsidR="001371F2" w:rsidRDefault="001371F2" w:rsidP="001371F2">
      <w:pPr>
        <w:autoSpaceDE w:val="0"/>
        <w:autoSpaceDN w:val="0"/>
        <w:adjustRightInd w:val="0"/>
        <w:spacing w:after="120"/>
        <w:jc w:val="both"/>
        <w:rPr>
          <w:rFonts w:ascii="Arial" w:eastAsia="SimSun" w:hAnsi="Arial" w:cs="Arial"/>
          <w:color w:val="000000"/>
          <w:sz w:val="20"/>
          <w:szCs w:val="20"/>
          <w:lang w:eastAsia="en-AU"/>
        </w:rPr>
      </w:pPr>
      <w:r w:rsidRPr="00470CD3">
        <w:rPr>
          <w:rFonts w:ascii="Arial" w:eastAsia="SimSun" w:hAnsi="Arial" w:cs="Arial"/>
          <w:color w:val="000000"/>
          <w:sz w:val="20"/>
          <w:szCs w:val="20"/>
          <w:lang w:eastAsia="en-AU"/>
        </w:rPr>
        <w:t xml:space="preserve">The Rockhampton Disaster District </w:t>
      </w:r>
      <w:r w:rsidRPr="00F82C3A">
        <w:rPr>
          <w:rFonts w:ascii="Arial" w:eastAsia="SimSun" w:hAnsi="Arial" w:cs="Arial"/>
          <w:color w:val="000000"/>
          <w:sz w:val="20"/>
          <w:szCs w:val="20"/>
          <w:lang w:eastAsia="en-AU"/>
        </w:rPr>
        <w:t xml:space="preserve">takes an all hazards approach to disaster management. </w:t>
      </w:r>
      <w:r w:rsidRPr="00470CD3">
        <w:rPr>
          <w:rFonts w:ascii="Arial" w:eastAsia="SimSun" w:hAnsi="Arial" w:cs="Arial"/>
          <w:color w:val="000000"/>
          <w:sz w:val="20"/>
          <w:szCs w:val="20"/>
          <w:lang w:eastAsia="en-AU"/>
        </w:rPr>
        <w:t xml:space="preserve"> </w:t>
      </w:r>
      <w:r w:rsidRPr="00F82C3A">
        <w:rPr>
          <w:rFonts w:ascii="Arial" w:eastAsia="SimSun" w:hAnsi="Arial" w:cs="Arial"/>
          <w:color w:val="000000"/>
          <w:sz w:val="20"/>
          <w:szCs w:val="20"/>
          <w:lang w:eastAsia="en-AU"/>
        </w:rPr>
        <w:t xml:space="preserve">Hazard specific plans will be developed where particular hazards have </w:t>
      </w:r>
      <w:r w:rsidRPr="00470CD3">
        <w:rPr>
          <w:rFonts w:ascii="Arial" w:eastAsia="SimSun" w:hAnsi="Arial" w:cs="Arial"/>
          <w:color w:val="000000"/>
          <w:sz w:val="20"/>
          <w:szCs w:val="20"/>
          <w:lang w:eastAsia="en-AU"/>
        </w:rPr>
        <w:t xml:space="preserve">been identified as a district risk with </w:t>
      </w:r>
      <w:r w:rsidRPr="00F82C3A">
        <w:rPr>
          <w:rFonts w:ascii="Arial" w:eastAsia="SimSun" w:hAnsi="Arial" w:cs="Arial"/>
          <w:color w:val="000000"/>
          <w:sz w:val="20"/>
          <w:szCs w:val="20"/>
          <w:lang w:eastAsia="en-AU"/>
        </w:rPr>
        <w:t>specific operationa</w:t>
      </w:r>
      <w:r w:rsidRPr="00470CD3">
        <w:rPr>
          <w:rFonts w:ascii="Arial" w:eastAsia="SimSun" w:hAnsi="Arial" w:cs="Arial"/>
          <w:color w:val="000000"/>
          <w:sz w:val="20"/>
          <w:szCs w:val="20"/>
          <w:lang w:eastAsia="en-AU"/>
        </w:rPr>
        <w:t>l or coordination requirements.</w:t>
      </w:r>
    </w:p>
    <w:p w14:paraId="32AA57FC" w14:textId="77777777" w:rsidR="00EA6AAB" w:rsidRDefault="00EA6AAB" w:rsidP="00EA6AAB">
      <w:pPr>
        <w:pStyle w:val="Pa8"/>
        <w:spacing w:before="40" w:after="40"/>
        <w:jc w:val="both"/>
        <w:rPr>
          <w:rFonts w:ascii="Arial" w:hAnsi="Arial" w:cs="Arial"/>
          <w:sz w:val="20"/>
          <w:szCs w:val="20"/>
        </w:rPr>
      </w:pPr>
      <w:r w:rsidRPr="005D6551">
        <w:rPr>
          <w:rFonts w:ascii="Arial" w:hAnsi="Arial" w:cs="Arial"/>
          <w:sz w:val="20"/>
          <w:szCs w:val="20"/>
        </w:rPr>
        <w:t xml:space="preserve">Whilst Queensland has adopted an all hazards approach </w:t>
      </w:r>
      <w:r>
        <w:rPr>
          <w:rFonts w:ascii="Arial" w:hAnsi="Arial" w:cs="Arial"/>
          <w:sz w:val="20"/>
          <w:szCs w:val="20"/>
        </w:rPr>
        <w:t xml:space="preserve">for </w:t>
      </w:r>
      <w:r w:rsidRPr="005D6551">
        <w:rPr>
          <w:rFonts w:ascii="Arial" w:hAnsi="Arial" w:cs="Arial"/>
          <w:sz w:val="20"/>
          <w:szCs w:val="20"/>
        </w:rPr>
        <w:t>disaster management arrangements, it is important to acknowledge that some hazards have characteristics that may require a hazard specific approach.</w:t>
      </w:r>
    </w:p>
    <w:p w14:paraId="4BFE274D" w14:textId="77777777" w:rsidR="00EA6AAB" w:rsidRDefault="00EA6AAB" w:rsidP="00EA6AAB">
      <w:pPr>
        <w:pStyle w:val="Pa8"/>
        <w:spacing w:before="120"/>
        <w:jc w:val="both"/>
        <w:rPr>
          <w:rFonts w:ascii="Arial" w:hAnsi="Arial" w:cs="Arial"/>
          <w:sz w:val="20"/>
          <w:szCs w:val="20"/>
        </w:rPr>
      </w:pPr>
      <w:r>
        <w:rPr>
          <w:rFonts w:ascii="Arial" w:hAnsi="Arial" w:cs="Arial"/>
          <w:sz w:val="20"/>
          <w:szCs w:val="20"/>
        </w:rPr>
        <w:t>In this instance t</w:t>
      </w:r>
      <w:r w:rsidRPr="005D6551">
        <w:rPr>
          <w:rFonts w:ascii="Arial" w:hAnsi="Arial" w:cs="Arial"/>
          <w:sz w:val="20"/>
          <w:szCs w:val="20"/>
        </w:rPr>
        <w:t>he primary agency has responsibility to ensure that an effective ha</w:t>
      </w:r>
      <w:r>
        <w:rPr>
          <w:rFonts w:ascii="Arial" w:hAnsi="Arial" w:cs="Arial"/>
          <w:sz w:val="20"/>
          <w:szCs w:val="20"/>
        </w:rPr>
        <w:t xml:space="preserve">zard specific plan is prepared.  </w:t>
      </w:r>
      <w:r w:rsidRPr="0002442C">
        <w:rPr>
          <w:rFonts w:ascii="Arial" w:hAnsi="Arial" w:cs="Arial"/>
          <w:sz w:val="20"/>
          <w:szCs w:val="20"/>
        </w:rPr>
        <w:t xml:space="preserve">Specific planning is required for these arrangements as their coordination and operational procedures can be different to those within </w:t>
      </w:r>
      <w:r>
        <w:rPr>
          <w:rFonts w:ascii="Arial" w:hAnsi="Arial" w:cs="Arial"/>
          <w:sz w:val="20"/>
          <w:szCs w:val="20"/>
        </w:rPr>
        <w:t>the QDMA.</w:t>
      </w:r>
    </w:p>
    <w:p w14:paraId="70369D1F" w14:textId="62F81CF5" w:rsidR="00EA6AAB" w:rsidRDefault="00EA6AAB" w:rsidP="000857FF">
      <w:pPr>
        <w:autoSpaceDE w:val="0"/>
        <w:autoSpaceDN w:val="0"/>
        <w:adjustRightInd w:val="0"/>
        <w:spacing w:before="200" w:after="120"/>
        <w:jc w:val="both"/>
        <w:rPr>
          <w:rFonts w:ascii="Arial" w:hAnsi="Arial" w:cs="Arial"/>
          <w:sz w:val="20"/>
          <w:szCs w:val="20"/>
        </w:rPr>
      </w:pPr>
      <w:r>
        <w:rPr>
          <w:rFonts w:ascii="Arial" w:hAnsi="Arial" w:cs="Arial"/>
          <w:sz w:val="20"/>
          <w:szCs w:val="20"/>
        </w:rPr>
        <w:t>H</w:t>
      </w:r>
      <w:r w:rsidRPr="007F1739">
        <w:rPr>
          <w:rFonts w:ascii="Arial" w:hAnsi="Arial" w:cs="Arial"/>
          <w:sz w:val="20"/>
          <w:szCs w:val="20"/>
        </w:rPr>
        <w:t>azard specific plans are developed by agencies,</w:t>
      </w:r>
      <w:r w:rsidR="000857FF" w:rsidRPr="000857FF">
        <w:rPr>
          <w:rFonts w:ascii="Arial" w:hAnsi="Arial" w:cs="Arial"/>
          <w:color w:val="000000"/>
          <w:sz w:val="20"/>
          <w:szCs w:val="20"/>
          <w:lang w:eastAsia="en-AU"/>
        </w:rPr>
        <w:t xml:space="preserve"> </w:t>
      </w:r>
      <w:r w:rsidR="000857FF" w:rsidRPr="00F82C3A">
        <w:rPr>
          <w:rFonts w:ascii="Arial" w:eastAsia="SimSun" w:hAnsi="Arial" w:cs="Arial"/>
          <w:color w:val="000000"/>
          <w:sz w:val="20"/>
          <w:szCs w:val="20"/>
          <w:lang w:eastAsia="en-AU"/>
        </w:rPr>
        <w:t>in consultat</w:t>
      </w:r>
      <w:r w:rsidR="000857FF" w:rsidRPr="00470CD3">
        <w:rPr>
          <w:rFonts w:ascii="Arial" w:eastAsia="SimSun" w:hAnsi="Arial" w:cs="Arial"/>
          <w:color w:val="000000"/>
          <w:sz w:val="20"/>
          <w:szCs w:val="20"/>
          <w:lang w:eastAsia="en-AU"/>
        </w:rPr>
        <w:t>ion with affected stakeholders</w:t>
      </w:r>
      <w:r w:rsidR="000857FF">
        <w:rPr>
          <w:rFonts w:ascii="Arial" w:hAnsi="Arial" w:cs="Arial"/>
          <w:color w:val="000000"/>
          <w:sz w:val="20"/>
          <w:szCs w:val="20"/>
          <w:lang w:eastAsia="en-AU"/>
        </w:rPr>
        <w:t xml:space="preserve"> and </w:t>
      </w:r>
      <w:r w:rsidRPr="007F1739">
        <w:rPr>
          <w:rFonts w:ascii="Arial" w:hAnsi="Arial" w:cs="Arial"/>
          <w:sz w:val="20"/>
          <w:szCs w:val="20"/>
        </w:rPr>
        <w:t xml:space="preserve">should be </w:t>
      </w:r>
      <w:r w:rsidR="000857FF" w:rsidRPr="00470CD3">
        <w:rPr>
          <w:rFonts w:ascii="Arial" w:eastAsia="SimSun" w:hAnsi="Arial" w:cs="Arial"/>
          <w:color w:val="000000"/>
          <w:sz w:val="20"/>
          <w:szCs w:val="20"/>
          <w:lang w:eastAsia="en-AU"/>
        </w:rPr>
        <w:t xml:space="preserve">referenced </w:t>
      </w:r>
      <w:r w:rsidR="000857FF" w:rsidRPr="00F82C3A">
        <w:rPr>
          <w:rFonts w:ascii="Arial" w:eastAsia="SimSun" w:hAnsi="Arial" w:cs="Arial"/>
          <w:color w:val="000000"/>
          <w:sz w:val="20"/>
          <w:szCs w:val="20"/>
          <w:lang w:eastAsia="en-AU"/>
        </w:rPr>
        <w:t>as sub-plans to th</w:t>
      </w:r>
      <w:r w:rsidR="000857FF" w:rsidRPr="00470CD3">
        <w:rPr>
          <w:rFonts w:ascii="Arial" w:eastAsia="SimSun" w:hAnsi="Arial" w:cs="Arial"/>
          <w:color w:val="000000"/>
          <w:sz w:val="20"/>
          <w:szCs w:val="20"/>
          <w:lang w:eastAsia="en-AU"/>
        </w:rPr>
        <w:t xml:space="preserve">is </w:t>
      </w:r>
      <w:r w:rsidR="000857FF">
        <w:rPr>
          <w:rFonts w:ascii="Arial" w:eastAsia="SimSun" w:hAnsi="Arial" w:cs="Arial"/>
          <w:color w:val="000000"/>
          <w:sz w:val="20"/>
          <w:szCs w:val="20"/>
          <w:lang w:eastAsia="en-AU"/>
        </w:rPr>
        <w:t xml:space="preserve">District </w:t>
      </w:r>
      <w:r w:rsidR="000857FF" w:rsidRPr="00470CD3">
        <w:rPr>
          <w:rFonts w:ascii="Arial" w:eastAsia="SimSun" w:hAnsi="Arial" w:cs="Arial"/>
          <w:color w:val="000000"/>
          <w:sz w:val="20"/>
          <w:szCs w:val="20"/>
          <w:lang w:eastAsia="en-AU"/>
        </w:rPr>
        <w:t>plan</w:t>
      </w:r>
      <w:r w:rsidR="000857FF" w:rsidRPr="00F82C3A">
        <w:rPr>
          <w:rFonts w:ascii="Arial" w:eastAsia="SimSun" w:hAnsi="Arial" w:cs="Arial"/>
          <w:color w:val="000000"/>
          <w:sz w:val="20"/>
          <w:szCs w:val="20"/>
          <w:lang w:eastAsia="en-AU"/>
        </w:rPr>
        <w:t>.</w:t>
      </w:r>
      <w:r w:rsidR="000857FF">
        <w:rPr>
          <w:rFonts w:ascii="Arial" w:eastAsia="SimSun" w:hAnsi="Arial" w:cs="Arial"/>
          <w:color w:val="000000"/>
          <w:sz w:val="20"/>
          <w:szCs w:val="20"/>
          <w:lang w:eastAsia="en-AU"/>
        </w:rPr>
        <w:t xml:space="preserve"> </w:t>
      </w:r>
      <w:r>
        <w:rPr>
          <w:rFonts w:ascii="Arial" w:hAnsi="Arial" w:cs="Arial"/>
          <w:sz w:val="20"/>
          <w:szCs w:val="20"/>
        </w:rPr>
        <w:t>The following table outlines the primary agency and associated hazard specific plan.</w:t>
      </w:r>
    </w:p>
    <w:p w14:paraId="184C60E2" w14:textId="77777777" w:rsidR="000857FF" w:rsidRDefault="000857FF" w:rsidP="000857FF">
      <w:pPr>
        <w:autoSpaceDE w:val="0"/>
        <w:autoSpaceDN w:val="0"/>
        <w:adjustRightInd w:val="0"/>
        <w:spacing w:before="200" w:after="120"/>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841"/>
        <w:gridCol w:w="5097"/>
      </w:tblGrid>
      <w:tr w:rsidR="000857FF" w:rsidRPr="0041372C" w14:paraId="0C0A5D41" w14:textId="77777777" w:rsidTr="00A50839">
        <w:trPr>
          <w:jc w:val="center"/>
        </w:trPr>
        <w:tc>
          <w:tcPr>
            <w:tcW w:w="1696" w:type="dxa"/>
            <w:shd w:val="clear" w:color="auto" w:fill="800000"/>
          </w:tcPr>
          <w:p w14:paraId="49FC8FF5" w14:textId="77777777" w:rsidR="000857FF" w:rsidRPr="0041372C" w:rsidRDefault="000857FF" w:rsidP="00A50839">
            <w:pPr>
              <w:rPr>
                <w:rFonts w:ascii="Arial" w:hAnsi="Arial" w:cs="Arial"/>
                <w:b/>
                <w:sz w:val="20"/>
                <w:szCs w:val="20"/>
              </w:rPr>
            </w:pPr>
            <w:r w:rsidRPr="0041372C">
              <w:rPr>
                <w:rFonts w:ascii="Arial" w:hAnsi="Arial" w:cs="Arial"/>
                <w:b/>
                <w:sz w:val="20"/>
                <w:szCs w:val="20"/>
              </w:rPr>
              <w:t>Specific Hazard</w:t>
            </w:r>
          </w:p>
        </w:tc>
        <w:tc>
          <w:tcPr>
            <w:tcW w:w="2841" w:type="dxa"/>
            <w:shd w:val="clear" w:color="auto" w:fill="800000"/>
          </w:tcPr>
          <w:p w14:paraId="792B83FD" w14:textId="77777777" w:rsidR="000857FF" w:rsidRPr="0041372C" w:rsidRDefault="000857FF" w:rsidP="00A50839">
            <w:pPr>
              <w:rPr>
                <w:rFonts w:ascii="Arial" w:hAnsi="Arial" w:cs="Arial"/>
                <w:b/>
                <w:sz w:val="20"/>
                <w:szCs w:val="20"/>
              </w:rPr>
            </w:pPr>
            <w:r w:rsidRPr="0041372C">
              <w:rPr>
                <w:rFonts w:ascii="Arial" w:hAnsi="Arial" w:cs="Arial"/>
                <w:b/>
                <w:sz w:val="20"/>
                <w:szCs w:val="20"/>
              </w:rPr>
              <w:t>Primary agency</w:t>
            </w:r>
          </w:p>
        </w:tc>
        <w:tc>
          <w:tcPr>
            <w:tcW w:w="5097" w:type="dxa"/>
            <w:shd w:val="clear" w:color="auto" w:fill="800000"/>
          </w:tcPr>
          <w:p w14:paraId="157386E3" w14:textId="77777777" w:rsidR="000857FF" w:rsidRPr="0041372C" w:rsidRDefault="000857FF" w:rsidP="00A50839">
            <w:pPr>
              <w:rPr>
                <w:rFonts w:ascii="Arial" w:hAnsi="Arial" w:cs="Arial"/>
                <w:b/>
                <w:sz w:val="20"/>
                <w:szCs w:val="20"/>
              </w:rPr>
            </w:pPr>
            <w:r w:rsidRPr="0041372C">
              <w:rPr>
                <w:rFonts w:ascii="Arial" w:hAnsi="Arial" w:cs="Arial"/>
                <w:b/>
                <w:sz w:val="20"/>
                <w:szCs w:val="20"/>
              </w:rPr>
              <w:t>State Plan</w:t>
            </w:r>
          </w:p>
        </w:tc>
      </w:tr>
      <w:tr w:rsidR="000857FF" w14:paraId="5250FFF8" w14:textId="77777777" w:rsidTr="00A50839">
        <w:trPr>
          <w:jc w:val="center"/>
        </w:trPr>
        <w:tc>
          <w:tcPr>
            <w:tcW w:w="1696" w:type="dxa"/>
            <w:shd w:val="clear" w:color="auto" w:fill="auto"/>
          </w:tcPr>
          <w:p w14:paraId="04A82F3A" w14:textId="77777777" w:rsidR="000857FF" w:rsidRPr="002F357D" w:rsidRDefault="000857FF" w:rsidP="00A50839">
            <w:pPr>
              <w:rPr>
                <w:rFonts w:ascii="Arial" w:hAnsi="Arial" w:cs="Arial"/>
                <w:sz w:val="20"/>
                <w:szCs w:val="20"/>
              </w:rPr>
            </w:pPr>
            <w:r w:rsidRPr="002F357D">
              <w:rPr>
                <w:rFonts w:ascii="Arial" w:hAnsi="Arial" w:cs="Arial"/>
                <w:sz w:val="20"/>
                <w:szCs w:val="20"/>
              </w:rPr>
              <w:t>Animal and plant disease</w:t>
            </w:r>
          </w:p>
        </w:tc>
        <w:tc>
          <w:tcPr>
            <w:tcW w:w="2841" w:type="dxa"/>
            <w:shd w:val="clear" w:color="auto" w:fill="auto"/>
          </w:tcPr>
          <w:p w14:paraId="432888C8" w14:textId="77777777" w:rsidR="000857FF" w:rsidRPr="002F357D" w:rsidRDefault="000857FF" w:rsidP="00A50839">
            <w:pPr>
              <w:pStyle w:val="Header"/>
              <w:tabs>
                <w:tab w:val="clear" w:pos="4320"/>
                <w:tab w:val="clear" w:pos="8640"/>
                <w:tab w:val="left" w:pos="900"/>
                <w:tab w:val="right" w:leader="dot" w:pos="9540"/>
              </w:tabs>
              <w:jc w:val="both"/>
              <w:rPr>
                <w:rFonts w:ascii="Arial" w:hAnsi="Arial" w:cs="Arial"/>
                <w:iCs/>
                <w:sz w:val="20"/>
                <w:szCs w:val="20"/>
              </w:rPr>
            </w:pPr>
            <w:r w:rsidRPr="002F357D">
              <w:rPr>
                <w:rFonts w:ascii="Arial" w:hAnsi="Arial" w:cs="Arial"/>
                <w:iCs/>
                <w:sz w:val="20"/>
                <w:szCs w:val="20"/>
              </w:rPr>
              <w:t>Department of Agriculture</w:t>
            </w:r>
            <w:r>
              <w:rPr>
                <w:rFonts w:ascii="Arial" w:hAnsi="Arial" w:cs="Arial"/>
                <w:iCs/>
                <w:sz w:val="20"/>
                <w:szCs w:val="20"/>
              </w:rPr>
              <w:t xml:space="preserve"> and </w:t>
            </w:r>
            <w:r w:rsidRPr="002F357D">
              <w:rPr>
                <w:rFonts w:ascii="Arial" w:hAnsi="Arial" w:cs="Arial"/>
                <w:iCs/>
                <w:sz w:val="20"/>
                <w:szCs w:val="20"/>
              </w:rPr>
              <w:t>Fisheries</w:t>
            </w:r>
          </w:p>
        </w:tc>
        <w:tc>
          <w:tcPr>
            <w:tcW w:w="5097" w:type="dxa"/>
            <w:shd w:val="clear" w:color="auto" w:fill="auto"/>
          </w:tcPr>
          <w:p w14:paraId="051429CA" w14:textId="4DC6EB2D" w:rsidR="000857FF" w:rsidRPr="002F357D" w:rsidRDefault="000857FF" w:rsidP="00A50839">
            <w:pPr>
              <w:rPr>
                <w:rFonts w:ascii="Arial" w:hAnsi="Arial" w:cs="Arial"/>
                <w:sz w:val="20"/>
                <w:szCs w:val="20"/>
              </w:rPr>
            </w:pPr>
            <w:r w:rsidRPr="002F357D">
              <w:rPr>
                <w:rFonts w:ascii="Arial" w:hAnsi="Arial" w:cs="Arial"/>
                <w:sz w:val="20"/>
                <w:szCs w:val="20"/>
              </w:rPr>
              <w:t>Australian Veterinary Emergency Plan (</w:t>
            </w:r>
            <w:hyperlink r:id="rId124" w:history="1">
              <w:r w:rsidRPr="00E0133D">
                <w:rPr>
                  <w:rStyle w:val="Hyperlink"/>
                  <w:rFonts w:ascii="Arial" w:hAnsi="Arial" w:cs="Arial"/>
                  <w:sz w:val="20"/>
                  <w:szCs w:val="20"/>
                </w:rPr>
                <w:t>AUSVETPLAN</w:t>
              </w:r>
            </w:hyperlink>
            <w:r w:rsidRPr="002F357D">
              <w:rPr>
                <w:rFonts w:ascii="Arial" w:hAnsi="Arial" w:cs="Arial"/>
                <w:sz w:val="20"/>
                <w:szCs w:val="20"/>
              </w:rPr>
              <w:t>)</w:t>
            </w:r>
          </w:p>
          <w:p w14:paraId="7193E8A5" w14:textId="77777777" w:rsidR="000857FF" w:rsidRPr="002F357D" w:rsidRDefault="000857FF" w:rsidP="00A50839">
            <w:pPr>
              <w:rPr>
                <w:rFonts w:ascii="Arial" w:hAnsi="Arial" w:cs="Arial"/>
                <w:sz w:val="20"/>
                <w:szCs w:val="20"/>
              </w:rPr>
            </w:pPr>
          </w:p>
        </w:tc>
      </w:tr>
      <w:tr w:rsidR="000857FF" w14:paraId="43C037B6" w14:textId="77777777" w:rsidTr="00A50839">
        <w:trPr>
          <w:jc w:val="center"/>
        </w:trPr>
        <w:tc>
          <w:tcPr>
            <w:tcW w:w="1696" w:type="dxa"/>
            <w:shd w:val="clear" w:color="auto" w:fill="auto"/>
          </w:tcPr>
          <w:p w14:paraId="0878BB04" w14:textId="77777777" w:rsidR="000857FF" w:rsidRPr="002F357D" w:rsidRDefault="000857FF" w:rsidP="00A50839">
            <w:pPr>
              <w:rPr>
                <w:rFonts w:ascii="Arial" w:hAnsi="Arial" w:cs="Arial"/>
                <w:sz w:val="20"/>
                <w:szCs w:val="20"/>
              </w:rPr>
            </w:pPr>
            <w:r w:rsidRPr="002F357D">
              <w:rPr>
                <w:rFonts w:ascii="Arial" w:hAnsi="Arial" w:cs="Arial"/>
                <w:sz w:val="20"/>
                <w:szCs w:val="20"/>
              </w:rPr>
              <w:t>Biological (human related)</w:t>
            </w:r>
          </w:p>
        </w:tc>
        <w:tc>
          <w:tcPr>
            <w:tcW w:w="2841" w:type="dxa"/>
            <w:shd w:val="clear" w:color="auto" w:fill="auto"/>
          </w:tcPr>
          <w:p w14:paraId="1AAB4DD7" w14:textId="77777777" w:rsidR="000857FF" w:rsidRPr="002F357D" w:rsidRDefault="000857FF" w:rsidP="00A50839">
            <w:pPr>
              <w:rPr>
                <w:rFonts w:ascii="Arial" w:hAnsi="Arial" w:cs="Arial"/>
                <w:sz w:val="20"/>
                <w:szCs w:val="20"/>
              </w:rPr>
            </w:pPr>
            <w:smartTag w:uri="urn:schemas-microsoft-com:office:smarttags" w:element="State">
              <w:smartTag w:uri="urn:schemas-microsoft-com:office:smarttags" w:element="place">
                <w:r w:rsidRPr="002F357D">
                  <w:rPr>
                    <w:rFonts w:ascii="Arial" w:hAnsi="Arial" w:cs="Arial"/>
                    <w:sz w:val="20"/>
                    <w:szCs w:val="20"/>
                  </w:rPr>
                  <w:t>Queensland</w:t>
                </w:r>
              </w:smartTag>
            </w:smartTag>
            <w:r w:rsidRPr="002F357D">
              <w:rPr>
                <w:rFonts w:ascii="Arial" w:hAnsi="Arial" w:cs="Arial"/>
                <w:sz w:val="20"/>
                <w:szCs w:val="20"/>
              </w:rPr>
              <w:t xml:space="preserve"> Health and Hospital Health Services</w:t>
            </w:r>
          </w:p>
        </w:tc>
        <w:tc>
          <w:tcPr>
            <w:tcW w:w="5097" w:type="dxa"/>
            <w:shd w:val="clear" w:color="auto" w:fill="auto"/>
          </w:tcPr>
          <w:p w14:paraId="38D5EC3A" w14:textId="7BA5CEAC" w:rsidR="000857FF" w:rsidRPr="002F357D" w:rsidRDefault="00000000" w:rsidP="00A50839">
            <w:pPr>
              <w:rPr>
                <w:rFonts w:ascii="Arial" w:hAnsi="Arial" w:cs="Arial"/>
                <w:sz w:val="20"/>
                <w:szCs w:val="20"/>
              </w:rPr>
            </w:pPr>
            <w:hyperlink r:id="rId125" w:history="1">
              <w:r w:rsidR="000857FF" w:rsidRPr="00E0133D">
                <w:rPr>
                  <w:rStyle w:val="Hyperlink"/>
                  <w:rFonts w:ascii="Arial" w:hAnsi="Arial" w:cs="Arial"/>
                  <w:sz w:val="20"/>
                  <w:szCs w:val="20"/>
                </w:rPr>
                <w:t>State of Queensland Multi-agency Response to CBR incidents</w:t>
              </w:r>
            </w:hyperlink>
          </w:p>
          <w:p w14:paraId="01D42C9D" w14:textId="77777777" w:rsidR="000857FF" w:rsidRPr="002F357D" w:rsidRDefault="000857FF" w:rsidP="00A50839">
            <w:pPr>
              <w:rPr>
                <w:rFonts w:ascii="Arial" w:hAnsi="Arial" w:cs="Arial"/>
                <w:sz w:val="20"/>
                <w:szCs w:val="20"/>
              </w:rPr>
            </w:pPr>
          </w:p>
        </w:tc>
      </w:tr>
      <w:tr w:rsidR="000857FF" w14:paraId="0948FD0A" w14:textId="77777777" w:rsidTr="00A50839">
        <w:trPr>
          <w:jc w:val="center"/>
        </w:trPr>
        <w:tc>
          <w:tcPr>
            <w:tcW w:w="1696" w:type="dxa"/>
            <w:shd w:val="clear" w:color="auto" w:fill="auto"/>
          </w:tcPr>
          <w:p w14:paraId="40260F32" w14:textId="77777777" w:rsidR="000857FF" w:rsidRPr="002F357D" w:rsidRDefault="000857FF" w:rsidP="00A50839">
            <w:pPr>
              <w:rPr>
                <w:rFonts w:ascii="Arial" w:hAnsi="Arial" w:cs="Arial"/>
                <w:sz w:val="20"/>
                <w:szCs w:val="20"/>
              </w:rPr>
            </w:pPr>
            <w:r w:rsidRPr="002F357D">
              <w:rPr>
                <w:rFonts w:ascii="Arial" w:hAnsi="Arial" w:cs="Arial"/>
                <w:sz w:val="20"/>
                <w:szCs w:val="20"/>
              </w:rPr>
              <w:t>Bushfire</w:t>
            </w:r>
          </w:p>
        </w:tc>
        <w:tc>
          <w:tcPr>
            <w:tcW w:w="2841" w:type="dxa"/>
            <w:shd w:val="clear" w:color="auto" w:fill="auto"/>
          </w:tcPr>
          <w:p w14:paraId="0F21C5FC" w14:textId="77777777" w:rsidR="000857FF" w:rsidRPr="002F357D" w:rsidRDefault="000857FF" w:rsidP="00A50839">
            <w:pPr>
              <w:rPr>
                <w:rFonts w:ascii="Arial" w:hAnsi="Arial" w:cs="Arial"/>
                <w:sz w:val="20"/>
                <w:szCs w:val="20"/>
              </w:rPr>
            </w:pPr>
            <w:r w:rsidRPr="002F357D">
              <w:rPr>
                <w:rFonts w:ascii="Arial" w:hAnsi="Arial" w:cs="Arial"/>
                <w:sz w:val="20"/>
                <w:szCs w:val="20"/>
              </w:rPr>
              <w:t>Q</w:t>
            </w:r>
            <w:r>
              <w:rPr>
                <w:rFonts w:ascii="Arial" w:hAnsi="Arial" w:cs="Arial"/>
                <w:sz w:val="20"/>
                <w:szCs w:val="20"/>
              </w:rPr>
              <w:t>ueensland Fire and Emergency Services</w:t>
            </w:r>
          </w:p>
        </w:tc>
        <w:tc>
          <w:tcPr>
            <w:tcW w:w="5097" w:type="dxa"/>
            <w:shd w:val="clear" w:color="auto" w:fill="auto"/>
          </w:tcPr>
          <w:p w14:paraId="1DB51FB4" w14:textId="78E68E1F" w:rsidR="000857FF" w:rsidRPr="002F357D" w:rsidRDefault="00000000" w:rsidP="00A50839">
            <w:pPr>
              <w:rPr>
                <w:rFonts w:ascii="Arial" w:hAnsi="Arial" w:cs="Arial"/>
                <w:sz w:val="20"/>
                <w:szCs w:val="20"/>
              </w:rPr>
            </w:pPr>
            <w:hyperlink r:id="rId126" w:history="1">
              <w:r w:rsidR="000857FF" w:rsidRPr="00BA7313">
                <w:rPr>
                  <w:rStyle w:val="Hyperlink"/>
                  <w:rFonts w:ascii="Arial" w:hAnsi="Arial" w:cs="Arial"/>
                  <w:sz w:val="20"/>
                  <w:szCs w:val="20"/>
                </w:rPr>
                <w:t>Queensland Bushfire Plan</w:t>
              </w:r>
            </w:hyperlink>
          </w:p>
          <w:p w14:paraId="488DF6FC" w14:textId="77777777" w:rsidR="000857FF" w:rsidRPr="002F357D" w:rsidRDefault="000857FF" w:rsidP="00A50839">
            <w:pPr>
              <w:rPr>
                <w:rFonts w:ascii="Arial" w:hAnsi="Arial" w:cs="Arial"/>
                <w:sz w:val="20"/>
                <w:szCs w:val="20"/>
              </w:rPr>
            </w:pPr>
          </w:p>
        </w:tc>
      </w:tr>
      <w:tr w:rsidR="000857FF" w14:paraId="47A2E357" w14:textId="77777777" w:rsidTr="00A50839">
        <w:trPr>
          <w:jc w:val="center"/>
        </w:trPr>
        <w:tc>
          <w:tcPr>
            <w:tcW w:w="1696" w:type="dxa"/>
            <w:shd w:val="clear" w:color="auto" w:fill="auto"/>
          </w:tcPr>
          <w:p w14:paraId="502013CA" w14:textId="77777777" w:rsidR="000857FF" w:rsidRPr="002F357D" w:rsidRDefault="000857FF" w:rsidP="00A50839">
            <w:pPr>
              <w:rPr>
                <w:rFonts w:ascii="Arial" w:hAnsi="Arial" w:cs="Arial"/>
                <w:sz w:val="20"/>
                <w:szCs w:val="20"/>
              </w:rPr>
            </w:pPr>
            <w:r w:rsidRPr="002F357D">
              <w:rPr>
                <w:rFonts w:ascii="Arial" w:hAnsi="Arial" w:cs="Arial"/>
                <w:sz w:val="20"/>
                <w:szCs w:val="20"/>
              </w:rPr>
              <w:t>Chemical</w:t>
            </w:r>
          </w:p>
        </w:tc>
        <w:tc>
          <w:tcPr>
            <w:tcW w:w="2841" w:type="dxa"/>
            <w:shd w:val="clear" w:color="auto" w:fill="auto"/>
          </w:tcPr>
          <w:p w14:paraId="79A41E32" w14:textId="77777777" w:rsidR="000857FF" w:rsidRPr="002F357D" w:rsidRDefault="000857FF" w:rsidP="00A50839">
            <w:pPr>
              <w:rPr>
                <w:rFonts w:ascii="Arial" w:hAnsi="Arial" w:cs="Arial"/>
                <w:sz w:val="20"/>
                <w:szCs w:val="20"/>
              </w:rPr>
            </w:pPr>
            <w:r w:rsidRPr="002F357D">
              <w:rPr>
                <w:rFonts w:ascii="Arial" w:hAnsi="Arial" w:cs="Arial"/>
                <w:sz w:val="20"/>
                <w:szCs w:val="20"/>
              </w:rPr>
              <w:t>Q</w:t>
            </w:r>
            <w:r>
              <w:rPr>
                <w:rFonts w:ascii="Arial" w:hAnsi="Arial" w:cs="Arial"/>
                <w:sz w:val="20"/>
                <w:szCs w:val="20"/>
              </w:rPr>
              <w:t>ueensland Fire and Emergency Services</w:t>
            </w:r>
          </w:p>
        </w:tc>
        <w:tc>
          <w:tcPr>
            <w:tcW w:w="5097" w:type="dxa"/>
            <w:shd w:val="clear" w:color="auto" w:fill="auto"/>
          </w:tcPr>
          <w:p w14:paraId="282760FF" w14:textId="5DF39986" w:rsidR="000857FF" w:rsidRPr="002F357D" w:rsidRDefault="00000000" w:rsidP="00A50839">
            <w:pPr>
              <w:rPr>
                <w:rFonts w:ascii="Arial" w:hAnsi="Arial" w:cs="Arial"/>
                <w:sz w:val="20"/>
                <w:szCs w:val="20"/>
              </w:rPr>
            </w:pPr>
            <w:hyperlink r:id="rId127" w:history="1">
              <w:r w:rsidR="000857FF" w:rsidRPr="00E0133D">
                <w:rPr>
                  <w:rStyle w:val="Hyperlink"/>
                  <w:rFonts w:ascii="Arial" w:hAnsi="Arial" w:cs="Arial"/>
                  <w:sz w:val="20"/>
                  <w:szCs w:val="20"/>
                </w:rPr>
                <w:t>State of Queensland Multi-agency Response to CBR incidents</w:t>
              </w:r>
            </w:hyperlink>
          </w:p>
          <w:p w14:paraId="09C0E1CB" w14:textId="77777777" w:rsidR="000857FF" w:rsidRPr="002F357D" w:rsidRDefault="000857FF" w:rsidP="00A50839">
            <w:pPr>
              <w:rPr>
                <w:rFonts w:ascii="Arial" w:hAnsi="Arial" w:cs="Arial"/>
                <w:sz w:val="20"/>
                <w:szCs w:val="20"/>
              </w:rPr>
            </w:pPr>
          </w:p>
        </w:tc>
      </w:tr>
      <w:tr w:rsidR="000857FF" w14:paraId="4E8C85E3" w14:textId="77777777" w:rsidTr="00A50839">
        <w:trPr>
          <w:jc w:val="center"/>
        </w:trPr>
        <w:tc>
          <w:tcPr>
            <w:tcW w:w="1696" w:type="dxa"/>
            <w:shd w:val="clear" w:color="auto" w:fill="auto"/>
          </w:tcPr>
          <w:p w14:paraId="4EF85C18" w14:textId="77777777" w:rsidR="000857FF" w:rsidRPr="002F357D" w:rsidRDefault="000857FF" w:rsidP="00A50839">
            <w:pPr>
              <w:rPr>
                <w:rFonts w:ascii="Arial" w:hAnsi="Arial" w:cs="Arial"/>
                <w:sz w:val="20"/>
                <w:szCs w:val="20"/>
              </w:rPr>
            </w:pPr>
            <w:r w:rsidRPr="002F357D">
              <w:rPr>
                <w:rFonts w:ascii="Arial" w:hAnsi="Arial" w:cs="Arial"/>
                <w:sz w:val="20"/>
                <w:szCs w:val="20"/>
              </w:rPr>
              <w:t>Influenza Pandemic</w:t>
            </w:r>
          </w:p>
        </w:tc>
        <w:tc>
          <w:tcPr>
            <w:tcW w:w="2841" w:type="dxa"/>
            <w:shd w:val="clear" w:color="auto" w:fill="auto"/>
          </w:tcPr>
          <w:p w14:paraId="28F1D63E" w14:textId="77777777" w:rsidR="000857FF" w:rsidRPr="002F357D" w:rsidRDefault="000857FF" w:rsidP="00A50839">
            <w:pPr>
              <w:rPr>
                <w:rFonts w:ascii="Arial" w:hAnsi="Arial" w:cs="Arial"/>
                <w:sz w:val="20"/>
                <w:szCs w:val="20"/>
              </w:rPr>
            </w:pPr>
            <w:smartTag w:uri="urn:schemas-microsoft-com:office:smarttags" w:element="State">
              <w:smartTag w:uri="urn:schemas-microsoft-com:office:smarttags" w:element="place">
                <w:r w:rsidRPr="002F357D">
                  <w:rPr>
                    <w:rFonts w:ascii="Arial" w:hAnsi="Arial" w:cs="Arial"/>
                    <w:sz w:val="20"/>
                    <w:szCs w:val="20"/>
                  </w:rPr>
                  <w:t>Queensland</w:t>
                </w:r>
              </w:smartTag>
            </w:smartTag>
            <w:r w:rsidRPr="002F357D">
              <w:rPr>
                <w:rFonts w:ascii="Arial" w:hAnsi="Arial" w:cs="Arial"/>
                <w:sz w:val="20"/>
                <w:szCs w:val="20"/>
              </w:rPr>
              <w:t xml:space="preserve"> Health and Hospital Health Services</w:t>
            </w:r>
          </w:p>
        </w:tc>
        <w:tc>
          <w:tcPr>
            <w:tcW w:w="5097" w:type="dxa"/>
            <w:shd w:val="clear" w:color="auto" w:fill="auto"/>
          </w:tcPr>
          <w:p w14:paraId="60B4D3F9" w14:textId="3831F735" w:rsidR="000857FF" w:rsidRPr="002F357D" w:rsidRDefault="00000000" w:rsidP="00A50839">
            <w:pPr>
              <w:rPr>
                <w:rFonts w:ascii="Arial" w:hAnsi="Arial" w:cs="Arial"/>
                <w:sz w:val="20"/>
                <w:szCs w:val="20"/>
              </w:rPr>
            </w:pPr>
            <w:hyperlink r:id="rId128" w:history="1">
              <w:r w:rsidR="000857FF" w:rsidRPr="00E0133D">
                <w:rPr>
                  <w:rStyle w:val="Hyperlink"/>
                  <w:rFonts w:ascii="Arial" w:hAnsi="Arial" w:cs="Arial"/>
                  <w:sz w:val="20"/>
                  <w:szCs w:val="20"/>
                </w:rPr>
                <w:t>Queensland Pandemic Influenza Plan</w:t>
              </w:r>
            </w:hyperlink>
          </w:p>
          <w:p w14:paraId="1434F44A" w14:textId="77777777" w:rsidR="000857FF" w:rsidRPr="002F357D" w:rsidRDefault="000857FF" w:rsidP="00A50839">
            <w:pPr>
              <w:rPr>
                <w:rFonts w:ascii="Arial" w:hAnsi="Arial" w:cs="Arial"/>
                <w:sz w:val="20"/>
                <w:szCs w:val="20"/>
              </w:rPr>
            </w:pPr>
          </w:p>
        </w:tc>
      </w:tr>
      <w:tr w:rsidR="000857FF" w14:paraId="50A62AB0" w14:textId="77777777" w:rsidTr="00A50839">
        <w:trPr>
          <w:jc w:val="center"/>
        </w:trPr>
        <w:tc>
          <w:tcPr>
            <w:tcW w:w="1696" w:type="dxa"/>
            <w:shd w:val="clear" w:color="auto" w:fill="auto"/>
          </w:tcPr>
          <w:p w14:paraId="7FF9287B" w14:textId="77777777" w:rsidR="000857FF" w:rsidRPr="002F357D" w:rsidRDefault="000857FF" w:rsidP="00A50839">
            <w:pPr>
              <w:rPr>
                <w:rFonts w:ascii="Arial" w:hAnsi="Arial" w:cs="Arial"/>
                <w:sz w:val="20"/>
                <w:szCs w:val="20"/>
              </w:rPr>
            </w:pPr>
            <w:r w:rsidRPr="002F357D">
              <w:rPr>
                <w:rFonts w:ascii="Arial" w:hAnsi="Arial" w:cs="Arial"/>
                <w:sz w:val="20"/>
                <w:szCs w:val="20"/>
              </w:rPr>
              <w:t>Ship-source Pollution</w:t>
            </w:r>
          </w:p>
        </w:tc>
        <w:tc>
          <w:tcPr>
            <w:tcW w:w="2841" w:type="dxa"/>
            <w:shd w:val="clear" w:color="auto" w:fill="auto"/>
          </w:tcPr>
          <w:p w14:paraId="149300C8" w14:textId="77777777" w:rsidR="000857FF" w:rsidRPr="002F357D" w:rsidRDefault="000857FF" w:rsidP="00A50839">
            <w:pPr>
              <w:rPr>
                <w:rFonts w:ascii="Arial" w:hAnsi="Arial" w:cs="Arial"/>
                <w:sz w:val="20"/>
                <w:szCs w:val="20"/>
              </w:rPr>
            </w:pPr>
            <w:r w:rsidRPr="002F357D">
              <w:rPr>
                <w:rFonts w:ascii="Arial" w:hAnsi="Arial" w:cs="Arial"/>
                <w:sz w:val="20"/>
                <w:szCs w:val="20"/>
              </w:rPr>
              <w:t>Department of Transport and Main Roads</w:t>
            </w:r>
          </w:p>
        </w:tc>
        <w:tc>
          <w:tcPr>
            <w:tcW w:w="5097" w:type="dxa"/>
            <w:shd w:val="clear" w:color="auto" w:fill="auto"/>
          </w:tcPr>
          <w:p w14:paraId="6691A323" w14:textId="6FE5789A" w:rsidR="000857FF" w:rsidRPr="002F357D" w:rsidRDefault="00000000" w:rsidP="00A50839">
            <w:pPr>
              <w:rPr>
                <w:rFonts w:ascii="Arial" w:hAnsi="Arial" w:cs="Arial"/>
                <w:sz w:val="20"/>
                <w:szCs w:val="20"/>
              </w:rPr>
            </w:pPr>
            <w:hyperlink r:id="rId129" w:history="1">
              <w:r w:rsidR="000857FF" w:rsidRPr="008A74FD">
                <w:rPr>
                  <w:rStyle w:val="Hyperlink"/>
                  <w:rFonts w:ascii="Arial" w:hAnsi="Arial" w:cs="Arial"/>
                  <w:sz w:val="20"/>
                  <w:szCs w:val="20"/>
                </w:rPr>
                <w:t>Queensland Coastal Contingency Action Plan National Plan to Combat Pollution of the Sea by Oil and Other Noxious and Hazardous Substances</w:t>
              </w:r>
            </w:hyperlink>
          </w:p>
          <w:p w14:paraId="7C2C758A" w14:textId="77777777" w:rsidR="000857FF" w:rsidRPr="002F357D" w:rsidRDefault="000857FF" w:rsidP="00A50839">
            <w:pPr>
              <w:rPr>
                <w:rFonts w:ascii="Arial" w:hAnsi="Arial" w:cs="Arial"/>
                <w:sz w:val="20"/>
                <w:szCs w:val="20"/>
              </w:rPr>
            </w:pPr>
          </w:p>
        </w:tc>
      </w:tr>
      <w:tr w:rsidR="000857FF" w14:paraId="124992F2" w14:textId="77777777" w:rsidTr="00A50839">
        <w:trPr>
          <w:jc w:val="center"/>
        </w:trPr>
        <w:tc>
          <w:tcPr>
            <w:tcW w:w="1696" w:type="dxa"/>
            <w:shd w:val="clear" w:color="auto" w:fill="auto"/>
          </w:tcPr>
          <w:p w14:paraId="11C09003" w14:textId="77777777" w:rsidR="000857FF" w:rsidRPr="002F357D" w:rsidRDefault="000857FF" w:rsidP="00A50839">
            <w:pPr>
              <w:rPr>
                <w:rFonts w:ascii="Arial" w:hAnsi="Arial" w:cs="Arial"/>
                <w:sz w:val="20"/>
                <w:szCs w:val="20"/>
              </w:rPr>
            </w:pPr>
            <w:r w:rsidRPr="002F357D">
              <w:rPr>
                <w:rFonts w:ascii="Arial" w:hAnsi="Arial" w:cs="Arial"/>
                <w:sz w:val="20"/>
                <w:szCs w:val="20"/>
              </w:rPr>
              <w:t>Radiological</w:t>
            </w:r>
          </w:p>
        </w:tc>
        <w:tc>
          <w:tcPr>
            <w:tcW w:w="2841" w:type="dxa"/>
            <w:shd w:val="clear" w:color="auto" w:fill="auto"/>
          </w:tcPr>
          <w:p w14:paraId="2361700D" w14:textId="77777777" w:rsidR="000857FF" w:rsidRPr="002F357D" w:rsidRDefault="000857FF" w:rsidP="00A50839">
            <w:pPr>
              <w:rPr>
                <w:rFonts w:ascii="Arial" w:hAnsi="Arial" w:cs="Arial"/>
                <w:sz w:val="20"/>
                <w:szCs w:val="20"/>
              </w:rPr>
            </w:pPr>
            <w:smartTag w:uri="urn:schemas-microsoft-com:office:smarttags" w:element="State">
              <w:smartTag w:uri="urn:schemas-microsoft-com:office:smarttags" w:element="place">
                <w:r w:rsidRPr="002F357D">
                  <w:rPr>
                    <w:rFonts w:ascii="Arial" w:hAnsi="Arial" w:cs="Arial"/>
                    <w:sz w:val="20"/>
                    <w:szCs w:val="20"/>
                  </w:rPr>
                  <w:t>Queensland</w:t>
                </w:r>
              </w:smartTag>
            </w:smartTag>
            <w:r w:rsidRPr="002F357D">
              <w:rPr>
                <w:rFonts w:ascii="Arial" w:hAnsi="Arial" w:cs="Arial"/>
                <w:sz w:val="20"/>
                <w:szCs w:val="20"/>
              </w:rPr>
              <w:t xml:space="preserve"> Health and Hospital Health Services</w:t>
            </w:r>
          </w:p>
        </w:tc>
        <w:tc>
          <w:tcPr>
            <w:tcW w:w="5097" w:type="dxa"/>
            <w:shd w:val="clear" w:color="auto" w:fill="auto"/>
          </w:tcPr>
          <w:p w14:paraId="6C145599" w14:textId="0EC11EA1" w:rsidR="000857FF" w:rsidRPr="002F357D" w:rsidRDefault="00000000" w:rsidP="00A50839">
            <w:pPr>
              <w:rPr>
                <w:rFonts w:ascii="Arial" w:hAnsi="Arial" w:cs="Arial"/>
                <w:sz w:val="20"/>
                <w:szCs w:val="20"/>
              </w:rPr>
            </w:pPr>
            <w:hyperlink r:id="rId130" w:history="1">
              <w:r w:rsidR="000857FF" w:rsidRPr="00E0133D">
                <w:rPr>
                  <w:rStyle w:val="Hyperlink"/>
                  <w:rFonts w:ascii="Arial" w:hAnsi="Arial" w:cs="Arial"/>
                  <w:sz w:val="20"/>
                  <w:szCs w:val="20"/>
                </w:rPr>
                <w:t>State of Queensland Multi-agency Response to CBR incidents</w:t>
              </w:r>
            </w:hyperlink>
          </w:p>
          <w:p w14:paraId="6324B53B" w14:textId="77777777" w:rsidR="000857FF" w:rsidRPr="002F357D" w:rsidRDefault="000857FF" w:rsidP="00A50839">
            <w:pPr>
              <w:rPr>
                <w:rFonts w:ascii="Arial" w:hAnsi="Arial" w:cs="Arial"/>
                <w:sz w:val="20"/>
                <w:szCs w:val="20"/>
              </w:rPr>
            </w:pPr>
          </w:p>
        </w:tc>
      </w:tr>
      <w:tr w:rsidR="000857FF" w14:paraId="7B041B04" w14:textId="77777777" w:rsidTr="00A50839">
        <w:trPr>
          <w:jc w:val="center"/>
        </w:trPr>
        <w:tc>
          <w:tcPr>
            <w:tcW w:w="1696" w:type="dxa"/>
            <w:shd w:val="clear" w:color="auto" w:fill="auto"/>
          </w:tcPr>
          <w:p w14:paraId="2B9700B8" w14:textId="77777777" w:rsidR="000857FF" w:rsidRPr="002F357D" w:rsidRDefault="000857FF" w:rsidP="00A50839">
            <w:pPr>
              <w:rPr>
                <w:rFonts w:ascii="Arial" w:hAnsi="Arial" w:cs="Arial"/>
                <w:sz w:val="20"/>
                <w:szCs w:val="20"/>
              </w:rPr>
            </w:pPr>
            <w:r w:rsidRPr="002F357D">
              <w:rPr>
                <w:rFonts w:ascii="Arial" w:hAnsi="Arial" w:cs="Arial"/>
                <w:sz w:val="20"/>
                <w:szCs w:val="20"/>
              </w:rPr>
              <w:t>Terrorism</w:t>
            </w:r>
          </w:p>
        </w:tc>
        <w:tc>
          <w:tcPr>
            <w:tcW w:w="2841" w:type="dxa"/>
            <w:shd w:val="clear" w:color="auto" w:fill="auto"/>
          </w:tcPr>
          <w:p w14:paraId="5B034C2A" w14:textId="77777777" w:rsidR="000857FF" w:rsidRPr="002F357D" w:rsidRDefault="000857FF" w:rsidP="00A50839">
            <w:pPr>
              <w:rPr>
                <w:rFonts w:ascii="Arial" w:hAnsi="Arial" w:cs="Arial"/>
                <w:sz w:val="20"/>
                <w:szCs w:val="20"/>
              </w:rPr>
            </w:pPr>
            <w:r w:rsidRPr="002F357D">
              <w:rPr>
                <w:rFonts w:ascii="Arial" w:hAnsi="Arial" w:cs="Arial"/>
                <w:sz w:val="20"/>
                <w:szCs w:val="20"/>
              </w:rPr>
              <w:t>Q</w:t>
            </w:r>
            <w:r>
              <w:rPr>
                <w:rFonts w:ascii="Arial" w:hAnsi="Arial" w:cs="Arial"/>
                <w:sz w:val="20"/>
                <w:szCs w:val="20"/>
              </w:rPr>
              <w:t>ueensland Police Service</w:t>
            </w:r>
          </w:p>
        </w:tc>
        <w:tc>
          <w:tcPr>
            <w:tcW w:w="5097" w:type="dxa"/>
            <w:shd w:val="clear" w:color="auto" w:fill="auto"/>
          </w:tcPr>
          <w:p w14:paraId="288DBF60" w14:textId="1170B29C" w:rsidR="000857FF" w:rsidRPr="002F357D" w:rsidRDefault="00000000" w:rsidP="00A50839">
            <w:pPr>
              <w:rPr>
                <w:rFonts w:ascii="Arial" w:hAnsi="Arial" w:cs="Arial"/>
                <w:sz w:val="20"/>
                <w:szCs w:val="20"/>
              </w:rPr>
            </w:pPr>
            <w:hyperlink r:id="rId131" w:history="1">
              <w:r w:rsidR="000857FF" w:rsidRPr="00BA7313">
                <w:rPr>
                  <w:rStyle w:val="Hyperlink"/>
                  <w:rFonts w:ascii="Arial" w:hAnsi="Arial" w:cs="Arial"/>
                  <w:sz w:val="20"/>
                  <w:szCs w:val="20"/>
                </w:rPr>
                <w:t>Queensland Counter-Terrorism Strategy</w:t>
              </w:r>
            </w:hyperlink>
          </w:p>
          <w:p w14:paraId="60F390BA" w14:textId="77777777" w:rsidR="000857FF" w:rsidRPr="002F357D" w:rsidRDefault="000857FF" w:rsidP="00A50839">
            <w:pPr>
              <w:rPr>
                <w:rFonts w:ascii="Arial" w:hAnsi="Arial" w:cs="Arial"/>
                <w:sz w:val="20"/>
                <w:szCs w:val="20"/>
              </w:rPr>
            </w:pPr>
          </w:p>
        </w:tc>
      </w:tr>
    </w:tbl>
    <w:p w14:paraId="52AA7E7D" w14:textId="77777777" w:rsidR="00A47FB1" w:rsidRDefault="00A47FB1" w:rsidP="001371F2">
      <w:pPr>
        <w:autoSpaceDE w:val="0"/>
        <w:autoSpaceDN w:val="0"/>
        <w:adjustRightInd w:val="0"/>
        <w:spacing w:after="120"/>
        <w:jc w:val="both"/>
        <w:rPr>
          <w:rFonts w:ascii="Arial" w:eastAsia="SimSun" w:hAnsi="Arial" w:cs="Arial"/>
          <w:color w:val="000000"/>
          <w:sz w:val="20"/>
          <w:szCs w:val="20"/>
          <w:lang w:eastAsia="en-AU"/>
        </w:rPr>
      </w:pPr>
    </w:p>
    <w:p w14:paraId="7DA5AB90" w14:textId="77777777" w:rsidR="00A47FB1" w:rsidRDefault="00A47FB1" w:rsidP="00A47FB1">
      <w:pPr>
        <w:pStyle w:val="Pa8"/>
        <w:spacing w:before="120"/>
        <w:jc w:val="both"/>
        <w:rPr>
          <w:rFonts w:ascii="Arial" w:hAnsi="Arial" w:cs="Arial"/>
          <w:sz w:val="20"/>
          <w:szCs w:val="20"/>
        </w:rPr>
      </w:pPr>
      <w:r w:rsidRPr="005D6551">
        <w:rPr>
          <w:rFonts w:ascii="Arial" w:hAnsi="Arial" w:cs="Arial"/>
          <w:sz w:val="20"/>
          <w:szCs w:val="20"/>
        </w:rPr>
        <w:t>All hazard specific plans are to address the hazard actions across all PPRR phases and include information on how the QDMA links with the</w:t>
      </w:r>
      <w:r>
        <w:rPr>
          <w:rFonts w:ascii="Arial" w:hAnsi="Arial" w:cs="Arial"/>
          <w:sz w:val="20"/>
          <w:szCs w:val="20"/>
        </w:rPr>
        <w:t>se</w:t>
      </w:r>
      <w:r w:rsidRPr="005D6551">
        <w:rPr>
          <w:rFonts w:ascii="Arial" w:hAnsi="Arial" w:cs="Arial"/>
          <w:sz w:val="20"/>
          <w:szCs w:val="20"/>
        </w:rPr>
        <w:t xml:space="preserve"> hazard specific arrangements and provides support to the primary agency in the managemen</w:t>
      </w:r>
      <w:r>
        <w:rPr>
          <w:rFonts w:ascii="Arial" w:hAnsi="Arial" w:cs="Arial"/>
          <w:sz w:val="20"/>
          <w:szCs w:val="20"/>
        </w:rPr>
        <w:t>t of the hazard specific event.</w:t>
      </w:r>
    </w:p>
    <w:p w14:paraId="46C6B2BC" w14:textId="31ED74C6" w:rsidR="001371F2" w:rsidRPr="00A47FB1" w:rsidRDefault="001371F2" w:rsidP="00A47FB1">
      <w:pPr>
        <w:pStyle w:val="Pa8"/>
        <w:spacing w:before="120"/>
        <w:jc w:val="both"/>
        <w:rPr>
          <w:rFonts w:ascii="Arial" w:hAnsi="Arial" w:cs="Arial"/>
          <w:sz w:val="20"/>
          <w:szCs w:val="20"/>
        </w:rPr>
      </w:pPr>
      <w:r w:rsidRPr="00F82C3A">
        <w:rPr>
          <w:rFonts w:ascii="Arial" w:hAnsi="Arial" w:cs="Arial"/>
          <w:color w:val="000000"/>
          <w:sz w:val="20"/>
          <w:szCs w:val="20"/>
          <w:lang w:eastAsia="en-AU"/>
        </w:rPr>
        <w:t xml:space="preserve">Where relevant, primary agencies are to ensure any State hazard-specific plans link to corresponding national hazard-specific plans and arrangements, and appropriate communication and relationships with national counterparts maintained. </w:t>
      </w:r>
    </w:p>
    <w:p w14:paraId="4E764F8E" w14:textId="77777777" w:rsidR="00727A81" w:rsidRPr="00F82C3A" w:rsidRDefault="00727A81" w:rsidP="00727A81">
      <w:pPr>
        <w:autoSpaceDE w:val="0"/>
        <w:autoSpaceDN w:val="0"/>
        <w:adjustRightInd w:val="0"/>
        <w:spacing w:after="120"/>
        <w:ind w:left="360" w:hanging="360"/>
        <w:jc w:val="both"/>
        <w:rPr>
          <w:rFonts w:ascii="Arial" w:eastAsia="SimSun" w:hAnsi="Arial" w:cs="Arial"/>
          <w:color w:val="000000"/>
          <w:sz w:val="20"/>
          <w:szCs w:val="20"/>
          <w:lang w:eastAsia="en-AU"/>
        </w:rPr>
      </w:pPr>
      <w:r w:rsidRPr="00F82C3A">
        <w:rPr>
          <w:rFonts w:ascii="Arial" w:eastAsia="SimSun" w:hAnsi="Arial" w:cs="Arial"/>
          <w:color w:val="000000"/>
          <w:sz w:val="20"/>
          <w:szCs w:val="20"/>
          <w:lang w:eastAsia="en-AU"/>
        </w:rPr>
        <w:t xml:space="preserve">Hazard specific plans will: </w:t>
      </w:r>
    </w:p>
    <w:p w14:paraId="2BD6D28E" w14:textId="77777777" w:rsidR="00727A81" w:rsidRPr="00F82C3A" w:rsidRDefault="00727A81" w:rsidP="00727A81">
      <w:pPr>
        <w:numPr>
          <w:ilvl w:val="0"/>
          <w:numId w:val="10"/>
        </w:numPr>
        <w:tabs>
          <w:tab w:val="left" w:pos="1716"/>
        </w:tabs>
        <w:spacing w:before="120" w:after="120"/>
        <w:jc w:val="both"/>
        <w:rPr>
          <w:rFonts w:ascii="Arial" w:hAnsi="Arial" w:cs="Arial"/>
          <w:sz w:val="20"/>
          <w:szCs w:val="20"/>
        </w:rPr>
      </w:pPr>
      <w:r w:rsidRPr="00F82C3A">
        <w:rPr>
          <w:rFonts w:ascii="Arial" w:hAnsi="Arial" w:cs="Arial"/>
          <w:sz w:val="20"/>
          <w:szCs w:val="20"/>
        </w:rPr>
        <w:t xml:space="preserve">address the hazard actions across all phases of disaster management (PPRR) </w:t>
      </w:r>
    </w:p>
    <w:p w14:paraId="6B584E80" w14:textId="77777777" w:rsidR="00727A81" w:rsidRPr="00F82C3A" w:rsidRDefault="00727A81" w:rsidP="00727A81">
      <w:pPr>
        <w:numPr>
          <w:ilvl w:val="0"/>
          <w:numId w:val="10"/>
        </w:numPr>
        <w:tabs>
          <w:tab w:val="left" w:pos="1716"/>
        </w:tabs>
        <w:spacing w:before="120" w:after="120"/>
        <w:jc w:val="both"/>
        <w:rPr>
          <w:rFonts w:ascii="Arial" w:hAnsi="Arial" w:cs="Arial"/>
          <w:sz w:val="20"/>
          <w:szCs w:val="20"/>
        </w:rPr>
      </w:pPr>
      <w:r w:rsidRPr="00F82C3A">
        <w:rPr>
          <w:rFonts w:ascii="Arial" w:hAnsi="Arial" w:cs="Arial"/>
          <w:sz w:val="20"/>
          <w:szCs w:val="20"/>
        </w:rPr>
        <w:t xml:space="preserve">include information on how the QDMA links with the hazard-specific arrangements </w:t>
      </w:r>
    </w:p>
    <w:p w14:paraId="35C87831" w14:textId="2A2FBF4F" w:rsidR="00727A81" w:rsidRDefault="00727A81" w:rsidP="00727A81">
      <w:pPr>
        <w:numPr>
          <w:ilvl w:val="0"/>
          <w:numId w:val="10"/>
        </w:numPr>
        <w:tabs>
          <w:tab w:val="left" w:pos="1716"/>
        </w:tabs>
        <w:spacing w:before="120" w:after="120"/>
        <w:jc w:val="both"/>
        <w:rPr>
          <w:rFonts w:ascii="Arial" w:hAnsi="Arial" w:cs="Arial"/>
          <w:sz w:val="20"/>
          <w:szCs w:val="20"/>
        </w:rPr>
      </w:pPr>
      <w:r w:rsidRPr="00F82C3A">
        <w:rPr>
          <w:rFonts w:ascii="Arial" w:hAnsi="Arial" w:cs="Arial"/>
          <w:sz w:val="20"/>
          <w:szCs w:val="20"/>
        </w:rPr>
        <w:t>support the primary agency to ma</w:t>
      </w:r>
      <w:r w:rsidRPr="00470CD3">
        <w:rPr>
          <w:rFonts w:ascii="Arial" w:hAnsi="Arial" w:cs="Arial"/>
          <w:sz w:val="20"/>
          <w:szCs w:val="20"/>
        </w:rPr>
        <w:t>nage the hazard-specific event</w:t>
      </w:r>
    </w:p>
    <w:p w14:paraId="04CAF426" w14:textId="50145167" w:rsidR="00A47FB1" w:rsidRDefault="00A47FB1" w:rsidP="00727A81">
      <w:pPr>
        <w:numPr>
          <w:ilvl w:val="0"/>
          <w:numId w:val="10"/>
        </w:numPr>
        <w:tabs>
          <w:tab w:val="left" w:pos="1716"/>
        </w:tabs>
        <w:spacing w:before="120" w:after="120"/>
        <w:jc w:val="both"/>
        <w:rPr>
          <w:rFonts w:ascii="Arial" w:hAnsi="Arial" w:cs="Arial"/>
          <w:sz w:val="20"/>
          <w:szCs w:val="20"/>
        </w:rPr>
      </w:pPr>
      <w:r>
        <w:rPr>
          <w:rFonts w:ascii="Arial" w:hAnsi="Arial" w:cs="Arial"/>
          <w:sz w:val="20"/>
          <w:szCs w:val="20"/>
        </w:rPr>
        <w:t>integrate hazard specific arrangements to local and district disaster management and operations.</w:t>
      </w:r>
    </w:p>
    <w:p w14:paraId="3683B6A2" w14:textId="77777777" w:rsidR="00A47FB1" w:rsidRPr="00F82C3A" w:rsidRDefault="00A47FB1" w:rsidP="00A47FB1">
      <w:pPr>
        <w:tabs>
          <w:tab w:val="left" w:pos="1716"/>
        </w:tabs>
        <w:spacing w:before="120" w:after="120"/>
        <w:ind w:left="360"/>
        <w:jc w:val="both"/>
        <w:rPr>
          <w:rFonts w:ascii="Arial" w:hAnsi="Arial" w:cs="Arial"/>
          <w:sz w:val="20"/>
          <w:szCs w:val="20"/>
        </w:rPr>
      </w:pPr>
    </w:p>
    <w:p w14:paraId="4FC3A439" w14:textId="6763D25C" w:rsidR="001371F2" w:rsidRPr="00470CD3" w:rsidRDefault="001371F2" w:rsidP="001371F2">
      <w:pPr>
        <w:pStyle w:val="Header"/>
        <w:tabs>
          <w:tab w:val="clear" w:pos="4320"/>
          <w:tab w:val="clear" w:pos="8640"/>
          <w:tab w:val="right" w:leader="dot" w:pos="9540"/>
        </w:tabs>
        <w:jc w:val="both"/>
        <w:rPr>
          <w:rFonts w:ascii="Arial" w:hAnsi="Arial" w:cs="Arial"/>
          <w:sz w:val="20"/>
          <w:szCs w:val="20"/>
        </w:rPr>
      </w:pPr>
      <w:r w:rsidRPr="00470CD3">
        <w:rPr>
          <w:rFonts w:ascii="Arial" w:eastAsia="SimSun" w:hAnsi="Arial" w:cs="Arial"/>
          <w:color w:val="000000"/>
          <w:sz w:val="20"/>
          <w:szCs w:val="20"/>
          <w:lang w:eastAsia="en-AU"/>
        </w:rPr>
        <w:t xml:space="preserve">The table below outlines identified hazards, lead agencies and relevant </w:t>
      </w:r>
      <w:r w:rsidR="004B2146">
        <w:rPr>
          <w:rFonts w:ascii="Arial" w:eastAsia="SimSun" w:hAnsi="Arial" w:cs="Arial"/>
          <w:color w:val="000000"/>
          <w:sz w:val="20"/>
          <w:szCs w:val="20"/>
          <w:lang w:eastAsia="en-AU"/>
        </w:rPr>
        <w:t>responsibilities</w:t>
      </w:r>
      <w:r w:rsidRPr="00470CD3">
        <w:rPr>
          <w:rFonts w:ascii="Arial" w:eastAsia="SimSun" w:hAnsi="Arial" w:cs="Arial"/>
          <w:color w:val="000000"/>
          <w:sz w:val="20"/>
          <w:szCs w:val="20"/>
          <w:lang w:eastAsia="en-AU"/>
        </w:rPr>
        <w:t>.</w:t>
      </w:r>
    </w:p>
    <w:p w14:paraId="1F7FF4F4" w14:textId="77777777" w:rsidR="001371F2" w:rsidRPr="006E35AD" w:rsidRDefault="001371F2" w:rsidP="001371F2">
      <w:pPr>
        <w:pStyle w:val="Header"/>
        <w:tabs>
          <w:tab w:val="clear" w:pos="4320"/>
          <w:tab w:val="clear" w:pos="8640"/>
          <w:tab w:val="right" w:leader="dot" w:pos="9540"/>
        </w:tabs>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1271"/>
        <w:gridCol w:w="1712"/>
        <w:gridCol w:w="6651"/>
      </w:tblGrid>
      <w:tr w:rsidR="001371F2" w:rsidRPr="006E35AD" w14:paraId="0E262B49" w14:textId="77777777" w:rsidTr="00A47FB1">
        <w:trPr>
          <w:trHeight w:val="479"/>
          <w:tblHeader/>
          <w:jc w:val="center"/>
        </w:trPr>
        <w:tc>
          <w:tcPr>
            <w:tcW w:w="1271" w:type="dxa"/>
            <w:shd w:val="clear" w:color="auto" w:fill="800000"/>
          </w:tcPr>
          <w:p w14:paraId="0AE4EABE" w14:textId="77777777" w:rsidR="001371F2" w:rsidRPr="004D604B" w:rsidRDefault="001371F2" w:rsidP="001371F2">
            <w:pPr>
              <w:jc w:val="center"/>
              <w:rPr>
                <w:rFonts w:ascii="Arial" w:hAnsi="Arial" w:cs="Arial"/>
                <w:szCs w:val="22"/>
                <w:lang w:val="en-US"/>
              </w:rPr>
            </w:pPr>
            <w:r w:rsidRPr="004D604B">
              <w:rPr>
                <w:rFonts w:ascii="Arial" w:hAnsi="Arial" w:cs="Arial"/>
                <w:szCs w:val="22"/>
                <w:lang w:val="en-US"/>
              </w:rPr>
              <w:t>Threat Specific Hazard</w:t>
            </w:r>
          </w:p>
        </w:tc>
        <w:tc>
          <w:tcPr>
            <w:tcW w:w="1712" w:type="dxa"/>
            <w:shd w:val="clear" w:color="auto" w:fill="800000"/>
          </w:tcPr>
          <w:p w14:paraId="0B0E340C" w14:textId="77777777" w:rsidR="001371F2" w:rsidRPr="004D604B" w:rsidRDefault="001371F2" w:rsidP="001371F2">
            <w:pPr>
              <w:jc w:val="center"/>
              <w:rPr>
                <w:rFonts w:ascii="Arial" w:hAnsi="Arial" w:cs="Arial"/>
                <w:bCs/>
                <w:szCs w:val="22"/>
                <w:lang w:val="en-US"/>
              </w:rPr>
            </w:pPr>
            <w:r w:rsidRPr="004D604B">
              <w:rPr>
                <w:rFonts w:ascii="Arial" w:hAnsi="Arial" w:cs="Arial"/>
                <w:bCs/>
                <w:szCs w:val="22"/>
                <w:lang w:val="en-US"/>
              </w:rPr>
              <w:t>Lead Agency</w:t>
            </w:r>
          </w:p>
        </w:tc>
        <w:tc>
          <w:tcPr>
            <w:tcW w:w="6651" w:type="dxa"/>
            <w:shd w:val="clear" w:color="auto" w:fill="800000"/>
          </w:tcPr>
          <w:p w14:paraId="3AEF6C9A" w14:textId="77777777" w:rsidR="001371F2" w:rsidRPr="004D604B" w:rsidRDefault="001371F2" w:rsidP="001371F2">
            <w:pPr>
              <w:jc w:val="center"/>
              <w:rPr>
                <w:rFonts w:ascii="Arial" w:hAnsi="Arial" w:cs="Arial"/>
                <w:szCs w:val="22"/>
                <w:lang w:val="en-US"/>
              </w:rPr>
            </w:pPr>
            <w:r w:rsidRPr="004D604B">
              <w:rPr>
                <w:rFonts w:ascii="Arial" w:hAnsi="Arial" w:cs="Arial"/>
                <w:szCs w:val="22"/>
                <w:lang w:val="en-US"/>
              </w:rPr>
              <w:t>Responsibility</w:t>
            </w:r>
          </w:p>
        </w:tc>
      </w:tr>
      <w:tr w:rsidR="001371F2" w:rsidRPr="006E35AD" w14:paraId="4FE21016" w14:textId="77777777" w:rsidTr="00A47FB1">
        <w:trPr>
          <w:trHeight w:val="479"/>
          <w:jc w:val="center"/>
        </w:trPr>
        <w:tc>
          <w:tcPr>
            <w:tcW w:w="1271" w:type="dxa"/>
            <w:shd w:val="clear" w:color="auto" w:fill="FFFFFF"/>
          </w:tcPr>
          <w:p w14:paraId="6957531A" w14:textId="77777777" w:rsidR="001371F2" w:rsidRPr="006E35AD" w:rsidRDefault="001371F2" w:rsidP="001371F2">
            <w:pPr>
              <w:ind w:left="312" w:hanging="312"/>
              <w:rPr>
                <w:rFonts w:ascii="Arial" w:hAnsi="Arial" w:cs="Arial"/>
                <w:sz w:val="20"/>
                <w:szCs w:val="20"/>
              </w:rPr>
            </w:pPr>
            <w:r w:rsidRPr="006E35AD">
              <w:rPr>
                <w:rFonts w:ascii="Arial" w:hAnsi="Arial" w:cs="Arial"/>
                <w:sz w:val="20"/>
                <w:szCs w:val="20"/>
                <w:lang w:val="en-US"/>
              </w:rPr>
              <w:t>Oil Spill</w:t>
            </w:r>
          </w:p>
        </w:tc>
        <w:tc>
          <w:tcPr>
            <w:tcW w:w="1712" w:type="dxa"/>
            <w:shd w:val="clear" w:color="auto" w:fill="FFFFFF"/>
          </w:tcPr>
          <w:p w14:paraId="561C0681" w14:textId="77777777" w:rsidR="001371F2" w:rsidRPr="006E35AD" w:rsidRDefault="001371F2" w:rsidP="001371F2">
            <w:pPr>
              <w:rPr>
                <w:rFonts w:ascii="Arial" w:hAnsi="Arial" w:cs="Arial"/>
                <w:sz w:val="20"/>
                <w:szCs w:val="20"/>
              </w:rPr>
            </w:pPr>
            <w:r w:rsidRPr="006E35AD">
              <w:rPr>
                <w:rFonts w:ascii="Arial" w:hAnsi="Arial" w:cs="Arial"/>
                <w:sz w:val="20"/>
                <w:szCs w:val="20"/>
                <w:lang w:val="en-US"/>
              </w:rPr>
              <w:t>Department of Transport (Maritime Division)</w:t>
            </w:r>
          </w:p>
        </w:tc>
        <w:tc>
          <w:tcPr>
            <w:tcW w:w="6651" w:type="dxa"/>
            <w:shd w:val="clear" w:color="auto" w:fill="FFFFFF"/>
          </w:tcPr>
          <w:p w14:paraId="0C325896" w14:textId="77777777" w:rsidR="001371F2" w:rsidRPr="00CB0FC9" w:rsidRDefault="001371F2" w:rsidP="00E63E6F">
            <w:pPr>
              <w:pStyle w:val="ListParagraph"/>
              <w:numPr>
                <w:ilvl w:val="0"/>
                <w:numId w:val="68"/>
              </w:numPr>
              <w:autoSpaceDE w:val="0"/>
              <w:autoSpaceDN w:val="0"/>
              <w:adjustRightInd w:val="0"/>
              <w:ind w:left="283" w:hanging="283"/>
              <w:jc w:val="both"/>
              <w:rPr>
                <w:rFonts w:ascii="Arial" w:eastAsia="SimSun" w:hAnsi="Arial" w:cs="Arial"/>
                <w:sz w:val="20"/>
                <w:szCs w:val="20"/>
              </w:rPr>
            </w:pPr>
            <w:r w:rsidRPr="00CB0FC9">
              <w:rPr>
                <w:rFonts w:ascii="Arial" w:eastAsia="SimSun" w:hAnsi="Arial" w:cs="Arial"/>
                <w:sz w:val="20"/>
                <w:szCs w:val="20"/>
              </w:rPr>
              <w:t>Primary Agency for ship-sourced pollution where it impacts, or is likely to impact, on Queensland Coastal Waters</w:t>
            </w:r>
          </w:p>
          <w:p w14:paraId="027D1E2E" w14:textId="77777777" w:rsidR="001371F2" w:rsidRPr="00CB0FC9" w:rsidRDefault="001371F2" w:rsidP="00E63E6F">
            <w:pPr>
              <w:pStyle w:val="ListParagraph"/>
              <w:numPr>
                <w:ilvl w:val="0"/>
                <w:numId w:val="68"/>
              </w:numPr>
              <w:autoSpaceDE w:val="0"/>
              <w:autoSpaceDN w:val="0"/>
              <w:adjustRightInd w:val="0"/>
              <w:ind w:left="283" w:hanging="283"/>
              <w:jc w:val="both"/>
              <w:rPr>
                <w:rFonts w:ascii="Arial" w:eastAsia="SimSun" w:hAnsi="Arial" w:cs="Arial"/>
                <w:sz w:val="20"/>
                <w:szCs w:val="20"/>
              </w:rPr>
            </w:pPr>
            <w:r w:rsidRPr="00CB0FC9">
              <w:rPr>
                <w:rFonts w:ascii="Arial" w:eastAsia="SimSun" w:hAnsi="Arial" w:cs="Arial"/>
                <w:sz w:val="20"/>
                <w:szCs w:val="20"/>
              </w:rPr>
              <w:t>Provide information and advice on the impact of disruptive events on maritime infrastructure as it affects the transport system</w:t>
            </w:r>
          </w:p>
          <w:p w14:paraId="14FB7A38" w14:textId="77777777" w:rsidR="001371F2" w:rsidRPr="00CB0FC9" w:rsidRDefault="001371F2" w:rsidP="00E63E6F">
            <w:pPr>
              <w:pStyle w:val="ListParagraph"/>
              <w:numPr>
                <w:ilvl w:val="0"/>
                <w:numId w:val="68"/>
              </w:numPr>
              <w:autoSpaceDE w:val="0"/>
              <w:autoSpaceDN w:val="0"/>
              <w:adjustRightInd w:val="0"/>
              <w:ind w:left="283" w:hanging="283"/>
              <w:jc w:val="both"/>
              <w:rPr>
                <w:rFonts w:ascii="Arial" w:eastAsia="SimSun" w:hAnsi="Arial" w:cs="Arial"/>
                <w:sz w:val="20"/>
                <w:szCs w:val="20"/>
              </w:rPr>
            </w:pPr>
            <w:r w:rsidRPr="00CB0FC9">
              <w:rPr>
                <w:rFonts w:ascii="Arial" w:eastAsia="SimSun" w:hAnsi="Arial" w:cs="Arial"/>
                <w:sz w:val="20"/>
                <w:szCs w:val="20"/>
              </w:rPr>
              <w:t>Enable an accessible transport system through reinstating maritime infrastructure</w:t>
            </w:r>
          </w:p>
          <w:p w14:paraId="0E8C6FF8" w14:textId="77777777" w:rsidR="001371F2" w:rsidRPr="00CB0FC9" w:rsidRDefault="001371F2" w:rsidP="00E63E6F">
            <w:pPr>
              <w:pStyle w:val="ListParagraph"/>
              <w:numPr>
                <w:ilvl w:val="0"/>
                <w:numId w:val="68"/>
              </w:numPr>
              <w:autoSpaceDE w:val="0"/>
              <w:autoSpaceDN w:val="0"/>
              <w:adjustRightInd w:val="0"/>
              <w:ind w:left="283" w:hanging="283"/>
              <w:jc w:val="both"/>
              <w:rPr>
                <w:rFonts w:ascii="Arial" w:eastAsia="SimSun" w:hAnsi="Arial" w:cs="Arial"/>
                <w:sz w:val="20"/>
                <w:szCs w:val="20"/>
              </w:rPr>
            </w:pPr>
            <w:r w:rsidRPr="00CB0FC9">
              <w:rPr>
                <w:rFonts w:ascii="Arial" w:eastAsia="SimSun" w:hAnsi="Arial" w:cs="Arial"/>
                <w:sz w:val="20"/>
                <w:szCs w:val="20"/>
              </w:rPr>
              <w:lastRenderedPageBreak/>
              <w:t>Assist with the safe movement of people as a result of mass evacuation of a disaster affected community</w:t>
            </w:r>
          </w:p>
          <w:p w14:paraId="3CB03B5C" w14:textId="77777777" w:rsidR="001371F2" w:rsidRPr="00CB0FC9" w:rsidRDefault="001371F2" w:rsidP="00E63E6F">
            <w:pPr>
              <w:pStyle w:val="ListParagraph"/>
              <w:numPr>
                <w:ilvl w:val="0"/>
                <w:numId w:val="68"/>
              </w:numPr>
              <w:autoSpaceDE w:val="0"/>
              <w:autoSpaceDN w:val="0"/>
              <w:adjustRightInd w:val="0"/>
              <w:ind w:left="283" w:hanging="283"/>
              <w:jc w:val="both"/>
              <w:rPr>
                <w:rFonts w:ascii="Lucida Sans Unicode" w:eastAsia="SimSun" w:hAnsi="Lucida Sans Unicode" w:cs="Lucida Sans Unicode"/>
                <w:sz w:val="18"/>
                <w:szCs w:val="18"/>
              </w:rPr>
            </w:pPr>
            <w:r w:rsidRPr="00CB0FC9">
              <w:rPr>
                <w:rFonts w:ascii="Arial" w:eastAsia="SimSun" w:hAnsi="Arial" w:cs="Arial"/>
                <w:sz w:val="20"/>
                <w:szCs w:val="20"/>
              </w:rPr>
              <w:t>Ensure the capability of logistics related industries are appropriately applied to disaster response and recovery activities</w:t>
            </w:r>
          </w:p>
        </w:tc>
      </w:tr>
      <w:tr w:rsidR="001371F2" w:rsidRPr="006E35AD" w14:paraId="347DD888" w14:textId="77777777" w:rsidTr="00A47FB1">
        <w:trPr>
          <w:trHeight w:val="479"/>
          <w:jc w:val="center"/>
        </w:trPr>
        <w:tc>
          <w:tcPr>
            <w:tcW w:w="1271" w:type="dxa"/>
            <w:shd w:val="clear" w:color="auto" w:fill="FFFFFF"/>
          </w:tcPr>
          <w:p w14:paraId="2E9009C3" w14:textId="5FE24F3A" w:rsidR="001371F2" w:rsidRPr="006E35AD" w:rsidRDefault="00C630C2" w:rsidP="001371F2">
            <w:pPr>
              <w:ind w:left="312" w:hanging="312"/>
              <w:rPr>
                <w:rFonts w:ascii="Arial" w:hAnsi="Arial" w:cs="Arial"/>
                <w:sz w:val="20"/>
                <w:szCs w:val="20"/>
              </w:rPr>
            </w:pPr>
            <w:r>
              <w:rPr>
                <w:rFonts w:ascii="Arial" w:hAnsi="Arial" w:cs="Arial"/>
                <w:sz w:val="20"/>
                <w:szCs w:val="20"/>
                <w:lang w:val="en-US"/>
              </w:rPr>
              <w:lastRenderedPageBreak/>
              <w:t>Bushf</w:t>
            </w:r>
            <w:r w:rsidR="001371F2" w:rsidRPr="006E35AD">
              <w:rPr>
                <w:rFonts w:ascii="Arial" w:hAnsi="Arial" w:cs="Arial"/>
                <w:sz w:val="20"/>
                <w:szCs w:val="20"/>
                <w:lang w:val="en-US"/>
              </w:rPr>
              <w:t>ire</w:t>
            </w:r>
          </w:p>
        </w:tc>
        <w:tc>
          <w:tcPr>
            <w:tcW w:w="1712" w:type="dxa"/>
            <w:shd w:val="clear" w:color="auto" w:fill="FFFFFF"/>
          </w:tcPr>
          <w:p w14:paraId="66D35BA6" w14:textId="77777777" w:rsidR="001371F2" w:rsidRDefault="001371F2" w:rsidP="001371F2">
            <w:pPr>
              <w:rPr>
                <w:rFonts w:ascii="Arial" w:hAnsi="Arial" w:cs="Arial"/>
                <w:sz w:val="20"/>
                <w:szCs w:val="20"/>
                <w:lang w:val="en-US"/>
              </w:rPr>
            </w:pPr>
            <w:smartTag w:uri="urn:schemas-microsoft-com:office:smarttags" w:element="State">
              <w:smartTag w:uri="urn:schemas-microsoft-com:office:smarttags" w:element="place">
                <w:r w:rsidRPr="006E35AD">
                  <w:rPr>
                    <w:rFonts w:ascii="Arial" w:hAnsi="Arial" w:cs="Arial"/>
                    <w:sz w:val="20"/>
                    <w:szCs w:val="20"/>
                    <w:lang w:val="en-US"/>
                  </w:rPr>
                  <w:t>Queensland</w:t>
                </w:r>
              </w:smartTag>
            </w:smartTag>
            <w:r w:rsidRPr="006E35AD">
              <w:rPr>
                <w:rFonts w:ascii="Arial" w:hAnsi="Arial" w:cs="Arial"/>
                <w:sz w:val="20"/>
                <w:szCs w:val="20"/>
                <w:lang w:val="en-US"/>
              </w:rPr>
              <w:t xml:space="preserve"> Fire and </w:t>
            </w:r>
            <w:r>
              <w:rPr>
                <w:rFonts w:ascii="Arial" w:hAnsi="Arial" w:cs="Arial"/>
                <w:sz w:val="20"/>
                <w:szCs w:val="20"/>
                <w:lang w:val="en-US"/>
              </w:rPr>
              <w:t>Emergency</w:t>
            </w:r>
            <w:r w:rsidRPr="006E35AD">
              <w:rPr>
                <w:rFonts w:ascii="Arial" w:hAnsi="Arial" w:cs="Arial"/>
                <w:sz w:val="20"/>
                <w:szCs w:val="20"/>
                <w:lang w:val="en-US"/>
              </w:rPr>
              <w:t xml:space="preserve"> Service (Rural Fires Division)</w:t>
            </w:r>
          </w:p>
          <w:p w14:paraId="556FD907" w14:textId="77777777" w:rsidR="001371F2" w:rsidRDefault="001371F2" w:rsidP="001371F2">
            <w:pPr>
              <w:rPr>
                <w:rFonts w:ascii="Arial" w:hAnsi="Arial" w:cs="Arial"/>
                <w:sz w:val="20"/>
                <w:szCs w:val="20"/>
                <w:lang w:val="en-US"/>
              </w:rPr>
            </w:pPr>
          </w:p>
          <w:p w14:paraId="3EE5C6B2" w14:textId="77777777" w:rsidR="001371F2" w:rsidRDefault="001371F2" w:rsidP="001371F2">
            <w:pPr>
              <w:rPr>
                <w:rFonts w:ascii="Arial" w:hAnsi="Arial" w:cs="Arial"/>
                <w:sz w:val="20"/>
                <w:szCs w:val="20"/>
                <w:lang w:val="en-US"/>
              </w:rPr>
            </w:pPr>
          </w:p>
          <w:p w14:paraId="2FEA7F61" w14:textId="77777777" w:rsidR="006E5A7D" w:rsidRDefault="006E5A7D" w:rsidP="001371F2">
            <w:pPr>
              <w:rPr>
                <w:rFonts w:ascii="Arial" w:hAnsi="Arial" w:cs="Arial"/>
                <w:sz w:val="20"/>
                <w:szCs w:val="20"/>
                <w:lang w:val="en-US"/>
              </w:rPr>
            </w:pPr>
          </w:p>
          <w:p w14:paraId="10047CC0" w14:textId="27137133" w:rsidR="001371F2" w:rsidRDefault="00DB3285" w:rsidP="001371F2">
            <w:pPr>
              <w:rPr>
                <w:rFonts w:ascii="Arial" w:hAnsi="Arial" w:cs="Arial"/>
                <w:sz w:val="20"/>
                <w:szCs w:val="20"/>
                <w:lang w:val="en-US"/>
              </w:rPr>
            </w:pPr>
            <w:r>
              <w:rPr>
                <w:rFonts w:ascii="Arial" w:hAnsi="Arial" w:cs="Arial"/>
                <w:sz w:val="20"/>
                <w:szCs w:val="20"/>
                <w:lang w:val="en-US"/>
              </w:rPr>
              <w:t xml:space="preserve">Queensland </w:t>
            </w:r>
            <w:r w:rsidR="001371F2">
              <w:rPr>
                <w:rFonts w:ascii="Arial" w:hAnsi="Arial" w:cs="Arial"/>
                <w:sz w:val="20"/>
                <w:szCs w:val="20"/>
                <w:lang w:val="en-US"/>
              </w:rPr>
              <w:t>Parks</w:t>
            </w:r>
            <w:r>
              <w:rPr>
                <w:rFonts w:ascii="Arial" w:hAnsi="Arial" w:cs="Arial"/>
                <w:sz w:val="20"/>
                <w:szCs w:val="20"/>
                <w:lang w:val="en-US"/>
              </w:rPr>
              <w:t xml:space="preserve"> and Wildlife Service</w:t>
            </w:r>
          </w:p>
          <w:p w14:paraId="17327C50" w14:textId="77777777" w:rsidR="001371F2" w:rsidRPr="006E35AD" w:rsidRDefault="001371F2" w:rsidP="001371F2">
            <w:pPr>
              <w:rPr>
                <w:rFonts w:ascii="Arial" w:hAnsi="Arial" w:cs="Arial"/>
                <w:sz w:val="20"/>
                <w:szCs w:val="20"/>
              </w:rPr>
            </w:pPr>
          </w:p>
        </w:tc>
        <w:tc>
          <w:tcPr>
            <w:tcW w:w="6651" w:type="dxa"/>
            <w:shd w:val="clear" w:color="auto" w:fill="FFFFFF"/>
          </w:tcPr>
          <w:p w14:paraId="06D7C323" w14:textId="5C2C4F7E" w:rsidR="001371F2" w:rsidRPr="00471B5E" w:rsidRDefault="001371F2" w:rsidP="001371F2">
            <w:pPr>
              <w:rPr>
                <w:rFonts w:ascii="Arial" w:hAnsi="Arial" w:cs="Arial"/>
                <w:sz w:val="20"/>
                <w:szCs w:val="20"/>
                <w:lang w:val="en-US"/>
              </w:rPr>
            </w:pPr>
            <w:r w:rsidRPr="00471B5E">
              <w:rPr>
                <w:rFonts w:ascii="Arial" w:hAnsi="Arial" w:cs="Arial"/>
                <w:sz w:val="20"/>
                <w:szCs w:val="20"/>
                <w:lang w:val="en-US"/>
              </w:rPr>
              <w:t xml:space="preserve">Detail the strategy and actions to be carried out in the event of a </w:t>
            </w:r>
            <w:r w:rsidR="00C630C2">
              <w:rPr>
                <w:rFonts w:ascii="Arial" w:hAnsi="Arial" w:cs="Arial"/>
                <w:sz w:val="20"/>
                <w:szCs w:val="20"/>
                <w:lang w:val="en-US"/>
              </w:rPr>
              <w:t>bushfire</w:t>
            </w:r>
            <w:r w:rsidRPr="00471B5E">
              <w:rPr>
                <w:rFonts w:ascii="Arial" w:hAnsi="Arial" w:cs="Arial"/>
                <w:sz w:val="20"/>
                <w:szCs w:val="20"/>
                <w:lang w:val="en-US"/>
              </w:rPr>
              <w:t>.</w:t>
            </w:r>
          </w:p>
          <w:p w14:paraId="1E65C06D" w14:textId="77777777" w:rsidR="001371F2" w:rsidRDefault="001371F2" w:rsidP="001371F2">
            <w:pPr>
              <w:pStyle w:val="ListParagraph"/>
              <w:numPr>
                <w:ilvl w:val="0"/>
                <w:numId w:val="13"/>
              </w:numPr>
              <w:tabs>
                <w:tab w:val="clear" w:pos="720"/>
                <w:tab w:val="num" w:pos="283"/>
              </w:tabs>
              <w:ind w:hanging="720"/>
              <w:rPr>
                <w:rFonts w:ascii="Arial" w:eastAsia="SimSun" w:hAnsi="Arial" w:cs="Arial"/>
                <w:sz w:val="20"/>
                <w:szCs w:val="20"/>
              </w:rPr>
            </w:pPr>
            <w:r w:rsidRPr="00471B5E">
              <w:rPr>
                <w:rFonts w:ascii="Arial" w:eastAsia="SimSun" w:hAnsi="Arial" w:cs="Arial"/>
                <w:sz w:val="20"/>
                <w:szCs w:val="20"/>
              </w:rPr>
              <w:t>Primary agency for bushfire response</w:t>
            </w:r>
          </w:p>
          <w:p w14:paraId="4093DD9B" w14:textId="2B4D4469" w:rsidR="001371F2" w:rsidRPr="00471B5E" w:rsidRDefault="001371F2" w:rsidP="001371F2">
            <w:pPr>
              <w:pStyle w:val="ListParagraph"/>
              <w:numPr>
                <w:ilvl w:val="0"/>
                <w:numId w:val="13"/>
              </w:numPr>
              <w:tabs>
                <w:tab w:val="clear" w:pos="720"/>
                <w:tab w:val="num" w:pos="283"/>
              </w:tabs>
              <w:ind w:left="283" w:hanging="283"/>
              <w:rPr>
                <w:rFonts w:ascii="Arial" w:eastAsia="SimSun" w:hAnsi="Arial" w:cs="Arial"/>
                <w:sz w:val="20"/>
                <w:szCs w:val="20"/>
              </w:rPr>
            </w:pPr>
            <w:r w:rsidRPr="00471B5E">
              <w:rPr>
                <w:rFonts w:ascii="Arial" w:eastAsia="SimSun" w:hAnsi="Arial" w:cs="Arial"/>
                <w:color w:val="000000"/>
                <w:sz w:val="20"/>
                <w:szCs w:val="20"/>
              </w:rPr>
              <w:t xml:space="preserve">Implementation of all aspects of this </w:t>
            </w:r>
            <w:r w:rsidR="00C630C2">
              <w:rPr>
                <w:rFonts w:ascii="Arial" w:eastAsia="SimSun" w:hAnsi="Arial" w:cs="Arial"/>
                <w:color w:val="000000"/>
                <w:sz w:val="20"/>
                <w:szCs w:val="20"/>
              </w:rPr>
              <w:t>Bushfire Preparedness</w:t>
            </w:r>
            <w:r w:rsidRPr="00471B5E">
              <w:rPr>
                <w:rFonts w:ascii="Arial" w:eastAsia="SimSun" w:hAnsi="Arial" w:cs="Arial"/>
                <w:color w:val="000000"/>
                <w:sz w:val="20"/>
                <w:szCs w:val="20"/>
              </w:rPr>
              <w:t xml:space="preserve"> Plan in accordance with the criteria described in the </w:t>
            </w:r>
            <w:r w:rsidR="00C630C2">
              <w:rPr>
                <w:rFonts w:ascii="Arial" w:eastAsia="SimSun" w:hAnsi="Arial" w:cs="Arial"/>
                <w:color w:val="000000"/>
                <w:sz w:val="20"/>
                <w:szCs w:val="20"/>
              </w:rPr>
              <w:t>Bushfire Preparedness</w:t>
            </w:r>
            <w:r w:rsidRPr="00471B5E">
              <w:rPr>
                <w:rFonts w:ascii="Arial" w:eastAsia="SimSun" w:hAnsi="Arial" w:cs="Arial"/>
                <w:color w:val="000000"/>
                <w:sz w:val="20"/>
                <w:szCs w:val="20"/>
              </w:rPr>
              <w:t xml:space="preserve"> Level activation table</w:t>
            </w:r>
          </w:p>
          <w:p w14:paraId="03A94C25" w14:textId="77777777" w:rsidR="001371F2" w:rsidRPr="00471B5E" w:rsidRDefault="001371F2" w:rsidP="001371F2">
            <w:pPr>
              <w:pStyle w:val="ListParagraph"/>
              <w:ind w:left="283"/>
              <w:rPr>
                <w:rFonts w:ascii="Arial" w:eastAsia="SimSun" w:hAnsi="Arial" w:cs="Arial"/>
                <w:sz w:val="20"/>
                <w:szCs w:val="20"/>
              </w:rPr>
            </w:pPr>
          </w:p>
          <w:p w14:paraId="10DAC9D6" w14:textId="77777777" w:rsidR="001371F2" w:rsidRPr="00471B5E" w:rsidRDefault="001371F2" w:rsidP="001371F2">
            <w:pPr>
              <w:pStyle w:val="ListParagraph"/>
              <w:numPr>
                <w:ilvl w:val="0"/>
                <w:numId w:val="13"/>
              </w:numPr>
              <w:tabs>
                <w:tab w:val="clear" w:pos="720"/>
                <w:tab w:val="num" w:pos="283"/>
              </w:tabs>
              <w:autoSpaceDE w:val="0"/>
              <w:autoSpaceDN w:val="0"/>
              <w:adjustRightInd w:val="0"/>
              <w:ind w:left="283" w:hanging="283"/>
              <w:rPr>
                <w:rFonts w:ascii="Arial" w:hAnsi="Arial" w:cs="Arial"/>
                <w:sz w:val="20"/>
                <w:szCs w:val="20"/>
              </w:rPr>
            </w:pPr>
            <w:r w:rsidRPr="00471B5E">
              <w:rPr>
                <w:rFonts w:ascii="Arial" w:eastAsia="SimSun" w:hAnsi="Arial" w:cs="Arial"/>
                <w:sz w:val="20"/>
                <w:szCs w:val="20"/>
              </w:rPr>
              <w:t>Lead fire-fighting on the protected area State and State forests where there is no threat to life or property</w:t>
            </w:r>
          </w:p>
        </w:tc>
      </w:tr>
      <w:tr w:rsidR="001371F2" w:rsidRPr="006E35AD" w14:paraId="03FCA538" w14:textId="77777777" w:rsidTr="00A47FB1">
        <w:trPr>
          <w:trHeight w:val="479"/>
          <w:jc w:val="center"/>
        </w:trPr>
        <w:tc>
          <w:tcPr>
            <w:tcW w:w="1271" w:type="dxa"/>
            <w:shd w:val="clear" w:color="auto" w:fill="FFFFFF"/>
          </w:tcPr>
          <w:p w14:paraId="5AE89F50" w14:textId="77777777" w:rsidR="001371F2" w:rsidRDefault="001371F2" w:rsidP="001371F2">
            <w:pPr>
              <w:rPr>
                <w:rFonts w:ascii="Arial" w:hAnsi="Arial" w:cs="Arial"/>
                <w:sz w:val="20"/>
                <w:szCs w:val="20"/>
                <w:lang w:val="en-US"/>
              </w:rPr>
            </w:pPr>
            <w:r w:rsidRPr="006E35AD">
              <w:rPr>
                <w:rFonts w:ascii="Arial" w:hAnsi="Arial" w:cs="Arial"/>
                <w:sz w:val="20"/>
                <w:szCs w:val="20"/>
                <w:lang w:val="en-US"/>
              </w:rPr>
              <w:t>Emergency Animal Disease</w:t>
            </w:r>
          </w:p>
          <w:p w14:paraId="2934ABF6" w14:textId="77777777" w:rsidR="001371F2" w:rsidRPr="006E35AD" w:rsidRDefault="001371F2" w:rsidP="001371F2">
            <w:pPr>
              <w:rPr>
                <w:rFonts w:ascii="Arial" w:hAnsi="Arial" w:cs="Arial"/>
                <w:sz w:val="20"/>
                <w:szCs w:val="20"/>
              </w:rPr>
            </w:pPr>
          </w:p>
        </w:tc>
        <w:tc>
          <w:tcPr>
            <w:tcW w:w="1712" w:type="dxa"/>
            <w:shd w:val="clear" w:color="auto" w:fill="FFFFFF"/>
          </w:tcPr>
          <w:p w14:paraId="64B5C56C" w14:textId="77777777" w:rsidR="001371F2" w:rsidRPr="006E35AD" w:rsidRDefault="001371F2" w:rsidP="001371F2">
            <w:pPr>
              <w:rPr>
                <w:rFonts w:ascii="Arial" w:hAnsi="Arial" w:cs="Arial"/>
                <w:sz w:val="20"/>
                <w:szCs w:val="20"/>
              </w:rPr>
            </w:pPr>
            <w:r w:rsidRPr="006E35AD">
              <w:rPr>
                <w:rFonts w:ascii="Arial" w:hAnsi="Arial" w:cs="Arial"/>
                <w:sz w:val="20"/>
                <w:szCs w:val="20"/>
                <w:lang w:val="en-US"/>
              </w:rPr>
              <w:t xml:space="preserve">Department of </w:t>
            </w:r>
            <w:r w:rsidR="005318C7">
              <w:rPr>
                <w:rFonts w:ascii="Arial" w:hAnsi="Arial" w:cs="Arial"/>
                <w:sz w:val="20"/>
                <w:szCs w:val="20"/>
                <w:lang w:val="en-US"/>
              </w:rPr>
              <w:t>Agriculture and Fisheries</w:t>
            </w:r>
          </w:p>
        </w:tc>
        <w:tc>
          <w:tcPr>
            <w:tcW w:w="6651" w:type="dxa"/>
            <w:shd w:val="clear" w:color="auto" w:fill="FFFFFF"/>
          </w:tcPr>
          <w:p w14:paraId="2C639DE5" w14:textId="5D399D81" w:rsidR="001371F2" w:rsidRDefault="00DB3285" w:rsidP="000122EF">
            <w:pPr>
              <w:pStyle w:val="Default"/>
              <w:tabs>
                <w:tab w:val="left" w:pos="315"/>
              </w:tabs>
              <w:rPr>
                <w:rFonts w:ascii="Arial" w:hAnsi="Arial" w:cs="Arial"/>
                <w:sz w:val="20"/>
                <w:szCs w:val="20"/>
                <w:lang w:eastAsia="en-AU"/>
              </w:rPr>
            </w:pPr>
            <w:r>
              <w:rPr>
                <w:rFonts w:ascii="Arial" w:hAnsi="Arial" w:cs="Arial"/>
                <w:sz w:val="20"/>
                <w:szCs w:val="20"/>
                <w:lang w:val="en-US"/>
              </w:rPr>
              <w:t>Lead agency for containment and eradication of emergency animal and plant diseases and pests.</w:t>
            </w:r>
            <w:r w:rsidR="000122EF">
              <w:rPr>
                <w:rFonts w:ascii="Arial" w:hAnsi="Arial" w:cs="Arial"/>
                <w:sz w:val="20"/>
                <w:szCs w:val="20"/>
                <w:lang w:val="en-US"/>
              </w:rPr>
              <w:t xml:space="preserve"> </w:t>
            </w:r>
            <w:r w:rsidR="000122EF" w:rsidRPr="000122EF">
              <w:rPr>
                <w:rFonts w:ascii="Arial" w:hAnsi="Arial" w:cs="Arial"/>
                <w:sz w:val="20"/>
                <w:szCs w:val="20"/>
                <w:lang w:eastAsia="en-AU"/>
              </w:rPr>
              <w:t>DAF also provides advice in the areas of agriculture, fisheries and forestry in a disaster event.</w:t>
            </w:r>
          </w:p>
          <w:p w14:paraId="065C4FAF" w14:textId="1E699CAE" w:rsidR="000122EF" w:rsidRDefault="000122EF" w:rsidP="000122EF">
            <w:pPr>
              <w:pStyle w:val="Default"/>
              <w:tabs>
                <w:tab w:val="left" w:pos="315"/>
              </w:tabs>
              <w:rPr>
                <w:rFonts w:ascii="Arial" w:hAnsi="Arial" w:cs="Arial"/>
                <w:sz w:val="20"/>
                <w:szCs w:val="20"/>
                <w:lang w:val="en-US"/>
              </w:rPr>
            </w:pPr>
          </w:p>
          <w:p w14:paraId="1D291442" w14:textId="77777777" w:rsidR="000122EF" w:rsidRPr="000122EF" w:rsidRDefault="000122EF" w:rsidP="000122EF">
            <w:pPr>
              <w:pStyle w:val="ListParagraph"/>
              <w:numPr>
                <w:ilvl w:val="0"/>
                <w:numId w:val="13"/>
              </w:numPr>
              <w:tabs>
                <w:tab w:val="clear" w:pos="720"/>
                <w:tab w:val="num" w:pos="283"/>
                <w:tab w:val="left" w:pos="315"/>
              </w:tabs>
              <w:ind w:left="315" w:hanging="284"/>
              <w:rPr>
                <w:rFonts w:ascii="Arial" w:eastAsia="SimSun" w:hAnsi="Arial" w:cs="Arial"/>
                <w:sz w:val="20"/>
                <w:szCs w:val="20"/>
              </w:rPr>
            </w:pPr>
            <w:r w:rsidRPr="000122EF">
              <w:rPr>
                <w:rFonts w:ascii="Arial" w:eastAsia="SimSun" w:hAnsi="Arial" w:cs="Arial"/>
                <w:sz w:val="20"/>
                <w:szCs w:val="20"/>
              </w:rPr>
              <w:t xml:space="preserve">Coordinate efforts to prevent, respond to, and recover from plant and animal pests and diseases and invasive plants and animals. </w:t>
            </w:r>
          </w:p>
          <w:p w14:paraId="4BFAFB12" w14:textId="306197DE" w:rsidR="000122EF" w:rsidRPr="000122EF" w:rsidRDefault="000122EF" w:rsidP="000122EF">
            <w:pPr>
              <w:pStyle w:val="ListParagraph"/>
              <w:numPr>
                <w:ilvl w:val="0"/>
                <w:numId w:val="13"/>
              </w:numPr>
              <w:tabs>
                <w:tab w:val="clear" w:pos="720"/>
                <w:tab w:val="num" w:pos="283"/>
                <w:tab w:val="left" w:pos="315"/>
              </w:tabs>
              <w:ind w:hanging="720"/>
              <w:rPr>
                <w:rFonts w:ascii="Arial" w:eastAsia="SimSun" w:hAnsi="Arial" w:cs="Arial"/>
                <w:sz w:val="20"/>
                <w:szCs w:val="20"/>
              </w:rPr>
            </w:pPr>
            <w:r w:rsidRPr="000122EF">
              <w:rPr>
                <w:rFonts w:ascii="Arial" w:eastAsia="SimSun" w:hAnsi="Arial" w:cs="Arial"/>
                <w:sz w:val="20"/>
                <w:szCs w:val="20"/>
              </w:rPr>
              <w:t xml:space="preserve">Provide advice on animal welfare. </w:t>
            </w:r>
          </w:p>
          <w:p w14:paraId="767ECC3C" w14:textId="05CDDDD1" w:rsidR="000122EF" w:rsidRPr="000122EF" w:rsidRDefault="000122EF" w:rsidP="000122EF">
            <w:pPr>
              <w:pStyle w:val="ListParagraph"/>
              <w:numPr>
                <w:ilvl w:val="0"/>
                <w:numId w:val="13"/>
              </w:numPr>
              <w:tabs>
                <w:tab w:val="clear" w:pos="720"/>
                <w:tab w:val="num" w:pos="283"/>
                <w:tab w:val="left" w:pos="315"/>
              </w:tabs>
              <w:ind w:left="315" w:hanging="315"/>
              <w:rPr>
                <w:rFonts w:ascii="Arial" w:eastAsia="SimSun" w:hAnsi="Arial" w:cs="Arial"/>
                <w:sz w:val="20"/>
                <w:szCs w:val="20"/>
              </w:rPr>
            </w:pPr>
            <w:r w:rsidRPr="000122EF">
              <w:rPr>
                <w:rFonts w:ascii="Arial" w:eastAsia="SimSun" w:hAnsi="Arial" w:cs="Arial"/>
                <w:sz w:val="20"/>
                <w:szCs w:val="20"/>
              </w:rPr>
              <w:t xml:space="preserve">Collaborate with stakeholders with shared responsibilities and other organisations to facilitate prevention, preparedness, response and recovery strategies and priorities for animal welfare management within a community. </w:t>
            </w:r>
          </w:p>
          <w:p w14:paraId="796E0CCF" w14:textId="733019BB" w:rsidR="000122EF" w:rsidRPr="000122EF" w:rsidRDefault="000122EF" w:rsidP="000122EF">
            <w:pPr>
              <w:pStyle w:val="ListParagraph"/>
              <w:numPr>
                <w:ilvl w:val="0"/>
                <w:numId w:val="13"/>
              </w:numPr>
              <w:tabs>
                <w:tab w:val="clear" w:pos="720"/>
                <w:tab w:val="num" w:pos="283"/>
                <w:tab w:val="left" w:pos="315"/>
              </w:tabs>
              <w:ind w:left="315" w:hanging="284"/>
              <w:rPr>
                <w:rFonts w:ascii="Arial" w:eastAsia="SimSun" w:hAnsi="Arial" w:cs="Arial"/>
                <w:sz w:val="20"/>
                <w:szCs w:val="20"/>
              </w:rPr>
            </w:pPr>
            <w:r w:rsidRPr="000122EF">
              <w:rPr>
                <w:rFonts w:ascii="Arial" w:eastAsia="SimSun" w:hAnsi="Arial" w:cs="Arial"/>
                <w:sz w:val="20"/>
                <w:szCs w:val="20"/>
              </w:rPr>
              <w:t xml:space="preserve">Provide advice in relation to agriculture, fisheries and forestry disaster impacts. </w:t>
            </w:r>
          </w:p>
          <w:p w14:paraId="0DEE5A83" w14:textId="27CE59A4" w:rsidR="000122EF" w:rsidRPr="000122EF" w:rsidRDefault="000122EF" w:rsidP="000122EF">
            <w:pPr>
              <w:pStyle w:val="ListParagraph"/>
              <w:numPr>
                <w:ilvl w:val="0"/>
                <w:numId w:val="13"/>
              </w:numPr>
              <w:tabs>
                <w:tab w:val="clear" w:pos="720"/>
                <w:tab w:val="num" w:pos="283"/>
                <w:tab w:val="left" w:pos="315"/>
              </w:tabs>
              <w:ind w:left="315" w:hanging="284"/>
              <w:rPr>
                <w:rFonts w:ascii="Arial" w:eastAsia="SimSun" w:hAnsi="Arial" w:cs="Arial"/>
                <w:sz w:val="20"/>
                <w:szCs w:val="20"/>
              </w:rPr>
            </w:pPr>
            <w:r w:rsidRPr="000122EF">
              <w:rPr>
                <w:rFonts w:ascii="Arial" w:eastAsia="SimSun" w:hAnsi="Arial" w:cs="Arial"/>
                <w:sz w:val="20"/>
                <w:szCs w:val="20"/>
              </w:rPr>
              <w:t xml:space="preserve">Coordinate destruction of stock or crops in an emergency pest / disease situation. </w:t>
            </w:r>
          </w:p>
          <w:p w14:paraId="0C130A11" w14:textId="632F435B" w:rsidR="000122EF" w:rsidRPr="000122EF" w:rsidRDefault="000122EF" w:rsidP="000122EF">
            <w:pPr>
              <w:pStyle w:val="ListParagraph"/>
              <w:numPr>
                <w:ilvl w:val="0"/>
                <w:numId w:val="13"/>
              </w:numPr>
              <w:tabs>
                <w:tab w:val="clear" w:pos="720"/>
                <w:tab w:val="num" w:pos="283"/>
                <w:tab w:val="left" w:pos="315"/>
              </w:tabs>
              <w:ind w:left="315" w:hanging="284"/>
              <w:rPr>
                <w:rFonts w:ascii="Arial" w:eastAsia="SimSun" w:hAnsi="Arial" w:cs="Arial"/>
                <w:sz w:val="20"/>
                <w:szCs w:val="20"/>
              </w:rPr>
            </w:pPr>
            <w:r w:rsidRPr="000122EF">
              <w:rPr>
                <w:rFonts w:ascii="Arial" w:eastAsia="SimSun" w:hAnsi="Arial" w:cs="Arial"/>
                <w:sz w:val="20"/>
                <w:szCs w:val="20"/>
              </w:rPr>
              <w:t xml:space="preserve">Administer Disaster </w:t>
            </w:r>
            <w:r w:rsidR="001768F7">
              <w:rPr>
                <w:rFonts w:ascii="Arial" w:eastAsia="SimSun" w:hAnsi="Arial" w:cs="Arial"/>
                <w:sz w:val="20"/>
                <w:szCs w:val="20"/>
              </w:rPr>
              <w:t>R</w:t>
            </w:r>
            <w:r w:rsidRPr="000122EF">
              <w:rPr>
                <w:rFonts w:ascii="Arial" w:eastAsia="SimSun" w:hAnsi="Arial" w:cs="Arial"/>
                <w:sz w:val="20"/>
                <w:szCs w:val="20"/>
              </w:rPr>
              <w:t xml:space="preserve">ecovery </w:t>
            </w:r>
            <w:r w:rsidR="001768F7">
              <w:rPr>
                <w:rFonts w:ascii="Arial" w:eastAsia="SimSun" w:hAnsi="Arial" w:cs="Arial"/>
                <w:sz w:val="20"/>
                <w:szCs w:val="20"/>
              </w:rPr>
              <w:t xml:space="preserve">Funding </w:t>
            </w:r>
            <w:r w:rsidRPr="000122EF">
              <w:rPr>
                <w:rFonts w:ascii="Arial" w:eastAsia="SimSun" w:hAnsi="Arial" w:cs="Arial"/>
                <w:sz w:val="20"/>
                <w:szCs w:val="20"/>
              </w:rPr>
              <w:t xml:space="preserve">Arrangements relief measures including agriculture industry recovery operations as required </w:t>
            </w:r>
          </w:p>
          <w:p w14:paraId="5175E3AD" w14:textId="198DBA67" w:rsidR="000122EF" w:rsidRPr="000122EF" w:rsidRDefault="000122EF" w:rsidP="000122EF">
            <w:pPr>
              <w:pStyle w:val="ListParagraph"/>
              <w:numPr>
                <w:ilvl w:val="0"/>
                <w:numId w:val="13"/>
              </w:numPr>
              <w:tabs>
                <w:tab w:val="clear" w:pos="720"/>
                <w:tab w:val="num" w:pos="283"/>
                <w:tab w:val="left" w:pos="315"/>
              </w:tabs>
              <w:ind w:left="315" w:hanging="284"/>
              <w:rPr>
                <w:rFonts w:ascii="Arial" w:eastAsia="SimSun" w:hAnsi="Arial" w:cs="Arial"/>
                <w:sz w:val="20"/>
                <w:szCs w:val="20"/>
              </w:rPr>
            </w:pPr>
            <w:r w:rsidRPr="000122EF">
              <w:rPr>
                <w:rFonts w:ascii="Arial" w:eastAsia="SimSun" w:hAnsi="Arial" w:cs="Arial"/>
                <w:sz w:val="20"/>
                <w:szCs w:val="20"/>
              </w:rPr>
              <w:t xml:space="preserve">Lead the reporting on the disaster impact assessments on the agricultural sector, including economic losses and expected recovery. </w:t>
            </w:r>
          </w:p>
          <w:p w14:paraId="32AC31D9" w14:textId="1B9C14E4" w:rsidR="000122EF" w:rsidRPr="000122EF" w:rsidRDefault="000122EF" w:rsidP="000122EF">
            <w:pPr>
              <w:pStyle w:val="ListParagraph"/>
              <w:numPr>
                <w:ilvl w:val="0"/>
                <w:numId w:val="13"/>
              </w:numPr>
              <w:tabs>
                <w:tab w:val="clear" w:pos="720"/>
                <w:tab w:val="num" w:pos="283"/>
                <w:tab w:val="left" w:pos="315"/>
              </w:tabs>
              <w:ind w:left="315" w:hanging="284"/>
              <w:rPr>
                <w:rFonts w:ascii="Arial" w:eastAsia="SimSun" w:hAnsi="Arial" w:cs="Arial"/>
                <w:sz w:val="20"/>
                <w:szCs w:val="20"/>
              </w:rPr>
            </w:pPr>
            <w:r w:rsidRPr="000122EF">
              <w:rPr>
                <w:rFonts w:ascii="Arial" w:eastAsia="SimSun" w:hAnsi="Arial" w:cs="Arial"/>
                <w:sz w:val="20"/>
                <w:szCs w:val="20"/>
              </w:rPr>
              <w:t xml:space="preserve">Report on the possible impact seasonal conditions and climate events will have on the agricultural sector. </w:t>
            </w:r>
          </w:p>
          <w:p w14:paraId="13012F0C" w14:textId="44B91821" w:rsidR="000122EF" w:rsidRPr="000122EF" w:rsidRDefault="000122EF" w:rsidP="000122EF">
            <w:pPr>
              <w:pStyle w:val="ListParagraph"/>
              <w:numPr>
                <w:ilvl w:val="0"/>
                <w:numId w:val="13"/>
              </w:numPr>
              <w:tabs>
                <w:tab w:val="clear" w:pos="720"/>
                <w:tab w:val="num" w:pos="283"/>
                <w:tab w:val="left" w:pos="315"/>
              </w:tabs>
              <w:ind w:left="315" w:hanging="284"/>
              <w:rPr>
                <w:rFonts w:ascii="Arial" w:eastAsia="SimSun" w:hAnsi="Arial" w:cs="Arial"/>
                <w:sz w:val="20"/>
                <w:szCs w:val="20"/>
              </w:rPr>
            </w:pPr>
            <w:r w:rsidRPr="000122EF">
              <w:rPr>
                <w:rFonts w:ascii="Arial" w:eastAsia="SimSun" w:hAnsi="Arial" w:cs="Arial"/>
                <w:sz w:val="20"/>
                <w:szCs w:val="20"/>
              </w:rPr>
              <w:t xml:space="preserve">Coordinate the Agriculture Coordination Group with agricultural industry groups to provide information about the effect that a disaster event has on the agriculture, fisheries and forestry industries and the issues that individuals and businesses are facing in responding to and recovering from a disaster event </w:t>
            </w:r>
          </w:p>
          <w:p w14:paraId="2F769156" w14:textId="17783D36" w:rsidR="000122EF" w:rsidRPr="000122EF" w:rsidRDefault="000122EF" w:rsidP="000122EF">
            <w:pPr>
              <w:pStyle w:val="ListParagraph"/>
              <w:numPr>
                <w:ilvl w:val="0"/>
                <w:numId w:val="13"/>
              </w:numPr>
              <w:tabs>
                <w:tab w:val="clear" w:pos="720"/>
                <w:tab w:val="num" w:pos="283"/>
                <w:tab w:val="left" w:pos="315"/>
              </w:tabs>
              <w:ind w:left="315" w:hanging="284"/>
              <w:rPr>
                <w:rFonts w:ascii="Arial" w:eastAsia="SimSun" w:hAnsi="Arial" w:cs="Arial"/>
                <w:sz w:val="20"/>
                <w:szCs w:val="20"/>
              </w:rPr>
            </w:pPr>
            <w:r w:rsidRPr="000122EF">
              <w:rPr>
                <w:rFonts w:ascii="Arial" w:eastAsia="SimSun" w:hAnsi="Arial" w:cs="Arial"/>
                <w:sz w:val="20"/>
                <w:szCs w:val="20"/>
              </w:rPr>
              <w:t xml:space="preserve">Engage with industry on preparedness for climate risks and aid with economic recovery. </w:t>
            </w:r>
          </w:p>
          <w:p w14:paraId="72B26FFF" w14:textId="3C7ED669" w:rsidR="000122EF" w:rsidRPr="000122EF" w:rsidRDefault="000122EF" w:rsidP="000122EF">
            <w:pPr>
              <w:pStyle w:val="ListParagraph"/>
              <w:numPr>
                <w:ilvl w:val="0"/>
                <w:numId w:val="13"/>
              </w:numPr>
              <w:tabs>
                <w:tab w:val="clear" w:pos="720"/>
                <w:tab w:val="num" w:pos="283"/>
                <w:tab w:val="left" w:pos="315"/>
              </w:tabs>
              <w:ind w:left="315" w:hanging="284"/>
              <w:rPr>
                <w:rFonts w:ascii="Arial" w:eastAsia="SimSun" w:hAnsi="Arial" w:cs="Arial"/>
                <w:sz w:val="20"/>
                <w:szCs w:val="20"/>
              </w:rPr>
            </w:pPr>
            <w:r w:rsidRPr="000122EF">
              <w:rPr>
                <w:rFonts w:ascii="Arial" w:eastAsia="SimSun" w:hAnsi="Arial" w:cs="Arial"/>
                <w:sz w:val="20"/>
                <w:szCs w:val="20"/>
              </w:rPr>
              <w:t xml:space="preserve">Assist agriculture and fishery industries in prevention and preparedness through normal business operations and service provision to industry and communities. </w:t>
            </w:r>
          </w:p>
          <w:p w14:paraId="04AD35FC" w14:textId="201B06A5" w:rsidR="001371F2" w:rsidRPr="000122EF" w:rsidRDefault="000122EF" w:rsidP="000122EF">
            <w:pPr>
              <w:pStyle w:val="ListParagraph"/>
              <w:numPr>
                <w:ilvl w:val="0"/>
                <w:numId w:val="13"/>
              </w:numPr>
              <w:tabs>
                <w:tab w:val="clear" w:pos="720"/>
                <w:tab w:val="num" w:pos="283"/>
                <w:tab w:val="left" w:pos="315"/>
              </w:tabs>
              <w:ind w:hanging="720"/>
              <w:rPr>
                <w:rFonts w:ascii="Arial" w:eastAsia="SimSun" w:hAnsi="Arial" w:cs="Arial"/>
                <w:sz w:val="20"/>
                <w:szCs w:val="20"/>
              </w:rPr>
            </w:pPr>
            <w:r w:rsidRPr="000122EF">
              <w:rPr>
                <w:rFonts w:ascii="Arial" w:eastAsia="SimSun" w:hAnsi="Arial" w:cs="Arial"/>
                <w:sz w:val="20"/>
                <w:szCs w:val="20"/>
              </w:rPr>
              <w:lastRenderedPageBreak/>
              <w:t>Participate in district disaster management groups.</w:t>
            </w:r>
          </w:p>
        </w:tc>
      </w:tr>
      <w:tr w:rsidR="001371F2" w:rsidRPr="006E35AD" w14:paraId="7C4040F0" w14:textId="77777777" w:rsidTr="00A47FB1">
        <w:trPr>
          <w:trHeight w:val="479"/>
          <w:jc w:val="center"/>
        </w:trPr>
        <w:tc>
          <w:tcPr>
            <w:tcW w:w="1271" w:type="dxa"/>
            <w:shd w:val="clear" w:color="auto" w:fill="FFFFFF"/>
          </w:tcPr>
          <w:p w14:paraId="0E5B1051" w14:textId="77777777" w:rsidR="001371F2" w:rsidRPr="006E35AD" w:rsidRDefault="001371F2" w:rsidP="001371F2">
            <w:pPr>
              <w:rPr>
                <w:rFonts w:ascii="Arial" w:hAnsi="Arial" w:cs="Arial"/>
                <w:sz w:val="20"/>
                <w:szCs w:val="20"/>
                <w:lang w:val="en-US"/>
              </w:rPr>
            </w:pPr>
            <w:r>
              <w:rPr>
                <w:rFonts w:ascii="Arial" w:hAnsi="Arial" w:cs="Arial"/>
                <w:sz w:val="20"/>
                <w:szCs w:val="20"/>
                <w:lang w:val="en-US"/>
              </w:rPr>
              <w:lastRenderedPageBreak/>
              <w:t>Heatwave</w:t>
            </w:r>
          </w:p>
        </w:tc>
        <w:tc>
          <w:tcPr>
            <w:tcW w:w="1712" w:type="dxa"/>
            <w:shd w:val="clear" w:color="auto" w:fill="FFFFFF"/>
          </w:tcPr>
          <w:p w14:paraId="568DA507" w14:textId="77777777" w:rsidR="001371F2" w:rsidRPr="006E35AD" w:rsidRDefault="001371F2" w:rsidP="001371F2">
            <w:pPr>
              <w:rPr>
                <w:rFonts w:ascii="Arial" w:hAnsi="Arial" w:cs="Arial"/>
                <w:sz w:val="20"/>
                <w:szCs w:val="20"/>
                <w:lang w:val="en-US"/>
              </w:rPr>
            </w:pPr>
            <w:r>
              <w:rPr>
                <w:rFonts w:ascii="Arial" w:hAnsi="Arial" w:cs="Arial"/>
                <w:sz w:val="20"/>
                <w:szCs w:val="20"/>
                <w:lang w:val="en-US"/>
              </w:rPr>
              <w:t>Queensland Health and Hospital Services</w:t>
            </w:r>
          </w:p>
        </w:tc>
        <w:tc>
          <w:tcPr>
            <w:tcW w:w="6651" w:type="dxa"/>
            <w:shd w:val="clear" w:color="auto" w:fill="FFFFFF"/>
          </w:tcPr>
          <w:p w14:paraId="1300E0D3" w14:textId="77777777" w:rsidR="001371F2" w:rsidRPr="0096271D" w:rsidRDefault="001371F2" w:rsidP="001371F2">
            <w:pPr>
              <w:pStyle w:val="ListParagraph"/>
              <w:numPr>
                <w:ilvl w:val="0"/>
                <w:numId w:val="13"/>
              </w:numPr>
              <w:tabs>
                <w:tab w:val="clear" w:pos="720"/>
                <w:tab w:val="num" w:pos="283"/>
              </w:tabs>
              <w:ind w:left="283" w:hanging="283"/>
              <w:rPr>
                <w:rFonts w:ascii="Arial" w:eastAsia="SimSun" w:hAnsi="Arial" w:cs="Arial"/>
                <w:sz w:val="20"/>
                <w:szCs w:val="20"/>
              </w:rPr>
            </w:pPr>
            <w:r w:rsidRPr="0096271D">
              <w:rPr>
                <w:rFonts w:ascii="Arial" w:eastAsia="SimSun" w:hAnsi="Arial" w:cs="Arial"/>
                <w:sz w:val="20"/>
                <w:szCs w:val="20"/>
              </w:rPr>
              <w:t>Outline the context and risk of heatwaves in Queensland</w:t>
            </w:r>
          </w:p>
          <w:p w14:paraId="23BDCBFB" w14:textId="2DACB040" w:rsidR="001371F2" w:rsidRDefault="001371F2" w:rsidP="001371F2">
            <w:pPr>
              <w:pStyle w:val="ListParagraph"/>
              <w:numPr>
                <w:ilvl w:val="0"/>
                <w:numId w:val="13"/>
              </w:numPr>
              <w:tabs>
                <w:tab w:val="clear" w:pos="720"/>
                <w:tab w:val="num" w:pos="283"/>
              </w:tabs>
              <w:ind w:left="283" w:hanging="283"/>
              <w:rPr>
                <w:rFonts w:ascii="Arial" w:eastAsia="SimSun" w:hAnsi="Arial" w:cs="Arial"/>
                <w:sz w:val="20"/>
                <w:szCs w:val="20"/>
              </w:rPr>
            </w:pPr>
            <w:r>
              <w:rPr>
                <w:rFonts w:ascii="Arial" w:eastAsia="SimSun" w:hAnsi="Arial" w:cs="Arial"/>
                <w:sz w:val="20"/>
                <w:szCs w:val="20"/>
              </w:rPr>
              <w:t>A</w:t>
            </w:r>
            <w:r w:rsidRPr="0096271D">
              <w:rPr>
                <w:rFonts w:ascii="Arial" w:eastAsia="SimSun" w:hAnsi="Arial" w:cs="Arial"/>
                <w:sz w:val="20"/>
                <w:szCs w:val="20"/>
              </w:rPr>
              <w:t>rticulate the roles and responsibilities of the health sector and other supporting agencies consistent with the existing QDMA</w:t>
            </w:r>
          </w:p>
          <w:p w14:paraId="54F2564C" w14:textId="5A1BE12A" w:rsidR="00CC7D9C" w:rsidRPr="00CC7D9C" w:rsidRDefault="00CC7D9C" w:rsidP="001371F2">
            <w:pPr>
              <w:pStyle w:val="ListParagraph"/>
              <w:numPr>
                <w:ilvl w:val="0"/>
                <w:numId w:val="13"/>
              </w:numPr>
              <w:tabs>
                <w:tab w:val="clear" w:pos="720"/>
                <w:tab w:val="num" w:pos="283"/>
              </w:tabs>
              <w:ind w:left="283" w:hanging="283"/>
              <w:rPr>
                <w:rFonts w:ascii="Arial" w:eastAsia="SimSun" w:hAnsi="Arial" w:cs="Arial"/>
                <w:sz w:val="20"/>
                <w:szCs w:val="20"/>
              </w:rPr>
            </w:pPr>
            <w:r>
              <w:rPr>
                <w:rFonts w:ascii="Arial" w:eastAsia="SimSun" w:hAnsi="Arial" w:cs="Arial"/>
                <w:sz w:val="20"/>
                <w:szCs w:val="20"/>
              </w:rPr>
              <w:t>O</w:t>
            </w:r>
            <w:r w:rsidRPr="00CC7D9C">
              <w:rPr>
                <w:rFonts w:ascii="Arial" w:eastAsia="SimSun" w:hAnsi="Arial" w:cs="Arial"/>
                <w:sz w:val="20"/>
                <w:szCs w:val="20"/>
              </w:rPr>
              <w:t>utline arrangements for preparedness, response and recovery for heatwaves</w:t>
            </w:r>
          </w:p>
          <w:p w14:paraId="4347210B" w14:textId="77777777" w:rsidR="001371F2" w:rsidRPr="0096271D" w:rsidRDefault="001371F2" w:rsidP="001371F2">
            <w:pPr>
              <w:pStyle w:val="ListParagraph"/>
              <w:numPr>
                <w:ilvl w:val="0"/>
                <w:numId w:val="13"/>
              </w:numPr>
              <w:tabs>
                <w:tab w:val="clear" w:pos="720"/>
                <w:tab w:val="num" w:pos="283"/>
              </w:tabs>
              <w:ind w:left="283" w:hanging="283"/>
              <w:rPr>
                <w:rFonts w:ascii="Arial" w:eastAsia="SimSun" w:hAnsi="Arial" w:cs="Arial"/>
                <w:sz w:val="20"/>
                <w:szCs w:val="20"/>
              </w:rPr>
            </w:pPr>
            <w:r w:rsidRPr="0096271D">
              <w:rPr>
                <w:rFonts w:ascii="Arial" w:eastAsia="SimSun" w:hAnsi="Arial" w:cs="Arial"/>
                <w:sz w:val="20"/>
                <w:szCs w:val="20"/>
              </w:rPr>
              <w:t>Describe how the notification, assessment and activation of relevant plans will occur</w:t>
            </w:r>
          </w:p>
          <w:p w14:paraId="1ACB7A11" w14:textId="77777777" w:rsidR="001371F2" w:rsidRPr="0096271D" w:rsidRDefault="001371F2" w:rsidP="001371F2">
            <w:pPr>
              <w:pStyle w:val="ListParagraph"/>
              <w:numPr>
                <w:ilvl w:val="0"/>
                <w:numId w:val="13"/>
              </w:numPr>
              <w:tabs>
                <w:tab w:val="clear" w:pos="720"/>
                <w:tab w:val="num" w:pos="283"/>
              </w:tabs>
              <w:ind w:left="283" w:hanging="283"/>
              <w:rPr>
                <w:rFonts w:ascii="Arial" w:eastAsia="SimSun" w:hAnsi="Arial" w:cs="Arial"/>
                <w:sz w:val="20"/>
                <w:szCs w:val="20"/>
              </w:rPr>
            </w:pPr>
            <w:r w:rsidRPr="0096271D">
              <w:rPr>
                <w:rFonts w:ascii="Arial" w:eastAsia="SimSun" w:hAnsi="Arial" w:cs="Arial"/>
                <w:sz w:val="20"/>
                <w:szCs w:val="20"/>
              </w:rPr>
              <w:t>Describe heatwave triggers and response activities for QH and other agencies.</w:t>
            </w:r>
          </w:p>
          <w:p w14:paraId="0B169434" w14:textId="0F359D5D" w:rsidR="00464F7F" w:rsidRPr="00464F7F" w:rsidRDefault="001371F2" w:rsidP="00464F7F">
            <w:pPr>
              <w:pStyle w:val="ListParagraph"/>
              <w:numPr>
                <w:ilvl w:val="0"/>
                <w:numId w:val="13"/>
              </w:numPr>
              <w:tabs>
                <w:tab w:val="clear" w:pos="720"/>
                <w:tab w:val="num" w:pos="283"/>
              </w:tabs>
              <w:ind w:left="283" w:hanging="283"/>
              <w:rPr>
                <w:rFonts w:ascii="Arial" w:eastAsia="SimSun" w:hAnsi="Arial" w:cs="Arial"/>
                <w:sz w:val="20"/>
                <w:szCs w:val="20"/>
              </w:rPr>
            </w:pPr>
            <w:r w:rsidRPr="0096271D">
              <w:rPr>
                <w:rFonts w:ascii="Arial" w:eastAsia="SimSun" w:hAnsi="Arial" w:cs="Arial"/>
                <w:sz w:val="20"/>
                <w:szCs w:val="20"/>
              </w:rPr>
              <w:t>Support a cycle of ongoing evaluation that will continue to improve the capabilities of QH and other agencies to prepare for and respond to heatwaves</w:t>
            </w:r>
          </w:p>
        </w:tc>
      </w:tr>
      <w:tr w:rsidR="00B56882" w:rsidRPr="006E35AD" w14:paraId="332FD565" w14:textId="77777777" w:rsidTr="00A47FB1">
        <w:trPr>
          <w:trHeight w:val="479"/>
          <w:jc w:val="center"/>
        </w:trPr>
        <w:tc>
          <w:tcPr>
            <w:tcW w:w="1271" w:type="dxa"/>
            <w:shd w:val="clear" w:color="auto" w:fill="FFFFFF"/>
          </w:tcPr>
          <w:p w14:paraId="48084447" w14:textId="77777777" w:rsidR="00B56882" w:rsidRDefault="00B56882" w:rsidP="001371F2">
            <w:pPr>
              <w:rPr>
                <w:rFonts w:ascii="Arial" w:hAnsi="Arial" w:cs="Arial"/>
                <w:sz w:val="20"/>
                <w:szCs w:val="20"/>
                <w:lang w:val="en-US"/>
              </w:rPr>
            </w:pPr>
            <w:r>
              <w:rPr>
                <w:rFonts w:ascii="Arial" w:hAnsi="Arial" w:cs="Arial"/>
                <w:sz w:val="20"/>
                <w:szCs w:val="20"/>
                <w:lang w:val="en-US"/>
              </w:rPr>
              <w:t>Terrorism</w:t>
            </w:r>
          </w:p>
        </w:tc>
        <w:tc>
          <w:tcPr>
            <w:tcW w:w="1712" w:type="dxa"/>
            <w:shd w:val="clear" w:color="auto" w:fill="FFFFFF"/>
          </w:tcPr>
          <w:p w14:paraId="003032D6" w14:textId="77777777" w:rsidR="00B56882" w:rsidRDefault="00B56882" w:rsidP="001371F2">
            <w:pPr>
              <w:rPr>
                <w:rFonts w:ascii="Arial" w:hAnsi="Arial" w:cs="Arial"/>
                <w:sz w:val="20"/>
                <w:szCs w:val="20"/>
                <w:lang w:val="en-US"/>
              </w:rPr>
            </w:pPr>
            <w:r>
              <w:rPr>
                <w:rFonts w:ascii="Arial" w:hAnsi="Arial" w:cs="Arial"/>
                <w:sz w:val="20"/>
                <w:szCs w:val="20"/>
                <w:lang w:val="en-US"/>
              </w:rPr>
              <w:t>Queensland Police Service</w:t>
            </w:r>
          </w:p>
          <w:p w14:paraId="541AE374" w14:textId="77777777" w:rsidR="00B56882" w:rsidRDefault="00B56882" w:rsidP="001371F2">
            <w:pPr>
              <w:rPr>
                <w:rFonts w:ascii="Arial" w:hAnsi="Arial" w:cs="Arial"/>
                <w:sz w:val="20"/>
                <w:szCs w:val="20"/>
                <w:lang w:val="en-US"/>
              </w:rPr>
            </w:pPr>
          </w:p>
        </w:tc>
        <w:tc>
          <w:tcPr>
            <w:tcW w:w="6651" w:type="dxa"/>
            <w:shd w:val="clear" w:color="auto" w:fill="FFFFFF"/>
          </w:tcPr>
          <w:p w14:paraId="2694BD53" w14:textId="77777777" w:rsidR="00B56882" w:rsidRPr="0096271D" w:rsidRDefault="00B56882" w:rsidP="001371F2">
            <w:pPr>
              <w:pStyle w:val="ListParagraph"/>
              <w:numPr>
                <w:ilvl w:val="0"/>
                <w:numId w:val="13"/>
              </w:numPr>
              <w:tabs>
                <w:tab w:val="clear" w:pos="720"/>
                <w:tab w:val="num" w:pos="283"/>
              </w:tabs>
              <w:ind w:left="283" w:hanging="283"/>
              <w:rPr>
                <w:rFonts w:ascii="Arial" w:eastAsia="SimSun" w:hAnsi="Arial" w:cs="Arial"/>
                <w:sz w:val="20"/>
                <w:szCs w:val="20"/>
              </w:rPr>
            </w:pPr>
            <w:r>
              <w:rPr>
                <w:rFonts w:ascii="Arial" w:eastAsia="SimSun" w:hAnsi="Arial" w:cs="Arial"/>
                <w:sz w:val="20"/>
                <w:szCs w:val="20"/>
              </w:rPr>
              <w:t>Lead agency for terrorism related events and investigation.</w:t>
            </w:r>
          </w:p>
        </w:tc>
      </w:tr>
    </w:tbl>
    <w:p w14:paraId="4D1A5F07" w14:textId="77F9396C" w:rsidR="00891DC9" w:rsidRDefault="00891DC9" w:rsidP="00891DC9"/>
    <w:p w14:paraId="07BC797F" w14:textId="77777777" w:rsidR="00B56882" w:rsidRPr="00B56882" w:rsidRDefault="00B56882" w:rsidP="00B56882">
      <w:pPr>
        <w:pStyle w:val="Heading2"/>
        <w:jc w:val="both"/>
        <w:rPr>
          <w:rFonts w:ascii="Arial" w:hAnsi="Arial" w:cs="Arial"/>
          <w:color w:val="800000"/>
        </w:rPr>
      </w:pPr>
      <w:bookmarkStart w:id="97" w:name="_Toc82590418"/>
      <w:r w:rsidRPr="00B56882">
        <w:rPr>
          <w:rFonts w:ascii="Arial" w:hAnsi="Arial" w:cs="Arial"/>
          <w:color w:val="800000"/>
        </w:rPr>
        <w:t>Business continuity planning</w:t>
      </w:r>
      <w:bookmarkEnd w:id="97"/>
    </w:p>
    <w:p w14:paraId="648DAA77" w14:textId="77777777" w:rsidR="00B56882" w:rsidRDefault="00B56882" w:rsidP="00891DC9"/>
    <w:p w14:paraId="29D19350" w14:textId="1B7021EE" w:rsidR="00B56882" w:rsidRPr="00052984" w:rsidRDefault="00B56882" w:rsidP="00052984">
      <w:pPr>
        <w:jc w:val="both"/>
        <w:rPr>
          <w:rFonts w:ascii="Arial" w:hAnsi="Arial" w:cs="Arial"/>
          <w:sz w:val="20"/>
          <w:szCs w:val="20"/>
        </w:rPr>
      </w:pPr>
      <w:r w:rsidRPr="00052984">
        <w:rPr>
          <w:rFonts w:ascii="Arial" w:hAnsi="Arial" w:cs="Arial"/>
          <w:sz w:val="20"/>
          <w:szCs w:val="20"/>
        </w:rPr>
        <w:t>Business continuity planning is undertaken to ensure disaster management and critical functions can continue to be delivered during a disaster event.  All state and local government and non-government organisations</w:t>
      </w:r>
      <w:r w:rsidR="00052984" w:rsidRPr="00052984">
        <w:rPr>
          <w:rFonts w:ascii="Arial" w:hAnsi="Arial" w:cs="Arial"/>
          <w:sz w:val="20"/>
          <w:szCs w:val="20"/>
        </w:rPr>
        <w:t xml:space="preserve"> and partner agencies</w:t>
      </w:r>
      <w:r w:rsidRPr="00052984">
        <w:rPr>
          <w:rFonts w:ascii="Arial" w:hAnsi="Arial" w:cs="Arial"/>
          <w:sz w:val="20"/>
          <w:szCs w:val="20"/>
        </w:rPr>
        <w:t xml:space="preserve"> within the district recognise the importance of continuity of service </w:t>
      </w:r>
      <w:r w:rsidR="00573400">
        <w:rPr>
          <w:rFonts w:ascii="Arial" w:hAnsi="Arial" w:cs="Arial"/>
          <w:sz w:val="20"/>
          <w:szCs w:val="20"/>
        </w:rPr>
        <w:t xml:space="preserve">including supply chains, </w:t>
      </w:r>
      <w:r w:rsidRPr="00052984">
        <w:rPr>
          <w:rFonts w:ascii="Arial" w:hAnsi="Arial" w:cs="Arial"/>
          <w:sz w:val="20"/>
          <w:szCs w:val="20"/>
        </w:rPr>
        <w:t xml:space="preserve">and where appropriate </w:t>
      </w:r>
      <w:r w:rsidR="00052984" w:rsidRPr="00052984">
        <w:rPr>
          <w:rFonts w:ascii="Arial" w:hAnsi="Arial" w:cs="Arial"/>
          <w:sz w:val="20"/>
          <w:szCs w:val="20"/>
        </w:rPr>
        <w:t xml:space="preserve">the </w:t>
      </w:r>
      <w:r w:rsidRPr="00052984">
        <w:rPr>
          <w:rFonts w:ascii="Arial" w:hAnsi="Arial" w:cs="Arial"/>
          <w:sz w:val="20"/>
          <w:szCs w:val="20"/>
        </w:rPr>
        <w:t>integration of effort to ensure community disruptions are minimised.</w:t>
      </w:r>
    </w:p>
    <w:p w14:paraId="680D361B" w14:textId="77777777" w:rsidR="00B56882" w:rsidRDefault="00B56882" w:rsidP="00891DC9"/>
    <w:p w14:paraId="4D38A51A" w14:textId="77777777" w:rsidR="00377814" w:rsidRDefault="00377814" w:rsidP="00377814">
      <w:pPr>
        <w:pStyle w:val="Heading2"/>
        <w:jc w:val="both"/>
        <w:rPr>
          <w:rFonts w:ascii="Arial" w:eastAsia="SimSun" w:hAnsi="Arial" w:cs="Arial"/>
          <w:sz w:val="20"/>
          <w:szCs w:val="20"/>
          <w:lang w:eastAsia="en-AU"/>
        </w:rPr>
      </w:pPr>
      <w:bookmarkStart w:id="98" w:name="_Toc82590419"/>
      <w:r w:rsidRPr="00335CCE">
        <w:rPr>
          <w:rFonts w:ascii="Arial" w:hAnsi="Arial" w:cs="Arial"/>
          <w:color w:val="800000"/>
        </w:rPr>
        <w:t>C</w:t>
      </w:r>
      <w:r>
        <w:rPr>
          <w:rFonts w:ascii="Arial" w:hAnsi="Arial" w:cs="Arial"/>
          <w:color w:val="800000"/>
        </w:rPr>
        <w:t>apability integration</w:t>
      </w:r>
      <w:bookmarkEnd w:id="98"/>
    </w:p>
    <w:p w14:paraId="1122AAD1" w14:textId="77777777" w:rsidR="00377814" w:rsidRPr="00377814" w:rsidRDefault="00377814" w:rsidP="00377814">
      <w:pPr>
        <w:autoSpaceDE w:val="0"/>
        <w:autoSpaceDN w:val="0"/>
        <w:adjustRightInd w:val="0"/>
        <w:spacing w:before="240" w:after="120"/>
        <w:jc w:val="both"/>
        <w:rPr>
          <w:rFonts w:ascii="Arial" w:eastAsia="SimSun" w:hAnsi="Arial" w:cs="Arial"/>
          <w:color w:val="000000"/>
          <w:sz w:val="20"/>
          <w:szCs w:val="20"/>
          <w:lang w:eastAsia="en-AU"/>
        </w:rPr>
      </w:pPr>
      <w:r w:rsidRPr="00377814">
        <w:rPr>
          <w:rFonts w:ascii="Arial" w:eastAsia="SimSun" w:hAnsi="Arial" w:cs="Arial"/>
          <w:color w:val="000000"/>
          <w:sz w:val="20"/>
          <w:szCs w:val="20"/>
          <w:lang w:eastAsia="en-AU"/>
        </w:rPr>
        <w:t xml:space="preserve">Actions will be taken to ensure that disaster management participants are appropriately skilled, trained and practised so they are ready to respond and to enable recovery. These actions will encompass: </w:t>
      </w:r>
    </w:p>
    <w:p w14:paraId="79FFDBA1" w14:textId="77777777" w:rsidR="00377814" w:rsidRPr="00377814" w:rsidRDefault="00377814"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377814">
        <w:rPr>
          <w:rFonts w:ascii="Arial" w:hAnsi="Arial" w:cs="Arial"/>
          <w:color w:val="000000"/>
          <w:sz w:val="20"/>
          <w:szCs w:val="20"/>
        </w:rPr>
        <w:t>training and education</w:t>
      </w:r>
    </w:p>
    <w:p w14:paraId="6799A92B" w14:textId="77777777" w:rsidR="00377814" w:rsidRPr="00377814" w:rsidRDefault="00377814"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377814">
        <w:rPr>
          <w:rFonts w:ascii="Arial" w:hAnsi="Arial" w:cs="Arial"/>
          <w:color w:val="000000"/>
          <w:sz w:val="20"/>
          <w:szCs w:val="20"/>
        </w:rPr>
        <w:t>exercising</w:t>
      </w:r>
    </w:p>
    <w:p w14:paraId="0CFBD63A" w14:textId="77777777" w:rsidR="00377814" w:rsidRPr="00377814" w:rsidRDefault="00377814"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377814">
        <w:rPr>
          <w:rFonts w:ascii="Arial" w:hAnsi="Arial" w:cs="Arial"/>
          <w:color w:val="000000"/>
          <w:sz w:val="20"/>
          <w:szCs w:val="20"/>
        </w:rPr>
        <w:t>awareness briefings</w:t>
      </w:r>
    </w:p>
    <w:p w14:paraId="5E4783D6" w14:textId="51377CBD" w:rsidR="00573400" w:rsidRDefault="00377814"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377814">
        <w:rPr>
          <w:rFonts w:ascii="Arial" w:hAnsi="Arial" w:cs="Arial"/>
          <w:color w:val="000000"/>
          <w:sz w:val="20"/>
          <w:szCs w:val="20"/>
        </w:rPr>
        <w:t>lessons management</w:t>
      </w:r>
    </w:p>
    <w:p w14:paraId="58B93F04" w14:textId="5B75782F" w:rsidR="00573400" w:rsidRPr="00573400" w:rsidRDefault="00573400"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573400">
        <w:rPr>
          <w:rFonts w:ascii="Arial" w:hAnsi="Arial" w:cs="Arial"/>
          <w:color w:val="000000"/>
          <w:sz w:val="20"/>
          <w:szCs w:val="20"/>
        </w:rPr>
        <w:t>community awareness and preparedness</w:t>
      </w:r>
    </w:p>
    <w:p w14:paraId="6963B06A" w14:textId="77777777" w:rsidR="00377814" w:rsidRDefault="00377814" w:rsidP="00891DC9">
      <w:pPr>
        <w:autoSpaceDE w:val="0"/>
        <w:autoSpaceDN w:val="0"/>
        <w:adjustRightInd w:val="0"/>
        <w:jc w:val="both"/>
        <w:rPr>
          <w:rFonts w:ascii="Arial" w:eastAsia="SimSun" w:hAnsi="Arial" w:cs="Arial"/>
          <w:sz w:val="20"/>
          <w:szCs w:val="20"/>
          <w:lang w:eastAsia="en-AU"/>
        </w:rPr>
      </w:pPr>
    </w:p>
    <w:p w14:paraId="3073C41A" w14:textId="77777777" w:rsidR="00377814" w:rsidRPr="00E665B3" w:rsidRDefault="00377814" w:rsidP="00377814">
      <w:pPr>
        <w:pStyle w:val="Heading2"/>
        <w:jc w:val="both"/>
        <w:rPr>
          <w:rFonts w:ascii="Arial" w:hAnsi="Arial" w:cs="Arial"/>
          <w:color w:val="800000"/>
          <w:szCs w:val="28"/>
        </w:rPr>
      </w:pPr>
      <w:bookmarkStart w:id="99" w:name="_Toc82590420"/>
      <w:r w:rsidRPr="00E665B3">
        <w:rPr>
          <w:rFonts w:ascii="Arial" w:hAnsi="Arial" w:cs="Arial"/>
          <w:color w:val="800000"/>
          <w:szCs w:val="28"/>
        </w:rPr>
        <w:t>Training</w:t>
      </w:r>
      <w:r>
        <w:rPr>
          <w:rFonts w:ascii="Arial" w:hAnsi="Arial" w:cs="Arial"/>
          <w:color w:val="800000"/>
          <w:szCs w:val="28"/>
        </w:rPr>
        <w:t xml:space="preserve"> and education</w:t>
      </w:r>
      <w:bookmarkEnd w:id="99"/>
    </w:p>
    <w:p w14:paraId="6436DB01" w14:textId="77777777" w:rsidR="00377814" w:rsidRPr="00A54832" w:rsidRDefault="00377814" w:rsidP="00377814">
      <w:pPr>
        <w:pStyle w:val="Header"/>
        <w:tabs>
          <w:tab w:val="clear" w:pos="4320"/>
          <w:tab w:val="clear" w:pos="8640"/>
          <w:tab w:val="left" w:pos="900"/>
          <w:tab w:val="right" w:leader="dot" w:pos="9540"/>
        </w:tabs>
        <w:jc w:val="both"/>
        <w:rPr>
          <w:rFonts w:ascii="Arial" w:hAnsi="Arial" w:cs="Arial"/>
          <w:i/>
          <w:iCs/>
          <w:sz w:val="20"/>
          <w:szCs w:val="20"/>
          <w:highlight w:val="red"/>
        </w:rPr>
      </w:pPr>
    </w:p>
    <w:p w14:paraId="277CB318" w14:textId="2A90F550" w:rsidR="00377814" w:rsidRDefault="00377814" w:rsidP="00377814">
      <w:pPr>
        <w:autoSpaceDE w:val="0"/>
        <w:autoSpaceDN w:val="0"/>
        <w:adjustRightInd w:val="0"/>
        <w:jc w:val="both"/>
        <w:rPr>
          <w:rFonts w:ascii="Arial" w:eastAsia="SimSun" w:hAnsi="Arial" w:cs="Arial"/>
          <w:sz w:val="20"/>
          <w:szCs w:val="20"/>
          <w:lang w:eastAsia="zh-CN"/>
        </w:rPr>
      </w:pPr>
      <w:r w:rsidRPr="00A54832">
        <w:rPr>
          <w:rFonts w:ascii="Arial" w:eastAsia="SimSun" w:hAnsi="Arial" w:cs="Arial"/>
          <w:sz w:val="20"/>
          <w:szCs w:val="20"/>
          <w:lang w:eastAsia="zh-CN"/>
        </w:rPr>
        <w:t>As one of the activities undertaken to maintain or enhance the QDMA,</w:t>
      </w:r>
      <w:r w:rsidR="00DD703C">
        <w:rPr>
          <w:rFonts w:ascii="Arial" w:eastAsia="SimSun" w:hAnsi="Arial" w:cs="Arial"/>
          <w:sz w:val="20"/>
          <w:szCs w:val="20"/>
          <w:lang w:eastAsia="zh-CN"/>
        </w:rPr>
        <w:t xml:space="preserve"> the</w:t>
      </w:r>
      <w:r w:rsidRPr="00A54832">
        <w:rPr>
          <w:rFonts w:ascii="Arial" w:eastAsia="SimSun" w:hAnsi="Arial" w:cs="Arial"/>
          <w:sz w:val="20"/>
          <w:szCs w:val="20"/>
          <w:lang w:eastAsia="zh-CN"/>
        </w:rPr>
        <w:t xml:space="preserve"> </w:t>
      </w:r>
      <w:hyperlink r:id="rId132" w:history="1">
        <w:r w:rsidR="00573400" w:rsidRPr="00D223DE">
          <w:rPr>
            <w:rStyle w:val="Hyperlink"/>
            <w:rFonts w:ascii="Arial" w:eastAsia="SimSun" w:hAnsi="Arial" w:cs="Arial"/>
            <w:i/>
            <w:iCs/>
            <w:sz w:val="20"/>
            <w:szCs w:val="20"/>
            <w:lang w:eastAsia="zh-CN"/>
          </w:rPr>
          <w:t>DM Act</w:t>
        </w:r>
      </w:hyperlink>
      <w:r w:rsidR="00573400" w:rsidRPr="001A2941">
        <w:rPr>
          <w:rFonts w:ascii="Arial" w:eastAsia="SimSun" w:hAnsi="Arial" w:cs="Arial"/>
          <w:sz w:val="20"/>
          <w:szCs w:val="20"/>
          <w:lang w:eastAsia="zh-CN"/>
        </w:rPr>
        <w:t>;</w:t>
      </w:r>
      <w:r w:rsidR="00573400">
        <w:rPr>
          <w:rFonts w:ascii="Arial" w:eastAsia="SimSun" w:hAnsi="Arial" w:cs="Arial"/>
          <w:sz w:val="20"/>
          <w:szCs w:val="20"/>
          <w:lang w:eastAsia="zh-CN"/>
        </w:rPr>
        <w:t xml:space="preserve"> </w:t>
      </w:r>
      <w:r w:rsidRPr="00A54832">
        <w:rPr>
          <w:rFonts w:ascii="Arial" w:eastAsia="SimSun" w:hAnsi="Arial" w:cs="Arial"/>
          <w:sz w:val="20"/>
          <w:szCs w:val="20"/>
          <w:lang w:eastAsia="zh-CN"/>
        </w:rPr>
        <w:t xml:space="preserve">provides the legislative requirement for those involved in disaster management to be appropriately trained and for the annual reporting of training activities </w:t>
      </w:r>
      <w:r>
        <w:rPr>
          <w:rFonts w:ascii="Arial" w:eastAsia="SimSun" w:hAnsi="Arial" w:cs="Arial"/>
          <w:sz w:val="20"/>
          <w:szCs w:val="20"/>
          <w:lang w:eastAsia="zh-CN"/>
        </w:rPr>
        <w:t>to occur</w:t>
      </w:r>
      <w:r w:rsidRPr="00A54832">
        <w:rPr>
          <w:rFonts w:ascii="Arial" w:eastAsia="SimSun" w:hAnsi="Arial" w:cs="Arial"/>
          <w:sz w:val="20"/>
          <w:szCs w:val="20"/>
          <w:lang w:eastAsia="zh-CN"/>
        </w:rPr>
        <w:t>.</w:t>
      </w:r>
    </w:p>
    <w:p w14:paraId="49C29CA5" w14:textId="77777777" w:rsidR="00DD703C" w:rsidRDefault="00DD703C" w:rsidP="00377814">
      <w:pPr>
        <w:autoSpaceDE w:val="0"/>
        <w:autoSpaceDN w:val="0"/>
        <w:adjustRightInd w:val="0"/>
        <w:jc w:val="both"/>
        <w:rPr>
          <w:rFonts w:ascii="Arial" w:eastAsia="SimSun" w:hAnsi="Arial" w:cs="Arial"/>
          <w:sz w:val="20"/>
          <w:szCs w:val="20"/>
          <w:lang w:eastAsia="zh-CN"/>
        </w:rPr>
      </w:pPr>
    </w:p>
    <w:p w14:paraId="79D7D8EA" w14:textId="297888B6" w:rsidR="00DD703C" w:rsidRPr="00DD703C" w:rsidRDefault="00DD703C" w:rsidP="00DD703C">
      <w:pPr>
        <w:autoSpaceDE w:val="0"/>
        <w:autoSpaceDN w:val="0"/>
        <w:adjustRightInd w:val="0"/>
        <w:jc w:val="both"/>
        <w:rPr>
          <w:rFonts w:ascii="Arial" w:eastAsia="SimSun" w:hAnsi="Arial" w:cs="Arial"/>
          <w:sz w:val="20"/>
          <w:szCs w:val="20"/>
          <w:lang w:eastAsia="zh-CN"/>
        </w:rPr>
      </w:pPr>
      <w:r w:rsidRPr="00A54832">
        <w:rPr>
          <w:rFonts w:ascii="Arial" w:eastAsia="SimSun" w:hAnsi="Arial" w:cs="Arial"/>
          <w:sz w:val="20"/>
          <w:szCs w:val="20"/>
          <w:lang w:eastAsia="zh-CN"/>
        </w:rPr>
        <w:t>Training and education involves the personal development of individuals involved in the QDMA.</w:t>
      </w:r>
      <w:r>
        <w:rPr>
          <w:rFonts w:ascii="Arial" w:eastAsia="SimSun" w:hAnsi="Arial" w:cs="Arial"/>
          <w:sz w:val="20"/>
          <w:szCs w:val="20"/>
          <w:lang w:eastAsia="zh-CN"/>
        </w:rPr>
        <w:t xml:space="preserve"> </w:t>
      </w:r>
      <w:r w:rsidRPr="00A54832">
        <w:rPr>
          <w:rFonts w:ascii="Arial" w:eastAsia="SimSun" w:hAnsi="Arial" w:cs="Arial"/>
          <w:sz w:val="20"/>
          <w:szCs w:val="20"/>
          <w:lang w:eastAsia="zh-CN"/>
        </w:rPr>
        <w:t xml:space="preserve"> It is carried out according to the </w:t>
      </w:r>
      <w:r>
        <w:rPr>
          <w:rFonts w:ascii="Arial" w:eastAsia="SimSun" w:hAnsi="Arial" w:cs="Arial"/>
          <w:sz w:val="20"/>
          <w:szCs w:val="20"/>
          <w:lang w:eastAsia="zh-CN"/>
        </w:rPr>
        <w:t xml:space="preserve">Queensland </w:t>
      </w:r>
      <w:r w:rsidRPr="00A54832">
        <w:rPr>
          <w:rFonts w:ascii="Arial" w:eastAsia="SimSun" w:hAnsi="Arial" w:cs="Arial"/>
          <w:sz w:val="20"/>
          <w:szCs w:val="20"/>
          <w:lang w:eastAsia="zh-CN"/>
        </w:rPr>
        <w:t xml:space="preserve">disaster management training framework </w:t>
      </w:r>
      <w:r>
        <w:rPr>
          <w:rFonts w:ascii="Arial" w:eastAsia="SimSun" w:hAnsi="Arial" w:cs="Arial"/>
          <w:sz w:val="20"/>
          <w:szCs w:val="20"/>
          <w:lang w:eastAsia="zh-CN"/>
        </w:rPr>
        <w:t>(</w:t>
      </w:r>
      <w:hyperlink r:id="rId133" w:history="1">
        <w:r w:rsidRPr="00FD7B8D">
          <w:rPr>
            <w:rStyle w:val="Hyperlink"/>
            <w:rFonts w:ascii="Arial" w:eastAsia="SimSun" w:hAnsi="Arial" w:cs="Arial"/>
            <w:sz w:val="20"/>
            <w:szCs w:val="20"/>
            <w:lang w:eastAsia="zh-CN"/>
          </w:rPr>
          <w:t>QDMTF</w:t>
        </w:r>
      </w:hyperlink>
      <w:r>
        <w:rPr>
          <w:rFonts w:ascii="Arial" w:eastAsia="SimSun" w:hAnsi="Arial" w:cs="Arial"/>
          <w:sz w:val="20"/>
          <w:szCs w:val="20"/>
          <w:lang w:eastAsia="zh-CN"/>
        </w:rPr>
        <w:t>)</w:t>
      </w:r>
      <w:r w:rsidRPr="00A54832">
        <w:rPr>
          <w:rFonts w:ascii="Arial" w:eastAsia="SimSun" w:hAnsi="Arial" w:cs="Arial"/>
          <w:sz w:val="20"/>
          <w:szCs w:val="20"/>
          <w:lang w:eastAsia="zh-CN"/>
        </w:rPr>
        <w:t xml:space="preserve">, which outlines the </w:t>
      </w:r>
      <w:r>
        <w:rPr>
          <w:rFonts w:ascii="Arial" w:eastAsia="SimSun" w:hAnsi="Arial" w:cs="Arial"/>
          <w:sz w:val="20"/>
          <w:szCs w:val="20"/>
          <w:lang w:eastAsia="zh-CN"/>
        </w:rPr>
        <w:t xml:space="preserve">training </w:t>
      </w:r>
      <w:r w:rsidRPr="00A54832">
        <w:rPr>
          <w:rFonts w:ascii="Arial" w:eastAsia="SimSun" w:hAnsi="Arial" w:cs="Arial"/>
          <w:sz w:val="20"/>
          <w:szCs w:val="20"/>
          <w:lang w:eastAsia="zh-CN"/>
        </w:rPr>
        <w:t xml:space="preserve">packages and intended stakeholders. </w:t>
      </w:r>
      <w:r>
        <w:rPr>
          <w:rFonts w:ascii="Arial" w:eastAsia="SimSun" w:hAnsi="Arial" w:cs="Arial"/>
          <w:sz w:val="20"/>
          <w:szCs w:val="20"/>
          <w:lang w:eastAsia="zh-CN"/>
        </w:rPr>
        <w:t xml:space="preserve"> </w:t>
      </w:r>
      <w:r w:rsidRPr="00A54832">
        <w:rPr>
          <w:rFonts w:ascii="Arial" w:eastAsia="SimSun" w:hAnsi="Arial" w:cs="Arial"/>
          <w:sz w:val="20"/>
          <w:szCs w:val="20"/>
          <w:lang w:eastAsia="zh-CN"/>
        </w:rPr>
        <w:t xml:space="preserve">It encompasses the arrangements themselves, the processes, hazards, </w:t>
      </w:r>
      <w:r w:rsidRPr="00DD703C">
        <w:rPr>
          <w:rFonts w:ascii="Arial" w:eastAsia="SimSun" w:hAnsi="Arial" w:cs="Arial"/>
          <w:sz w:val="20"/>
          <w:szCs w:val="20"/>
          <w:lang w:eastAsia="zh-CN"/>
        </w:rPr>
        <w:t>functions and activities which underpin disaster management and disaster operations. D</w:t>
      </w:r>
      <w:r w:rsidRPr="00DD703C">
        <w:rPr>
          <w:rFonts w:ascii="Arial" w:hAnsi="Arial" w:cs="Arial"/>
          <w:sz w:val="20"/>
          <w:szCs w:val="20"/>
        </w:rPr>
        <w:t xml:space="preserve">isaster management on-line training is available through the </w:t>
      </w:r>
      <w:hyperlink r:id="rId134" w:history="1">
        <w:r w:rsidRPr="00DD703C">
          <w:rPr>
            <w:rStyle w:val="Hyperlink"/>
            <w:rFonts w:ascii="Arial" w:hAnsi="Arial" w:cs="Arial"/>
            <w:sz w:val="20"/>
            <w:szCs w:val="20"/>
          </w:rPr>
          <w:t>Disaster Management Learning Management System (LMS)</w:t>
        </w:r>
      </w:hyperlink>
      <w:r w:rsidRPr="00DD703C">
        <w:rPr>
          <w:rFonts w:ascii="Arial" w:hAnsi="Arial" w:cs="Arial"/>
          <w:sz w:val="20"/>
          <w:szCs w:val="20"/>
        </w:rPr>
        <w:t>.</w:t>
      </w:r>
    </w:p>
    <w:p w14:paraId="75EF719D" w14:textId="77777777" w:rsidR="00377814" w:rsidRDefault="00377814" w:rsidP="00377814">
      <w:pPr>
        <w:autoSpaceDE w:val="0"/>
        <w:autoSpaceDN w:val="0"/>
        <w:adjustRightInd w:val="0"/>
        <w:jc w:val="both"/>
        <w:rPr>
          <w:rFonts w:ascii="Arial" w:eastAsia="SimSun" w:hAnsi="Arial" w:cs="Arial"/>
          <w:sz w:val="20"/>
          <w:szCs w:val="20"/>
          <w:lang w:eastAsia="zh-CN"/>
        </w:rPr>
      </w:pPr>
    </w:p>
    <w:p w14:paraId="7DE68253" w14:textId="3AA994BB" w:rsidR="00377814" w:rsidRPr="00A54832" w:rsidRDefault="00377814" w:rsidP="00377814">
      <w:pPr>
        <w:pStyle w:val="Pa8"/>
        <w:spacing w:line="240" w:lineRule="auto"/>
        <w:jc w:val="both"/>
        <w:rPr>
          <w:rFonts w:ascii="Arial" w:hAnsi="Arial" w:cs="Arial"/>
          <w:color w:val="000000"/>
          <w:sz w:val="20"/>
          <w:szCs w:val="20"/>
        </w:rPr>
      </w:pPr>
      <w:r w:rsidRPr="00967186">
        <w:rPr>
          <w:rFonts w:ascii="Arial" w:hAnsi="Arial" w:cs="Arial"/>
          <w:color w:val="000000"/>
          <w:sz w:val="20"/>
          <w:szCs w:val="20"/>
        </w:rPr>
        <w:lastRenderedPageBreak/>
        <w:t xml:space="preserve">QFES is responsible for ensuring a coordinated approach to disaster management training within the district </w:t>
      </w:r>
      <w:r w:rsidRPr="00967186">
        <w:rPr>
          <w:rFonts w:ascii="Arial" w:hAnsi="Arial" w:cs="Arial"/>
          <w:iCs/>
          <w:sz w:val="20"/>
          <w:szCs w:val="20"/>
          <w:lang w:val="en-US"/>
        </w:rPr>
        <w:t xml:space="preserve">including the maintenance and dissemination of the </w:t>
      </w:r>
      <w:hyperlink r:id="rId135" w:history="1">
        <w:r w:rsidR="00FD7B8D" w:rsidRPr="00FD7B8D">
          <w:rPr>
            <w:rStyle w:val="Hyperlink"/>
            <w:rFonts w:ascii="Arial" w:hAnsi="Arial" w:cs="Arial"/>
            <w:sz w:val="20"/>
            <w:szCs w:val="20"/>
          </w:rPr>
          <w:t>QDMTF</w:t>
        </w:r>
      </w:hyperlink>
      <w:r w:rsidRPr="00967186">
        <w:rPr>
          <w:rFonts w:ascii="Arial" w:hAnsi="Arial" w:cs="Arial"/>
          <w:iCs/>
          <w:sz w:val="20"/>
          <w:szCs w:val="20"/>
          <w:lang w:val="en-US"/>
        </w:rPr>
        <w:t xml:space="preserve"> to DDMG members</w:t>
      </w:r>
      <w:r w:rsidRPr="00967186">
        <w:rPr>
          <w:rFonts w:ascii="Arial" w:hAnsi="Arial" w:cs="Arial"/>
          <w:color w:val="000000"/>
          <w:sz w:val="20"/>
          <w:szCs w:val="20"/>
        </w:rPr>
        <w:t>.</w:t>
      </w:r>
      <w:r w:rsidRPr="00A54832">
        <w:rPr>
          <w:rFonts w:ascii="Arial" w:hAnsi="Arial" w:cs="Arial"/>
          <w:color w:val="000000"/>
          <w:sz w:val="20"/>
          <w:szCs w:val="20"/>
        </w:rPr>
        <w:t xml:space="preserve"> </w:t>
      </w:r>
      <w:r>
        <w:rPr>
          <w:rFonts w:ascii="Arial" w:hAnsi="Arial" w:cs="Arial"/>
          <w:color w:val="000000"/>
          <w:sz w:val="20"/>
          <w:szCs w:val="20"/>
        </w:rPr>
        <w:t xml:space="preserve"> </w:t>
      </w:r>
      <w:r w:rsidRPr="00A54832">
        <w:rPr>
          <w:rFonts w:ascii="Arial" w:hAnsi="Arial" w:cs="Arial"/>
          <w:color w:val="000000"/>
          <w:sz w:val="20"/>
          <w:szCs w:val="20"/>
        </w:rPr>
        <w:t xml:space="preserve">This includes regularly assessing the training needs within the district and developing a suitable training program. </w:t>
      </w:r>
      <w:r>
        <w:rPr>
          <w:rFonts w:ascii="Arial" w:hAnsi="Arial" w:cs="Arial"/>
          <w:color w:val="000000"/>
          <w:sz w:val="20"/>
          <w:szCs w:val="20"/>
        </w:rPr>
        <w:t xml:space="preserve"> </w:t>
      </w:r>
      <w:r w:rsidRPr="00A54832">
        <w:rPr>
          <w:rFonts w:ascii="Arial" w:hAnsi="Arial" w:cs="Arial"/>
          <w:color w:val="000000"/>
          <w:sz w:val="20"/>
          <w:szCs w:val="20"/>
        </w:rPr>
        <w:t>Where possible, this training program should maximise opportunities for joint training with LDMGs and other agencies involved within the QDMA.</w:t>
      </w:r>
      <w:r>
        <w:rPr>
          <w:rFonts w:ascii="Arial" w:hAnsi="Arial" w:cs="Arial"/>
          <w:color w:val="000000"/>
          <w:sz w:val="20"/>
          <w:szCs w:val="20"/>
        </w:rPr>
        <w:t xml:space="preserve">  </w:t>
      </w:r>
      <w:r w:rsidRPr="00A54832">
        <w:rPr>
          <w:rFonts w:ascii="Arial" w:hAnsi="Arial" w:cs="Arial"/>
          <w:color w:val="000000"/>
          <w:sz w:val="20"/>
          <w:szCs w:val="20"/>
        </w:rPr>
        <w:t>The development of a training program should involve:</w:t>
      </w:r>
    </w:p>
    <w:p w14:paraId="0F22B8BF" w14:textId="77777777" w:rsidR="00377814" w:rsidRPr="00A54832" w:rsidRDefault="00377814" w:rsidP="00377814">
      <w:pPr>
        <w:pStyle w:val="Default"/>
        <w:jc w:val="both"/>
        <w:rPr>
          <w:rFonts w:ascii="Arial" w:hAnsi="Arial" w:cs="Arial"/>
          <w:sz w:val="20"/>
          <w:szCs w:val="20"/>
        </w:rPr>
      </w:pPr>
    </w:p>
    <w:p w14:paraId="42161DFA" w14:textId="77777777" w:rsidR="00377814" w:rsidRPr="00A54832" w:rsidRDefault="00377814" w:rsidP="00E63E6F">
      <w:pPr>
        <w:pStyle w:val="Pa12"/>
        <w:numPr>
          <w:ilvl w:val="0"/>
          <w:numId w:val="36"/>
        </w:numPr>
        <w:tabs>
          <w:tab w:val="clear" w:pos="1080"/>
          <w:tab w:val="num" w:pos="360"/>
        </w:tabs>
        <w:spacing w:line="240" w:lineRule="auto"/>
        <w:ind w:left="360"/>
        <w:jc w:val="both"/>
        <w:rPr>
          <w:rFonts w:ascii="Arial" w:hAnsi="Arial" w:cs="Arial"/>
          <w:color w:val="000000"/>
          <w:sz w:val="20"/>
          <w:szCs w:val="20"/>
        </w:rPr>
      </w:pPr>
      <w:r w:rsidRPr="00A54832">
        <w:rPr>
          <w:rFonts w:ascii="Arial" w:hAnsi="Arial" w:cs="Arial"/>
          <w:color w:val="000000"/>
          <w:sz w:val="20"/>
          <w:szCs w:val="20"/>
        </w:rPr>
        <w:t>A training needs analysi</w:t>
      </w:r>
      <w:r>
        <w:rPr>
          <w:rFonts w:ascii="Arial" w:hAnsi="Arial" w:cs="Arial"/>
          <w:color w:val="000000"/>
          <w:sz w:val="20"/>
          <w:szCs w:val="20"/>
        </w:rPr>
        <w:t>s defining required competency:</w:t>
      </w:r>
    </w:p>
    <w:p w14:paraId="6588C833" w14:textId="77777777" w:rsidR="00377814" w:rsidRPr="00A54832" w:rsidRDefault="00377814"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A54832">
        <w:rPr>
          <w:rFonts w:ascii="Arial" w:hAnsi="Arial" w:cs="Arial"/>
          <w:color w:val="000000"/>
          <w:sz w:val="20"/>
          <w:szCs w:val="20"/>
        </w:rPr>
        <w:t>roles required</w:t>
      </w:r>
    </w:p>
    <w:p w14:paraId="4B753833" w14:textId="77777777" w:rsidR="00377814" w:rsidRPr="00A54832" w:rsidRDefault="00377814"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A54832">
        <w:rPr>
          <w:rFonts w:ascii="Arial" w:hAnsi="Arial" w:cs="Arial"/>
          <w:color w:val="000000"/>
          <w:sz w:val="20"/>
          <w:szCs w:val="20"/>
        </w:rPr>
        <w:t>skills and knowledge required to undertake the roles</w:t>
      </w:r>
    </w:p>
    <w:p w14:paraId="6AF9D70A" w14:textId="77777777" w:rsidR="00377814" w:rsidRPr="00A54832" w:rsidRDefault="00377814"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A54832">
        <w:rPr>
          <w:rFonts w:ascii="Arial" w:hAnsi="Arial" w:cs="Arial"/>
          <w:color w:val="000000"/>
          <w:sz w:val="20"/>
          <w:szCs w:val="20"/>
        </w:rPr>
        <w:t xml:space="preserve">individuals required to undertake </w:t>
      </w:r>
      <w:r>
        <w:rPr>
          <w:rFonts w:ascii="Arial" w:hAnsi="Arial" w:cs="Arial"/>
          <w:color w:val="000000"/>
          <w:sz w:val="20"/>
          <w:szCs w:val="20"/>
        </w:rPr>
        <w:t xml:space="preserve">each </w:t>
      </w:r>
      <w:r w:rsidRPr="00A54832">
        <w:rPr>
          <w:rFonts w:ascii="Arial" w:hAnsi="Arial" w:cs="Arial"/>
          <w:color w:val="000000"/>
          <w:sz w:val="20"/>
          <w:szCs w:val="20"/>
        </w:rPr>
        <w:t>role</w:t>
      </w:r>
      <w:r>
        <w:rPr>
          <w:rFonts w:ascii="Arial" w:hAnsi="Arial" w:cs="Arial"/>
          <w:color w:val="000000"/>
          <w:sz w:val="20"/>
          <w:szCs w:val="20"/>
        </w:rPr>
        <w:t>/function</w:t>
      </w:r>
    </w:p>
    <w:p w14:paraId="0DBB84A9" w14:textId="77777777" w:rsidR="00377814" w:rsidRPr="00A54832" w:rsidRDefault="00377814" w:rsidP="00E63E6F">
      <w:pPr>
        <w:pStyle w:val="Pa22"/>
        <w:numPr>
          <w:ilvl w:val="0"/>
          <w:numId w:val="35"/>
        </w:numPr>
        <w:tabs>
          <w:tab w:val="clear" w:pos="1800"/>
          <w:tab w:val="num" w:pos="709"/>
        </w:tabs>
        <w:spacing w:line="240" w:lineRule="auto"/>
        <w:ind w:left="1080" w:hanging="654"/>
        <w:jc w:val="both"/>
        <w:rPr>
          <w:rFonts w:ascii="Arial" w:hAnsi="Arial" w:cs="Arial"/>
          <w:color w:val="000000"/>
          <w:sz w:val="20"/>
          <w:szCs w:val="20"/>
        </w:rPr>
      </w:pPr>
      <w:r w:rsidRPr="00A54832">
        <w:rPr>
          <w:rFonts w:ascii="Arial" w:hAnsi="Arial" w:cs="Arial"/>
          <w:color w:val="000000"/>
          <w:sz w:val="20"/>
          <w:szCs w:val="20"/>
        </w:rPr>
        <w:t>current levels of competency</w:t>
      </w:r>
    </w:p>
    <w:p w14:paraId="6DDCFBC4" w14:textId="77777777" w:rsidR="00377814" w:rsidRPr="00A54832" w:rsidRDefault="00377814" w:rsidP="00377814">
      <w:pPr>
        <w:pStyle w:val="Default"/>
        <w:jc w:val="both"/>
        <w:rPr>
          <w:rFonts w:ascii="Arial" w:hAnsi="Arial" w:cs="Arial"/>
          <w:sz w:val="20"/>
          <w:szCs w:val="20"/>
        </w:rPr>
      </w:pPr>
    </w:p>
    <w:p w14:paraId="51B38D22" w14:textId="77777777" w:rsidR="00377814" w:rsidRPr="00A54832" w:rsidRDefault="00377814" w:rsidP="00E63E6F">
      <w:pPr>
        <w:pStyle w:val="Pa23"/>
        <w:numPr>
          <w:ilvl w:val="0"/>
          <w:numId w:val="35"/>
        </w:numPr>
        <w:tabs>
          <w:tab w:val="clear" w:pos="1800"/>
        </w:tabs>
        <w:spacing w:line="240" w:lineRule="auto"/>
        <w:ind w:left="360"/>
        <w:jc w:val="both"/>
        <w:rPr>
          <w:rFonts w:ascii="Arial" w:hAnsi="Arial" w:cs="Arial"/>
          <w:color w:val="000000"/>
          <w:sz w:val="20"/>
          <w:szCs w:val="20"/>
        </w:rPr>
      </w:pPr>
      <w:r w:rsidRPr="00A54832">
        <w:rPr>
          <w:rFonts w:ascii="Arial" w:hAnsi="Arial" w:cs="Arial"/>
          <w:color w:val="000000"/>
          <w:sz w:val="20"/>
          <w:szCs w:val="20"/>
        </w:rPr>
        <w:t>Competency can be deter</w:t>
      </w:r>
      <w:r>
        <w:rPr>
          <w:rFonts w:ascii="Arial" w:hAnsi="Arial" w:cs="Arial"/>
          <w:color w:val="000000"/>
          <w:sz w:val="20"/>
          <w:szCs w:val="20"/>
        </w:rPr>
        <w:t>mined from a number or sources:</w:t>
      </w:r>
    </w:p>
    <w:p w14:paraId="703A1FCD" w14:textId="77777777" w:rsidR="00377814" w:rsidRPr="00A54832" w:rsidRDefault="00377814" w:rsidP="00E63E6F">
      <w:pPr>
        <w:pStyle w:val="Pa24"/>
        <w:numPr>
          <w:ilvl w:val="0"/>
          <w:numId w:val="37"/>
        </w:numPr>
        <w:tabs>
          <w:tab w:val="clear" w:pos="1800"/>
          <w:tab w:val="num" w:pos="709"/>
        </w:tabs>
        <w:spacing w:line="240" w:lineRule="auto"/>
        <w:ind w:left="1080" w:hanging="654"/>
        <w:jc w:val="both"/>
        <w:rPr>
          <w:rFonts w:ascii="Arial" w:hAnsi="Arial" w:cs="Arial"/>
          <w:color w:val="000000"/>
          <w:sz w:val="20"/>
          <w:szCs w:val="20"/>
        </w:rPr>
      </w:pPr>
      <w:r w:rsidRPr="00A54832">
        <w:rPr>
          <w:rFonts w:ascii="Arial" w:hAnsi="Arial" w:cs="Arial"/>
          <w:color w:val="000000"/>
          <w:sz w:val="20"/>
          <w:szCs w:val="20"/>
        </w:rPr>
        <w:t>training records</w:t>
      </w:r>
    </w:p>
    <w:p w14:paraId="00E2DC22" w14:textId="77777777" w:rsidR="00377814" w:rsidRPr="00A54832" w:rsidRDefault="00377814" w:rsidP="00E63E6F">
      <w:pPr>
        <w:pStyle w:val="Pa24"/>
        <w:numPr>
          <w:ilvl w:val="0"/>
          <w:numId w:val="37"/>
        </w:numPr>
        <w:tabs>
          <w:tab w:val="clear" w:pos="1800"/>
          <w:tab w:val="num" w:pos="709"/>
        </w:tabs>
        <w:spacing w:line="240" w:lineRule="auto"/>
        <w:ind w:left="1080" w:hanging="654"/>
        <w:jc w:val="both"/>
        <w:rPr>
          <w:rFonts w:ascii="Arial" w:hAnsi="Arial" w:cs="Arial"/>
          <w:color w:val="000000"/>
          <w:sz w:val="20"/>
          <w:szCs w:val="20"/>
        </w:rPr>
      </w:pPr>
      <w:r w:rsidRPr="00A54832">
        <w:rPr>
          <w:rFonts w:ascii="Arial" w:hAnsi="Arial" w:cs="Arial"/>
          <w:color w:val="000000"/>
          <w:sz w:val="20"/>
          <w:szCs w:val="20"/>
        </w:rPr>
        <w:t>qualifications</w:t>
      </w:r>
    </w:p>
    <w:p w14:paraId="1A23C41E" w14:textId="77777777" w:rsidR="00377814" w:rsidRPr="00A54832" w:rsidRDefault="00377814" w:rsidP="00E63E6F">
      <w:pPr>
        <w:pStyle w:val="Pa24"/>
        <w:numPr>
          <w:ilvl w:val="0"/>
          <w:numId w:val="37"/>
        </w:numPr>
        <w:tabs>
          <w:tab w:val="clear" w:pos="1800"/>
          <w:tab w:val="num" w:pos="709"/>
        </w:tabs>
        <w:spacing w:line="240" w:lineRule="auto"/>
        <w:ind w:left="1080" w:hanging="654"/>
        <w:jc w:val="both"/>
        <w:rPr>
          <w:rFonts w:ascii="Arial" w:hAnsi="Arial" w:cs="Arial"/>
          <w:color w:val="000000"/>
          <w:sz w:val="20"/>
          <w:szCs w:val="20"/>
        </w:rPr>
      </w:pPr>
      <w:r w:rsidRPr="00A54832">
        <w:rPr>
          <w:rFonts w:ascii="Arial" w:hAnsi="Arial" w:cs="Arial"/>
          <w:color w:val="000000"/>
          <w:sz w:val="20"/>
          <w:szCs w:val="20"/>
        </w:rPr>
        <w:t>observations of on-the-job performance</w:t>
      </w:r>
    </w:p>
    <w:p w14:paraId="69277C7A" w14:textId="77777777" w:rsidR="00377814" w:rsidRPr="00A54832" w:rsidRDefault="00377814" w:rsidP="00E63E6F">
      <w:pPr>
        <w:pStyle w:val="Pa24"/>
        <w:numPr>
          <w:ilvl w:val="0"/>
          <w:numId w:val="37"/>
        </w:numPr>
        <w:tabs>
          <w:tab w:val="clear" w:pos="1800"/>
          <w:tab w:val="num" w:pos="709"/>
        </w:tabs>
        <w:spacing w:line="240" w:lineRule="auto"/>
        <w:ind w:left="1080" w:hanging="654"/>
        <w:jc w:val="both"/>
        <w:rPr>
          <w:rFonts w:ascii="Arial" w:hAnsi="Arial" w:cs="Arial"/>
          <w:color w:val="000000"/>
          <w:sz w:val="20"/>
          <w:szCs w:val="20"/>
        </w:rPr>
      </w:pPr>
      <w:r w:rsidRPr="00A54832">
        <w:rPr>
          <w:rFonts w:ascii="Arial" w:hAnsi="Arial" w:cs="Arial"/>
          <w:color w:val="000000"/>
          <w:sz w:val="20"/>
          <w:szCs w:val="20"/>
        </w:rPr>
        <w:t>interview and group discussions</w:t>
      </w:r>
    </w:p>
    <w:p w14:paraId="2ADF47E6" w14:textId="77777777" w:rsidR="00377814" w:rsidRPr="00A54832" w:rsidRDefault="00377814" w:rsidP="00377814">
      <w:pPr>
        <w:pStyle w:val="Default"/>
        <w:jc w:val="both"/>
        <w:rPr>
          <w:rFonts w:ascii="Arial" w:hAnsi="Arial" w:cs="Arial"/>
          <w:sz w:val="20"/>
          <w:szCs w:val="20"/>
        </w:rPr>
      </w:pPr>
    </w:p>
    <w:p w14:paraId="52D6102E" w14:textId="77777777" w:rsidR="00377814" w:rsidRPr="00A54832" w:rsidRDefault="00377814" w:rsidP="00E63E6F">
      <w:pPr>
        <w:pStyle w:val="Pa12"/>
        <w:numPr>
          <w:ilvl w:val="0"/>
          <w:numId w:val="37"/>
        </w:numPr>
        <w:tabs>
          <w:tab w:val="clear" w:pos="1800"/>
        </w:tabs>
        <w:spacing w:line="240" w:lineRule="auto"/>
        <w:ind w:left="428"/>
        <w:jc w:val="both"/>
        <w:rPr>
          <w:rFonts w:ascii="Arial" w:hAnsi="Arial" w:cs="Arial"/>
          <w:color w:val="000000"/>
          <w:sz w:val="20"/>
          <w:szCs w:val="20"/>
        </w:rPr>
      </w:pPr>
      <w:r w:rsidRPr="00A54832">
        <w:rPr>
          <w:rFonts w:ascii="Arial" w:hAnsi="Arial" w:cs="Arial"/>
          <w:color w:val="000000"/>
          <w:sz w:val="20"/>
          <w:szCs w:val="20"/>
        </w:rPr>
        <w:t>Identification of knowledge gaps</w:t>
      </w:r>
    </w:p>
    <w:p w14:paraId="79379571" w14:textId="77777777" w:rsidR="00377814" w:rsidRPr="00A54832" w:rsidRDefault="00377814" w:rsidP="00E63E6F">
      <w:pPr>
        <w:pStyle w:val="Pa12"/>
        <w:numPr>
          <w:ilvl w:val="0"/>
          <w:numId w:val="37"/>
        </w:numPr>
        <w:tabs>
          <w:tab w:val="clear" w:pos="1800"/>
        </w:tabs>
        <w:spacing w:line="240" w:lineRule="auto"/>
        <w:ind w:left="709" w:hanging="283"/>
        <w:jc w:val="both"/>
        <w:rPr>
          <w:rFonts w:ascii="Arial" w:hAnsi="Arial" w:cs="Arial"/>
          <w:color w:val="000000"/>
          <w:sz w:val="20"/>
          <w:szCs w:val="20"/>
        </w:rPr>
      </w:pPr>
      <w:r w:rsidRPr="00A54832">
        <w:rPr>
          <w:rFonts w:ascii="Arial" w:hAnsi="Arial" w:cs="Arial"/>
          <w:color w:val="000000"/>
          <w:sz w:val="20"/>
          <w:szCs w:val="20"/>
        </w:rPr>
        <w:t>note differences between required and current levels of competency</w:t>
      </w:r>
    </w:p>
    <w:p w14:paraId="646CFCFF" w14:textId="77777777" w:rsidR="00377814" w:rsidRDefault="00377814" w:rsidP="00377814">
      <w:pPr>
        <w:pStyle w:val="Default"/>
        <w:jc w:val="both"/>
        <w:rPr>
          <w:rFonts w:ascii="Arial" w:hAnsi="Arial" w:cs="Arial"/>
          <w:sz w:val="20"/>
          <w:szCs w:val="20"/>
        </w:rPr>
      </w:pPr>
    </w:p>
    <w:p w14:paraId="4432A0AC" w14:textId="5D165B29" w:rsidR="00377814" w:rsidRPr="00CE4E3D" w:rsidRDefault="00377814" w:rsidP="00377814">
      <w:pPr>
        <w:pStyle w:val="Header"/>
        <w:tabs>
          <w:tab w:val="left" w:pos="900"/>
          <w:tab w:val="right" w:leader="dot" w:pos="8640"/>
        </w:tabs>
        <w:jc w:val="both"/>
        <w:rPr>
          <w:rFonts w:ascii="Arial" w:hAnsi="Arial" w:cs="Arial"/>
          <w:bCs/>
          <w:iCs/>
          <w:sz w:val="20"/>
          <w:szCs w:val="20"/>
        </w:rPr>
      </w:pPr>
      <w:r w:rsidRPr="00CE4E3D">
        <w:rPr>
          <w:rFonts w:ascii="Arial" w:hAnsi="Arial" w:cs="Arial"/>
          <w:iCs/>
          <w:sz w:val="20"/>
          <w:szCs w:val="20"/>
        </w:rPr>
        <w:t>To enhance knowledge and disaster management capabilities</w:t>
      </w:r>
      <w:r w:rsidR="00573400">
        <w:rPr>
          <w:rFonts w:ascii="Arial" w:hAnsi="Arial" w:cs="Arial"/>
          <w:iCs/>
          <w:sz w:val="20"/>
          <w:szCs w:val="20"/>
        </w:rPr>
        <w:t>, the</w:t>
      </w:r>
      <w:r w:rsidRPr="00CE4E3D">
        <w:rPr>
          <w:rFonts w:ascii="Arial" w:hAnsi="Arial" w:cs="Arial"/>
          <w:iCs/>
          <w:sz w:val="20"/>
          <w:szCs w:val="20"/>
        </w:rPr>
        <w:t xml:space="preserve"> agencies and organisations represented on the DDMG </w:t>
      </w:r>
      <w:r>
        <w:rPr>
          <w:rFonts w:ascii="Arial" w:hAnsi="Arial" w:cs="Arial"/>
          <w:iCs/>
          <w:sz w:val="20"/>
          <w:szCs w:val="20"/>
        </w:rPr>
        <w:t xml:space="preserve">(including deputies) </w:t>
      </w:r>
      <w:r w:rsidRPr="00CE4E3D">
        <w:rPr>
          <w:rFonts w:ascii="Arial" w:hAnsi="Arial" w:cs="Arial"/>
          <w:iCs/>
          <w:sz w:val="20"/>
          <w:szCs w:val="20"/>
        </w:rPr>
        <w:t xml:space="preserve">have responsibility of providing suitable opportunities for DDMG representatives to attend </w:t>
      </w:r>
      <w:r>
        <w:rPr>
          <w:rFonts w:ascii="Arial" w:hAnsi="Arial" w:cs="Arial"/>
          <w:iCs/>
          <w:sz w:val="20"/>
          <w:szCs w:val="20"/>
        </w:rPr>
        <w:t xml:space="preserve">training consistent with or beyond the minimum requirements of the </w:t>
      </w:r>
      <w:hyperlink r:id="rId136" w:history="1">
        <w:r w:rsidR="00FD7B8D" w:rsidRPr="00FD7B8D">
          <w:rPr>
            <w:rStyle w:val="Hyperlink"/>
            <w:rFonts w:ascii="Arial" w:eastAsia="SimSun" w:hAnsi="Arial" w:cs="Arial"/>
            <w:sz w:val="20"/>
            <w:szCs w:val="20"/>
            <w:lang w:eastAsia="zh-CN"/>
          </w:rPr>
          <w:t>QDMTF</w:t>
        </w:r>
      </w:hyperlink>
      <w:r w:rsidRPr="00CE4E3D">
        <w:rPr>
          <w:rFonts w:ascii="Arial" w:hAnsi="Arial" w:cs="Arial"/>
          <w:bCs/>
          <w:iCs/>
          <w:sz w:val="20"/>
          <w:szCs w:val="20"/>
        </w:rPr>
        <w:t>.</w:t>
      </w:r>
    </w:p>
    <w:p w14:paraId="02F9EEFF" w14:textId="77777777" w:rsidR="00FD7B8D" w:rsidRDefault="00FD7B8D">
      <w:pPr>
        <w:rPr>
          <w:rFonts w:ascii="Arial" w:hAnsi="Arial" w:cs="Arial"/>
          <w:sz w:val="20"/>
          <w:szCs w:val="20"/>
        </w:rPr>
      </w:pPr>
    </w:p>
    <w:p w14:paraId="7F84A489" w14:textId="77777777" w:rsidR="00377814" w:rsidRPr="00E665B3" w:rsidRDefault="00377814" w:rsidP="00377814">
      <w:pPr>
        <w:pStyle w:val="Heading2"/>
        <w:jc w:val="both"/>
        <w:rPr>
          <w:rFonts w:ascii="Arial" w:hAnsi="Arial" w:cs="Arial"/>
          <w:color w:val="800000"/>
          <w:szCs w:val="28"/>
        </w:rPr>
      </w:pPr>
      <w:bookmarkStart w:id="100" w:name="_Toc82590421"/>
      <w:r>
        <w:rPr>
          <w:rFonts w:ascii="Arial" w:hAnsi="Arial" w:cs="Arial"/>
          <w:color w:val="800000"/>
          <w:szCs w:val="28"/>
        </w:rPr>
        <w:t>Disaster Coordination Centre Training</w:t>
      </w:r>
      <w:bookmarkEnd w:id="100"/>
    </w:p>
    <w:p w14:paraId="1EA92557" w14:textId="77777777" w:rsidR="00377814" w:rsidRPr="00A54832" w:rsidRDefault="00377814" w:rsidP="00377814">
      <w:pPr>
        <w:pStyle w:val="Default"/>
        <w:jc w:val="both"/>
        <w:rPr>
          <w:rFonts w:ascii="Arial" w:hAnsi="Arial" w:cs="Arial"/>
          <w:sz w:val="20"/>
          <w:szCs w:val="20"/>
        </w:rPr>
      </w:pPr>
    </w:p>
    <w:p w14:paraId="5A0A40F6" w14:textId="33211E4C" w:rsidR="00377814" w:rsidRPr="00AC7011" w:rsidRDefault="00377814" w:rsidP="00377814">
      <w:pPr>
        <w:autoSpaceDE w:val="0"/>
        <w:autoSpaceDN w:val="0"/>
        <w:adjustRightInd w:val="0"/>
        <w:jc w:val="both"/>
        <w:rPr>
          <w:rFonts w:ascii="Arial" w:hAnsi="Arial" w:cs="Arial"/>
          <w:sz w:val="20"/>
          <w:szCs w:val="20"/>
        </w:rPr>
      </w:pPr>
      <w:r w:rsidRPr="00AC7011">
        <w:rPr>
          <w:rFonts w:ascii="Arial" w:hAnsi="Arial" w:cs="Arial"/>
          <w:sz w:val="20"/>
          <w:szCs w:val="20"/>
        </w:rPr>
        <w:t xml:space="preserve">Each Lead Agency is to have an appropriate number of staff trained as liaison officers (appropriate skill and competency level) to work in the District Disaster Coordination Centre </w:t>
      </w:r>
      <w:r w:rsidR="00AF1014">
        <w:rPr>
          <w:rFonts w:ascii="Arial" w:hAnsi="Arial" w:cs="Arial"/>
          <w:sz w:val="20"/>
          <w:szCs w:val="20"/>
        </w:rPr>
        <w:t xml:space="preserve">(DDCC) </w:t>
      </w:r>
      <w:r w:rsidRPr="00AC7011">
        <w:rPr>
          <w:rFonts w:ascii="Arial" w:hAnsi="Arial" w:cs="Arial"/>
          <w:sz w:val="20"/>
          <w:szCs w:val="20"/>
        </w:rPr>
        <w:t>in support of disaster operations.  Appropriate courses for working in a disaster coordination centre include:</w:t>
      </w:r>
    </w:p>
    <w:p w14:paraId="566B0CB6" w14:textId="77777777" w:rsidR="00377814" w:rsidRPr="00AC7011" w:rsidRDefault="00377814" w:rsidP="00377814">
      <w:pPr>
        <w:autoSpaceDE w:val="0"/>
        <w:autoSpaceDN w:val="0"/>
        <w:adjustRightInd w:val="0"/>
        <w:jc w:val="both"/>
        <w:rPr>
          <w:rFonts w:ascii="Arial" w:hAnsi="Arial" w:cs="Arial"/>
          <w:sz w:val="20"/>
          <w:szCs w:val="20"/>
        </w:rPr>
      </w:pPr>
    </w:p>
    <w:p w14:paraId="63D378CF" w14:textId="77777777" w:rsidR="00377814" w:rsidRPr="00AC7011" w:rsidRDefault="00377814" w:rsidP="00E63E6F">
      <w:pPr>
        <w:numPr>
          <w:ilvl w:val="0"/>
          <w:numId w:val="70"/>
        </w:numPr>
        <w:autoSpaceDE w:val="0"/>
        <w:autoSpaceDN w:val="0"/>
        <w:adjustRightInd w:val="0"/>
        <w:jc w:val="both"/>
        <w:rPr>
          <w:rFonts w:ascii="Arial" w:hAnsi="Arial" w:cs="Arial"/>
          <w:sz w:val="20"/>
          <w:szCs w:val="20"/>
        </w:rPr>
      </w:pPr>
      <w:r w:rsidRPr="00AC7011">
        <w:rPr>
          <w:rFonts w:ascii="Arial" w:hAnsi="Arial" w:cs="Arial"/>
          <w:sz w:val="20"/>
          <w:szCs w:val="20"/>
        </w:rPr>
        <w:t>Australasian Inter-service Incident Ma</w:t>
      </w:r>
      <w:r>
        <w:rPr>
          <w:rFonts w:ascii="Arial" w:hAnsi="Arial" w:cs="Arial"/>
          <w:sz w:val="20"/>
          <w:szCs w:val="20"/>
        </w:rPr>
        <w:t>nagement System (AIIMS) course</w:t>
      </w:r>
      <w:r w:rsidRPr="00AC7011">
        <w:rPr>
          <w:rFonts w:ascii="Arial" w:hAnsi="Arial" w:cs="Arial"/>
          <w:sz w:val="20"/>
          <w:szCs w:val="20"/>
        </w:rPr>
        <w:t>.</w:t>
      </w:r>
    </w:p>
    <w:p w14:paraId="42CE7D1C" w14:textId="77777777" w:rsidR="00377814" w:rsidRDefault="00377814" w:rsidP="00E63E6F">
      <w:pPr>
        <w:numPr>
          <w:ilvl w:val="0"/>
          <w:numId w:val="70"/>
        </w:numPr>
        <w:autoSpaceDE w:val="0"/>
        <w:autoSpaceDN w:val="0"/>
        <w:adjustRightInd w:val="0"/>
        <w:jc w:val="both"/>
        <w:rPr>
          <w:rFonts w:ascii="Arial" w:hAnsi="Arial" w:cs="Arial"/>
          <w:sz w:val="20"/>
          <w:szCs w:val="20"/>
        </w:rPr>
      </w:pPr>
      <w:r w:rsidRPr="00AC7011">
        <w:rPr>
          <w:rFonts w:ascii="Arial" w:hAnsi="Arial" w:cs="Arial"/>
          <w:sz w:val="20"/>
          <w:szCs w:val="20"/>
        </w:rPr>
        <w:t>Public Safety Training including; coordinate resources within a m</w:t>
      </w:r>
      <w:r>
        <w:rPr>
          <w:rFonts w:ascii="Arial" w:hAnsi="Arial" w:cs="Arial"/>
          <w:sz w:val="20"/>
          <w:szCs w:val="20"/>
        </w:rPr>
        <w:t>ulti-agency emergency response.</w:t>
      </w:r>
    </w:p>
    <w:p w14:paraId="06A261D5" w14:textId="627A80AD" w:rsidR="00377814" w:rsidRPr="00AC7011" w:rsidRDefault="00377814" w:rsidP="00E63E6F">
      <w:pPr>
        <w:numPr>
          <w:ilvl w:val="0"/>
          <w:numId w:val="70"/>
        </w:numPr>
        <w:autoSpaceDE w:val="0"/>
        <w:autoSpaceDN w:val="0"/>
        <w:adjustRightInd w:val="0"/>
        <w:jc w:val="both"/>
        <w:rPr>
          <w:rFonts w:ascii="Arial" w:hAnsi="Arial" w:cs="Arial"/>
          <w:sz w:val="20"/>
          <w:szCs w:val="20"/>
        </w:rPr>
      </w:pPr>
      <w:r w:rsidRPr="00AC7011">
        <w:rPr>
          <w:rFonts w:ascii="Arial" w:hAnsi="Arial" w:cs="Arial"/>
          <w:sz w:val="20"/>
          <w:szCs w:val="20"/>
        </w:rPr>
        <w:t>QFES-EM Disaster Coordination Centre courses (</w:t>
      </w:r>
      <w:hyperlink r:id="rId137" w:history="1">
        <w:r w:rsidR="00FD7B8D" w:rsidRPr="00FD7B8D">
          <w:rPr>
            <w:rStyle w:val="Hyperlink"/>
            <w:rFonts w:ascii="Arial" w:eastAsia="SimSun" w:hAnsi="Arial" w:cs="Arial"/>
            <w:sz w:val="20"/>
            <w:szCs w:val="20"/>
            <w:lang w:eastAsia="zh-CN"/>
          </w:rPr>
          <w:t>QDMTF</w:t>
        </w:r>
      </w:hyperlink>
      <w:r w:rsidRPr="00AC7011">
        <w:rPr>
          <w:rFonts w:ascii="Arial" w:hAnsi="Arial" w:cs="Arial"/>
          <w:sz w:val="20"/>
          <w:szCs w:val="20"/>
        </w:rPr>
        <w:t>).</w:t>
      </w:r>
    </w:p>
    <w:p w14:paraId="1E8FE6DF" w14:textId="77777777" w:rsidR="00377814" w:rsidRDefault="00377814" w:rsidP="00377814">
      <w:pPr>
        <w:pStyle w:val="Header"/>
        <w:tabs>
          <w:tab w:val="clear" w:pos="4320"/>
          <w:tab w:val="left" w:pos="900"/>
          <w:tab w:val="right" w:leader="dot" w:pos="8640"/>
        </w:tabs>
        <w:rPr>
          <w:rFonts w:ascii="Verdana" w:hAnsi="Verdana"/>
          <w:iCs/>
          <w:sz w:val="20"/>
          <w:szCs w:val="20"/>
        </w:rPr>
      </w:pPr>
    </w:p>
    <w:p w14:paraId="1198BF39" w14:textId="77777777" w:rsidR="00377814" w:rsidRDefault="00377814" w:rsidP="00377814">
      <w:pPr>
        <w:autoSpaceDE w:val="0"/>
        <w:autoSpaceDN w:val="0"/>
        <w:adjustRightInd w:val="0"/>
        <w:jc w:val="both"/>
        <w:rPr>
          <w:rFonts w:ascii="Arial" w:hAnsi="Arial" w:cs="Arial"/>
          <w:color w:val="000000"/>
          <w:sz w:val="20"/>
          <w:szCs w:val="20"/>
        </w:rPr>
      </w:pPr>
      <w:r w:rsidRPr="00A54832">
        <w:rPr>
          <w:rFonts w:ascii="Arial" w:hAnsi="Arial" w:cs="Arial"/>
          <w:color w:val="000000"/>
          <w:sz w:val="20"/>
          <w:szCs w:val="20"/>
        </w:rPr>
        <w:t>Training program implementation is monitored through the DDMG Annual Operational Plan.</w:t>
      </w:r>
    </w:p>
    <w:p w14:paraId="2BECA8C1" w14:textId="77777777" w:rsidR="00377814" w:rsidRDefault="00377814" w:rsidP="00377814">
      <w:pPr>
        <w:pStyle w:val="Header"/>
        <w:tabs>
          <w:tab w:val="clear" w:pos="4320"/>
          <w:tab w:val="left" w:pos="900"/>
          <w:tab w:val="right" w:leader="dot" w:pos="8640"/>
        </w:tabs>
        <w:rPr>
          <w:rFonts w:ascii="Verdana" w:hAnsi="Verdana"/>
          <w:iCs/>
          <w:sz w:val="20"/>
          <w:szCs w:val="20"/>
        </w:rPr>
      </w:pPr>
    </w:p>
    <w:p w14:paraId="797FC582" w14:textId="77777777" w:rsidR="00377814" w:rsidRPr="00E665B3" w:rsidRDefault="00377814" w:rsidP="00377814">
      <w:pPr>
        <w:pStyle w:val="Heading2"/>
        <w:rPr>
          <w:rFonts w:ascii="Arial" w:hAnsi="Arial" w:cs="Arial"/>
          <w:color w:val="800000"/>
          <w:szCs w:val="28"/>
        </w:rPr>
      </w:pPr>
      <w:bookmarkStart w:id="101" w:name="_Toc82590422"/>
      <w:r w:rsidRPr="00E665B3">
        <w:rPr>
          <w:rFonts w:ascii="Arial" w:hAnsi="Arial" w:cs="Arial"/>
          <w:color w:val="800000"/>
          <w:szCs w:val="28"/>
        </w:rPr>
        <w:t>Exercises</w:t>
      </w:r>
      <w:bookmarkEnd w:id="101"/>
    </w:p>
    <w:p w14:paraId="35C9005E" w14:textId="77777777" w:rsidR="00377814" w:rsidRPr="006E35AD" w:rsidRDefault="00377814" w:rsidP="00377814">
      <w:pPr>
        <w:pStyle w:val="Header"/>
        <w:tabs>
          <w:tab w:val="clear" w:pos="4320"/>
          <w:tab w:val="clear" w:pos="8640"/>
          <w:tab w:val="left" w:pos="900"/>
          <w:tab w:val="right" w:leader="dot" w:pos="9540"/>
        </w:tabs>
        <w:jc w:val="both"/>
        <w:rPr>
          <w:rFonts w:ascii="Arial" w:hAnsi="Arial" w:cs="Arial"/>
          <w:i/>
          <w:iCs/>
          <w:sz w:val="20"/>
          <w:highlight w:val="red"/>
        </w:rPr>
      </w:pPr>
    </w:p>
    <w:p w14:paraId="7B1FDE9A" w14:textId="6D5C0F01" w:rsidR="00377814" w:rsidRPr="0028602C" w:rsidRDefault="00377814" w:rsidP="00377814">
      <w:pPr>
        <w:autoSpaceDE w:val="0"/>
        <w:autoSpaceDN w:val="0"/>
        <w:adjustRightInd w:val="0"/>
        <w:jc w:val="both"/>
        <w:rPr>
          <w:rFonts w:ascii="Arial" w:eastAsia="SimSun" w:hAnsi="Arial" w:cs="Arial"/>
          <w:sz w:val="20"/>
          <w:szCs w:val="20"/>
          <w:lang w:eastAsia="zh-CN"/>
        </w:rPr>
      </w:pPr>
      <w:r w:rsidRPr="0028602C">
        <w:rPr>
          <w:rFonts w:ascii="Arial" w:eastAsia="SimSun" w:hAnsi="Arial" w:cs="Arial"/>
          <w:sz w:val="20"/>
          <w:szCs w:val="20"/>
          <w:lang w:eastAsia="zh-CN"/>
        </w:rPr>
        <w:t>Exercises provide opportunit</w:t>
      </w:r>
      <w:r>
        <w:rPr>
          <w:rFonts w:ascii="Arial" w:eastAsia="SimSun" w:hAnsi="Arial" w:cs="Arial"/>
          <w:sz w:val="20"/>
          <w:szCs w:val="20"/>
          <w:lang w:eastAsia="zh-CN"/>
        </w:rPr>
        <w:t>ies</w:t>
      </w:r>
      <w:r w:rsidRPr="0028602C">
        <w:rPr>
          <w:rFonts w:ascii="Arial" w:eastAsia="SimSun" w:hAnsi="Arial" w:cs="Arial"/>
          <w:sz w:val="20"/>
          <w:szCs w:val="20"/>
          <w:lang w:eastAsia="zh-CN"/>
        </w:rPr>
        <w:t xml:space="preserve"> to involve all agencies and levels within the QDMA. </w:t>
      </w:r>
      <w:r>
        <w:rPr>
          <w:rFonts w:ascii="Arial" w:eastAsia="SimSun" w:hAnsi="Arial" w:cs="Arial"/>
          <w:sz w:val="20"/>
          <w:szCs w:val="20"/>
          <w:lang w:eastAsia="zh-CN"/>
        </w:rPr>
        <w:t xml:space="preserve"> </w:t>
      </w:r>
      <w:r w:rsidRPr="0028602C">
        <w:rPr>
          <w:rFonts w:ascii="Arial" w:eastAsia="SimSun" w:hAnsi="Arial" w:cs="Arial"/>
          <w:sz w:val="20"/>
          <w:szCs w:val="20"/>
          <w:lang w:eastAsia="zh-CN"/>
        </w:rPr>
        <w:t>They build stakehol</w:t>
      </w:r>
      <w:r>
        <w:rPr>
          <w:rFonts w:ascii="Arial" w:eastAsia="SimSun" w:hAnsi="Arial" w:cs="Arial"/>
          <w:sz w:val="20"/>
          <w:szCs w:val="20"/>
          <w:lang w:eastAsia="zh-CN"/>
        </w:rPr>
        <w:t>der networks and relationships</w:t>
      </w:r>
      <w:r w:rsidRPr="0028602C">
        <w:rPr>
          <w:rFonts w:ascii="Arial" w:eastAsia="SimSun" w:hAnsi="Arial" w:cs="Arial"/>
          <w:sz w:val="20"/>
          <w:szCs w:val="20"/>
          <w:lang w:eastAsia="zh-CN"/>
        </w:rPr>
        <w:t xml:space="preserve"> essential </w:t>
      </w:r>
      <w:r>
        <w:rPr>
          <w:rFonts w:ascii="Arial" w:eastAsia="SimSun" w:hAnsi="Arial" w:cs="Arial"/>
          <w:sz w:val="20"/>
          <w:szCs w:val="20"/>
          <w:lang w:eastAsia="zh-CN"/>
        </w:rPr>
        <w:t>to</w:t>
      </w:r>
      <w:r w:rsidRPr="0028602C">
        <w:rPr>
          <w:rFonts w:ascii="Arial" w:eastAsia="SimSun" w:hAnsi="Arial" w:cs="Arial"/>
          <w:sz w:val="20"/>
          <w:szCs w:val="20"/>
          <w:lang w:eastAsia="zh-CN"/>
        </w:rPr>
        <w:t xml:space="preserve"> providing </w:t>
      </w:r>
      <w:r>
        <w:rPr>
          <w:rFonts w:ascii="Arial" w:eastAsia="SimSun" w:hAnsi="Arial" w:cs="Arial"/>
          <w:sz w:val="20"/>
          <w:szCs w:val="20"/>
          <w:lang w:eastAsia="zh-CN"/>
        </w:rPr>
        <w:t xml:space="preserve">a comprehensive approach in support of disaster </w:t>
      </w:r>
      <w:r w:rsidRPr="0028602C">
        <w:rPr>
          <w:rFonts w:ascii="Arial" w:eastAsia="SimSun" w:hAnsi="Arial" w:cs="Arial"/>
          <w:sz w:val="20"/>
          <w:szCs w:val="20"/>
          <w:lang w:eastAsia="zh-CN"/>
        </w:rPr>
        <w:t xml:space="preserve">affected communities. </w:t>
      </w:r>
      <w:r>
        <w:rPr>
          <w:rFonts w:ascii="Arial" w:eastAsia="SimSun" w:hAnsi="Arial" w:cs="Arial"/>
          <w:sz w:val="20"/>
          <w:szCs w:val="20"/>
          <w:lang w:eastAsia="zh-CN"/>
        </w:rPr>
        <w:t xml:space="preserve"> Exercises are to be </w:t>
      </w:r>
      <w:r w:rsidRPr="0028602C">
        <w:rPr>
          <w:rFonts w:ascii="Arial" w:eastAsia="SimSun" w:hAnsi="Arial" w:cs="Arial"/>
          <w:sz w:val="20"/>
          <w:szCs w:val="20"/>
          <w:lang w:eastAsia="zh-CN"/>
        </w:rPr>
        <w:t>designed to incorporate lessons learn</w:t>
      </w:r>
      <w:r w:rsidR="00AF1014">
        <w:rPr>
          <w:rFonts w:ascii="Arial" w:eastAsia="SimSun" w:hAnsi="Arial" w:cs="Arial"/>
          <w:sz w:val="20"/>
          <w:szCs w:val="20"/>
          <w:lang w:eastAsia="zh-CN"/>
        </w:rPr>
        <w:t>ed</w:t>
      </w:r>
      <w:r w:rsidRPr="0028602C">
        <w:rPr>
          <w:rFonts w:ascii="Arial" w:eastAsia="SimSun" w:hAnsi="Arial" w:cs="Arial"/>
          <w:sz w:val="20"/>
          <w:szCs w:val="20"/>
          <w:lang w:eastAsia="zh-CN"/>
        </w:rPr>
        <w:t xml:space="preserve"> from previous events</w:t>
      </w:r>
      <w:r>
        <w:rPr>
          <w:rFonts w:ascii="Arial" w:eastAsia="SimSun" w:hAnsi="Arial" w:cs="Arial"/>
          <w:sz w:val="20"/>
          <w:szCs w:val="20"/>
          <w:lang w:eastAsia="zh-CN"/>
        </w:rPr>
        <w:t>, identified hazards, risk planning activities</w:t>
      </w:r>
      <w:r w:rsidRPr="0028602C">
        <w:rPr>
          <w:rFonts w:ascii="Arial" w:eastAsia="SimSun" w:hAnsi="Arial" w:cs="Arial"/>
          <w:sz w:val="20"/>
          <w:szCs w:val="20"/>
          <w:lang w:eastAsia="zh-CN"/>
        </w:rPr>
        <w:t xml:space="preserve"> and </w:t>
      </w:r>
      <w:r>
        <w:rPr>
          <w:rFonts w:ascii="Arial" w:eastAsia="SimSun" w:hAnsi="Arial" w:cs="Arial"/>
          <w:sz w:val="20"/>
          <w:szCs w:val="20"/>
          <w:lang w:eastAsia="zh-CN"/>
        </w:rPr>
        <w:t xml:space="preserve">be </w:t>
      </w:r>
      <w:r w:rsidRPr="0028602C">
        <w:rPr>
          <w:rFonts w:ascii="Arial" w:eastAsia="SimSun" w:hAnsi="Arial" w:cs="Arial"/>
          <w:sz w:val="20"/>
          <w:szCs w:val="20"/>
          <w:lang w:eastAsia="zh-CN"/>
        </w:rPr>
        <w:t xml:space="preserve">linked to </w:t>
      </w:r>
      <w:r>
        <w:rPr>
          <w:rFonts w:ascii="Arial" w:eastAsia="SimSun" w:hAnsi="Arial" w:cs="Arial"/>
          <w:sz w:val="20"/>
          <w:szCs w:val="20"/>
          <w:lang w:eastAsia="zh-CN"/>
        </w:rPr>
        <w:t xml:space="preserve">risk </w:t>
      </w:r>
      <w:r w:rsidRPr="0028602C">
        <w:rPr>
          <w:rFonts w:ascii="Arial" w:eastAsia="SimSun" w:hAnsi="Arial" w:cs="Arial"/>
          <w:sz w:val="20"/>
          <w:szCs w:val="20"/>
          <w:lang w:eastAsia="zh-CN"/>
        </w:rPr>
        <w:t xml:space="preserve">priorities relevant to </w:t>
      </w:r>
      <w:r>
        <w:rPr>
          <w:rFonts w:ascii="Arial" w:eastAsia="SimSun" w:hAnsi="Arial" w:cs="Arial"/>
          <w:sz w:val="20"/>
          <w:szCs w:val="20"/>
          <w:lang w:eastAsia="zh-CN"/>
        </w:rPr>
        <w:t>the District.</w:t>
      </w:r>
    </w:p>
    <w:p w14:paraId="10ABAC97" w14:textId="77777777" w:rsidR="00377814" w:rsidRPr="0028602C" w:rsidRDefault="00377814" w:rsidP="00377814">
      <w:pPr>
        <w:autoSpaceDE w:val="0"/>
        <w:autoSpaceDN w:val="0"/>
        <w:adjustRightInd w:val="0"/>
        <w:jc w:val="both"/>
        <w:rPr>
          <w:rFonts w:ascii="Arial" w:eastAsia="SimSun" w:hAnsi="Arial" w:cs="Arial"/>
          <w:sz w:val="20"/>
          <w:szCs w:val="20"/>
          <w:lang w:eastAsia="zh-CN"/>
        </w:rPr>
      </w:pPr>
    </w:p>
    <w:p w14:paraId="2508CD09" w14:textId="77777777" w:rsidR="00377814" w:rsidRPr="006E35AD" w:rsidRDefault="00377814" w:rsidP="00377814">
      <w:pPr>
        <w:autoSpaceDE w:val="0"/>
        <w:autoSpaceDN w:val="0"/>
        <w:adjustRightInd w:val="0"/>
        <w:jc w:val="both"/>
        <w:rPr>
          <w:rFonts w:ascii="Arial" w:hAnsi="Arial" w:cs="Arial"/>
          <w:sz w:val="20"/>
          <w:szCs w:val="20"/>
        </w:rPr>
      </w:pPr>
      <w:r w:rsidRPr="0028602C">
        <w:rPr>
          <w:rFonts w:ascii="Arial" w:eastAsia="SimSun" w:hAnsi="Arial" w:cs="Arial"/>
          <w:sz w:val="20"/>
          <w:szCs w:val="20"/>
          <w:lang w:eastAsia="zh-CN"/>
        </w:rPr>
        <w:t>Responsibility to conduct disaster management exercises lies with each individual agency to ensure they have exercised and practiced procedures.</w:t>
      </w:r>
      <w:r>
        <w:rPr>
          <w:rFonts w:ascii="Arial" w:eastAsia="SimSun" w:hAnsi="Arial" w:cs="Arial"/>
          <w:sz w:val="20"/>
          <w:szCs w:val="20"/>
          <w:lang w:eastAsia="zh-CN"/>
        </w:rPr>
        <w:t xml:space="preserve"> </w:t>
      </w:r>
      <w:r w:rsidRPr="0028602C">
        <w:rPr>
          <w:rFonts w:ascii="Arial" w:eastAsia="SimSun" w:hAnsi="Arial" w:cs="Arial"/>
          <w:sz w:val="20"/>
          <w:szCs w:val="20"/>
          <w:lang w:eastAsia="zh-CN"/>
        </w:rPr>
        <w:t xml:space="preserve"> </w:t>
      </w:r>
      <w:r>
        <w:rPr>
          <w:rFonts w:ascii="Arial" w:eastAsia="SimSun" w:hAnsi="Arial" w:cs="Arial"/>
          <w:sz w:val="20"/>
          <w:szCs w:val="20"/>
          <w:lang w:eastAsia="zh-CN"/>
        </w:rPr>
        <w:t>QFES</w:t>
      </w:r>
      <w:r w:rsidRPr="0028602C">
        <w:rPr>
          <w:rFonts w:ascii="Arial" w:eastAsia="SimSun" w:hAnsi="Arial" w:cs="Arial"/>
          <w:sz w:val="20"/>
          <w:szCs w:val="20"/>
          <w:lang w:eastAsia="zh-CN"/>
        </w:rPr>
        <w:t>’s role is to facilitate exercises conducted for groups in the disaster management arrangements.</w:t>
      </w:r>
      <w:r>
        <w:rPr>
          <w:rFonts w:ascii="Arial" w:eastAsia="SimSun" w:hAnsi="Arial" w:cs="Arial"/>
          <w:sz w:val="20"/>
          <w:szCs w:val="20"/>
          <w:lang w:eastAsia="zh-CN"/>
        </w:rPr>
        <w:t xml:space="preserve">  </w:t>
      </w:r>
      <w:r w:rsidRPr="006E35AD">
        <w:rPr>
          <w:rFonts w:ascii="Arial" w:hAnsi="Arial" w:cs="Arial"/>
          <w:sz w:val="20"/>
          <w:szCs w:val="20"/>
        </w:rPr>
        <w:t>Exercises are a key component of disaster management strategies and are conducted with the objective of:</w:t>
      </w:r>
    </w:p>
    <w:p w14:paraId="5DAEA43D" w14:textId="77777777" w:rsidR="00377814" w:rsidRPr="006E35AD"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6E35AD">
        <w:rPr>
          <w:rFonts w:ascii="Arial" w:hAnsi="Arial" w:cs="Arial"/>
          <w:sz w:val="20"/>
          <w:szCs w:val="20"/>
        </w:rPr>
        <w:t>practicing the coordination procedures during an event including;</w:t>
      </w:r>
    </w:p>
    <w:p w14:paraId="0FDFAD6D" w14:textId="77777777" w:rsidR="00377814" w:rsidRPr="006E35AD" w:rsidRDefault="00377814" w:rsidP="00E63E6F">
      <w:pPr>
        <w:pStyle w:val="Footer"/>
        <w:numPr>
          <w:ilvl w:val="1"/>
          <w:numId w:val="26"/>
        </w:numPr>
        <w:tabs>
          <w:tab w:val="clear" w:pos="1440"/>
          <w:tab w:val="clear" w:pos="4320"/>
          <w:tab w:val="clear" w:pos="8640"/>
          <w:tab w:val="num" w:pos="1080"/>
        </w:tabs>
        <w:spacing w:before="120"/>
        <w:ind w:hanging="720"/>
        <w:jc w:val="both"/>
        <w:rPr>
          <w:rFonts w:ascii="Arial" w:hAnsi="Arial" w:cs="Arial"/>
          <w:sz w:val="20"/>
          <w:szCs w:val="20"/>
        </w:rPr>
      </w:pPr>
      <w:r w:rsidRPr="006E35AD">
        <w:rPr>
          <w:rFonts w:ascii="Arial" w:hAnsi="Arial" w:cs="Arial"/>
          <w:sz w:val="20"/>
          <w:szCs w:val="20"/>
        </w:rPr>
        <w:t>activation of Disaster Management Groups;</w:t>
      </w:r>
    </w:p>
    <w:p w14:paraId="130CEC57" w14:textId="77777777" w:rsidR="00377814" w:rsidRPr="006E35AD" w:rsidRDefault="00377814" w:rsidP="00E63E6F">
      <w:pPr>
        <w:pStyle w:val="Footer"/>
        <w:numPr>
          <w:ilvl w:val="1"/>
          <w:numId w:val="26"/>
        </w:numPr>
        <w:tabs>
          <w:tab w:val="clear" w:pos="1440"/>
          <w:tab w:val="clear" w:pos="4320"/>
          <w:tab w:val="clear" w:pos="8640"/>
          <w:tab w:val="num" w:pos="1080"/>
        </w:tabs>
        <w:ind w:hanging="720"/>
        <w:jc w:val="both"/>
        <w:rPr>
          <w:rFonts w:ascii="Arial" w:hAnsi="Arial" w:cs="Arial"/>
          <w:sz w:val="20"/>
          <w:szCs w:val="20"/>
        </w:rPr>
      </w:pPr>
      <w:r w:rsidRPr="006E35AD">
        <w:rPr>
          <w:rFonts w:ascii="Arial" w:hAnsi="Arial" w:cs="Arial"/>
          <w:sz w:val="20"/>
          <w:szCs w:val="20"/>
        </w:rPr>
        <w:t>activation of District Disaster Coordination Centres;</w:t>
      </w:r>
    </w:p>
    <w:p w14:paraId="71D392DB" w14:textId="77777777" w:rsidR="00377814" w:rsidRPr="006E35AD" w:rsidRDefault="00377814" w:rsidP="00E63E6F">
      <w:pPr>
        <w:pStyle w:val="Footer"/>
        <w:numPr>
          <w:ilvl w:val="1"/>
          <w:numId w:val="26"/>
        </w:numPr>
        <w:tabs>
          <w:tab w:val="clear" w:pos="1440"/>
          <w:tab w:val="clear" w:pos="4320"/>
          <w:tab w:val="clear" w:pos="8640"/>
          <w:tab w:val="num" w:pos="1080"/>
        </w:tabs>
        <w:ind w:left="1080"/>
        <w:jc w:val="both"/>
        <w:rPr>
          <w:rFonts w:ascii="Arial" w:hAnsi="Arial" w:cs="Arial"/>
          <w:sz w:val="20"/>
          <w:szCs w:val="20"/>
        </w:rPr>
      </w:pPr>
      <w:r w:rsidRPr="006E35AD">
        <w:rPr>
          <w:rFonts w:ascii="Arial" w:hAnsi="Arial" w:cs="Arial"/>
          <w:sz w:val="20"/>
          <w:szCs w:val="20"/>
        </w:rPr>
        <w:t>information management including dissemination of information in respect to threats and warnings, requests for assistance and providing situation reports;</w:t>
      </w:r>
    </w:p>
    <w:p w14:paraId="5CB5BFD0" w14:textId="77777777" w:rsidR="00377814" w:rsidRPr="006E35AD"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6E35AD">
        <w:rPr>
          <w:rFonts w:ascii="Arial" w:hAnsi="Arial" w:cs="Arial"/>
          <w:sz w:val="20"/>
          <w:szCs w:val="20"/>
        </w:rPr>
        <w:lastRenderedPageBreak/>
        <w:t>enhancing the interoperability of agency representatives;</w:t>
      </w:r>
    </w:p>
    <w:p w14:paraId="438C69E6" w14:textId="77777777" w:rsidR="00377814" w:rsidRPr="006E35AD"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6E35AD">
        <w:rPr>
          <w:rFonts w:ascii="Arial" w:hAnsi="Arial" w:cs="Arial"/>
          <w:sz w:val="20"/>
          <w:szCs w:val="20"/>
        </w:rPr>
        <w:t>evaluating emergency plans;</w:t>
      </w:r>
    </w:p>
    <w:p w14:paraId="7CC78680" w14:textId="77777777" w:rsidR="00377814" w:rsidRPr="006E35AD"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6E35AD">
        <w:rPr>
          <w:rFonts w:ascii="Arial" w:hAnsi="Arial" w:cs="Arial"/>
          <w:sz w:val="20"/>
          <w:szCs w:val="20"/>
        </w:rPr>
        <w:t>identifying planning and resource issues;</w:t>
      </w:r>
    </w:p>
    <w:p w14:paraId="0D7FD690" w14:textId="77777777" w:rsidR="00377814" w:rsidRPr="006E35AD"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6E35AD">
        <w:rPr>
          <w:rFonts w:ascii="Arial" w:hAnsi="Arial" w:cs="Arial"/>
          <w:sz w:val="20"/>
          <w:szCs w:val="20"/>
        </w:rPr>
        <w:t>promoting awareness;</w:t>
      </w:r>
    </w:p>
    <w:p w14:paraId="7C5701BD" w14:textId="77777777" w:rsidR="00377814"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6E35AD">
        <w:rPr>
          <w:rFonts w:ascii="Arial" w:hAnsi="Arial" w:cs="Arial"/>
          <w:sz w:val="20"/>
          <w:szCs w:val="20"/>
        </w:rPr>
        <w:t>developing competence;</w:t>
      </w:r>
    </w:p>
    <w:p w14:paraId="30EAAF0A" w14:textId="77777777" w:rsidR="00377814" w:rsidRPr="006E35AD"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Pr>
          <w:rFonts w:ascii="Arial" w:hAnsi="Arial" w:cs="Arial"/>
          <w:sz w:val="20"/>
          <w:szCs w:val="20"/>
        </w:rPr>
        <w:t>testing decision-makers;</w:t>
      </w:r>
    </w:p>
    <w:p w14:paraId="3649E461" w14:textId="77777777" w:rsidR="00377814" w:rsidRPr="006E35AD"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6E35AD">
        <w:rPr>
          <w:rFonts w:ascii="Arial" w:hAnsi="Arial" w:cs="Arial"/>
          <w:sz w:val="20"/>
          <w:szCs w:val="20"/>
        </w:rPr>
        <w:t>evaluating risk treatment strategies;</w:t>
      </w:r>
    </w:p>
    <w:p w14:paraId="4BCB3D98" w14:textId="77777777" w:rsidR="00377814" w:rsidRPr="006E35AD"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6E35AD">
        <w:rPr>
          <w:rFonts w:ascii="Arial" w:hAnsi="Arial" w:cs="Arial"/>
          <w:sz w:val="20"/>
          <w:szCs w:val="20"/>
        </w:rPr>
        <w:t>validating training already conducted;</w:t>
      </w:r>
    </w:p>
    <w:p w14:paraId="4F06E0AF" w14:textId="77777777" w:rsidR="00377814" w:rsidRPr="006E35AD"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6E35AD">
        <w:rPr>
          <w:rFonts w:ascii="Arial" w:hAnsi="Arial" w:cs="Arial"/>
          <w:sz w:val="20"/>
          <w:szCs w:val="20"/>
        </w:rPr>
        <w:t>identifying performance gaps and areas for improvement in the skills of agency representatives involved in disaster management;</w:t>
      </w:r>
    </w:p>
    <w:p w14:paraId="55E68C10" w14:textId="77777777" w:rsidR="00377814" w:rsidRPr="006E35AD"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6E35AD">
        <w:rPr>
          <w:rFonts w:ascii="Arial" w:hAnsi="Arial" w:cs="Arial"/>
          <w:sz w:val="20"/>
          <w:szCs w:val="20"/>
        </w:rPr>
        <w:t xml:space="preserve">evaluating equipment, techniques and processes in general. </w:t>
      </w:r>
    </w:p>
    <w:p w14:paraId="089830A3" w14:textId="77777777" w:rsidR="00377814" w:rsidRPr="006E35AD" w:rsidRDefault="00377814" w:rsidP="00377814">
      <w:pPr>
        <w:pStyle w:val="Footer"/>
        <w:jc w:val="both"/>
        <w:rPr>
          <w:rFonts w:ascii="Arial" w:hAnsi="Arial" w:cs="Arial"/>
          <w:sz w:val="20"/>
          <w:szCs w:val="20"/>
        </w:rPr>
      </w:pPr>
    </w:p>
    <w:p w14:paraId="518E8321" w14:textId="56D86639" w:rsidR="00377814" w:rsidRPr="006E35AD" w:rsidRDefault="00377814" w:rsidP="00377814">
      <w:pPr>
        <w:pStyle w:val="Footer"/>
        <w:jc w:val="both"/>
        <w:rPr>
          <w:rFonts w:ascii="Arial" w:hAnsi="Arial" w:cs="Arial"/>
          <w:sz w:val="20"/>
          <w:szCs w:val="20"/>
        </w:rPr>
      </w:pPr>
      <w:r w:rsidRPr="006E35AD">
        <w:rPr>
          <w:rFonts w:ascii="Arial" w:hAnsi="Arial" w:cs="Arial"/>
          <w:sz w:val="20"/>
          <w:szCs w:val="20"/>
        </w:rPr>
        <w:t xml:space="preserve">The DDMG will conduct at least </w:t>
      </w:r>
      <w:r>
        <w:rPr>
          <w:rFonts w:ascii="Arial" w:hAnsi="Arial" w:cs="Arial"/>
          <w:sz w:val="20"/>
          <w:szCs w:val="20"/>
        </w:rPr>
        <w:t>one</w:t>
      </w:r>
      <w:r w:rsidRPr="006E35AD">
        <w:rPr>
          <w:rFonts w:ascii="Arial" w:hAnsi="Arial" w:cs="Arial"/>
          <w:sz w:val="20"/>
          <w:szCs w:val="20"/>
        </w:rPr>
        <w:t xml:space="preserve"> (</w:t>
      </w:r>
      <w:r>
        <w:rPr>
          <w:rFonts w:ascii="Arial" w:hAnsi="Arial" w:cs="Arial"/>
          <w:sz w:val="20"/>
          <w:szCs w:val="20"/>
        </w:rPr>
        <w:t>1</w:t>
      </w:r>
      <w:r w:rsidRPr="006E35AD">
        <w:rPr>
          <w:rFonts w:ascii="Arial" w:hAnsi="Arial" w:cs="Arial"/>
          <w:sz w:val="20"/>
          <w:szCs w:val="20"/>
        </w:rPr>
        <w:t xml:space="preserve">) exercise annually, which </w:t>
      </w:r>
      <w:r w:rsidR="00AF1014">
        <w:rPr>
          <w:rFonts w:ascii="Arial" w:hAnsi="Arial" w:cs="Arial"/>
          <w:sz w:val="20"/>
          <w:szCs w:val="20"/>
        </w:rPr>
        <w:t>may</w:t>
      </w:r>
      <w:r w:rsidRPr="006E35AD">
        <w:rPr>
          <w:rFonts w:ascii="Arial" w:hAnsi="Arial" w:cs="Arial"/>
          <w:sz w:val="20"/>
          <w:szCs w:val="20"/>
        </w:rPr>
        <w:t xml:space="preserve"> include all functional committees.</w:t>
      </w:r>
      <w:r>
        <w:rPr>
          <w:rFonts w:ascii="Arial" w:hAnsi="Arial" w:cs="Arial"/>
          <w:sz w:val="20"/>
          <w:szCs w:val="20"/>
        </w:rPr>
        <w:t xml:space="preserve">  </w:t>
      </w:r>
      <w:r w:rsidRPr="006E35AD">
        <w:rPr>
          <w:rFonts w:ascii="Arial" w:hAnsi="Arial" w:cs="Arial"/>
          <w:sz w:val="20"/>
          <w:szCs w:val="20"/>
        </w:rPr>
        <w:t>Functional committees will exercise their respective sub-plans, independent of the aforementioned district exercise, annually.</w:t>
      </w:r>
    </w:p>
    <w:p w14:paraId="63495F61" w14:textId="77777777" w:rsidR="00377814" w:rsidRPr="006E35AD" w:rsidRDefault="00377814" w:rsidP="00377814">
      <w:pPr>
        <w:pStyle w:val="Header"/>
        <w:tabs>
          <w:tab w:val="clear" w:pos="4320"/>
          <w:tab w:val="clear" w:pos="8640"/>
          <w:tab w:val="left" w:pos="900"/>
          <w:tab w:val="right" w:leader="dot" w:pos="9540"/>
        </w:tabs>
        <w:jc w:val="both"/>
        <w:rPr>
          <w:rFonts w:ascii="Arial" w:hAnsi="Arial" w:cs="Arial"/>
          <w:i/>
          <w:iCs/>
          <w:sz w:val="20"/>
          <w:highlight w:val="red"/>
        </w:rPr>
      </w:pPr>
    </w:p>
    <w:p w14:paraId="10DCF6A4" w14:textId="77777777" w:rsidR="00377814" w:rsidRPr="006B050A" w:rsidRDefault="00377814" w:rsidP="00377814">
      <w:pPr>
        <w:pStyle w:val="Header"/>
        <w:tabs>
          <w:tab w:val="clear" w:pos="4320"/>
          <w:tab w:val="clear" w:pos="8640"/>
          <w:tab w:val="left" w:pos="900"/>
          <w:tab w:val="right" w:leader="dot" w:pos="9540"/>
        </w:tabs>
        <w:jc w:val="both"/>
        <w:rPr>
          <w:rFonts w:ascii="Arial" w:hAnsi="Arial" w:cs="Arial"/>
          <w:iCs/>
          <w:sz w:val="20"/>
        </w:rPr>
      </w:pPr>
      <w:r>
        <w:rPr>
          <w:rFonts w:ascii="Arial" w:hAnsi="Arial" w:cs="Arial"/>
          <w:iCs/>
          <w:sz w:val="20"/>
        </w:rPr>
        <w:t>E</w:t>
      </w:r>
      <w:r w:rsidRPr="006B050A">
        <w:rPr>
          <w:rFonts w:ascii="Arial" w:hAnsi="Arial" w:cs="Arial"/>
          <w:iCs/>
          <w:sz w:val="20"/>
        </w:rPr>
        <w:t xml:space="preserve">xercise hot debriefs are to be conducted </w:t>
      </w:r>
      <w:r>
        <w:rPr>
          <w:rFonts w:ascii="Arial" w:hAnsi="Arial" w:cs="Arial"/>
          <w:iCs/>
          <w:sz w:val="20"/>
        </w:rPr>
        <w:t xml:space="preserve">immediately on completion of the exercise </w:t>
      </w:r>
      <w:r w:rsidRPr="006B050A">
        <w:rPr>
          <w:rFonts w:ascii="Arial" w:hAnsi="Arial" w:cs="Arial"/>
          <w:iCs/>
          <w:sz w:val="20"/>
        </w:rPr>
        <w:t xml:space="preserve">to identify issues and areas for improvement.  A more detailed ‘After Action Review’ is to be conducted within the next couple of days following the exercise addressing the ‘exercise design and conduct’ and the ‘responses to the scenario.’ </w:t>
      </w:r>
      <w:r>
        <w:rPr>
          <w:rFonts w:ascii="Arial" w:hAnsi="Arial" w:cs="Arial"/>
          <w:iCs/>
          <w:sz w:val="20"/>
        </w:rPr>
        <w:t xml:space="preserve"> </w:t>
      </w:r>
      <w:r w:rsidRPr="006B050A">
        <w:rPr>
          <w:rFonts w:ascii="Arial" w:hAnsi="Arial" w:cs="Arial"/>
          <w:iCs/>
          <w:sz w:val="20"/>
        </w:rPr>
        <w:t>The exercise review should identify recommendations for future action and improvements.</w:t>
      </w:r>
    </w:p>
    <w:p w14:paraId="07EEA25C" w14:textId="77777777" w:rsidR="00377814" w:rsidRPr="006B050A" w:rsidRDefault="00377814" w:rsidP="00377814">
      <w:pPr>
        <w:pStyle w:val="Header"/>
        <w:tabs>
          <w:tab w:val="clear" w:pos="4320"/>
          <w:tab w:val="clear" w:pos="8640"/>
          <w:tab w:val="left" w:pos="900"/>
          <w:tab w:val="right" w:leader="dot" w:pos="9540"/>
        </w:tabs>
        <w:rPr>
          <w:rFonts w:ascii="Arial" w:hAnsi="Arial" w:cs="Arial"/>
          <w:i/>
          <w:i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838"/>
        <w:gridCol w:w="1772"/>
        <w:gridCol w:w="1755"/>
        <w:gridCol w:w="1733"/>
      </w:tblGrid>
      <w:tr w:rsidR="00377814" w:rsidRPr="002F357D" w14:paraId="7197810D" w14:textId="77777777" w:rsidTr="00377814">
        <w:trPr>
          <w:jc w:val="center"/>
        </w:trPr>
        <w:tc>
          <w:tcPr>
            <w:tcW w:w="1764" w:type="dxa"/>
            <w:shd w:val="clear" w:color="auto" w:fill="auto"/>
          </w:tcPr>
          <w:p w14:paraId="68D76069" w14:textId="77777777" w:rsidR="00377814" w:rsidRPr="002F357D" w:rsidRDefault="00377814" w:rsidP="00377814">
            <w:pPr>
              <w:pStyle w:val="Header"/>
              <w:tabs>
                <w:tab w:val="clear" w:pos="4320"/>
                <w:tab w:val="clear" w:pos="8640"/>
                <w:tab w:val="left" w:pos="900"/>
                <w:tab w:val="right" w:leader="dot" w:pos="9540"/>
              </w:tabs>
              <w:jc w:val="both"/>
              <w:rPr>
                <w:rFonts w:ascii="Arial" w:hAnsi="Arial" w:cs="Arial"/>
                <w:b/>
                <w:iCs/>
                <w:sz w:val="20"/>
              </w:rPr>
            </w:pPr>
            <w:r w:rsidRPr="002F357D">
              <w:rPr>
                <w:rFonts w:ascii="Arial" w:hAnsi="Arial" w:cs="Arial"/>
                <w:b/>
                <w:iCs/>
                <w:sz w:val="20"/>
              </w:rPr>
              <w:t>Identified opportunity for improvement</w:t>
            </w:r>
          </w:p>
        </w:tc>
        <w:tc>
          <w:tcPr>
            <w:tcW w:w="1838" w:type="dxa"/>
            <w:shd w:val="clear" w:color="auto" w:fill="auto"/>
          </w:tcPr>
          <w:p w14:paraId="299A96CE" w14:textId="77777777" w:rsidR="00377814" w:rsidRPr="002F357D" w:rsidRDefault="00377814" w:rsidP="00377814">
            <w:pPr>
              <w:pStyle w:val="Header"/>
              <w:tabs>
                <w:tab w:val="clear" w:pos="4320"/>
                <w:tab w:val="clear" w:pos="8640"/>
                <w:tab w:val="left" w:pos="900"/>
                <w:tab w:val="right" w:leader="dot" w:pos="9540"/>
              </w:tabs>
              <w:jc w:val="both"/>
              <w:rPr>
                <w:rFonts w:ascii="Arial" w:hAnsi="Arial" w:cs="Arial"/>
                <w:b/>
                <w:iCs/>
                <w:sz w:val="20"/>
              </w:rPr>
            </w:pPr>
            <w:r w:rsidRPr="002F357D">
              <w:rPr>
                <w:rFonts w:ascii="Arial" w:hAnsi="Arial" w:cs="Arial"/>
                <w:b/>
                <w:iCs/>
                <w:sz w:val="20"/>
              </w:rPr>
              <w:t>Recommended Action/Strategy</w:t>
            </w:r>
          </w:p>
        </w:tc>
        <w:tc>
          <w:tcPr>
            <w:tcW w:w="1772" w:type="dxa"/>
            <w:shd w:val="clear" w:color="auto" w:fill="auto"/>
          </w:tcPr>
          <w:p w14:paraId="2A981D93" w14:textId="77777777" w:rsidR="00377814" w:rsidRPr="002F357D" w:rsidRDefault="00377814" w:rsidP="00377814">
            <w:pPr>
              <w:pStyle w:val="Header"/>
              <w:tabs>
                <w:tab w:val="clear" w:pos="4320"/>
                <w:tab w:val="clear" w:pos="8640"/>
                <w:tab w:val="left" w:pos="900"/>
                <w:tab w:val="right" w:leader="dot" w:pos="9540"/>
              </w:tabs>
              <w:jc w:val="both"/>
              <w:rPr>
                <w:rFonts w:ascii="Arial" w:hAnsi="Arial" w:cs="Arial"/>
                <w:b/>
                <w:iCs/>
                <w:sz w:val="20"/>
              </w:rPr>
            </w:pPr>
            <w:r w:rsidRPr="002F357D">
              <w:rPr>
                <w:rFonts w:ascii="Arial" w:hAnsi="Arial" w:cs="Arial"/>
                <w:b/>
                <w:iCs/>
                <w:sz w:val="20"/>
              </w:rPr>
              <w:t>Responsible Agency/Officer</w:t>
            </w:r>
          </w:p>
        </w:tc>
        <w:tc>
          <w:tcPr>
            <w:tcW w:w="1755" w:type="dxa"/>
            <w:shd w:val="clear" w:color="auto" w:fill="auto"/>
          </w:tcPr>
          <w:p w14:paraId="28B367D8" w14:textId="77777777" w:rsidR="00377814" w:rsidRPr="002F357D" w:rsidRDefault="00377814" w:rsidP="00377814">
            <w:pPr>
              <w:pStyle w:val="Header"/>
              <w:tabs>
                <w:tab w:val="clear" w:pos="4320"/>
                <w:tab w:val="clear" w:pos="8640"/>
                <w:tab w:val="left" w:pos="900"/>
                <w:tab w:val="right" w:leader="dot" w:pos="9540"/>
              </w:tabs>
              <w:jc w:val="both"/>
              <w:rPr>
                <w:rFonts w:ascii="Arial" w:hAnsi="Arial" w:cs="Arial"/>
                <w:b/>
                <w:iCs/>
                <w:sz w:val="20"/>
              </w:rPr>
            </w:pPr>
            <w:r w:rsidRPr="002F357D">
              <w:rPr>
                <w:rFonts w:ascii="Arial" w:hAnsi="Arial" w:cs="Arial"/>
                <w:b/>
                <w:iCs/>
                <w:sz w:val="20"/>
              </w:rPr>
              <w:t>Timeframe</w:t>
            </w:r>
          </w:p>
        </w:tc>
        <w:tc>
          <w:tcPr>
            <w:tcW w:w="1733" w:type="dxa"/>
            <w:shd w:val="clear" w:color="auto" w:fill="auto"/>
          </w:tcPr>
          <w:p w14:paraId="05A3A256" w14:textId="77777777" w:rsidR="00377814" w:rsidRPr="002F357D" w:rsidRDefault="00377814" w:rsidP="00377814">
            <w:pPr>
              <w:pStyle w:val="Header"/>
              <w:tabs>
                <w:tab w:val="clear" w:pos="4320"/>
                <w:tab w:val="clear" w:pos="8640"/>
                <w:tab w:val="left" w:pos="900"/>
                <w:tab w:val="right" w:leader="dot" w:pos="9540"/>
              </w:tabs>
              <w:jc w:val="both"/>
              <w:rPr>
                <w:rFonts w:ascii="Arial" w:hAnsi="Arial" w:cs="Arial"/>
                <w:b/>
                <w:iCs/>
                <w:sz w:val="20"/>
              </w:rPr>
            </w:pPr>
            <w:r w:rsidRPr="002F357D">
              <w:rPr>
                <w:rFonts w:ascii="Arial" w:hAnsi="Arial" w:cs="Arial"/>
                <w:b/>
                <w:iCs/>
                <w:sz w:val="20"/>
              </w:rPr>
              <w:t>Status</w:t>
            </w:r>
          </w:p>
        </w:tc>
      </w:tr>
      <w:tr w:rsidR="00377814" w:rsidRPr="002F357D" w14:paraId="2B02FFAB" w14:textId="77777777" w:rsidTr="00377814">
        <w:trPr>
          <w:jc w:val="center"/>
        </w:trPr>
        <w:tc>
          <w:tcPr>
            <w:tcW w:w="1764" w:type="dxa"/>
            <w:shd w:val="clear" w:color="auto" w:fill="auto"/>
          </w:tcPr>
          <w:p w14:paraId="5C3EB852" w14:textId="77777777" w:rsidR="00377814" w:rsidRPr="002F357D" w:rsidRDefault="00377814" w:rsidP="00377814">
            <w:pPr>
              <w:pStyle w:val="Header"/>
              <w:tabs>
                <w:tab w:val="clear" w:pos="4320"/>
                <w:tab w:val="clear" w:pos="8640"/>
                <w:tab w:val="left" w:pos="900"/>
                <w:tab w:val="right" w:leader="dot" w:pos="9540"/>
              </w:tabs>
              <w:jc w:val="both"/>
              <w:rPr>
                <w:rFonts w:ascii="Georgia" w:hAnsi="Georgia" w:cs="Arial"/>
                <w:iCs/>
                <w:sz w:val="20"/>
              </w:rPr>
            </w:pPr>
          </w:p>
        </w:tc>
        <w:tc>
          <w:tcPr>
            <w:tcW w:w="1838" w:type="dxa"/>
            <w:shd w:val="clear" w:color="auto" w:fill="auto"/>
          </w:tcPr>
          <w:p w14:paraId="6D321181" w14:textId="77777777" w:rsidR="00377814" w:rsidRPr="002F357D" w:rsidRDefault="00377814" w:rsidP="00377814">
            <w:pPr>
              <w:pStyle w:val="Header"/>
              <w:tabs>
                <w:tab w:val="clear" w:pos="4320"/>
                <w:tab w:val="clear" w:pos="8640"/>
                <w:tab w:val="left" w:pos="900"/>
                <w:tab w:val="right" w:leader="dot" w:pos="9540"/>
              </w:tabs>
              <w:jc w:val="both"/>
              <w:rPr>
                <w:rFonts w:ascii="Georgia" w:hAnsi="Georgia" w:cs="Arial"/>
                <w:iCs/>
                <w:sz w:val="20"/>
              </w:rPr>
            </w:pPr>
          </w:p>
        </w:tc>
        <w:tc>
          <w:tcPr>
            <w:tcW w:w="1772" w:type="dxa"/>
            <w:shd w:val="clear" w:color="auto" w:fill="auto"/>
          </w:tcPr>
          <w:p w14:paraId="34D67B66" w14:textId="77777777" w:rsidR="00377814" w:rsidRPr="002F357D" w:rsidRDefault="00377814" w:rsidP="00377814">
            <w:pPr>
              <w:pStyle w:val="Header"/>
              <w:tabs>
                <w:tab w:val="clear" w:pos="4320"/>
                <w:tab w:val="clear" w:pos="8640"/>
                <w:tab w:val="left" w:pos="900"/>
                <w:tab w:val="right" w:leader="dot" w:pos="9540"/>
              </w:tabs>
              <w:jc w:val="both"/>
              <w:rPr>
                <w:rFonts w:ascii="Georgia" w:hAnsi="Georgia" w:cs="Arial"/>
                <w:iCs/>
                <w:sz w:val="20"/>
              </w:rPr>
            </w:pPr>
          </w:p>
        </w:tc>
        <w:tc>
          <w:tcPr>
            <w:tcW w:w="1755" w:type="dxa"/>
            <w:shd w:val="clear" w:color="auto" w:fill="auto"/>
          </w:tcPr>
          <w:p w14:paraId="2348C382" w14:textId="77777777" w:rsidR="00377814" w:rsidRPr="002F357D" w:rsidRDefault="00377814" w:rsidP="00377814">
            <w:pPr>
              <w:pStyle w:val="Header"/>
              <w:tabs>
                <w:tab w:val="clear" w:pos="4320"/>
                <w:tab w:val="clear" w:pos="8640"/>
                <w:tab w:val="left" w:pos="900"/>
                <w:tab w:val="right" w:leader="dot" w:pos="9540"/>
              </w:tabs>
              <w:jc w:val="both"/>
              <w:rPr>
                <w:rFonts w:ascii="Georgia" w:hAnsi="Georgia" w:cs="Arial"/>
                <w:iCs/>
                <w:sz w:val="20"/>
              </w:rPr>
            </w:pPr>
          </w:p>
        </w:tc>
        <w:tc>
          <w:tcPr>
            <w:tcW w:w="1733" w:type="dxa"/>
            <w:shd w:val="clear" w:color="auto" w:fill="auto"/>
          </w:tcPr>
          <w:p w14:paraId="398128B2" w14:textId="77777777" w:rsidR="00377814" w:rsidRPr="002F357D" w:rsidRDefault="00377814" w:rsidP="00377814">
            <w:pPr>
              <w:pStyle w:val="Header"/>
              <w:tabs>
                <w:tab w:val="clear" w:pos="4320"/>
                <w:tab w:val="clear" w:pos="8640"/>
                <w:tab w:val="left" w:pos="900"/>
                <w:tab w:val="right" w:leader="dot" w:pos="9540"/>
              </w:tabs>
              <w:jc w:val="both"/>
              <w:rPr>
                <w:rFonts w:ascii="Georgia" w:hAnsi="Georgia" w:cs="Arial"/>
                <w:iCs/>
                <w:sz w:val="20"/>
              </w:rPr>
            </w:pPr>
          </w:p>
        </w:tc>
      </w:tr>
      <w:tr w:rsidR="00377814" w:rsidRPr="002F357D" w14:paraId="7DE0A442" w14:textId="77777777" w:rsidTr="00377814">
        <w:trPr>
          <w:jc w:val="center"/>
        </w:trPr>
        <w:tc>
          <w:tcPr>
            <w:tcW w:w="1764" w:type="dxa"/>
            <w:shd w:val="clear" w:color="auto" w:fill="auto"/>
          </w:tcPr>
          <w:p w14:paraId="2D171625" w14:textId="77777777" w:rsidR="00377814" w:rsidRPr="002F357D" w:rsidRDefault="00377814" w:rsidP="00377814">
            <w:pPr>
              <w:pStyle w:val="Header"/>
              <w:tabs>
                <w:tab w:val="clear" w:pos="4320"/>
                <w:tab w:val="clear" w:pos="8640"/>
                <w:tab w:val="left" w:pos="900"/>
                <w:tab w:val="right" w:leader="dot" w:pos="9540"/>
              </w:tabs>
              <w:jc w:val="both"/>
              <w:rPr>
                <w:rFonts w:ascii="Georgia" w:hAnsi="Georgia" w:cs="Arial"/>
                <w:iCs/>
                <w:sz w:val="20"/>
              </w:rPr>
            </w:pPr>
          </w:p>
        </w:tc>
        <w:tc>
          <w:tcPr>
            <w:tcW w:w="1838" w:type="dxa"/>
            <w:shd w:val="clear" w:color="auto" w:fill="auto"/>
          </w:tcPr>
          <w:p w14:paraId="69B946CE" w14:textId="77777777" w:rsidR="00377814" w:rsidRPr="002F357D" w:rsidRDefault="00377814" w:rsidP="00377814">
            <w:pPr>
              <w:pStyle w:val="Header"/>
              <w:tabs>
                <w:tab w:val="clear" w:pos="4320"/>
                <w:tab w:val="clear" w:pos="8640"/>
                <w:tab w:val="left" w:pos="900"/>
                <w:tab w:val="right" w:leader="dot" w:pos="9540"/>
              </w:tabs>
              <w:jc w:val="both"/>
              <w:rPr>
                <w:rFonts w:ascii="Georgia" w:hAnsi="Georgia" w:cs="Arial"/>
                <w:iCs/>
                <w:sz w:val="20"/>
              </w:rPr>
            </w:pPr>
          </w:p>
        </w:tc>
        <w:tc>
          <w:tcPr>
            <w:tcW w:w="1772" w:type="dxa"/>
            <w:shd w:val="clear" w:color="auto" w:fill="auto"/>
          </w:tcPr>
          <w:p w14:paraId="03DE43FA" w14:textId="77777777" w:rsidR="00377814" w:rsidRPr="002F357D" w:rsidRDefault="00377814" w:rsidP="00377814">
            <w:pPr>
              <w:pStyle w:val="Header"/>
              <w:tabs>
                <w:tab w:val="clear" w:pos="4320"/>
                <w:tab w:val="clear" w:pos="8640"/>
                <w:tab w:val="left" w:pos="900"/>
                <w:tab w:val="right" w:leader="dot" w:pos="9540"/>
              </w:tabs>
              <w:jc w:val="both"/>
              <w:rPr>
                <w:rFonts w:ascii="Georgia" w:hAnsi="Georgia" w:cs="Arial"/>
                <w:iCs/>
                <w:sz w:val="20"/>
              </w:rPr>
            </w:pPr>
          </w:p>
        </w:tc>
        <w:tc>
          <w:tcPr>
            <w:tcW w:w="1755" w:type="dxa"/>
            <w:shd w:val="clear" w:color="auto" w:fill="auto"/>
          </w:tcPr>
          <w:p w14:paraId="00E279F5" w14:textId="77777777" w:rsidR="00377814" w:rsidRPr="002F357D" w:rsidRDefault="00377814" w:rsidP="00377814">
            <w:pPr>
              <w:pStyle w:val="Header"/>
              <w:tabs>
                <w:tab w:val="clear" w:pos="4320"/>
                <w:tab w:val="clear" w:pos="8640"/>
                <w:tab w:val="left" w:pos="900"/>
                <w:tab w:val="right" w:leader="dot" w:pos="9540"/>
              </w:tabs>
              <w:jc w:val="both"/>
              <w:rPr>
                <w:rFonts w:ascii="Georgia" w:hAnsi="Georgia" w:cs="Arial"/>
                <w:iCs/>
                <w:sz w:val="20"/>
              </w:rPr>
            </w:pPr>
          </w:p>
        </w:tc>
        <w:tc>
          <w:tcPr>
            <w:tcW w:w="1733" w:type="dxa"/>
            <w:shd w:val="clear" w:color="auto" w:fill="auto"/>
          </w:tcPr>
          <w:p w14:paraId="0B6D5EF5" w14:textId="77777777" w:rsidR="00377814" w:rsidRPr="002F357D" w:rsidRDefault="00377814" w:rsidP="00377814">
            <w:pPr>
              <w:pStyle w:val="Header"/>
              <w:tabs>
                <w:tab w:val="clear" w:pos="4320"/>
                <w:tab w:val="clear" w:pos="8640"/>
                <w:tab w:val="left" w:pos="900"/>
                <w:tab w:val="right" w:leader="dot" w:pos="9540"/>
              </w:tabs>
              <w:jc w:val="both"/>
              <w:rPr>
                <w:rFonts w:ascii="Georgia" w:hAnsi="Georgia" w:cs="Arial"/>
                <w:iCs/>
                <w:sz w:val="20"/>
              </w:rPr>
            </w:pPr>
          </w:p>
        </w:tc>
      </w:tr>
    </w:tbl>
    <w:p w14:paraId="2E0A79B7" w14:textId="77777777" w:rsidR="00377814" w:rsidRDefault="00377814" w:rsidP="00377814">
      <w:pPr>
        <w:pStyle w:val="Header"/>
        <w:tabs>
          <w:tab w:val="clear" w:pos="4320"/>
          <w:tab w:val="clear" w:pos="8640"/>
          <w:tab w:val="left" w:pos="900"/>
          <w:tab w:val="right" w:leader="dot" w:pos="9540"/>
        </w:tabs>
        <w:rPr>
          <w:rFonts w:ascii="Arial" w:hAnsi="Arial" w:cs="Arial"/>
          <w:i/>
          <w:iCs/>
          <w:sz w:val="20"/>
        </w:rPr>
      </w:pPr>
    </w:p>
    <w:p w14:paraId="62EC3BC4" w14:textId="77777777" w:rsidR="00377814" w:rsidRDefault="00377814" w:rsidP="00377814">
      <w:pPr>
        <w:pStyle w:val="Header"/>
        <w:tabs>
          <w:tab w:val="left" w:pos="900"/>
          <w:tab w:val="right" w:leader="dot" w:pos="9540"/>
        </w:tabs>
        <w:jc w:val="both"/>
        <w:rPr>
          <w:rFonts w:ascii="Arial" w:hAnsi="Arial" w:cs="Arial"/>
          <w:iCs/>
          <w:sz w:val="20"/>
        </w:rPr>
      </w:pPr>
      <w:r w:rsidRPr="0098063C">
        <w:rPr>
          <w:rFonts w:ascii="Arial" w:hAnsi="Arial" w:cs="Arial"/>
          <w:iCs/>
          <w:sz w:val="20"/>
        </w:rPr>
        <w:t>Any gaps or issues identified during th</w:t>
      </w:r>
      <w:r>
        <w:rPr>
          <w:rFonts w:ascii="Arial" w:hAnsi="Arial" w:cs="Arial"/>
          <w:iCs/>
          <w:sz w:val="20"/>
        </w:rPr>
        <w:t xml:space="preserve">e exercise </w:t>
      </w:r>
      <w:r w:rsidRPr="0098063C">
        <w:rPr>
          <w:rFonts w:ascii="Arial" w:hAnsi="Arial" w:cs="Arial"/>
          <w:iCs/>
          <w:sz w:val="20"/>
        </w:rPr>
        <w:t xml:space="preserve">process </w:t>
      </w:r>
      <w:r>
        <w:rPr>
          <w:rFonts w:ascii="Arial" w:hAnsi="Arial" w:cs="Arial"/>
          <w:iCs/>
          <w:sz w:val="20"/>
        </w:rPr>
        <w:t xml:space="preserve">will </w:t>
      </w:r>
      <w:r w:rsidRPr="0098063C">
        <w:rPr>
          <w:rFonts w:ascii="Arial" w:hAnsi="Arial" w:cs="Arial"/>
          <w:iCs/>
          <w:sz w:val="20"/>
        </w:rPr>
        <w:t xml:space="preserve">be tabled as findings </w:t>
      </w:r>
      <w:r>
        <w:rPr>
          <w:rFonts w:ascii="Arial" w:hAnsi="Arial" w:cs="Arial"/>
          <w:iCs/>
          <w:sz w:val="20"/>
        </w:rPr>
        <w:t xml:space="preserve">to the DDMG to allow evaluation, </w:t>
      </w:r>
      <w:r w:rsidRPr="0098063C">
        <w:rPr>
          <w:rFonts w:ascii="Arial" w:hAnsi="Arial" w:cs="Arial"/>
          <w:iCs/>
          <w:sz w:val="20"/>
        </w:rPr>
        <w:t xml:space="preserve">development </w:t>
      </w:r>
      <w:r>
        <w:rPr>
          <w:rFonts w:ascii="Arial" w:hAnsi="Arial" w:cs="Arial"/>
          <w:iCs/>
          <w:sz w:val="20"/>
        </w:rPr>
        <w:t xml:space="preserve">of capability and reporting and implementation </w:t>
      </w:r>
      <w:r w:rsidRPr="0098063C">
        <w:rPr>
          <w:rFonts w:ascii="Arial" w:hAnsi="Arial" w:cs="Arial"/>
          <w:iCs/>
          <w:sz w:val="20"/>
        </w:rPr>
        <w:t>of appropriate treatment options</w:t>
      </w:r>
      <w:r>
        <w:rPr>
          <w:rFonts w:ascii="Arial" w:hAnsi="Arial" w:cs="Arial"/>
          <w:iCs/>
          <w:sz w:val="20"/>
        </w:rPr>
        <w:t>.</w:t>
      </w:r>
    </w:p>
    <w:p w14:paraId="1BBDC9B0" w14:textId="77777777" w:rsidR="00377814" w:rsidRDefault="00377814" w:rsidP="00377814">
      <w:pPr>
        <w:pStyle w:val="Header"/>
        <w:tabs>
          <w:tab w:val="left" w:pos="900"/>
          <w:tab w:val="right" w:leader="dot" w:pos="9540"/>
        </w:tabs>
        <w:jc w:val="both"/>
        <w:rPr>
          <w:rFonts w:ascii="Arial" w:hAnsi="Arial" w:cs="Arial"/>
          <w:iCs/>
          <w:sz w:val="20"/>
        </w:rPr>
      </w:pPr>
    </w:p>
    <w:p w14:paraId="5AEF2599" w14:textId="77777777" w:rsidR="00377814" w:rsidRDefault="00377814" w:rsidP="00377814">
      <w:pPr>
        <w:pStyle w:val="Header"/>
        <w:tabs>
          <w:tab w:val="left" w:pos="900"/>
          <w:tab w:val="right" w:leader="dot" w:pos="9540"/>
        </w:tabs>
        <w:jc w:val="both"/>
        <w:rPr>
          <w:rFonts w:ascii="Arial" w:hAnsi="Arial" w:cs="Arial"/>
          <w:iCs/>
          <w:sz w:val="20"/>
        </w:rPr>
      </w:pPr>
      <w:r w:rsidRPr="0098063C">
        <w:rPr>
          <w:rFonts w:ascii="Arial" w:hAnsi="Arial" w:cs="Arial"/>
          <w:iCs/>
          <w:sz w:val="20"/>
        </w:rPr>
        <w:t>The exercise findings and</w:t>
      </w:r>
      <w:r>
        <w:rPr>
          <w:rFonts w:ascii="Arial" w:hAnsi="Arial" w:cs="Arial"/>
          <w:iCs/>
          <w:sz w:val="20"/>
        </w:rPr>
        <w:t xml:space="preserve"> </w:t>
      </w:r>
      <w:r w:rsidRPr="0098063C">
        <w:rPr>
          <w:rFonts w:ascii="Arial" w:hAnsi="Arial" w:cs="Arial"/>
          <w:iCs/>
          <w:sz w:val="20"/>
        </w:rPr>
        <w:t xml:space="preserve">treatment options </w:t>
      </w:r>
      <w:r>
        <w:rPr>
          <w:rFonts w:ascii="Arial" w:hAnsi="Arial" w:cs="Arial"/>
          <w:iCs/>
          <w:sz w:val="20"/>
        </w:rPr>
        <w:t>may</w:t>
      </w:r>
      <w:r w:rsidRPr="0098063C">
        <w:rPr>
          <w:rFonts w:ascii="Arial" w:hAnsi="Arial" w:cs="Arial"/>
          <w:iCs/>
          <w:sz w:val="20"/>
        </w:rPr>
        <w:t xml:space="preserve"> then </w:t>
      </w:r>
      <w:r>
        <w:rPr>
          <w:rFonts w:ascii="Arial" w:hAnsi="Arial" w:cs="Arial"/>
          <w:iCs/>
          <w:sz w:val="20"/>
        </w:rPr>
        <w:t xml:space="preserve">may </w:t>
      </w:r>
      <w:r w:rsidRPr="0098063C">
        <w:rPr>
          <w:rFonts w:ascii="Arial" w:hAnsi="Arial" w:cs="Arial"/>
          <w:iCs/>
          <w:sz w:val="20"/>
        </w:rPr>
        <w:t>be captured i</w:t>
      </w:r>
      <w:r>
        <w:rPr>
          <w:rFonts w:ascii="Arial" w:hAnsi="Arial" w:cs="Arial"/>
          <w:iCs/>
          <w:sz w:val="20"/>
        </w:rPr>
        <w:t xml:space="preserve">n a wider post-exercise report </w:t>
      </w:r>
      <w:r w:rsidRPr="0098063C">
        <w:rPr>
          <w:rFonts w:ascii="Arial" w:hAnsi="Arial" w:cs="Arial"/>
          <w:iCs/>
          <w:sz w:val="20"/>
        </w:rPr>
        <w:t xml:space="preserve">noted in the </w:t>
      </w:r>
      <w:r>
        <w:rPr>
          <w:rFonts w:ascii="Arial" w:hAnsi="Arial" w:cs="Arial"/>
          <w:iCs/>
          <w:sz w:val="20"/>
        </w:rPr>
        <w:t xml:space="preserve">Risk register and </w:t>
      </w:r>
      <w:r w:rsidRPr="0098063C">
        <w:rPr>
          <w:rFonts w:ascii="Arial" w:hAnsi="Arial" w:cs="Arial"/>
          <w:iCs/>
          <w:sz w:val="20"/>
        </w:rPr>
        <w:t>Annual</w:t>
      </w:r>
      <w:r>
        <w:rPr>
          <w:rFonts w:ascii="Arial" w:hAnsi="Arial" w:cs="Arial"/>
          <w:iCs/>
          <w:sz w:val="20"/>
        </w:rPr>
        <w:t xml:space="preserve"> </w:t>
      </w:r>
      <w:r w:rsidRPr="0098063C">
        <w:rPr>
          <w:rFonts w:ascii="Arial" w:hAnsi="Arial" w:cs="Arial"/>
          <w:iCs/>
          <w:sz w:val="20"/>
        </w:rPr>
        <w:t>Report, and included in the DDMG Operational Plan for implementation.</w:t>
      </w:r>
    </w:p>
    <w:p w14:paraId="2382556C" w14:textId="77777777" w:rsidR="00377814" w:rsidRDefault="00377814" w:rsidP="00377814">
      <w:pPr>
        <w:autoSpaceDE w:val="0"/>
        <w:autoSpaceDN w:val="0"/>
        <w:adjustRightInd w:val="0"/>
        <w:rPr>
          <w:rFonts w:ascii="Verdana" w:eastAsia="SimSun" w:hAnsi="Verdana" w:cs="Verdana"/>
          <w:sz w:val="20"/>
          <w:szCs w:val="20"/>
          <w:lang w:eastAsia="zh-CN"/>
        </w:rPr>
      </w:pPr>
    </w:p>
    <w:p w14:paraId="61DCC6A4" w14:textId="77777777" w:rsidR="00377814" w:rsidRPr="00E665B3" w:rsidRDefault="004D6ED4" w:rsidP="00377814">
      <w:pPr>
        <w:pStyle w:val="Heading2"/>
        <w:rPr>
          <w:rFonts w:ascii="Arial" w:hAnsi="Arial" w:cs="Arial"/>
          <w:color w:val="800000"/>
          <w:szCs w:val="28"/>
        </w:rPr>
      </w:pPr>
      <w:bookmarkStart w:id="102" w:name="_Toc82590423"/>
      <w:r>
        <w:rPr>
          <w:rFonts w:ascii="Arial" w:hAnsi="Arial" w:cs="Arial"/>
          <w:color w:val="800000"/>
          <w:szCs w:val="28"/>
        </w:rPr>
        <w:t>Lessons Management</w:t>
      </w:r>
      <w:bookmarkEnd w:id="102"/>
    </w:p>
    <w:p w14:paraId="6DBD6B60" w14:textId="77777777" w:rsidR="00377814" w:rsidRPr="006E35AD" w:rsidRDefault="00377814" w:rsidP="00377814">
      <w:pPr>
        <w:pStyle w:val="Header"/>
        <w:tabs>
          <w:tab w:val="clear" w:pos="4320"/>
          <w:tab w:val="clear" w:pos="8640"/>
          <w:tab w:val="left" w:pos="900"/>
          <w:tab w:val="right" w:leader="dot" w:pos="9540"/>
        </w:tabs>
        <w:jc w:val="both"/>
        <w:rPr>
          <w:rFonts w:ascii="Arial" w:hAnsi="Arial" w:cs="Arial"/>
          <w:i/>
          <w:iCs/>
          <w:sz w:val="20"/>
        </w:rPr>
      </w:pPr>
    </w:p>
    <w:p w14:paraId="16CD2E00" w14:textId="7530A067" w:rsidR="00377814" w:rsidRDefault="00377814" w:rsidP="00377814">
      <w:pPr>
        <w:autoSpaceDE w:val="0"/>
        <w:autoSpaceDN w:val="0"/>
        <w:adjustRightInd w:val="0"/>
        <w:jc w:val="both"/>
        <w:rPr>
          <w:rFonts w:ascii="Arial" w:eastAsia="SimSun" w:hAnsi="Arial" w:cs="Arial"/>
          <w:sz w:val="20"/>
          <w:szCs w:val="20"/>
          <w:lang w:eastAsia="zh-CN"/>
        </w:rPr>
      </w:pPr>
      <w:r w:rsidRPr="00D91AA6">
        <w:rPr>
          <w:rFonts w:ascii="Arial" w:eastAsia="SimSun" w:hAnsi="Arial" w:cs="Arial"/>
          <w:sz w:val="20"/>
          <w:szCs w:val="20"/>
          <w:lang w:eastAsia="zh-CN"/>
        </w:rPr>
        <w:t xml:space="preserve">A key outcome of </w:t>
      </w:r>
      <w:r w:rsidR="004D6ED4">
        <w:rPr>
          <w:rFonts w:ascii="Arial" w:eastAsia="SimSun" w:hAnsi="Arial" w:cs="Arial"/>
          <w:sz w:val="20"/>
          <w:szCs w:val="20"/>
          <w:lang w:eastAsia="zh-CN"/>
        </w:rPr>
        <w:t xml:space="preserve">exercises, </w:t>
      </w:r>
      <w:r w:rsidRPr="00D91AA6">
        <w:rPr>
          <w:rFonts w:ascii="Arial" w:eastAsia="SimSun" w:hAnsi="Arial" w:cs="Arial"/>
          <w:sz w:val="20"/>
          <w:szCs w:val="20"/>
          <w:lang w:eastAsia="zh-CN"/>
        </w:rPr>
        <w:t>post-disaster assessment</w:t>
      </w:r>
      <w:r w:rsidR="004D6ED4">
        <w:rPr>
          <w:rFonts w:ascii="Arial" w:eastAsia="SimSun" w:hAnsi="Arial" w:cs="Arial"/>
          <w:sz w:val="20"/>
          <w:szCs w:val="20"/>
          <w:lang w:eastAsia="zh-CN"/>
        </w:rPr>
        <w:t xml:space="preserve"> and debriefs</w:t>
      </w:r>
      <w:r w:rsidRPr="00D91AA6">
        <w:rPr>
          <w:rFonts w:ascii="Arial" w:eastAsia="SimSun" w:hAnsi="Arial" w:cs="Arial"/>
          <w:sz w:val="20"/>
          <w:szCs w:val="20"/>
          <w:lang w:eastAsia="zh-CN"/>
        </w:rPr>
        <w:t xml:space="preserve"> is that lessons ide</w:t>
      </w:r>
      <w:r w:rsidR="004D6ED4">
        <w:rPr>
          <w:rFonts w:ascii="Arial" w:eastAsia="SimSun" w:hAnsi="Arial" w:cs="Arial"/>
          <w:sz w:val="20"/>
          <w:szCs w:val="20"/>
          <w:lang w:eastAsia="zh-CN"/>
        </w:rPr>
        <w:t xml:space="preserve">ntified </w:t>
      </w:r>
      <w:r w:rsidRPr="00D91AA6">
        <w:rPr>
          <w:rFonts w:ascii="Arial" w:eastAsia="SimSun" w:hAnsi="Arial" w:cs="Arial"/>
          <w:sz w:val="20"/>
          <w:szCs w:val="20"/>
          <w:lang w:eastAsia="zh-CN"/>
        </w:rPr>
        <w:t>are embedded into disaster management planning.</w:t>
      </w:r>
      <w:r>
        <w:rPr>
          <w:rFonts w:ascii="Arial" w:eastAsia="SimSun" w:hAnsi="Arial" w:cs="Arial"/>
          <w:sz w:val="20"/>
          <w:szCs w:val="20"/>
          <w:lang w:eastAsia="zh-CN"/>
        </w:rPr>
        <w:t xml:space="preserve"> </w:t>
      </w:r>
      <w:r w:rsidRPr="00D91AA6">
        <w:rPr>
          <w:rFonts w:ascii="Arial" w:eastAsia="SimSun" w:hAnsi="Arial" w:cs="Arial"/>
          <w:sz w:val="20"/>
          <w:szCs w:val="20"/>
          <w:lang w:eastAsia="zh-CN"/>
        </w:rPr>
        <w:t xml:space="preserve"> Such lessons come from an examination of the effectiveness of mitigation measures, an analysis of the state of preparedness in readiness for the impacts of a disaster, of the disaster operations themselves and extend into the effectiveness of </w:t>
      </w:r>
      <w:r w:rsidR="00AF1014">
        <w:rPr>
          <w:rFonts w:ascii="Arial" w:eastAsia="SimSun" w:hAnsi="Arial" w:cs="Arial"/>
          <w:sz w:val="20"/>
          <w:szCs w:val="20"/>
          <w:lang w:eastAsia="zh-CN"/>
        </w:rPr>
        <w:t xml:space="preserve">the response or </w:t>
      </w:r>
      <w:r w:rsidRPr="00D91AA6">
        <w:rPr>
          <w:rFonts w:ascii="Arial" w:eastAsia="SimSun" w:hAnsi="Arial" w:cs="Arial"/>
          <w:sz w:val="20"/>
          <w:szCs w:val="20"/>
          <w:lang w:eastAsia="zh-CN"/>
        </w:rPr>
        <w:t>recovery.</w:t>
      </w:r>
    </w:p>
    <w:p w14:paraId="586A6DAC" w14:textId="77777777" w:rsidR="00377814" w:rsidRPr="00D91AA6" w:rsidRDefault="00377814" w:rsidP="00377814">
      <w:pPr>
        <w:autoSpaceDE w:val="0"/>
        <w:autoSpaceDN w:val="0"/>
        <w:adjustRightInd w:val="0"/>
        <w:jc w:val="both"/>
        <w:rPr>
          <w:rFonts w:ascii="Arial" w:eastAsia="SimSun" w:hAnsi="Arial" w:cs="Arial"/>
          <w:sz w:val="20"/>
          <w:szCs w:val="20"/>
          <w:lang w:eastAsia="zh-CN"/>
        </w:rPr>
      </w:pPr>
    </w:p>
    <w:p w14:paraId="05FE37C1" w14:textId="77777777" w:rsidR="00377814" w:rsidRDefault="00377814" w:rsidP="00377814">
      <w:pPr>
        <w:autoSpaceDE w:val="0"/>
        <w:autoSpaceDN w:val="0"/>
        <w:adjustRightInd w:val="0"/>
        <w:jc w:val="both"/>
        <w:rPr>
          <w:rFonts w:ascii="Arial" w:eastAsia="SimSun" w:hAnsi="Arial" w:cs="Arial"/>
          <w:sz w:val="20"/>
          <w:szCs w:val="20"/>
          <w:lang w:eastAsia="zh-CN"/>
        </w:rPr>
      </w:pPr>
      <w:r w:rsidRPr="00D91AA6">
        <w:rPr>
          <w:rFonts w:ascii="Arial" w:eastAsia="SimSun" w:hAnsi="Arial" w:cs="Arial"/>
          <w:sz w:val="20"/>
          <w:szCs w:val="20"/>
          <w:lang w:eastAsia="zh-CN"/>
        </w:rPr>
        <w:t>Post-disaster assessment can be undertaken by a wide range of stakeholders from disaster responders through to the Queensland Office of Economic and Statistical Research, independent research bodies and tertiary institutions.</w:t>
      </w:r>
    </w:p>
    <w:p w14:paraId="04AD998B" w14:textId="77777777" w:rsidR="00377814" w:rsidRPr="00D91AA6" w:rsidRDefault="00377814" w:rsidP="00377814">
      <w:pPr>
        <w:autoSpaceDE w:val="0"/>
        <w:autoSpaceDN w:val="0"/>
        <w:adjustRightInd w:val="0"/>
        <w:jc w:val="both"/>
        <w:rPr>
          <w:rFonts w:ascii="Arial" w:eastAsia="SimSun" w:hAnsi="Arial" w:cs="Arial"/>
          <w:sz w:val="20"/>
          <w:szCs w:val="20"/>
          <w:lang w:eastAsia="zh-CN"/>
        </w:rPr>
      </w:pPr>
    </w:p>
    <w:p w14:paraId="12E82657" w14:textId="77777777" w:rsidR="00377814" w:rsidRDefault="00377814" w:rsidP="00377814">
      <w:pPr>
        <w:autoSpaceDE w:val="0"/>
        <w:autoSpaceDN w:val="0"/>
        <w:adjustRightInd w:val="0"/>
        <w:jc w:val="both"/>
        <w:rPr>
          <w:rFonts w:ascii="Arial" w:eastAsia="SimSun" w:hAnsi="Arial" w:cs="Arial"/>
          <w:sz w:val="20"/>
          <w:szCs w:val="20"/>
          <w:lang w:eastAsia="zh-CN"/>
        </w:rPr>
      </w:pPr>
      <w:r w:rsidRPr="00D91AA6">
        <w:rPr>
          <w:rFonts w:ascii="Arial" w:eastAsia="SimSun" w:hAnsi="Arial" w:cs="Arial"/>
          <w:sz w:val="20"/>
          <w:szCs w:val="20"/>
          <w:lang w:eastAsia="zh-CN"/>
        </w:rPr>
        <w:t>The conduct of post-disaster assessment needs to be managed to ensure it does not impede response and recovery activities but is timed appropriately to ensure maximum benefit from the data captured.</w:t>
      </w:r>
      <w:r>
        <w:rPr>
          <w:rFonts w:ascii="Arial" w:eastAsia="SimSun" w:hAnsi="Arial" w:cs="Arial"/>
          <w:sz w:val="20"/>
          <w:szCs w:val="20"/>
          <w:lang w:eastAsia="zh-CN"/>
        </w:rPr>
        <w:t xml:space="preserve"> </w:t>
      </w:r>
      <w:r w:rsidRPr="00D91AA6">
        <w:rPr>
          <w:rFonts w:ascii="Arial" w:eastAsia="SimSun" w:hAnsi="Arial" w:cs="Arial"/>
          <w:sz w:val="20"/>
          <w:szCs w:val="20"/>
          <w:lang w:eastAsia="zh-CN"/>
        </w:rPr>
        <w:t xml:space="preserve"> To ensure minimum impact on disaster affected communities, post-disaster assessments should be informed by impact assessments and if possible, coordinated with them.</w:t>
      </w:r>
    </w:p>
    <w:p w14:paraId="6F139DF6" w14:textId="77777777" w:rsidR="00377814" w:rsidRPr="00D91AA6" w:rsidRDefault="00377814" w:rsidP="00377814">
      <w:pPr>
        <w:autoSpaceDE w:val="0"/>
        <w:autoSpaceDN w:val="0"/>
        <w:adjustRightInd w:val="0"/>
        <w:jc w:val="both"/>
        <w:rPr>
          <w:rFonts w:ascii="Arial" w:eastAsia="SimSun" w:hAnsi="Arial" w:cs="Arial"/>
          <w:sz w:val="20"/>
          <w:szCs w:val="20"/>
          <w:lang w:eastAsia="zh-CN"/>
        </w:rPr>
      </w:pPr>
    </w:p>
    <w:p w14:paraId="5E9FD5B6" w14:textId="074FE889" w:rsidR="00377814" w:rsidRPr="00D91AA6" w:rsidRDefault="00377814" w:rsidP="00377814">
      <w:pPr>
        <w:autoSpaceDE w:val="0"/>
        <w:autoSpaceDN w:val="0"/>
        <w:adjustRightInd w:val="0"/>
        <w:jc w:val="both"/>
        <w:rPr>
          <w:rFonts w:ascii="Arial" w:eastAsia="SimSun" w:hAnsi="Arial" w:cs="Arial"/>
          <w:sz w:val="20"/>
          <w:szCs w:val="20"/>
          <w:lang w:eastAsia="zh-CN"/>
        </w:rPr>
      </w:pPr>
      <w:r w:rsidRPr="00D91AA6">
        <w:rPr>
          <w:rFonts w:ascii="Arial" w:eastAsia="SimSun" w:hAnsi="Arial" w:cs="Arial"/>
          <w:sz w:val="20"/>
          <w:szCs w:val="20"/>
          <w:lang w:eastAsia="zh-CN"/>
        </w:rPr>
        <w:lastRenderedPageBreak/>
        <w:t>Lessons that can be identified from contemporary events world-wide can also contribute to lessons for reviews of disaster management plans and planning.</w:t>
      </w:r>
      <w:r>
        <w:rPr>
          <w:rFonts w:ascii="Arial" w:eastAsia="SimSun" w:hAnsi="Arial" w:cs="Arial"/>
          <w:sz w:val="20"/>
          <w:szCs w:val="20"/>
          <w:lang w:eastAsia="zh-CN"/>
        </w:rPr>
        <w:t xml:space="preserve"> </w:t>
      </w:r>
      <w:r w:rsidRPr="00D91AA6">
        <w:rPr>
          <w:rFonts w:ascii="Arial" w:eastAsia="SimSun" w:hAnsi="Arial" w:cs="Arial"/>
          <w:sz w:val="20"/>
          <w:szCs w:val="20"/>
          <w:lang w:eastAsia="zh-CN"/>
        </w:rPr>
        <w:t xml:space="preserve"> Lessons identified through post-disaster assessment and disaster management exercises can also contribute to the identification of </w:t>
      </w:r>
      <w:r w:rsidR="00E27B4B">
        <w:rPr>
          <w:rFonts w:ascii="Arial" w:eastAsia="SimSun" w:hAnsi="Arial" w:cs="Arial"/>
          <w:sz w:val="20"/>
          <w:szCs w:val="20"/>
          <w:lang w:eastAsia="zh-CN"/>
        </w:rPr>
        <w:t xml:space="preserve">disaster management </w:t>
      </w:r>
      <w:r w:rsidRPr="00D91AA6">
        <w:rPr>
          <w:rFonts w:ascii="Arial" w:eastAsia="SimSun" w:hAnsi="Arial" w:cs="Arial"/>
          <w:sz w:val="20"/>
          <w:szCs w:val="20"/>
          <w:lang w:eastAsia="zh-CN"/>
        </w:rPr>
        <w:t>best practice.</w:t>
      </w:r>
    </w:p>
    <w:p w14:paraId="34D67DF6" w14:textId="77777777" w:rsidR="00377814" w:rsidRPr="006E35AD" w:rsidRDefault="00377814" w:rsidP="00377814">
      <w:pPr>
        <w:autoSpaceDE w:val="0"/>
        <w:autoSpaceDN w:val="0"/>
        <w:adjustRightInd w:val="0"/>
        <w:jc w:val="both"/>
        <w:rPr>
          <w:rFonts w:ascii="Arial" w:eastAsia="SimSun" w:hAnsi="Arial" w:cs="Arial"/>
          <w:lang w:eastAsia="zh-CN"/>
        </w:rPr>
      </w:pPr>
    </w:p>
    <w:p w14:paraId="23AB0DDA" w14:textId="77777777" w:rsidR="00377814" w:rsidRDefault="00377814" w:rsidP="00377814">
      <w:pPr>
        <w:autoSpaceDE w:val="0"/>
        <w:autoSpaceDN w:val="0"/>
        <w:adjustRightInd w:val="0"/>
        <w:jc w:val="both"/>
        <w:rPr>
          <w:rFonts w:ascii="Arial" w:hAnsi="Arial" w:cs="Arial"/>
          <w:color w:val="000000"/>
          <w:sz w:val="20"/>
          <w:szCs w:val="20"/>
        </w:rPr>
      </w:pPr>
      <w:r w:rsidRPr="006E35AD">
        <w:rPr>
          <w:rFonts w:ascii="Arial" w:hAnsi="Arial" w:cs="Arial"/>
          <w:color w:val="000000"/>
          <w:sz w:val="20"/>
          <w:szCs w:val="20"/>
        </w:rPr>
        <w:t xml:space="preserve">Post-disaster assessment evaluates performance before, during and after a disaster event and the </w:t>
      </w:r>
      <w:r>
        <w:rPr>
          <w:rFonts w:ascii="Arial" w:hAnsi="Arial" w:cs="Arial"/>
          <w:color w:val="000000"/>
          <w:sz w:val="20"/>
          <w:szCs w:val="20"/>
        </w:rPr>
        <w:t xml:space="preserve">exposed </w:t>
      </w:r>
      <w:r w:rsidRPr="006E35AD">
        <w:rPr>
          <w:rFonts w:ascii="Arial" w:hAnsi="Arial" w:cs="Arial"/>
          <w:color w:val="000000"/>
          <w:sz w:val="20"/>
          <w:szCs w:val="20"/>
        </w:rPr>
        <w:t xml:space="preserve">risks in order to improve future development of preparedness, response, recovery and mitigation measures. </w:t>
      </w:r>
      <w:r>
        <w:rPr>
          <w:rFonts w:ascii="Arial" w:hAnsi="Arial" w:cs="Arial"/>
          <w:color w:val="000000"/>
          <w:sz w:val="20"/>
          <w:szCs w:val="20"/>
        </w:rPr>
        <w:t xml:space="preserve"> </w:t>
      </w:r>
      <w:r w:rsidRPr="006E35AD">
        <w:rPr>
          <w:rFonts w:ascii="Arial" w:hAnsi="Arial" w:cs="Arial"/>
          <w:color w:val="000000"/>
          <w:sz w:val="20"/>
          <w:szCs w:val="20"/>
        </w:rPr>
        <w:t>Post-disaster assessment is closely linked with, and contributes to, the elements of Disaster Research</w:t>
      </w:r>
      <w:r>
        <w:rPr>
          <w:rFonts w:ascii="Arial" w:hAnsi="Arial" w:cs="Arial"/>
          <w:color w:val="000000"/>
          <w:sz w:val="20"/>
          <w:szCs w:val="20"/>
        </w:rPr>
        <w:t xml:space="preserve">, </w:t>
      </w:r>
      <w:r w:rsidRPr="006E35AD">
        <w:rPr>
          <w:rFonts w:ascii="Arial" w:hAnsi="Arial" w:cs="Arial"/>
          <w:color w:val="000000"/>
          <w:sz w:val="20"/>
          <w:szCs w:val="20"/>
        </w:rPr>
        <w:t>Policy and Governance.</w:t>
      </w:r>
      <w:r>
        <w:rPr>
          <w:rFonts w:ascii="Arial" w:hAnsi="Arial" w:cs="Arial"/>
          <w:color w:val="000000"/>
          <w:sz w:val="20"/>
          <w:szCs w:val="20"/>
        </w:rPr>
        <w:t xml:space="preserve">  </w:t>
      </w:r>
      <w:r w:rsidRPr="006E35AD">
        <w:rPr>
          <w:rFonts w:ascii="Arial" w:hAnsi="Arial" w:cs="Arial"/>
          <w:color w:val="000000"/>
          <w:sz w:val="20"/>
          <w:szCs w:val="20"/>
        </w:rPr>
        <w:t xml:space="preserve">Post-disaster assessment </w:t>
      </w:r>
      <w:r>
        <w:rPr>
          <w:rFonts w:ascii="Arial" w:hAnsi="Arial" w:cs="Arial"/>
          <w:color w:val="000000"/>
          <w:sz w:val="20"/>
          <w:szCs w:val="20"/>
        </w:rPr>
        <w:t xml:space="preserve">therefore </w:t>
      </w:r>
      <w:r w:rsidRPr="006E35AD">
        <w:rPr>
          <w:rFonts w:ascii="Arial" w:hAnsi="Arial" w:cs="Arial"/>
          <w:color w:val="000000"/>
          <w:sz w:val="20"/>
          <w:szCs w:val="20"/>
        </w:rPr>
        <w:t xml:space="preserve">forms part of </w:t>
      </w:r>
      <w:r>
        <w:rPr>
          <w:rFonts w:ascii="Arial" w:hAnsi="Arial" w:cs="Arial"/>
          <w:color w:val="000000"/>
          <w:sz w:val="20"/>
          <w:szCs w:val="20"/>
        </w:rPr>
        <w:t xml:space="preserve">the </w:t>
      </w:r>
      <w:r w:rsidRPr="006E35AD">
        <w:rPr>
          <w:rFonts w:ascii="Arial" w:hAnsi="Arial" w:cs="Arial"/>
          <w:color w:val="000000"/>
          <w:sz w:val="20"/>
          <w:szCs w:val="20"/>
        </w:rPr>
        <w:t>continuous improvement of the disaster management arrangements</w:t>
      </w:r>
      <w:r>
        <w:rPr>
          <w:rFonts w:ascii="Arial" w:hAnsi="Arial" w:cs="Arial"/>
          <w:color w:val="000000"/>
          <w:sz w:val="20"/>
          <w:szCs w:val="20"/>
        </w:rPr>
        <w:t xml:space="preserve"> for the District</w:t>
      </w:r>
      <w:r w:rsidRPr="006E35AD">
        <w:rPr>
          <w:rFonts w:ascii="Arial" w:hAnsi="Arial" w:cs="Arial"/>
          <w:color w:val="000000"/>
          <w:sz w:val="20"/>
          <w:szCs w:val="20"/>
        </w:rPr>
        <w:t xml:space="preserve">. </w:t>
      </w:r>
      <w:r>
        <w:rPr>
          <w:rFonts w:ascii="Arial" w:hAnsi="Arial" w:cs="Arial"/>
          <w:color w:val="000000"/>
          <w:sz w:val="20"/>
          <w:szCs w:val="20"/>
        </w:rPr>
        <w:t xml:space="preserve"> </w:t>
      </w:r>
      <w:r w:rsidRPr="006E35AD">
        <w:rPr>
          <w:rFonts w:ascii="Arial" w:hAnsi="Arial" w:cs="Arial"/>
          <w:color w:val="000000"/>
          <w:sz w:val="20"/>
          <w:szCs w:val="20"/>
        </w:rPr>
        <w:t>It is linked to, but broader than, the more immediate impact assessment, undertaken during disaster response operati</w:t>
      </w:r>
      <w:r>
        <w:rPr>
          <w:rFonts w:ascii="Arial" w:hAnsi="Arial" w:cs="Arial"/>
          <w:color w:val="000000"/>
          <w:sz w:val="20"/>
          <w:szCs w:val="20"/>
        </w:rPr>
        <w:t>ons and early recovery periods.</w:t>
      </w:r>
    </w:p>
    <w:p w14:paraId="743F229C" w14:textId="77777777" w:rsidR="00377814" w:rsidRPr="00D91AA6" w:rsidRDefault="00377814" w:rsidP="00377814">
      <w:pPr>
        <w:jc w:val="both"/>
        <w:rPr>
          <w:lang w:eastAsia="zh-CN"/>
        </w:rPr>
      </w:pPr>
    </w:p>
    <w:p w14:paraId="351FA047" w14:textId="77777777" w:rsidR="00377814" w:rsidRPr="00BA364B" w:rsidRDefault="00377814" w:rsidP="00377814">
      <w:pPr>
        <w:pStyle w:val="Pa2"/>
        <w:spacing w:before="40" w:after="40"/>
        <w:jc w:val="both"/>
        <w:rPr>
          <w:rFonts w:ascii="Arial" w:hAnsi="Arial" w:cs="Arial"/>
          <w:iCs/>
          <w:sz w:val="20"/>
          <w:szCs w:val="20"/>
        </w:rPr>
      </w:pPr>
      <w:r w:rsidRPr="006E35AD">
        <w:rPr>
          <w:rFonts w:ascii="Arial" w:hAnsi="Arial" w:cs="Arial"/>
          <w:color w:val="000000"/>
          <w:sz w:val="20"/>
          <w:szCs w:val="20"/>
        </w:rPr>
        <w:t xml:space="preserve">Analysis of the </w:t>
      </w:r>
      <w:smartTag w:uri="urn:schemas-microsoft-com:office:smarttags" w:element="State">
        <w:smartTag w:uri="urn:schemas-microsoft-com:office:smarttags" w:element="place">
          <w:r w:rsidRPr="006E35AD">
            <w:rPr>
              <w:rFonts w:ascii="Arial" w:hAnsi="Arial" w:cs="Arial"/>
              <w:color w:val="000000"/>
              <w:sz w:val="20"/>
              <w:szCs w:val="20"/>
            </w:rPr>
            <w:t>Queensland</w:t>
          </w:r>
        </w:smartTag>
      </w:smartTag>
      <w:r w:rsidRPr="006E35AD">
        <w:rPr>
          <w:rFonts w:ascii="Arial" w:hAnsi="Arial" w:cs="Arial"/>
          <w:color w:val="000000"/>
          <w:sz w:val="20"/>
          <w:szCs w:val="20"/>
        </w:rPr>
        <w:t xml:space="preserve"> disaster management arrangements can lead to confirmation of good practice or identification of issues that require improvement for future disaster events. </w:t>
      </w:r>
      <w:r>
        <w:rPr>
          <w:rFonts w:ascii="Arial" w:hAnsi="Arial" w:cs="Arial"/>
          <w:color w:val="000000"/>
          <w:sz w:val="20"/>
          <w:szCs w:val="20"/>
        </w:rPr>
        <w:t xml:space="preserve"> </w:t>
      </w:r>
      <w:r w:rsidRPr="006E35AD">
        <w:rPr>
          <w:rFonts w:ascii="Arial" w:hAnsi="Arial" w:cs="Arial"/>
          <w:color w:val="000000"/>
          <w:sz w:val="20"/>
          <w:szCs w:val="20"/>
        </w:rPr>
        <w:t xml:space="preserve">This analysis can also provide particular lessons relating to mitigation to improve community resilience, safety and sustainability. </w:t>
      </w:r>
      <w:r>
        <w:rPr>
          <w:rFonts w:ascii="Arial" w:hAnsi="Arial" w:cs="Arial"/>
          <w:color w:val="000000"/>
          <w:sz w:val="20"/>
          <w:szCs w:val="20"/>
        </w:rPr>
        <w:t xml:space="preserve"> </w:t>
      </w:r>
      <w:r w:rsidRPr="00BA364B">
        <w:rPr>
          <w:rFonts w:ascii="Arial" w:hAnsi="Arial" w:cs="Arial"/>
          <w:iCs/>
          <w:sz w:val="20"/>
          <w:szCs w:val="20"/>
        </w:rPr>
        <w:t>A post disaster assessment will be developed through the following process:</w:t>
      </w:r>
    </w:p>
    <w:p w14:paraId="195482F6" w14:textId="77777777" w:rsidR="00377814" w:rsidRDefault="00377814" w:rsidP="00AF1014">
      <w:pPr>
        <w:pStyle w:val="Header"/>
        <w:tabs>
          <w:tab w:val="clear" w:pos="4320"/>
          <w:tab w:val="clear" w:pos="8640"/>
          <w:tab w:val="left" w:pos="900"/>
          <w:tab w:val="right" w:leader="dot" w:pos="9540"/>
        </w:tabs>
        <w:jc w:val="both"/>
        <w:rPr>
          <w:rFonts w:ascii="Arial" w:hAnsi="Arial" w:cs="Arial"/>
          <w:iCs/>
          <w:sz w:val="20"/>
          <w:szCs w:val="20"/>
        </w:rPr>
      </w:pPr>
    </w:p>
    <w:p w14:paraId="5A30CF90" w14:textId="77777777" w:rsidR="00377814" w:rsidRPr="001D2127"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1D2127">
        <w:rPr>
          <w:rFonts w:ascii="Arial" w:hAnsi="Arial" w:cs="Arial"/>
          <w:sz w:val="20"/>
          <w:szCs w:val="20"/>
        </w:rPr>
        <w:t>During the operation of the DDCC the Executive Officer (XO) is to brief and request all participants to offer comment on the conduct and recommendations for the DDCC;</w:t>
      </w:r>
    </w:p>
    <w:p w14:paraId="1D97A9FF" w14:textId="77777777" w:rsidR="00377814" w:rsidRPr="001D2127"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1D2127">
        <w:rPr>
          <w:rFonts w:ascii="Arial" w:hAnsi="Arial" w:cs="Arial"/>
          <w:sz w:val="20"/>
          <w:szCs w:val="20"/>
        </w:rPr>
        <w:t>As soon as practicable after the DDCC has stood down from operations the XO is to conduct a debrief of all personnel participating in the DDCC.  Matters raised during the operation of the DDCC are to be raised and discussed.</w:t>
      </w:r>
    </w:p>
    <w:p w14:paraId="5E615794" w14:textId="77777777" w:rsidR="00377814" w:rsidRPr="001D2127" w:rsidRDefault="00377814" w:rsidP="00E63E6F">
      <w:pPr>
        <w:pStyle w:val="Footer"/>
        <w:numPr>
          <w:ilvl w:val="0"/>
          <w:numId w:val="26"/>
        </w:numPr>
        <w:tabs>
          <w:tab w:val="clear" w:pos="4320"/>
          <w:tab w:val="clear" w:pos="8640"/>
        </w:tabs>
        <w:spacing w:before="120"/>
        <w:ind w:hanging="357"/>
        <w:jc w:val="both"/>
        <w:rPr>
          <w:rFonts w:ascii="Arial" w:hAnsi="Arial" w:cs="Arial"/>
          <w:sz w:val="20"/>
          <w:szCs w:val="20"/>
        </w:rPr>
      </w:pPr>
      <w:r w:rsidRPr="001D2127">
        <w:rPr>
          <w:rFonts w:ascii="Arial" w:hAnsi="Arial" w:cs="Arial"/>
          <w:sz w:val="20"/>
          <w:szCs w:val="20"/>
        </w:rPr>
        <w:t>As soon as practicable the DDMG will conduct a debrief after the DDMG is stood down of DDMG members.</w:t>
      </w:r>
    </w:p>
    <w:p w14:paraId="5769AE98" w14:textId="77777777" w:rsidR="00377814" w:rsidRPr="00D91AA6" w:rsidRDefault="00377814" w:rsidP="00377814">
      <w:pPr>
        <w:jc w:val="both"/>
        <w:rPr>
          <w:lang w:eastAsia="zh-CN"/>
        </w:rPr>
      </w:pPr>
    </w:p>
    <w:p w14:paraId="0C5BD14B" w14:textId="77777777" w:rsidR="00377814" w:rsidRPr="00CF13FA" w:rsidRDefault="00377814" w:rsidP="00377814">
      <w:pPr>
        <w:autoSpaceDE w:val="0"/>
        <w:autoSpaceDN w:val="0"/>
        <w:adjustRightInd w:val="0"/>
        <w:jc w:val="both"/>
        <w:rPr>
          <w:rFonts w:ascii="Arial" w:hAnsi="Arial" w:cs="Arial"/>
          <w:color w:val="000000"/>
          <w:sz w:val="20"/>
          <w:szCs w:val="20"/>
        </w:rPr>
      </w:pPr>
      <w:r w:rsidRPr="00CF13FA">
        <w:rPr>
          <w:rFonts w:ascii="Arial" w:eastAsia="SimSun" w:hAnsi="Arial" w:cs="Arial"/>
          <w:sz w:val="20"/>
          <w:szCs w:val="20"/>
          <w:lang w:eastAsia="en-AU"/>
        </w:rPr>
        <w:t>Post-disaster assessments are undertaken and documented in a Post-Disaster Analysis Report to provide opportunities for participants to comment on the success and areas for improvement of district disaster operations and arrangements.</w:t>
      </w:r>
      <w:r>
        <w:rPr>
          <w:rFonts w:ascii="Arial" w:eastAsia="SimSun" w:hAnsi="Arial" w:cs="Arial"/>
          <w:sz w:val="20"/>
          <w:szCs w:val="20"/>
          <w:lang w:eastAsia="en-AU"/>
        </w:rPr>
        <w:t xml:space="preserve">  </w:t>
      </w:r>
      <w:r w:rsidRPr="00CF13FA">
        <w:rPr>
          <w:rFonts w:ascii="Arial" w:eastAsia="SimSun" w:hAnsi="Arial" w:cs="Arial"/>
          <w:sz w:val="20"/>
          <w:szCs w:val="20"/>
          <w:lang w:eastAsia="en-AU"/>
        </w:rPr>
        <w:t>The DDMG Chair is to ensure the report findings are incorporated into the DDMG Annual Operational Plan and Disaster Management Plan for the monitoring and implementation of recommendations.</w:t>
      </w:r>
    </w:p>
    <w:p w14:paraId="3978D614" w14:textId="77777777" w:rsidR="00377814" w:rsidRPr="006E35AD" w:rsidRDefault="00377814" w:rsidP="00377814">
      <w:pPr>
        <w:autoSpaceDE w:val="0"/>
        <w:autoSpaceDN w:val="0"/>
        <w:adjustRightInd w:val="0"/>
        <w:jc w:val="both"/>
        <w:rPr>
          <w:rFonts w:ascii="Arial" w:hAnsi="Arial" w:cs="Arial"/>
          <w:color w:val="000000"/>
          <w:sz w:val="20"/>
          <w:szCs w:val="20"/>
        </w:rPr>
      </w:pPr>
    </w:p>
    <w:p w14:paraId="6BB9A111" w14:textId="6F395B50" w:rsidR="00377814" w:rsidRDefault="00377814" w:rsidP="00377814">
      <w:pPr>
        <w:autoSpaceDE w:val="0"/>
        <w:autoSpaceDN w:val="0"/>
        <w:adjustRightInd w:val="0"/>
        <w:jc w:val="both"/>
        <w:rPr>
          <w:rFonts w:ascii="Arial" w:hAnsi="Arial" w:cs="Arial"/>
          <w:color w:val="000000"/>
          <w:sz w:val="20"/>
          <w:szCs w:val="20"/>
        </w:rPr>
      </w:pPr>
      <w:r w:rsidRPr="006E35AD">
        <w:rPr>
          <w:rFonts w:ascii="Arial" w:hAnsi="Arial" w:cs="Arial"/>
          <w:color w:val="000000"/>
          <w:sz w:val="20"/>
          <w:szCs w:val="20"/>
        </w:rPr>
        <w:t xml:space="preserve">Outcomes of post-disaster assessments strengthen </w:t>
      </w:r>
      <w:r>
        <w:rPr>
          <w:rFonts w:ascii="Arial" w:hAnsi="Arial" w:cs="Arial"/>
          <w:color w:val="000000"/>
          <w:sz w:val="20"/>
          <w:szCs w:val="20"/>
        </w:rPr>
        <w:t xml:space="preserve">the districts </w:t>
      </w:r>
      <w:r w:rsidRPr="006E35AD">
        <w:rPr>
          <w:rFonts w:ascii="Arial" w:hAnsi="Arial" w:cs="Arial"/>
          <w:color w:val="000000"/>
          <w:sz w:val="20"/>
          <w:szCs w:val="20"/>
        </w:rPr>
        <w:t>disaster management capability.</w:t>
      </w:r>
    </w:p>
    <w:p w14:paraId="4B650748" w14:textId="77777777" w:rsidR="00377814" w:rsidRDefault="00377814" w:rsidP="00377814">
      <w:pPr>
        <w:autoSpaceDE w:val="0"/>
        <w:autoSpaceDN w:val="0"/>
        <w:adjustRightInd w:val="0"/>
        <w:rPr>
          <w:rFonts w:ascii="Verdana" w:hAnsi="Verdana"/>
          <w:iCs/>
          <w:sz w:val="20"/>
          <w:szCs w:val="20"/>
        </w:rPr>
      </w:pPr>
    </w:p>
    <w:p w14:paraId="12B50B99" w14:textId="77777777" w:rsidR="00891DC9" w:rsidRPr="00335CCE" w:rsidRDefault="00891DC9" w:rsidP="00891DC9">
      <w:pPr>
        <w:pStyle w:val="Heading2"/>
        <w:jc w:val="both"/>
        <w:rPr>
          <w:rFonts w:ascii="Arial" w:hAnsi="Arial" w:cs="Arial"/>
          <w:color w:val="800000"/>
          <w:sz w:val="20"/>
          <w:szCs w:val="20"/>
        </w:rPr>
      </w:pPr>
      <w:bookmarkStart w:id="103" w:name="_Toc82590424"/>
      <w:r w:rsidRPr="00335CCE">
        <w:rPr>
          <w:rFonts w:ascii="Arial" w:hAnsi="Arial" w:cs="Arial"/>
          <w:color w:val="800000"/>
        </w:rPr>
        <w:t xml:space="preserve">Community </w:t>
      </w:r>
      <w:r w:rsidR="005C2A67">
        <w:rPr>
          <w:rFonts w:ascii="Arial" w:hAnsi="Arial" w:cs="Arial"/>
          <w:color w:val="800000"/>
        </w:rPr>
        <w:t xml:space="preserve">Awareness and </w:t>
      </w:r>
      <w:r>
        <w:rPr>
          <w:rFonts w:ascii="Arial" w:hAnsi="Arial" w:cs="Arial"/>
          <w:color w:val="800000"/>
        </w:rPr>
        <w:t>Engagement</w:t>
      </w:r>
      <w:bookmarkEnd w:id="103"/>
    </w:p>
    <w:p w14:paraId="468AB69C" w14:textId="77777777" w:rsidR="00891DC9" w:rsidRPr="00A54832" w:rsidRDefault="00891DC9" w:rsidP="00891DC9">
      <w:pPr>
        <w:pStyle w:val="Header"/>
        <w:tabs>
          <w:tab w:val="clear" w:pos="4320"/>
          <w:tab w:val="clear" w:pos="8640"/>
          <w:tab w:val="left" w:pos="900"/>
          <w:tab w:val="right" w:leader="dot" w:pos="9540"/>
        </w:tabs>
        <w:jc w:val="both"/>
        <w:rPr>
          <w:rFonts w:ascii="Arial" w:hAnsi="Arial" w:cs="Arial"/>
          <w:i/>
          <w:iCs/>
          <w:sz w:val="20"/>
          <w:szCs w:val="20"/>
          <w:highlight w:val="red"/>
        </w:rPr>
      </w:pPr>
    </w:p>
    <w:p w14:paraId="528C6A31" w14:textId="256AA2AB" w:rsidR="00891DC9" w:rsidRDefault="00891DC9" w:rsidP="00891DC9">
      <w:pPr>
        <w:autoSpaceDE w:val="0"/>
        <w:autoSpaceDN w:val="0"/>
        <w:adjustRightInd w:val="0"/>
        <w:jc w:val="both"/>
        <w:rPr>
          <w:rFonts w:ascii="Arial" w:eastAsia="SimSun" w:hAnsi="Arial" w:cs="Arial"/>
          <w:sz w:val="20"/>
          <w:szCs w:val="20"/>
          <w:lang w:eastAsia="zh-CN"/>
        </w:rPr>
      </w:pPr>
      <w:r>
        <w:rPr>
          <w:rFonts w:ascii="Arial" w:hAnsi="Arial" w:cs="Arial"/>
          <w:sz w:val="20"/>
          <w:szCs w:val="20"/>
        </w:rPr>
        <w:t>The DDMG</w:t>
      </w:r>
      <w:r w:rsidRPr="00A54832">
        <w:rPr>
          <w:rFonts w:ascii="Arial" w:hAnsi="Arial" w:cs="Arial"/>
          <w:sz w:val="20"/>
          <w:szCs w:val="20"/>
        </w:rPr>
        <w:t xml:space="preserve"> ha</w:t>
      </w:r>
      <w:r>
        <w:rPr>
          <w:rFonts w:ascii="Arial" w:hAnsi="Arial" w:cs="Arial"/>
          <w:sz w:val="20"/>
          <w:szCs w:val="20"/>
        </w:rPr>
        <w:t>s</w:t>
      </w:r>
      <w:r w:rsidRPr="00A54832">
        <w:rPr>
          <w:rFonts w:ascii="Arial" w:hAnsi="Arial" w:cs="Arial"/>
          <w:sz w:val="20"/>
          <w:szCs w:val="20"/>
        </w:rPr>
        <w:t xml:space="preserve"> responsibilit</w:t>
      </w:r>
      <w:r>
        <w:rPr>
          <w:rFonts w:ascii="Arial" w:hAnsi="Arial" w:cs="Arial"/>
          <w:sz w:val="20"/>
          <w:szCs w:val="20"/>
        </w:rPr>
        <w:t>y</w:t>
      </w:r>
      <w:r w:rsidRPr="00A54832">
        <w:rPr>
          <w:rFonts w:ascii="Arial" w:hAnsi="Arial" w:cs="Arial"/>
          <w:sz w:val="20"/>
          <w:szCs w:val="20"/>
        </w:rPr>
        <w:t xml:space="preserve"> for ensuring the community is aware of ways of mitigating the adverse effects of and preparing for, responding to and recovering from a disaster.  Th</w:t>
      </w:r>
      <w:r>
        <w:rPr>
          <w:rFonts w:ascii="Arial" w:hAnsi="Arial" w:cs="Arial"/>
          <w:sz w:val="20"/>
          <w:szCs w:val="20"/>
        </w:rPr>
        <w:t>ese</w:t>
      </w:r>
      <w:r w:rsidRPr="00A54832">
        <w:rPr>
          <w:rFonts w:ascii="Arial" w:hAnsi="Arial" w:cs="Arial"/>
          <w:sz w:val="20"/>
          <w:szCs w:val="20"/>
        </w:rPr>
        <w:t xml:space="preserve"> requirements are included under s</w:t>
      </w:r>
      <w:r>
        <w:rPr>
          <w:rFonts w:ascii="Arial" w:hAnsi="Arial" w:cs="Arial"/>
          <w:sz w:val="20"/>
          <w:szCs w:val="20"/>
        </w:rPr>
        <w:t>ection</w:t>
      </w:r>
      <w:r w:rsidRPr="00A54832">
        <w:rPr>
          <w:rFonts w:ascii="Arial" w:hAnsi="Arial" w:cs="Arial"/>
          <w:sz w:val="20"/>
          <w:szCs w:val="20"/>
        </w:rPr>
        <w:t xml:space="preserve">s 23 (f): ‘Functions’ (Disaster District), and 30 (1) (e): ‘Functions’ (Local Government) of the </w:t>
      </w:r>
      <w:hyperlink r:id="rId138" w:history="1">
        <w:r w:rsidR="00A8367D" w:rsidRPr="00D223DE">
          <w:rPr>
            <w:rStyle w:val="Hyperlink"/>
            <w:rFonts w:ascii="Arial" w:eastAsia="SimSun" w:hAnsi="Arial" w:cs="Arial"/>
            <w:i/>
            <w:iCs/>
            <w:sz w:val="20"/>
            <w:szCs w:val="20"/>
            <w:lang w:eastAsia="zh-CN"/>
          </w:rPr>
          <w:t>DM Act</w:t>
        </w:r>
      </w:hyperlink>
      <w:r w:rsidRPr="00A54832">
        <w:rPr>
          <w:rFonts w:ascii="Arial" w:hAnsi="Arial" w:cs="Arial"/>
          <w:sz w:val="20"/>
          <w:szCs w:val="20"/>
        </w:rPr>
        <w:t xml:space="preserve">. </w:t>
      </w:r>
      <w:r>
        <w:rPr>
          <w:rFonts w:ascii="Arial" w:hAnsi="Arial" w:cs="Arial"/>
          <w:sz w:val="20"/>
          <w:szCs w:val="20"/>
        </w:rPr>
        <w:t xml:space="preserve"> </w:t>
      </w:r>
      <w:r w:rsidRPr="00A54832">
        <w:rPr>
          <w:rFonts w:ascii="Arial" w:eastAsia="SimSun" w:hAnsi="Arial" w:cs="Arial"/>
          <w:sz w:val="20"/>
          <w:szCs w:val="20"/>
          <w:lang w:eastAsia="zh-CN"/>
        </w:rPr>
        <w:t>In a disaster management context, community education has a range of objectives, which can include:</w:t>
      </w:r>
    </w:p>
    <w:p w14:paraId="6FD2CCBD" w14:textId="77777777" w:rsidR="00891DC9" w:rsidRPr="00A54832" w:rsidRDefault="00891DC9" w:rsidP="00891DC9">
      <w:pPr>
        <w:autoSpaceDE w:val="0"/>
        <w:autoSpaceDN w:val="0"/>
        <w:adjustRightInd w:val="0"/>
        <w:jc w:val="both"/>
        <w:rPr>
          <w:rFonts w:ascii="Arial" w:eastAsia="SimSun" w:hAnsi="Arial" w:cs="Arial"/>
          <w:sz w:val="20"/>
          <w:szCs w:val="20"/>
          <w:lang w:eastAsia="zh-CN"/>
        </w:rPr>
      </w:pPr>
    </w:p>
    <w:p w14:paraId="050560EE" w14:textId="77777777" w:rsidR="00891DC9" w:rsidRPr="00A54832" w:rsidRDefault="00891DC9" w:rsidP="00E63E6F">
      <w:pPr>
        <w:numPr>
          <w:ilvl w:val="0"/>
          <w:numId w:val="41"/>
        </w:numPr>
        <w:autoSpaceDE w:val="0"/>
        <w:autoSpaceDN w:val="0"/>
        <w:adjustRightInd w:val="0"/>
        <w:jc w:val="both"/>
        <w:rPr>
          <w:rFonts w:ascii="Arial" w:eastAsia="SimSun" w:hAnsi="Arial" w:cs="Arial"/>
          <w:sz w:val="20"/>
          <w:szCs w:val="20"/>
          <w:lang w:eastAsia="zh-CN"/>
        </w:rPr>
      </w:pPr>
      <w:r w:rsidRPr="00A54832">
        <w:rPr>
          <w:rFonts w:ascii="Arial" w:eastAsia="SimSun" w:hAnsi="Arial" w:cs="Arial"/>
          <w:sz w:val="20"/>
          <w:szCs w:val="20"/>
          <w:lang w:eastAsia="zh-CN"/>
        </w:rPr>
        <w:t>Developing awareness in communities of the nat</w:t>
      </w:r>
      <w:r>
        <w:rPr>
          <w:rFonts w:ascii="Arial" w:eastAsia="SimSun" w:hAnsi="Arial" w:cs="Arial"/>
          <w:sz w:val="20"/>
          <w:szCs w:val="20"/>
          <w:lang w:eastAsia="zh-CN"/>
        </w:rPr>
        <w:t xml:space="preserve">ure and </w:t>
      </w:r>
      <w:r w:rsidRPr="00A54832">
        <w:rPr>
          <w:rFonts w:ascii="Arial" w:eastAsia="SimSun" w:hAnsi="Arial" w:cs="Arial"/>
          <w:sz w:val="20"/>
          <w:szCs w:val="20"/>
          <w:lang w:eastAsia="zh-CN"/>
        </w:rPr>
        <w:t>hazards and the potential impact and damage such hazards can bring.</w:t>
      </w:r>
    </w:p>
    <w:p w14:paraId="3A643E16" w14:textId="63BD8095" w:rsidR="00891DC9" w:rsidRDefault="00891DC9" w:rsidP="00E63E6F">
      <w:pPr>
        <w:numPr>
          <w:ilvl w:val="0"/>
          <w:numId w:val="41"/>
        </w:numPr>
        <w:autoSpaceDE w:val="0"/>
        <w:autoSpaceDN w:val="0"/>
        <w:adjustRightInd w:val="0"/>
        <w:jc w:val="both"/>
        <w:rPr>
          <w:rFonts w:ascii="Arial" w:eastAsia="SimSun" w:hAnsi="Arial" w:cs="Arial"/>
          <w:sz w:val="20"/>
          <w:szCs w:val="20"/>
          <w:lang w:eastAsia="zh-CN"/>
        </w:rPr>
      </w:pPr>
      <w:r w:rsidRPr="00A54832">
        <w:rPr>
          <w:rFonts w:ascii="Arial" w:eastAsia="SimSun" w:hAnsi="Arial" w:cs="Arial"/>
          <w:sz w:val="20"/>
          <w:szCs w:val="20"/>
          <w:lang w:eastAsia="zh-CN"/>
        </w:rPr>
        <w:t>Promoting public self-reliance through personal responsibility for managing risks as much as possible. This may be through a range of preparedness measures that the public and industry can take to reduce risk to themselves, their workforce, their families, their communities and infrastructure before, during and after an event.</w:t>
      </w:r>
    </w:p>
    <w:p w14:paraId="77FAC1E5" w14:textId="04D60C69" w:rsidR="00A8367D" w:rsidRPr="00A54832" w:rsidRDefault="00A8367D" w:rsidP="00E63E6F">
      <w:pPr>
        <w:numPr>
          <w:ilvl w:val="0"/>
          <w:numId w:val="41"/>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Development of Emergency Action or Emergency Response Plans for business or industry to ensure they have an enhanced capability to respond.</w:t>
      </w:r>
    </w:p>
    <w:p w14:paraId="32AEB19A" w14:textId="77777777" w:rsidR="00891DC9" w:rsidRPr="00A54832" w:rsidRDefault="00891DC9" w:rsidP="00E63E6F">
      <w:pPr>
        <w:numPr>
          <w:ilvl w:val="0"/>
          <w:numId w:val="41"/>
        </w:numPr>
        <w:autoSpaceDE w:val="0"/>
        <w:autoSpaceDN w:val="0"/>
        <w:adjustRightInd w:val="0"/>
        <w:jc w:val="both"/>
        <w:rPr>
          <w:rFonts w:ascii="Arial" w:eastAsia="SimSun" w:hAnsi="Arial" w:cs="Arial"/>
          <w:sz w:val="20"/>
          <w:szCs w:val="20"/>
          <w:lang w:eastAsia="zh-CN"/>
        </w:rPr>
      </w:pPr>
      <w:r w:rsidRPr="00A54832">
        <w:rPr>
          <w:rFonts w:ascii="Arial" w:eastAsia="SimSun" w:hAnsi="Arial" w:cs="Arial"/>
          <w:sz w:val="20"/>
          <w:szCs w:val="20"/>
          <w:lang w:eastAsia="zh-CN"/>
        </w:rPr>
        <w:t xml:space="preserve">Developing the community’s appreciation of the Queensland Disaster Management Arrangements (QDMA) and the assistance available to communities which can be activated in a disaster. </w:t>
      </w:r>
      <w:r>
        <w:rPr>
          <w:rFonts w:ascii="Arial" w:eastAsia="SimSun" w:hAnsi="Arial" w:cs="Arial"/>
          <w:sz w:val="20"/>
          <w:szCs w:val="20"/>
          <w:lang w:eastAsia="zh-CN"/>
        </w:rPr>
        <w:t xml:space="preserve"> </w:t>
      </w:r>
      <w:r w:rsidRPr="00A54832">
        <w:rPr>
          <w:rFonts w:ascii="Arial" w:eastAsia="SimSun" w:hAnsi="Arial" w:cs="Arial"/>
          <w:sz w:val="20"/>
          <w:szCs w:val="20"/>
          <w:lang w:eastAsia="zh-CN"/>
        </w:rPr>
        <w:t>This includes local and State mitigation and preparedness strategies, emergency warnings (methods and actions required), evacuation routes and communications used during disasters (local radio, television, etc, for updates during a disaster).</w:t>
      </w:r>
    </w:p>
    <w:p w14:paraId="72E03217" w14:textId="77777777" w:rsidR="00891DC9" w:rsidRPr="00A54832" w:rsidRDefault="00891DC9" w:rsidP="00891DC9">
      <w:pPr>
        <w:pStyle w:val="Footer"/>
        <w:jc w:val="both"/>
        <w:rPr>
          <w:rFonts w:ascii="Arial" w:hAnsi="Arial" w:cs="Arial"/>
          <w:sz w:val="20"/>
          <w:szCs w:val="20"/>
        </w:rPr>
      </w:pPr>
    </w:p>
    <w:p w14:paraId="1DEE91B2" w14:textId="77777777" w:rsidR="00891DC9" w:rsidRDefault="00891DC9" w:rsidP="00891DC9">
      <w:pPr>
        <w:pStyle w:val="Footer"/>
        <w:jc w:val="both"/>
        <w:rPr>
          <w:rFonts w:ascii="Arial" w:hAnsi="Arial" w:cs="Arial"/>
          <w:sz w:val="20"/>
          <w:szCs w:val="20"/>
        </w:rPr>
      </w:pPr>
      <w:r w:rsidRPr="00A54832">
        <w:rPr>
          <w:rFonts w:ascii="Arial" w:hAnsi="Arial" w:cs="Arial"/>
          <w:sz w:val="20"/>
          <w:szCs w:val="20"/>
        </w:rPr>
        <w:lastRenderedPageBreak/>
        <w:t>Members of the DDMG shall provide LDMGs, functional committees and other NGOs all necessary assistance as may be required from time to time to give effect to their respective community awareness/education program</w:t>
      </w:r>
      <w:r>
        <w:rPr>
          <w:rFonts w:ascii="Arial" w:hAnsi="Arial" w:cs="Arial"/>
          <w:sz w:val="20"/>
          <w:szCs w:val="20"/>
        </w:rPr>
        <w:t>s.  This may include:</w:t>
      </w:r>
    </w:p>
    <w:p w14:paraId="64581E85" w14:textId="77777777" w:rsidR="00891DC9" w:rsidRDefault="00891DC9" w:rsidP="00891DC9">
      <w:pPr>
        <w:pStyle w:val="Footer"/>
        <w:jc w:val="both"/>
        <w:rPr>
          <w:rFonts w:ascii="Arial" w:hAnsi="Arial" w:cs="Arial"/>
          <w:sz w:val="20"/>
          <w:szCs w:val="20"/>
        </w:rPr>
      </w:pPr>
    </w:p>
    <w:p w14:paraId="2397D1C0" w14:textId="77777777" w:rsidR="00891DC9" w:rsidRDefault="00891DC9" w:rsidP="00E63E6F">
      <w:pPr>
        <w:pStyle w:val="Footer"/>
        <w:numPr>
          <w:ilvl w:val="0"/>
          <w:numId w:val="58"/>
        </w:numPr>
        <w:tabs>
          <w:tab w:val="clear" w:pos="4320"/>
          <w:tab w:val="center" w:pos="709"/>
        </w:tabs>
        <w:jc w:val="both"/>
        <w:rPr>
          <w:rFonts w:ascii="Arial" w:hAnsi="Arial" w:cs="Arial"/>
          <w:sz w:val="20"/>
          <w:szCs w:val="20"/>
        </w:rPr>
      </w:pPr>
      <w:r>
        <w:rPr>
          <w:rFonts w:ascii="Arial" w:hAnsi="Arial" w:cs="Arial"/>
          <w:sz w:val="20"/>
          <w:szCs w:val="20"/>
        </w:rPr>
        <w:t>Sharing of community education resources</w:t>
      </w:r>
    </w:p>
    <w:p w14:paraId="125668C7" w14:textId="77777777" w:rsidR="00891DC9" w:rsidRDefault="00891DC9" w:rsidP="00E63E6F">
      <w:pPr>
        <w:pStyle w:val="Footer"/>
        <w:numPr>
          <w:ilvl w:val="0"/>
          <w:numId w:val="58"/>
        </w:numPr>
        <w:tabs>
          <w:tab w:val="clear" w:pos="4320"/>
          <w:tab w:val="center" w:pos="709"/>
        </w:tabs>
        <w:jc w:val="both"/>
        <w:rPr>
          <w:rFonts w:ascii="Arial" w:hAnsi="Arial" w:cs="Arial"/>
          <w:sz w:val="20"/>
          <w:szCs w:val="20"/>
        </w:rPr>
      </w:pPr>
      <w:r>
        <w:rPr>
          <w:rFonts w:ascii="Arial" w:hAnsi="Arial" w:cs="Arial"/>
          <w:sz w:val="20"/>
          <w:szCs w:val="20"/>
        </w:rPr>
        <w:t>Coordination of community education activities that meet the needs of people vulnerable to the impacts of hazards</w:t>
      </w:r>
    </w:p>
    <w:p w14:paraId="17FE4C59" w14:textId="77777777" w:rsidR="00891DC9" w:rsidRPr="00A54832" w:rsidRDefault="00891DC9" w:rsidP="00E63E6F">
      <w:pPr>
        <w:pStyle w:val="Footer"/>
        <w:numPr>
          <w:ilvl w:val="0"/>
          <w:numId w:val="58"/>
        </w:numPr>
        <w:tabs>
          <w:tab w:val="clear" w:pos="4320"/>
          <w:tab w:val="center" w:pos="709"/>
        </w:tabs>
        <w:jc w:val="both"/>
        <w:rPr>
          <w:rFonts w:ascii="Arial" w:hAnsi="Arial" w:cs="Arial"/>
          <w:sz w:val="20"/>
          <w:szCs w:val="20"/>
        </w:rPr>
      </w:pPr>
      <w:r>
        <w:rPr>
          <w:rFonts w:ascii="Arial" w:hAnsi="Arial" w:cs="Arial"/>
          <w:sz w:val="20"/>
          <w:szCs w:val="20"/>
        </w:rPr>
        <w:t>Communicating and educating the community on disaster management information to meet their need</w:t>
      </w:r>
    </w:p>
    <w:p w14:paraId="11C3B2B3" w14:textId="77777777" w:rsidR="00891DC9" w:rsidRDefault="00891DC9" w:rsidP="00891DC9">
      <w:pPr>
        <w:autoSpaceDE w:val="0"/>
        <w:autoSpaceDN w:val="0"/>
        <w:adjustRightInd w:val="0"/>
        <w:jc w:val="both"/>
        <w:rPr>
          <w:rFonts w:ascii="Arial" w:eastAsia="SimSun" w:hAnsi="Arial" w:cs="Arial"/>
          <w:sz w:val="20"/>
          <w:szCs w:val="20"/>
          <w:lang w:eastAsia="zh-CN"/>
        </w:rPr>
      </w:pPr>
    </w:p>
    <w:p w14:paraId="1BAB31A1" w14:textId="08F13D44" w:rsidR="00891DC9" w:rsidRPr="00A54832" w:rsidRDefault="00891DC9" w:rsidP="00891DC9">
      <w:pPr>
        <w:autoSpaceDE w:val="0"/>
        <w:autoSpaceDN w:val="0"/>
        <w:adjustRightInd w:val="0"/>
        <w:jc w:val="both"/>
        <w:rPr>
          <w:rFonts w:ascii="Arial" w:eastAsia="SimSun" w:hAnsi="Arial" w:cs="Arial"/>
          <w:sz w:val="20"/>
          <w:szCs w:val="20"/>
          <w:lang w:eastAsia="zh-CN"/>
        </w:rPr>
      </w:pPr>
      <w:r w:rsidRPr="00A54832">
        <w:rPr>
          <w:rFonts w:ascii="Arial" w:eastAsia="SimSun" w:hAnsi="Arial" w:cs="Arial"/>
          <w:sz w:val="20"/>
          <w:szCs w:val="20"/>
          <w:lang w:eastAsia="zh-CN"/>
        </w:rPr>
        <w:t xml:space="preserve">Community education is not an end in itself, but contributes to community resilience by providing the information and </w:t>
      </w:r>
      <w:r w:rsidR="00955C6D">
        <w:rPr>
          <w:rFonts w:ascii="Arial" w:eastAsia="SimSun" w:hAnsi="Arial" w:cs="Arial"/>
          <w:sz w:val="20"/>
          <w:szCs w:val="20"/>
          <w:lang w:eastAsia="zh-CN"/>
        </w:rPr>
        <w:t xml:space="preserve">the </w:t>
      </w:r>
      <w:r w:rsidRPr="00A54832">
        <w:rPr>
          <w:rFonts w:ascii="Arial" w:eastAsia="SimSun" w:hAnsi="Arial" w:cs="Arial"/>
          <w:sz w:val="20"/>
          <w:szCs w:val="20"/>
          <w:lang w:eastAsia="zh-CN"/>
        </w:rPr>
        <w:t>rationale necessary to commence the process of behavioural change</w:t>
      </w:r>
      <w:r>
        <w:rPr>
          <w:rFonts w:ascii="Arial" w:eastAsia="SimSun" w:hAnsi="Arial" w:cs="Arial"/>
          <w:sz w:val="20"/>
          <w:szCs w:val="20"/>
          <w:lang w:eastAsia="zh-CN"/>
        </w:rPr>
        <w:t xml:space="preserve">.  </w:t>
      </w:r>
      <w:r w:rsidRPr="00A54832">
        <w:rPr>
          <w:rFonts w:ascii="Arial" w:eastAsia="SimSun" w:hAnsi="Arial" w:cs="Arial"/>
          <w:sz w:val="20"/>
          <w:szCs w:val="20"/>
          <w:lang w:eastAsia="zh-CN"/>
        </w:rPr>
        <w:t>Community education encompasses the public, special interest groups, commerce and industry, and may be hazard specific, or general disaster management education.</w:t>
      </w:r>
    </w:p>
    <w:p w14:paraId="119BB499" w14:textId="77777777" w:rsidR="00891DC9" w:rsidRPr="00A54832" w:rsidRDefault="00891DC9" w:rsidP="00891DC9">
      <w:pPr>
        <w:autoSpaceDE w:val="0"/>
        <w:autoSpaceDN w:val="0"/>
        <w:adjustRightInd w:val="0"/>
        <w:jc w:val="both"/>
        <w:rPr>
          <w:rFonts w:ascii="Arial" w:eastAsia="SimSun" w:hAnsi="Arial" w:cs="Arial"/>
          <w:sz w:val="20"/>
          <w:szCs w:val="20"/>
          <w:lang w:eastAsia="zh-CN"/>
        </w:rPr>
      </w:pPr>
    </w:p>
    <w:p w14:paraId="1D6C1385" w14:textId="77777777" w:rsidR="00891DC9" w:rsidRDefault="00891DC9" w:rsidP="00891DC9">
      <w:pPr>
        <w:autoSpaceDE w:val="0"/>
        <w:autoSpaceDN w:val="0"/>
        <w:adjustRightInd w:val="0"/>
        <w:jc w:val="both"/>
        <w:rPr>
          <w:rFonts w:ascii="Arial" w:eastAsia="SimSun" w:hAnsi="Arial" w:cs="Arial"/>
          <w:sz w:val="20"/>
          <w:szCs w:val="20"/>
          <w:lang w:eastAsia="zh-CN"/>
        </w:rPr>
      </w:pPr>
      <w:r w:rsidRPr="00A54832">
        <w:rPr>
          <w:rFonts w:ascii="Arial" w:eastAsia="SimSun" w:hAnsi="Arial" w:cs="Arial"/>
          <w:sz w:val="20"/>
          <w:szCs w:val="20"/>
          <w:lang w:eastAsia="zh-CN"/>
        </w:rPr>
        <w:t>Activities and products such as publications, multimedia information packages and community information events</w:t>
      </w:r>
      <w:r>
        <w:rPr>
          <w:rFonts w:ascii="Arial" w:eastAsia="SimSun" w:hAnsi="Arial" w:cs="Arial"/>
          <w:sz w:val="20"/>
          <w:szCs w:val="20"/>
          <w:lang w:eastAsia="zh-CN"/>
        </w:rPr>
        <w:t xml:space="preserve"> (Emergency Services Day – July and ‘Get Ready’ campaigns - October)</w:t>
      </w:r>
      <w:r w:rsidRPr="00A54832">
        <w:rPr>
          <w:rFonts w:ascii="Arial" w:eastAsia="SimSun" w:hAnsi="Arial" w:cs="Arial"/>
          <w:sz w:val="20"/>
          <w:szCs w:val="20"/>
          <w:lang w:eastAsia="zh-CN"/>
        </w:rPr>
        <w:t xml:space="preserve"> are the responsibility of all levels of government and other agencies and organisations, often working in partnership. </w:t>
      </w:r>
      <w:r>
        <w:rPr>
          <w:rFonts w:ascii="Arial" w:eastAsia="SimSun" w:hAnsi="Arial" w:cs="Arial"/>
          <w:sz w:val="20"/>
          <w:szCs w:val="20"/>
          <w:lang w:eastAsia="zh-CN"/>
        </w:rPr>
        <w:t xml:space="preserve"> </w:t>
      </w:r>
      <w:r w:rsidRPr="00A54832">
        <w:rPr>
          <w:rFonts w:ascii="Arial" w:eastAsia="SimSun" w:hAnsi="Arial" w:cs="Arial"/>
          <w:sz w:val="20"/>
          <w:szCs w:val="20"/>
          <w:lang w:eastAsia="zh-CN"/>
        </w:rPr>
        <w:t xml:space="preserve">Because of this, it is important for the community to be </w:t>
      </w:r>
      <w:r>
        <w:rPr>
          <w:rFonts w:ascii="Arial" w:eastAsia="SimSun" w:hAnsi="Arial" w:cs="Arial"/>
          <w:sz w:val="20"/>
          <w:szCs w:val="20"/>
          <w:lang w:eastAsia="zh-CN"/>
        </w:rPr>
        <w:t>provided with consistent, accurate and timely messages, across all programs.</w:t>
      </w:r>
    </w:p>
    <w:p w14:paraId="5635A929" w14:textId="77777777" w:rsidR="00891DC9" w:rsidRDefault="00891DC9" w:rsidP="00891DC9">
      <w:pPr>
        <w:autoSpaceDE w:val="0"/>
        <w:autoSpaceDN w:val="0"/>
        <w:adjustRightInd w:val="0"/>
        <w:jc w:val="both"/>
        <w:rPr>
          <w:rFonts w:ascii="Arial" w:eastAsia="SimSun" w:hAnsi="Arial" w:cs="Arial"/>
          <w:sz w:val="20"/>
          <w:szCs w:val="20"/>
          <w:lang w:eastAsia="zh-CN"/>
        </w:rPr>
      </w:pPr>
    </w:p>
    <w:p w14:paraId="63A76D8C" w14:textId="29C809FF" w:rsidR="00891DC9" w:rsidRDefault="00891DC9" w:rsidP="00891DC9">
      <w:pPr>
        <w:pStyle w:val="Footer"/>
        <w:jc w:val="both"/>
        <w:rPr>
          <w:rFonts w:ascii="Arial" w:hAnsi="Arial" w:cs="Arial"/>
          <w:sz w:val="20"/>
          <w:szCs w:val="20"/>
        </w:rPr>
      </w:pPr>
      <w:r>
        <w:rPr>
          <w:rFonts w:ascii="Arial" w:hAnsi="Arial" w:cs="Arial"/>
          <w:sz w:val="20"/>
          <w:szCs w:val="20"/>
        </w:rPr>
        <w:t xml:space="preserve">The DDMG considers </w:t>
      </w:r>
      <w:r w:rsidRPr="00A54832">
        <w:rPr>
          <w:rFonts w:ascii="Arial" w:hAnsi="Arial" w:cs="Arial"/>
          <w:sz w:val="20"/>
          <w:szCs w:val="20"/>
        </w:rPr>
        <w:t>inviting media representatives to DDMG meetings and exercises with a view to enhancing community awareness in respect to the existence of disaster management arrange</w:t>
      </w:r>
      <w:r>
        <w:rPr>
          <w:rFonts w:ascii="Arial" w:hAnsi="Arial" w:cs="Arial"/>
          <w:sz w:val="20"/>
          <w:szCs w:val="20"/>
        </w:rPr>
        <w:t>ments and preparedness activities.</w:t>
      </w:r>
    </w:p>
    <w:p w14:paraId="7A3444E0" w14:textId="77777777" w:rsidR="00955C6D" w:rsidRPr="00A54832" w:rsidRDefault="00955C6D" w:rsidP="00891DC9">
      <w:pPr>
        <w:pStyle w:val="Footer"/>
        <w:jc w:val="both"/>
        <w:rPr>
          <w:rFonts w:ascii="Arial" w:hAnsi="Arial" w:cs="Arial"/>
          <w:sz w:val="20"/>
          <w:szCs w:val="20"/>
        </w:rPr>
      </w:pPr>
    </w:p>
    <w:p w14:paraId="2C2FD729" w14:textId="77777777" w:rsidR="00375E4E" w:rsidRDefault="00375E4E">
      <w:pPr>
        <w:rPr>
          <w:rFonts w:ascii="Arial" w:hAnsi="Arial" w:cs="Arial"/>
          <w:iCs/>
          <w:sz w:val="20"/>
          <w:szCs w:val="20"/>
        </w:rPr>
      </w:pPr>
      <w:r>
        <w:rPr>
          <w:rFonts w:ascii="Arial" w:hAnsi="Arial" w:cs="Arial"/>
          <w:iCs/>
          <w:sz w:val="20"/>
          <w:szCs w:val="20"/>
        </w:rPr>
        <w:br w:type="page"/>
      </w:r>
    </w:p>
    <w:p w14:paraId="425E18D6" w14:textId="77777777" w:rsidR="0094253D" w:rsidRPr="006B50AD" w:rsidRDefault="0094253D" w:rsidP="0094253D">
      <w:pPr>
        <w:pStyle w:val="Heading1"/>
        <w:rPr>
          <w:rFonts w:ascii="Arial" w:hAnsi="Arial" w:cs="Arial"/>
          <w:color w:val="800000"/>
        </w:rPr>
      </w:pPr>
      <w:bookmarkStart w:id="104" w:name="_Toc82590425"/>
      <w:r w:rsidRPr="006B50AD">
        <w:rPr>
          <w:rFonts w:ascii="Arial" w:hAnsi="Arial" w:cs="Arial"/>
          <w:color w:val="800000"/>
        </w:rPr>
        <w:lastRenderedPageBreak/>
        <w:t>Response Strategy</w:t>
      </w:r>
      <w:bookmarkEnd w:id="104"/>
    </w:p>
    <w:p w14:paraId="2EEB9486" w14:textId="77777777" w:rsidR="0094253D" w:rsidRDefault="0094253D" w:rsidP="0094253D">
      <w:pPr>
        <w:rPr>
          <w:rFonts w:ascii="Arial" w:hAnsi="Arial" w:cs="Arial"/>
        </w:rPr>
      </w:pPr>
    </w:p>
    <w:p w14:paraId="1EAD96CC" w14:textId="77777777" w:rsidR="00EE6E15" w:rsidRPr="00EE6E15" w:rsidRDefault="00EE6E15" w:rsidP="00EE6E15">
      <w:pPr>
        <w:pStyle w:val="Heading2"/>
        <w:rPr>
          <w:rFonts w:ascii="Arial" w:hAnsi="Arial" w:cs="Arial"/>
          <w:color w:val="800000"/>
          <w:sz w:val="24"/>
        </w:rPr>
      </w:pPr>
      <w:bookmarkStart w:id="105" w:name="_Toc82590426"/>
      <w:r w:rsidRPr="00EE6E15">
        <w:rPr>
          <w:rFonts w:ascii="Arial" w:hAnsi="Arial" w:cs="Arial"/>
          <w:color w:val="800000"/>
          <w:sz w:val="24"/>
        </w:rPr>
        <w:t>Response:</w:t>
      </w:r>
      <w:bookmarkEnd w:id="105"/>
    </w:p>
    <w:p w14:paraId="047ED9D8" w14:textId="77777777" w:rsidR="00EE6E15" w:rsidRPr="00EE6E15" w:rsidRDefault="00EE6E15" w:rsidP="00EE6E15">
      <w:pPr>
        <w:tabs>
          <w:tab w:val="left" w:pos="357"/>
          <w:tab w:val="left" w:pos="714"/>
        </w:tabs>
        <w:spacing w:before="120"/>
        <w:ind w:left="357" w:hanging="357"/>
        <w:jc w:val="both"/>
        <w:rPr>
          <w:rFonts w:ascii="Arial" w:hAnsi="Arial" w:cs="Arial"/>
          <w:sz w:val="20"/>
          <w:szCs w:val="20"/>
          <w:lang w:eastAsia="en-AU"/>
        </w:rPr>
      </w:pPr>
      <w:r w:rsidRPr="00EE6E15">
        <w:rPr>
          <w:rFonts w:ascii="Arial" w:hAnsi="Arial" w:cs="Arial"/>
          <w:vertAlign w:val="superscript"/>
          <w:lang w:eastAsia="en-AU"/>
        </w:rPr>
        <w:footnoteRef/>
      </w:r>
      <w:r w:rsidRPr="00EE6E15">
        <w:rPr>
          <w:rFonts w:ascii="Arial" w:hAnsi="Arial" w:cs="Arial"/>
          <w:lang w:eastAsia="en-AU"/>
        </w:rPr>
        <w:t xml:space="preserve"> </w:t>
      </w:r>
      <w:r w:rsidRPr="00EE6E15">
        <w:rPr>
          <w:rFonts w:ascii="Arial" w:hAnsi="Arial" w:cs="Arial"/>
          <w:lang w:eastAsia="en-AU"/>
        </w:rPr>
        <w:tab/>
      </w:r>
      <w:r w:rsidRPr="00EE6E15">
        <w:rPr>
          <w:rFonts w:ascii="Arial" w:hAnsi="Arial" w:cs="Arial"/>
          <w:sz w:val="20"/>
          <w:szCs w:val="20"/>
          <w:lang w:eastAsia="en-AU"/>
        </w:rPr>
        <w:t xml:space="preserve">the taking of appropriate measures to </w:t>
      </w:r>
      <w:r w:rsidRPr="00EE6E15">
        <w:rPr>
          <w:rFonts w:ascii="Arial" w:hAnsi="Arial" w:cs="Arial"/>
          <w:b/>
          <w:sz w:val="20"/>
          <w:szCs w:val="20"/>
          <w:lang w:eastAsia="en-AU"/>
        </w:rPr>
        <w:t>respond</w:t>
      </w:r>
      <w:r w:rsidRPr="00EE6E15">
        <w:rPr>
          <w:rFonts w:ascii="Arial" w:hAnsi="Arial" w:cs="Arial"/>
          <w:sz w:val="20"/>
          <w:szCs w:val="20"/>
          <w:lang w:eastAsia="en-AU"/>
        </w:rPr>
        <w:t xml:space="preserve"> to an event, including action taken and measures planned in anticipation of, during, and immediately after an event to ensure that its effects are minimised and that persons affected by the event are given immediate relief and support</w:t>
      </w:r>
    </w:p>
    <w:p w14:paraId="1177DCC2" w14:textId="77777777" w:rsidR="00EE6E15" w:rsidRPr="00EE6E15" w:rsidRDefault="00EE6E15" w:rsidP="00EE6E15">
      <w:pPr>
        <w:tabs>
          <w:tab w:val="left" w:pos="357"/>
          <w:tab w:val="center" w:pos="4677"/>
          <w:tab w:val="right" w:pos="9354"/>
        </w:tabs>
        <w:rPr>
          <w:rFonts w:ascii="Arial" w:hAnsi="Arial" w:cs="Arial"/>
          <w:sz w:val="20"/>
          <w:szCs w:val="20"/>
          <w:lang w:eastAsia="en-AU"/>
        </w:rPr>
      </w:pPr>
      <w:r w:rsidRPr="00EE6E15">
        <w:rPr>
          <w:rFonts w:ascii="Arial" w:hAnsi="Arial" w:cs="Arial"/>
          <w:i/>
          <w:sz w:val="20"/>
          <w:szCs w:val="20"/>
          <w:lang w:eastAsia="en-AU"/>
        </w:rPr>
        <w:tab/>
      </w:r>
      <w:r w:rsidRPr="00EE6E15">
        <w:rPr>
          <w:rFonts w:ascii="Arial" w:hAnsi="Arial" w:cs="Arial"/>
          <w:i/>
          <w:sz w:val="20"/>
          <w:szCs w:val="20"/>
          <w:lang w:eastAsia="en-AU"/>
        </w:rPr>
        <w:tab/>
      </w:r>
      <w:r w:rsidRPr="00EE6E15">
        <w:rPr>
          <w:rFonts w:ascii="Arial" w:hAnsi="Arial" w:cs="Arial"/>
          <w:i/>
          <w:sz w:val="20"/>
          <w:szCs w:val="20"/>
          <w:lang w:eastAsia="en-AU"/>
        </w:rPr>
        <w:tab/>
        <w:t>Disaster Management Act 2003 section 4A (a)(iii)</w:t>
      </w:r>
    </w:p>
    <w:p w14:paraId="3E5CB52D" w14:textId="77777777" w:rsidR="00EE6E15" w:rsidRDefault="00EE6E15" w:rsidP="0094253D">
      <w:pPr>
        <w:rPr>
          <w:rFonts w:ascii="Arial" w:hAnsi="Arial" w:cs="Arial"/>
        </w:rPr>
      </w:pPr>
    </w:p>
    <w:p w14:paraId="059F49C1" w14:textId="77777777" w:rsidR="001F0183" w:rsidRPr="006B50AD" w:rsidRDefault="001F0183" w:rsidP="001F0183">
      <w:pPr>
        <w:pStyle w:val="Heading2"/>
        <w:rPr>
          <w:rFonts w:ascii="Arial" w:hAnsi="Arial" w:cs="Arial"/>
          <w:color w:val="800000"/>
          <w:sz w:val="24"/>
        </w:rPr>
      </w:pPr>
      <w:bookmarkStart w:id="106" w:name="_Toc82590427"/>
      <w:r w:rsidRPr="006B50AD">
        <w:rPr>
          <w:rFonts w:ascii="Arial" w:hAnsi="Arial" w:cs="Arial"/>
          <w:color w:val="800000"/>
          <w:sz w:val="24"/>
        </w:rPr>
        <w:t>Activation</w:t>
      </w:r>
      <w:bookmarkEnd w:id="106"/>
    </w:p>
    <w:p w14:paraId="4ADD32C0" w14:textId="77777777" w:rsidR="001F0183" w:rsidRDefault="001F0183" w:rsidP="001F0183">
      <w:pPr>
        <w:pStyle w:val="NormalParagraph"/>
        <w:jc w:val="left"/>
        <w:rPr>
          <w:rFonts w:cs="Arial"/>
          <w:sz w:val="20"/>
          <w:szCs w:val="20"/>
        </w:rPr>
      </w:pPr>
    </w:p>
    <w:p w14:paraId="22F0CE16" w14:textId="77777777" w:rsidR="00AC3830" w:rsidRDefault="00AC3830" w:rsidP="00AC3830">
      <w:pPr>
        <w:pStyle w:val="NormalParagraph"/>
        <w:rPr>
          <w:rFonts w:cs="Arial"/>
          <w:sz w:val="20"/>
          <w:szCs w:val="20"/>
        </w:rPr>
      </w:pPr>
      <w:r w:rsidRPr="001F0183">
        <w:rPr>
          <w:rFonts w:cs="Arial"/>
          <w:sz w:val="20"/>
          <w:szCs w:val="20"/>
        </w:rPr>
        <w:t xml:space="preserve">The DDC is responsible for activating the DDMG.  This would generally occur following consultation with one or more of; the Chair of the </w:t>
      </w:r>
      <w:r>
        <w:rPr>
          <w:rFonts w:cs="Arial"/>
          <w:sz w:val="20"/>
          <w:szCs w:val="20"/>
        </w:rPr>
        <w:t>QDMC</w:t>
      </w:r>
      <w:r w:rsidRPr="001F0183">
        <w:rPr>
          <w:rFonts w:cs="Arial"/>
          <w:sz w:val="20"/>
          <w:szCs w:val="20"/>
        </w:rPr>
        <w:t>; the Chair of an LDMG; and/or a member of the DDMG.</w:t>
      </w:r>
    </w:p>
    <w:p w14:paraId="0B1EEFC5" w14:textId="77777777" w:rsidR="00AC3830" w:rsidRDefault="00AC3830" w:rsidP="000F4741">
      <w:pPr>
        <w:autoSpaceDE w:val="0"/>
        <w:autoSpaceDN w:val="0"/>
        <w:adjustRightInd w:val="0"/>
        <w:jc w:val="both"/>
        <w:rPr>
          <w:rFonts w:ascii="Arial" w:eastAsia="SimSun" w:hAnsi="Arial" w:cs="Arial"/>
          <w:sz w:val="20"/>
          <w:szCs w:val="20"/>
          <w:lang w:eastAsia="zh-CN"/>
        </w:rPr>
      </w:pPr>
    </w:p>
    <w:p w14:paraId="3CE120DF" w14:textId="77777777" w:rsidR="000F4741" w:rsidRPr="008C1944" w:rsidRDefault="001F0183" w:rsidP="000F4741">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District </w:t>
      </w:r>
      <w:r w:rsidRPr="001F0183">
        <w:rPr>
          <w:rFonts w:ascii="Arial" w:eastAsia="SimSun" w:hAnsi="Arial" w:cs="Arial"/>
          <w:sz w:val="20"/>
          <w:szCs w:val="20"/>
          <w:lang w:eastAsia="zh-CN"/>
        </w:rPr>
        <w:t xml:space="preserve">level arrangements can be </w:t>
      </w:r>
      <w:r w:rsidR="00451B71">
        <w:rPr>
          <w:rFonts w:ascii="Arial" w:eastAsia="SimSun" w:hAnsi="Arial" w:cs="Arial"/>
          <w:sz w:val="20"/>
          <w:szCs w:val="20"/>
          <w:lang w:eastAsia="zh-CN"/>
        </w:rPr>
        <w:t xml:space="preserve">activated </w:t>
      </w:r>
      <w:r w:rsidRPr="001F0183">
        <w:rPr>
          <w:rFonts w:ascii="Arial" w:eastAsia="SimSun" w:hAnsi="Arial" w:cs="Arial"/>
          <w:sz w:val="20"/>
          <w:szCs w:val="20"/>
          <w:lang w:eastAsia="zh-CN"/>
        </w:rPr>
        <w:t xml:space="preserve">by the Chairperson of the </w:t>
      </w:r>
      <w:r>
        <w:rPr>
          <w:rFonts w:ascii="Arial" w:eastAsia="SimSun" w:hAnsi="Arial" w:cs="Arial"/>
          <w:sz w:val="20"/>
          <w:szCs w:val="20"/>
          <w:lang w:eastAsia="zh-CN"/>
        </w:rPr>
        <w:t>D</w:t>
      </w:r>
      <w:r w:rsidR="000F4741">
        <w:rPr>
          <w:rFonts w:ascii="Arial" w:eastAsia="SimSun" w:hAnsi="Arial" w:cs="Arial"/>
          <w:sz w:val="20"/>
          <w:szCs w:val="20"/>
          <w:lang w:eastAsia="zh-CN"/>
        </w:rPr>
        <w:t>DMG when there is a need to</w:t>
      </w:r>
      <w:r w:rsidR="000F4741" w:rsidRPr="008C1944">
        <w:rPr>
          <w:rFonts w:ascii="Arial" w:eastAsia="SimSun" w:hAnsi="Arial" w:cs="Arial"/>
          <w:sz w:val="20"/>
          <w:szCs w:val="20"/>
          <w:lang w:eastAsia="zh-CN"/>
        </w:rPr>
        <w:t>:</w:t>
      </w:r>
    </w:p>
    <w:p w14:paraId="23B6EFB8" w14:textId="77777777" w:rsidR="000F4741" w:rsidRPr="008C1944" w:rsidRDefault="000F4741" w:rsidP="000F4741">
      <w:pPr>
        <w:autoSpaceDE w:val="0"/>
        <w:autoSpaceDN w:val="0"/>
        <w:adjustRightInd w:val="0"/>
        <w:jc w:val="both"/>
        <w:rPr>
          <w:rFonts w:ascii="Arial" w:eastAsia="SimSun" w:hAnsi="Arial" w:cs="Arial"/>
          <w:sz w:val="20"/>
          <w:szCs w:val="20"/>
          <w:lang w:eastAsia="zh-CN"/>
        </w:rPr>
      </w:pPr>
    </w:p>
    <w:p w14:paraId="3C171E1E" w14:textId="77777777" w:rsidR="000F4741" w:rsidRPr="008C1944" w:rsidRDefault="004D6ED4" w:rsidP="00E63E6F">
      <w:pPr>
        <w:numPr>
          <w:ilvl w:val="0"/>
          <w:numId w:val="41"/>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m</w:t>
      </w:r>
      <w:r w:rsidR="000F4741" w:rsidRPr="008C1944">
        <w:rPr>
          <w:rFonts w:ascii="Arial" w:eastAsia="SimSun" w:hAnsi="Arial" w:cs="Arial"/>
          <w:sz w:val="20"/>
          <w:szCs w:val="20"/>
          <w:lang w:eastAsia="zh-CN"/>
        </w:rPr>
        <w:t>onitor potential threats or disaster operations;</w:t>
      </w:r>
    </w:p>
    <w:p w14:paraId="5DEB282F" w14:textId="77777777" w:rsidR="000F4741" w:rsidRPr="008C1944" w:rsidRDefault="000F4741" w:rsidP="00E63E6F">
      <w:pPr>
        <w:numPr>
          <w:ilvl w:val="0"/>
          <w:numId w:val="41"/>
        </w:numPr>
        <w:autoSpaceDE w:val="0"/>
        <w:autoSpaceDN w:val="0"/>
        <w:adjustRightInd w:val="0"/>
        <w:jc w:val="both"/>
        <w:rPr>
          <w:rFonts w:ascii="Arial" w:eastAsia="SimSun" w:hAnsi="Arial" w:cs="Arial"/>
          <w:sz w:val="20"/>
          <w:szCs w:val="20"/>
          <w:lang w:eastAsia="zh-CN"/>
        </w:rPr>
      </w:pPr>
      <w:r w:rsidRPr="008C1944">
        <w:rPr>
          <w:rFonts w:ascii="Arial" w:eastAsia="SimSun" w:hAnsi="Arial" w:cs="Arial"/>
          <w:sz w:val="20"/>
          <w:szCs w:val="20"/>
          <w:lang w:eastAsia="zh-CN"/>
        </w:rPr>
        <w:t>support or coordinate disaster operations being conducted by a designated primary agency;</w:t>
      </w:r>
    </w:p>
    <w:p w14:paraId="21717143" w14:textId="77777777" w:rsidR="000F4741" w:rsidRPr="008C1944" w:rsidRDefault="000F4741" w:rsidP="00E63E6F">
      <w:pPr>
        <w:numPr>
          <w:ilvl w:val="0"/>
          <w:numId w:val="41"/>
        </w:numPr>
        <w:autoSpaceDE w:val="0"/>
        <w:autoSpaceDN w:val="0"/>
        <w:adjustRightInd w:val="0"/>
        <w:jc w:val="both"/>
        <w:rPr>
          <w:rFonts w:ascii="Arial" w:eastAsia="SimSun" w:hAnsi="Arial" w:cs="Arial"/>
          <w:sz w:val="20"/>
          <w:szCs w:val="20"/>
          <w:lang w:eastAsia="zh-CN"/>
        </w:rPr>
      </w:pPr>
      <w:r w:rsidRPr="008C1944">
        <w:rPr>
          <w:rFonts w:ascii="Arial" w:eastAsia="SimSun" w:hAnsi="Arial" w:cs="Arial"/>
          <w:sz w:val="20"/>
          <w:szCs w:val="20"/>
          <w:lang w:eastAsia="zh-CN"/>
        </w:rPr>
        <w:t>coordinate resources in support of disaster operations at local level; and/or</w:t>
      </w:r>
    </w:p>
    <w:p w14:paraId="1812D72E" w14:textId="77777777" w:rsidR="000F4741" w:rsidRPr="008C1944" w:rsidRDefault="000F4741" w:rsidP="00E63E6F">
      <w:pPr>
        <w:numPr>
          <w:ilvl w:val="0"/>
          <w:numId w:val="41"/>
        </w:numPr>
        <w:autoSpaceDE w:val="0"/>
        <w:autoSpaceDN w:val="0"/>
        <w:adjustRightInd w:val="0"/>
        <w:jc w:val="both"/>
        <w:rPr>
          <w:rFonts w:ascii="Arial" w:eastAsia="SimSun" w:hAnsi="Arial" w:cs="Arial"/>
          <w:sz w:val="20"/>
          <w:szCs w:val="20"/>
          <w:lang w:eastAsia="zh-CN"/>
        </w:rPr>
      </w:pPr>
      <w:r w:rsidRPr="008C1944">
        <w:rPr>
          <w:rFonts w:ascii="Arial" w:eastAsia="SimSun" w:hAnsi="Arial" w:cs="Arial"/>
          <w:sz w:val="20"/>
          <w:szCs w:val="20"/>
          <w:lang w:eastAsia="zh-CN"/>
        </w:rPr>
        <w:t xml:space="preserve">coordinate </w:t>
      </w:r>
      <w:r>
        <w:rPr>
          <w:rFonts w:ascii="Arial" w:eastAsia="SimSun" w:hAnsi="Arial" w:cs="Arial"/>
          <w:sz w:val="20"/>
          <w:szCs w:val="20"/>
          <w:lang w:eastAsia="zh-CN"/>
        </w:rPr>
        <w:t xml:space="preserve">District </w:t>
      </w:r>
      <w:r w:rsidRPr="008C1944">
        <w:rPr>
          <w:rFonts w:ascii="Arial" w:eastAsia="SimSun" w:hAnsi="Arial" w:cs="Arial"/>
          <w:sz w:val="20"/>
          <w:szCs w:val="20"/>
          <w:lang w:eastAsia="zh-CN"/>
        </w:rPr>
        <w:t>disaster operations activities.</w:t>
      </w:r>
    </w:p>
    <w:p w14:paraId="25D5D043" w14:textId="77777777" w:rsidR="000F4741" w:rsidRDefault="000F4741" w:rsidP="000F4741">
      <w:pPr>
        <w:autoSpaceDE w:val="0"/>
        <w:autoSpaceDN w:val="0"/>
        <w:adjustRightInd w:val="0"/>
        <w:jc w:val="both"/>
        <w:rPr>
          <w:rFonts w:ascii="Arial" w:eastAsia="SimSun" w:hAnsi="Arial" w:cs="Arial"/>
          <w:sz w:val="20"/>
          <w:szCs w:val="20"/>
          <w:lang w:eastAsia="zh-CN"/>
        </w:rPr>
      </w:pPr>
    </w:p>
    <w:p w14:paraId="16A357EF" w14:textId="77777777" w:rsidR="001F0183" w:rsidRDefault="001F0183" w:rsidP="000F4741">
      <w:pPr>
        <w:autoSpaceDE w:val="0"/>
        <w:autoSpaceDN w:val="0"/>
        <w:adjustRightInd w:val="0"/>
        <w:jc w:val="both"/>
        <w:rPr>
          <w:rFonts w:ascii="Arial" w:eastAsia="SimSun" w:hAnsi="Arial" w:cs="Arial"/>
          <w:sz w:val="20"/>
          <w:szCs w:val="20"/>
          <w:lang w:eastAsia="zh-CN"/>
        </w:rPr>
      </w:pPr>
      <w:r w:rsidRPr="001F0183">
        <w:rPr>
          <w:rFonts w:ascii="Arial" w:eastAsia="SimSun" w:hAnsi="Arial" w:cs="Arial"/>
          <w:sz w:val="20"/>
          <w:szCs w:val="20"/>
          <w:lang w:eastAsia="zh-CN"/>
        </w:rPr>
        <w:t xml:space="preserve">Activation does not necessarily mean the convening of </w:t>
      </w:r>
      <w:r>
        <w:rPr>
          <w:rFonts w:ascii="Arial" w:eastAsia="SimSun" w:hAnsi="Arial" w:cs="Arial"/>
          <w:sz w:val="20"/>
          <w:szCs w:val="20"/>
          <w:lang w:eastAsia="zh-CN"/>
        </w:rPr>
        <w:t xml:space="preserve">the District </w:t>
      </w:r>
      <w:r w:rsidRPr="001F0183">
        <w:rPr>
          <w:rFonts w:ascii="Arial" w:eastAsia="SimSun" w:hAnsi="Arial" w:cs="Arial"/>
          <w:sz w:val="20"/>
          <w:szCs w:val="20"/>
          <w:lang w:eastAsia="zh-CN"/>
        </w:rPr>
        <w:t xml:space="preserve">group; rather the provision of information to disaster management group members regarding the risks associated with </w:t>
      </w:r>
      <w:r>
        <w:rPr>
          <w:rFonts w:ascii="Arial" w:eastAsia="SimSun" w:hAnsi="Arial" w:cs="Arial"/>
          <w:sz w:val="20"/>
          <w:szCs w:val="20"/>
          <w:lang w:eastAsia="zh-CN"/>
        </w:rPr>
        <w:t xml:space="preserve">the </w:t>
      </w:r>
      <w:r w:rsidRPr="001F0183">
        <w:rPr>
          <w:rFonts w:ascii="Arial" w:eastAsia="SimSun" w:hAnsi="Arial" w:cs="Arial"/>
          <w:sz w:val="20"/>
          <w:szCs w:val="20"/>
          <w:lang w:eastAsia="zh-CN"/>
        </w:rPr>
        <w:t>hazard impact.</w:t>
      </w:r>
      <w:r w:rsidR="00647B1D">
        <w:rPr>
          <w:rFonts w:ascii="Arial" w:eastAsia="SimSun" w:hAnsi="Arial" w:cs="Arial"/>
          <w:sz w:val="20"/>
          <w:szCs w:val="20"/>
          <w:lang w:eastAsia="zh-CN"/>
        </w:rPr>
        <w:t xml:space="preserve">  Bottom up activations escalate through the disaster management arrangements where local g</w:t>
      </w:r>
      <w:r w:rsidR="00451B71">
        <w:rPr>
          <w:rFonts w:ascii="Arial" w:eastAsia="SimSun" w:hAnsi="Arial" w:cs="Arial"/>
          <w:sz w:val="20"/>
          <w:szCs w:val="20"/>
          <w:lang w:eastAsia="zh-CN"/>
        </w:rPr>
        <w:t>roups</w:t>
      </w:r>
      <w:r w:rsidR="00647B1D">
        <w:rPr>
          <w:rFonts w:ascii="Arial" w:eastAsia="SimSun" w:hAnsi="Arial" w:cs="Arial"/>
          <w:sz w:val="20"/>
          <w:szCs w:val="20"/>
          <w:lang w:eastAsia="zh-CN"/>
        </w:rPr>
        <w:t xml:space="preserve"> require support and top down activations involve escalation down through the arrangements from the State Group where the imminent threat has broader implications across the state.</w:t>
      </w:r>
    </w:p>
    <w:p w14:paraId="13712B24" w14:textId="77777777" w:rsidR="001751E7" w:rsidRDefault="001751E7" w:rsidP="000F4741">
      <w:pPr>
        <w:autoSpaceDE w:val="0"/>
        <w:autoSpaceDN w:val="0"/>
        <w:adjustRightInd w:val="0"/>
        <w:jc w:val="both"/>
        <w:rPr>
          <w:rFonts w:ascii="Arial" w:eastAsia="SimSun" w:hAnsi="Arial" w:cs="Arial"/>
          <w:sz w:val="20"/>
          <w:szCs w:val="20"/>
          <w:lang w:eastAsia="zh-CN"/>
        </w:rPr>
      </w:pPr>
    </w:p>
    <w:p w14:paraId="7790CA35" w14:textId="77777777" w:rsidR="001F0183" w:rsidRPr="001F0183" w:rsidRDefault="001F0183" w:rsidP="000F4741">
      <w:pPr>
        <w:autoSpaceDE w:val="0"/>
        <w:autoSpaceDN w:val="0"/>
        <w:adjustRightInd w:val="0"/>
        <w:jc w:val="both"/>
        <w:rPr>
          <w:rFonts w:ascii="Arial" w:eastAsia="SimSun" w:hAnsi="Arial" w:cs="Arial"/>
          <w:sz w:val="20"/>
          <w:szCs w:val="20"/>
          <w:lang w:eastAsia="zh-CN"/>
        </w:rPr>
      </w:pPr>
      <w:r w:rsidRPr="001F0183">
        <w:rPr>
          <w:rFonts w:ascii="Arial" w:eastAsia="SimSun" w:hAnsi="Arial" w:cs="Arial"/>
          <w:sz w:val="20"/>
          <w:szCs w:val="20"/>
          <w:lang w:eastAsia="zh-CN"/>
        </w:rPr>
        <w:t xml:space="preserve">The QDMA </w:t>
      </w:r>
      <w:r>
        <w:rPr>
          <w:rFonts w:ascii="Arial" w:eastAsia="SimSun" w:hAnsi="Arial" w:cs="Arial"/>
          <w:sz w:val="20"/>
          <w:szCs w:val="20"/>
          <w:lang w:eastAsia="zh-CN"/>
        </w:rPr>
        <w:t xml:space="preserve">is </w:t>
      </w:r>
      <w:r w:rsidRPr="001F0183">
        <w:rPr>
          <w:rFonts w:ascii="Arial" w:eastAsia="SimSun" w:hAnsi="Arial" w:cs="Arial"/>
          <w:sz w:val="20"/>
          <w:szCs w:val="20"/>
          <w:lang w:eastAsia="zh-CN"/>
        </w:rPr>
        <w:t xml:space="preserve">activated using a four phase model from alert through to stand up and stand down. </w:t>
      </w:r>
      <w:r w:rsidR="006B7924">
        <w:rPr>
          <w:rFonts w:ascii="Arial" w:eastAsia="SimSun" w:hAnsi="Arial" w:cs="Arial"/>
          <w:sz w:val="20"/>
          <w:szCs w:val="20"/>
          <w:lang w:eastAsia="zh-CN"/>
        </w:rPr>
        <w:t xml:space="preserve"> </w:t>
      </w:r>
      <w:r w:rsidRPr="001F0183">
        <w:rPr>
          <w:rFonts w:ascii="Arial" w:eastAsia="SimSun" w:hAnsi="Arial" w:cs="Arial"/>
          <w:sz w:val="20"/>
          <w:szCs w:val="20"/>
          <w:lang w:eastAsia="zh-CN"/>
        </w:rPr>
        <w:t xml:space="preserve">The movement of </w:t>
      </w:r>
      <w:r>
        <w:rPr>
          <w:rFonts w:ascii="Arial" w:eastAsia="SimSun" w:hAnsi="Arial" w:cs="Arial"/>
          <w:sz w:val="20"/>
          <w:szCs w:val="20"/>
          <w:lang w:eastAsia="zh-CN"/>
        </w:rPr>
        <w:t xml:space="preserve">the </w:t>
      </w:r>
      <w:r w:rsidRPr="001F0183">
        <w:rPr>
          <w:rFonts w:ascii="Arial" w:eastAsia="SimSun" w:hAnsi="Arial" w:cs="Arial"/>
          <w:sz w:val="20"/>
          <w:szCs w:val="20"/>
          <w:lang w:eastAsia="zh-CN"/>
        </w:rPr>
        <w:t>group through these phases is not necessarily sequential</w:t>
      </w:r>
      <w:r>
        <w:rPr>
          <w:rFonts w:ascii="Arial" w:eastAsia="SimSun" w:hAnsi="Arial" w:cs="Arial"/>
          <w:sz w:val="20"/>
          <w:szCs w:val="20"/>
          <w:lang w:eastAsia="zh-CN"/>
        </w:rPr>
        <w:t xml:space="preserve"> but </w:t>
      </w:r>
      <w:r w:rsidRPr="001F0183">
        <w:rPr>
          <w:rFonts w:ascii="Arial" w:eastAsia="SimSun" w:hAnsi="Arial" w:cs="Arial"/>
          <w:sz w:val="20"/>
          <w:szCs w:val="20"/>
          <w:lang w:eastAsia="zh-CN"/>
        </w:rPr>
        <w:t>based on flexibility and adaptability to the location and event.</w:t>
      </w:r>
    </w:p>
    <w:p w14:paraId="08AA540F" w14:textId="77777777" w:rsidR="001F0183" w:rsidRPr="001F0183" w:rsidRDefault="001F0183" w:rsidP="000F4741">
      <w:pPr>
        <w:pStyle w:val="NormalParagraph"/>
        <w:rPr>
          <w:rFonts w:cs="Arial"/>
          <w:sz w:val="20"/>
          <w:szCs w:val="20"/>
        </w:rPr>
      </w:pPr>
    </w:p>
    <w:tbl>
      <w:tblPr>
        <w:tblW w:w="98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8555"/>
      </w:tblGrid>
      <w:tr w:rsidR="001F0183" w:rsidRPr="00995DF3" w14:paraId="14698F60" w14:textId="77777777" w:rsidTr="00757FAA">
        <w:tc>
          <w:tcPr>
            <w:tcW w:w="1276" w:type="dxa"/>
            <w:tcBorders>
              <w:bottom w:val="single" w:sz="4" w:space="0" w:color="auto"/>
            </w:tcBorders>
            <w:shd w:val="clear" w:color="auto" w:fill="800000"/>
          </w:tcPr>
          <w:p w14:paraId="09678038" w14:textId="77777777" w:rsidR="001F0183" w:rsidRDefault="000F4741" w:rsidP="002F357D">
            <w:pPr>
              <w:pStyle w:val="NormalParagraph"/>
              <w:jc w:val="left"/>
              <w:rPr>
                <w:rFonts w:cs="Arial"/>
                <w:b/>
                <w:sz w:val="20"/>
                <w:szCs w:val="20"/>
              </w:rPr>
            </w:pPr>
            <w:r w:rsidRPr="00995DF3">
              <w:rPr>
                <w:rFonts w:cs="Arial"/>
                <w:b/>
                <w:sz w:val="20"/>
                <w:szCs w:val="20"/>
              </w:rPr>
              <w:t>Level of Activation</w:t>
            </w:r>
          </w:p>
          <w:p w14:paraId="62AEA3BB" w14:textId="77777777" w:rsidR="007A44C1" w:rsidRPr="00995DF3" w:rsidRDefault="007A44C1" w:rsidP="002F357D">
            <w:pPr>
              <w:pStyle w:val="NormalParagraph"/>
              <w:jc w:val="left"/>
              <w:rPr>
                <w:rFonts w:cs="Arial"/>
                <w:b/>
                <w:sz w:val="20"/>
                <w:szCs w:val="20"/>
              </w:rPr>
            </w:pPr>
          </w:p>
        </w:tc>
        <w:tc>
          <w:tcPr>
            <w:tcW w:w="8555" w:type="dxa"/>
            <w:shd w:val="clear" w:color="auto" w:fill="800000"/>
          </w:tcPr>
          <w:p w14:paraId="60CC3065" w14:textId="77777777" w:rsidR="001F0183" w:rsidRPr="00995DF3" w:rsidRDefault="000F4741" w:rsidP="002F357D">
            <w:pPr>
              <w:pStyle w:val="NormalParagraph"/>
              <w:jc w:val="left"/>
              <w:rPr>
                <w:rFonts w:cs="Arial"/>
                <w:b/>
                <w:sz w:val="20"/>
                <w:szCs w:val="20"/>
              </w:rPr>
            </w:pPr>
            <w:r w:rsidRPr="00995DF3">
              <w:rPr>
                <w:rFonts w:cs="Arial"/>
                <w:b/>
                <w:sz w:val="20"/>
                <w:szCs w:val="20"/>
              </w:rPr>
              <w:t>Definition</w:t>
            </w:r>
          </w:p>
        </w:tc>
      </w:tr>
      <w:tr w:rsidR="001F0183" w:rsidRPr="002F357D" w14:paraId="7CD8D667" w14:textId="77777777" w:rsidTr="00757FAA">
        <w:tc>
          <w:tcPr>
            <w:tcW w:w="1276" w:type="dxa"/>
            <w:tcBorders>
              <w:bottom w:val="single" w:sz="4" w:space="0" w:color="auto"/>
            </w:tcBorders>
            <w:shd w:val="clear" w:color="auto" w:fill="FFFF00"/>
          </w:tcPr>
          <w:p w14:paraId="30AE12F1" w14:textId="77777777" w:rsidR="006D29DF" w:rsidRDefault="001F0183" w:rsidP="002F357D">
            <w:pPr>
              <w:pStyle w:val="NormalParagraph"/>
              <w:jc w:val="left"/>
              <w:rPr>
                <w:rFonts w:cs="Arial"/>
                <w:b/>
                <w:color w:val="000000"/>
                <w:sz w:val="20"/>
                <w:szCs w:val="20"/>
              </w:rPr>
            </w:pPr>
            <w:r w:rsidRPr="002F357D">
              <w:rPr>
                <w:rFonts w:cs="Arial"/>
                <w:b/>
                <w:color w:val="000000"/>
                <w:sz w:val="20"/>
                <w:szCs w:val="20"/>
              </w:rPr>
              <w:t>Alert</w:t>
            </w:r>
          </w:p>
          <w:p w14:paraId="211982D1" w14:textId="77777777" w:rsidR="001F0183" w:rsidRPr="006D29DF" w:rsidRDefault="001F0183" w:rsidP="006D29DF">
            <w:pPr>
              <w:rPr>
                <w:lang w:eastAsia="en-AU"/>
              </w:rPr>
            </w:pPr>
          </w:p>
        </w:tc>
        <w:tc>
          <w:tcPr>
            <w:tcW w:w="8555" w:type="dxa"/>
            <w:shd w:val="clear" w:color="auto" w:fill="auto"/>
          </w:tcPr>
          <w:p w14:paraId="6ABC488A" w14:textId="77777777" w:rsidR="001F0183" w:rsidRPr="002F357D" w:rsidRDefault="000F4741" w:rsidP="002F357D">
            <w:pPr>
              <w:autoSpaceDE w:val="0"/>
              <w:autoSpaceDN w:val="0"/>
              <w:adjustRightInd w:val="0"/>
              <w:jc w:val="both"/>
              <w:rPr>
                <w:rFonts w:ascii="Arial" w:hAnsi="Arial" w:cs="Arial"/>
                <w:sz w:val="20"/>
                <w:szCs w:val="20"/>
              </w:rPr>
            </w:pPr>
            <w:r w:rsidRPr="002F357D">
              <w:rPr>
                <w:rFonts w:ascii="Arial" w:eastAsia="SimSun" w:hAnsi="Arial" w:cs="Arial"/>
                <w:sz w:val="20"/>
                <w:szCs w:val="20"/>
                <w:lang w:eastAsia="zh-CN"/>
              </w:rPr>
              <w:t>A</w:t>
            </w:r>
            <w:r w:rsidR="001F0183" w:rsidRPr="002F357D">
              <w:rPr>
                <w:rFonts w:ascii="Arial" w:eastAsia="SimSun" w:hAnsi="Arial" w:cs="Arial"/>
                <w:sz w:val="20"/>
                <w:szCs w:val="20"/>
                <w:lang w:eastAsia="zh-CN"/>
              </w:rPr>
              <w:t xml:space="preserve"> heightened level of vigilance due to the possibility of an event in the area of responsibility. </w:t>
            </w:r>
            <w:r w:rsidRPr="002F357D">
              <w:rPr>
                <w:rFonts w:ascii="Arial" w:eastAsia="SimSun" w:hAnsi="Arial" w:cs="Arial"/>
                <w:sz w:val="20"/>
                <w:szCs w:val="20"/>
                <w:lang w:eastAsia="zh-CN"/>
              </w:rPr>
              <w:t xml:space="preserve">Some action may be </w:t>
            </w:r>
            <w:r w:rsidR="001F0183" w:rsidRPr="002F357D">
              <w:rPr>
                <w:rFonts w:ascii="Arial" w:eastAsia="SimSun" w:hAnsi="Arial" w:cs="Arial"/>
                <w:sz w:val="20"/>
                <w:szCs w:val="20"/>
                <w:lang w:eastAsia="zh-CN"/>
              </w:rPr>
              <w:t xml:space="preserve">required </w:t>
            </w:r>
            <w:r w:rsidRPr="002F357D">
              <w:rPr>
                <w:rFonts w:ascii="Arial" w:eastAsia="SimSun" w:hAnsi="Arial" w:cs="Arial"/>
                <w:sz w:val="20"/>
                <w:szCs w:val="20"/>
                <w:lang w:eastAsia="zh-CN"/>
              </w:rPr>
              <w:t xml:space="preserve">and </w:t>
            </w:r>
            <w:r w:rsidR="001F0183" w:rsidRPr="002F357D">
              <w:rPr>
                <w:rFonts w:ascii="Arial" w:eastAsia="SimSun" w:hAnsi="Arial" w:cs="Arial"/>
                <w:sz w:val="20"/>
                <w:szCs w:val="20"/>
                <w:lang w:eastAsia="zh-CN"/>
              </w:rPr>
              <w:t xml:space="preserve">the situation should be monitored by someone capable of assessing the potential of the threat.  </w:t>
            </w:r>
            <w:r w:rsidR="001F0183" w:rsidRPr="002F357D">
              <w:rPr>
                <w:rFonts w:ascii="Arial" w:hAnsi="Arial" w:cs="Arial"/>
                <w:sz w:val="20"/>
                <w:szCs w:val="20"/>
              </w:rPr>
              <w:t>If lead time availa</w:t>
            </w:r>
            <w:r w:rsidR="004E0787">
              <w:rPr>
                <w:rFonts w:ascii="Arial" w:hAnsi="Arial" w:cs="Arial"/>
                <w:sz w:val="20"/>
                <w:szCs w:val="20"/>
              </w:rPr>
              <w:t>ble, watching brief maintained.</w:t>
            </w:r>
          </w:p>
          <w:p w14:paraId="5437D450" w14:textId="77777777" w:rsidR="000F4741" w:rsidRPr="002F357D" w:rsidRDefault="000F4741" w:rsidP="002F357D">
            <w:pPr>
              <w:autoSpaceDE w:val="0"/>
              <w:autoSpaceDN w:val="0"/>
              <w:adjustRightInd w:val="0"/>
              <w:jc w:val="both"/>
              <w:rPr>
                <w:rFonts w:ascii="Arial" w:hAnsi="Arial" w:cs="Arial"/>
                <w:sz w:val="20"/>
                <w:szCs w:val="20"/>
              </w:rPr>
            </w:pPr>
          </w:p>
        </w:tc>
      </w:tr>
      <w:tr w:rsidR="001F0183" w:rsidRPr="002F357D" w14:paraId="14AC5015" w14:textId="77777777" w:rsidTr="00757FAA">
        <w:tc>
          <w:tcPr>
            <w:tcW w:w="1276" w:type="dxa"/>
            <w:tcBorders>
              <w:bottom w:val="single" w:sz="4" w:space="0" w:color="auto"/>
            </w:tcBorders>
            <w:shd w:val="clear" w:color="auto" w:fill="FFC000"/>
          </w:tcPr>
          <w:p w14:paraId="25A6295A" w14:textId="77777777" w:rsidR="001F0183" w:rsidRPr="002F357D" w:rsidRDefault="001F0183" w:rsidP="002F357D">
            <w:pPr>
              <w:pStyle w:val="NormalParagraph"/>
              <w:jc w:val="left"/>
              <w:rPr>
                <w:rFonts w:cs="Arial"/>
                <w:b/>
                <w:color w:val="000000"/>
                <w:sz w:val="20"/>
                <w:szCs w:val="20"/>
              </w:rPr>
            </w:pPr>
            <w:r w:rsidRPr="002F357D">
              <w:rPr>
                <w:rFonts w:cs="Arial"/>
                <w:b/>
                <w:color w:val="000000"/>
                <w:sz w:val="20"/>
                <w:szCs w:val="20"/>
              </w:rPr>
              <w:t>Lean Forward</w:t>
            </w:r>
          </w:p>
        </w:tc>
        <w:tc>
          <w:tcPr>
            <w:tcW w:w="8555" w:type="dxa"/>
            <w:shd w:val="clear" w:color="auto" w:fill="auto"/>
          </w:tcPr>
          <w:p w14:paraId="728D25F4" w14:textId="77777777" w:rsidR="001F0183" w:rsidRPr="002F357D" w:rsidRDefault="004E0787" w:rsidP="002F357D">
            <w:pPr>
              <w:autoSpaceDE w:val="0"/>
              <w:autoSpaceDN w:val="0"/>
              <w:adjustRightInd w:val="0"/>
              <w:jc w:val="both"/>
              <w:rPr>
                <w:rFonts w:ascii="Arial" w:hAnsi="Arial" w:cs="Arial"/>
                <w:sz w:val="20"/>
                <w:szCs w:val="20"/>
              </w:rPr>
            </w:pPr>
            <w:r>
              <w:rPr>
                <w:rFonts w:ascii="Arial" w:eastAsia="SimSun" w:hAnsi="Arial" w:cs="Arial"/>
                <w:sz w:val="20"/>
                <w:szCs w:val="20"/>
                <w:lang w:eastAsia="zh-CN"/>
              </w:rPr>
              <w:t>O</w:t>
            </w:r>
            <w:r w:rsidR="001F0183" w:rsidRPr="002F357D">
              <w:rPr>
                <w:rFonts w:ascii="Arial" w:eastAsia="SimSun" w:hAnsi="Arial" w:cs="Arial"/>
                <w:sz w:val="20"/>
                <w:szCs w:val="20"/>
                <w:lang w:eastAsia="zh-CN"/>
              </w:rPr>
              <w:t>perational state prior to ‘stand up’ characterised by a heightened level of situational awareness of a disaster event (either current or impending) and a state of operational readiness.  DDCC</w:t>
            </w:r>
            <w:r>
              <w:rPr>
                <w:rFonts w:ascii="Arial" w:eastAsia="SimSun" w:hAnsi="Arial" w:cs="Arial"/>
                <w:sz w:val="20"/>
                <w:szCs w:val="20"/>
                <w:lang w:eastAsia="zh-CN"/>
              </w:rPr>
              <w:t xml:space="preserve"> is on stand</w:t>
            </w:r>
            <w:r w:rsidR="001F0183" w:rsidRPr="002F357D">
              <w:rPr>
                <w:rFonts w:ascii="Arial" w:eastAsia="SimSun" w:hAnsi="Arial" w:cs="Arial"/>
                <w:sz w:val="20"/>
                <w:szCs w:val="20"/>
                <w:lang w:eastAsia="zh-CN"/>
              </w:rPr>
              <w:t>by; prepared but not activated.</w:t>
            </w:r>
          </w:p>
          <w:p w14:paraId="2BF5EDB0" w14:textId="77777777" w:rsidR="001F0183" w:rsidRPr="002F357D" w:rsidRDefault="001F0183" w:rsidP="002F357D">
            <w:pPr>
              <w:pStyle w:val="NormalParagraph"/>
              <w:jc w:val="left"/>
              <w:rPr>
                <w:rFonts w:cs="Arial"/>
                <w:sz w:val="20"/>
                <w:szCs w:val="20"/>
              </w:rPr>
            </w:pPr>
          </w:p>
        </w:tc>
      </w:tr>
      <w:tr w:rsidR="001F0183" w:rsidRPr="002F357D" w14:paraId="4C13AAE1" w14:textId="77777777" w:rsidTr="00757FAA">
        <w:tc>
          <w:tcPr>
            <w:tcW w:w="1276" w:type="dxa"/>
            <w:tcBorders>
              <w:bottom w:val="single" w:sz="4" w:space="0" w:color="auto"/>
            </w:tcBorders>
            <w:shd w:val="clear" w:color="auto" w:fill="FF0000"/>
          </w:tcPr>
          <w:p w14:paraId="3188F29F" w14:textId="77777777" w:rsidR="001F0183" w:rsidRPr="002F357D" w:rsidRDefault="001F0183" w:rsidP="002F357D">
            <w:pPr>
              <w:pStyle w:val="NormalParagraph"/>
              <w:jc w:val="left"/>
              <w:rPr>
                <w:rFonts w:cs="Arial"/>
                <w:b/>
                <w:color w:val="000000"/>
                <w:sz w:val="20"/>
                <w:szCs w:val="20"/>
              </w:rPr>
            </w:pPr>
            <w:r w:rsidRPr="002F357D">
              <w:rPr>
                <w:rFonts w:cs="Arial"/>
                <w:b/>
                <w:color w:val="000000"/>
                <w:sz w:val="20"/>
                <w:szCs w:val="20"/>
              </w:rPr>
              <w:t>Stand-up</w:t>
            </w:r>
          </w:p>
        </w:tc>
        <w:tc>
          <w:tcPr>
            <w:tcW w:w="8555" w:type="dxa"/>
            <w:shd w:val="clear" w:color="auto" w:fill="auto"/>
          </w:tcPr>
          <w:p w14:paraId="6DD0920E" w14:textId="77777777" w:rsidR="001F0183" w:rsidRPr="002F357D" w:rsidRDefault="004E0787" w:rsidP="002F357D">
            <w:pPr>
              <w:tabs>
                <w:tab w:val="left" w:pos="0"/>
              </w:tabs>
              <w:jc w:val="both"/>
              <w:rPr>
                <w:rFonts w:ascii="Arial" w:hAnsi="Arial" w:cs="Arial"/>
                <w:sz w:val="20"/>
                <w:szCs w:val="20"/>
              </w:rPr>
            </w:pPr>
            <w:r>
              <w:rPr>
                <w:rFonts w:ascii="Arial" w:hAnsi="Arial" w:cs="Arial"/>
                <w:sz w:val="20"/>
                <w:szCs w:val="20"/>
              </w:rPr>
              <w:t>O</w:t>
            </w:r>
            <w:r w:rsidR="001F0183" w:rsidRPr="002F357D">
              <w:rPr>
                <w:rFonts w:ascii="Arial" w:hAnsi="Arial" w:cs="Arial"/>
                <w:sz w:val="20"/>
                <w:szCs w:val="20"/>
              </w:rPr>
              <w:t>perational state following ‘lean forward’ whereby resources are mobilised, personnel are activated and operational activities commenced. DDCCs are activated.</w:t>
            </w:r>
          </w:p>
          <w:p w14:paraId="75800A2F" w14:textId="77777777" w:rsidR="001F0183" w:rsidRPr="002F357D" w:rsidRDefault="001F0183" w:rsidP="002F357D">
            <w:pPr>
              <w:pStyle w:val="NormalParagraph"/>
              <w:jc w:val="left"/>
              <w:rPr>
                <w:rFonts w:cs="Arial"/>
                <w:sz w:val="20"/>
                <w:szCs w:val="20"/>
              </w:rPr>
            </w:pPr>
          </w:p>
        </w:tc>
      </w:tr>
      <w:tr w:rsidR="001F0183" w:rsidRPr="002F357D" w14:paraId="4AADBB22" w14:textId="77777777" w:rsidTr="00757FAA">
        <w:tc>
          <w:tcPr>
            <w:tcW w:w="1276" w:type="dxa"/>
            <w:tcBorders>
              <w:bottom w:val="single" w:sz="4" w:space="0" w:color="auto"/>
            </w:tcBorders>
            <w:shd w:val="clear" w:color="auto" w:fill="009900"/>
          </w:tcPr>
          <w:p w14:paraId="298F52AE" w14:textId="77777777" w:rsidR="001F0183" w:rsidRPr="002F357D" w:rsidRDefault="001F0183" w:rsidP="002F357D">
            <w:pPr>
              <w:pStyle w:val="NormalParagraph"/>
              <w:jc w:val="left"/>
              <w:rPr>
                <w:rFonts w:cs="Arial"/>
                <w:b/>
                <w:color w:val="000000"/>
                <w:sz w:val="20"/>
                <w:szCs w:val="20"/>
              </w:rPr>
            </w:pPr>
            <w:r w:rsidRPr="002F357D">
              <w:rPr>
                <w:rFonts w:cs="Arial"/>
                <w:b/>
                <w:color w:val="000000"/>
                <w:sz w:val="20"/>
                <w:szCs w:val="20"/>
              </w:rPr>
              <w:t>Stand-down</w:t>
            </w:r>
          </w:p>
        </w:tc>
        <w:tc>
          <w:tcPr>
            <w:tcW w:w="8555" w:type="dxa"/>
            <w:shd w:val="clear" w:color="auto" w:fill="auto"/>
          </w:tcPr>
          <w:p w14:paraId="7A63A7FC" w14:textId="77777777" w:rsidR="001F0183" w:rsidRPr="002F357D" w:rsidRDefault="001F0183" w:rsidP="002F357D">
            <w:pPr>
              <w:ind w:firstLine="9"/>
              <w:jc w:val="both"/>
              <w:rPr>
                <w:rFonts w:ascii="Arial" w:hAnsi="Arial" w:cs="Arial"/>
                <w:sz w:val="20"/>
                <w:szCs w:val="20"/>
              </w:rPr>
            </w:pPr>
            <w:r w:rsidRPr="002F357D">
              <w:rPr>
                <w:rFonts w:ascii="Arial" w:hAnsi="Arial" w:cs="Arial"/>
                <w:sz w:val="20"/>
                <w:szCs w:val="20"/>
              </w:rPr>
              <w:t>This is the transition from responding to an event back to normal core business and/or recovery operations. There is no longer a requirement to respond to the event and the threat is no longer present.</w:t>
            </w:r>
          </w:p>
          <w:p w14:paraId="5C307963" w14:textId="77777777" w:rsidR="001F0183" w:rsidRPr="002F357D" w:rsidRDefault="001F0183" w:rsidP="002F357D">
            <w:pPr>
              <w:pStyle w:val="NormalParagraph"/>
              <w:jc w:val="left"/>
              <w:rPr>
                <w:rFonts w:cs="Arial"/>
                <w:sz w:val="20"/>
                <w:szCs w:val="20"/>
              </w:rPr>
            </w:pPr>
          </w:p>
        </w:tc>
      </w:tr>
      <w:tr w:rsidR="001F0183" w:rsidRPr="002F357D" w14:paraId="1E32B1D6" w14:textId="77777777" w:rsidTr="00757FAA">
        <w:tc>
          <w:tcPr>
            <w:tcW w:w="1276" w:type="dxa"/>
            <w:shd w:val="clear" w:color="auto" w:fill="0070C0"/>
          </w:tcPr>
          <w:p w14:paraId="05F0DDF9" w14:textId="77777777" w:rsidR="001F0183" w:rsidRPr="002F357D" w:rsidRDefault="001F0183" w:rsidP="002F357D">
            <w:pPr>
              <w:pStyle w:val="NormalParagraph"/>
              <w:jc w:val="left"/>
              <w:rPr>
                <w:rFonts w:cs="Arial"/>
                <w:b/>
                <w:color w:val="000000"/>
                <w:sz w:val="20"/>
                <w:szCs w:val="20"/>
              </w:rPr>
            </w:pPr>
            <w:r w:rsidRPr="002F357D">
              <w:rPr>
                <w:rFonts w:cs="Arial"/>
                <w:b/>
                <w:color w:val="000000"/>
                <w:sz w:val="20"/>
                <w:szCs w:val="20"/>
              </w:rPr>
              <w:t>De-briefing</w:t>
            </w:r>
          </w:p>
        </w:tc>
        <w:tc>
          <w:tcPr>
            <w:tcW w:w="8555" w:type="dxa"/>
            <w:shd w:val="clear" w:color="auto" w:fill="auto"/>
          </w:tcPr>
          <w:p w14:paraId="04804C0A" w14:textId="77777777" w:rsidR="001F0183" w:rsidRPr="002F357D" w:rsidRDefault="001F0183" w:rsidP="00E63E6F">
            <w:pPr>
              <w:numPr>
                <w:ilvl w:val="0"/>
                <w:numId w:val="20"/>
              </w:numPr>
              <w:tabs>
                <w:tab w:val="clear" w:pos="720"/>
                <w:tab w:val="left" w:pos="252"/>
              </w:tabs>
              <w:ind w:left="252" w:hanging="252"/>
              <w:jc w:val="both"/>
              <w:rPr>
                <w:rFonts w:ascii="Arial" w:hAnsi="Arial" w:cs="Arial"/>
                <w:sz w:val="20"/>
                <w:szCs w:val="20"/>
              </w:rPr>
            </w:pPr>
            <w:r w:rsidRPr="002F357D">
              <w:rPr>
                <w:rFonts w:ascii="Arial" w:hAnsi="Arial" w:cs="Arial"/>
                <w:sz w:val="20"/>
                <w:szCs w:val="20"/>
              </w:rPr>
              <w:t>All organisations will conduct internal debriefs with respective Liaison Officers to attend.</w:t>
            </w:r>
          </w:p>
          <w:p w14:paraId="48F1C00C" w14:textId="77777777" w:rsidR="001F0183" w:rsidRPr="002F357D" w:rsidRDefault="001F0183" w:rsidP="00E63E6F">
            <w:pPr>
              <w:numPr>
                <w:ilvl w:val="0"/>
                <w:numId w:val="20"/>
              </w:numPr>
              <w:tabs>
                <w:tab w:val="clear" w:pos="720"/>
                <w:tab w:val="left" w:pos="252"/>
              </w:tabs>
              <w:ind w:left="252" w:hanging="252"/>
              <w:jc w:val="both"/>
              <w:rPr>
                <w:rFonts w:ascii="Arial" w:hAnsi="Arial" w:cs="Arial"/>
                <w:sz w:val="20"/>
                <w:szCs w:val="20"/>
              </w:rPr>
            </w:pPr>
            <w:r w:rsidRPr="002F357D">
              <w:rPr>
                <w:rFonts w:ascii="Arial" w:hAnsi="Arial" w:cs="Arial"/>
                <w:sz w:val="20"/>
                <w:szCs w:val="20"/>
              </w:rPr>
              <w:t>A full operational debrief of the DDCC staff conducted as soon as possible following the Stand Down.</w:t>
            </w:r>
          </w:p>
          <w:p w14:paraId="7D6170D6" w14:textId="77777777" w:rsidR="001F0183" w:rsidRPr="000C7543" w:rsidRDefault="001F0183" w:rsidP="00E63E6F">
            <w:pPr>
              <w:numPr>
                <w:ilvl w:val="0"/>
                <w:numId w:val="20"/>
              </w:numPr>
              <w:tabs>
                <w:tab w:val="clear" w:pos="720"/>
                <w:tab w:val="left" w:pos="252"/>
              </w:tabs>
              <w:ind w:left="252" w:hanging="252"/>
              <w:rPr>
                <w:rFonts w:ascii="Arial" w:hAnsi="Arial" w:cs="Arial"/>
                <w:sz w:val="20"/>
                <w:szCs w:val="20"/>
              </w:rPr>
            </w:pPr>
            <w:r w:rsidRPr="002F357D">
              <w:rPr>
                <w:rFonts w:ascii="Arial" w:hAnsi="Arial" w:cs="Arial"/>
                <w:sz w:val="20"/>
                <w:szCs w:val="20"/>
              </w:rPr>
              <w:t>A full operational debrief of the DDMG will be conducted as soon as possible following the Stand Down.</w:t>
            </w:r>
          </w:p>
        </w:tc>
      </w:tr>
    </w:tbl>
    <w:p w14:paraId="19DD2E65" w14:textId="77777777" w:rsidR="001F0183" w:rsidRPr="001F0183" w:rsidRDefault="001F0183" w:rsidP="001F0183">
      <w:pPr>
        <w:pStyle w:val="NormalParagraph"/>
        <w:jc w:val="left"/>
        <w:rPr>
          <w:rFonts w:cs="Arial"/>
          <w:sz w:val="20"/>
          <w:szCs w:val="20"/>
        </w:rPr>
      </w:pPr>
    </w:p>
    <w:p w14:paraId="55498F63" w14:textId="77777777" w:rsidR="001F0183" w:rsidRDefault="000F4741" w:rsidP="000F4741">
      <w:pPr>
        <w:pStyle w:val="NormalParagraph"/>
        <w:rPr>
          <w:rFonts w:eastAsia="SimSun" w:cs="Arial"/>
          <w:sz w:val="20"/>
          <w:szCs w:val="20"/>
          <w:lang w:eastAsia="zh-CN"/>
        </w:rPr>
      </w:pPr>
      <w:r w:rsidRPr="000F4741">
        <w:rPr>
          <w:rFonts w:eastAsia="SimSun" w:cs="Arial"/>
          <w:sz w:val="20"/>
          <w:szCs w:val="20"/>
          <w:lang w:eastAsia="zh-CN"/>
        </w:rPr>
        <w:t>Levels of activation, including triggers, actions and communications for state, district and local levels are outlined below:</w:t>
      </w:r>
    </w:p>
    <w:p w14:paraId="020EB9BC" w14:textId="77777777" w:rsidR="006B7924" w:rsidRPr="000F4741" w:rsidRDefault="006B7924" w:rsidP="000F4741">
      <w:pPr>
        <w:pStyle w:val="NormalParagraph"/>
        <w:rPr>
          <w:rFonts w:cs="Arial"/>
          <w:sz w:val="20"/>
          <w:szCs w:val="20"/>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8"/>
        <w:gridCol w:w="3659"/>
        <w:gridCol w:w="2857"/>
      </w:tblGrid>
      <w:tr w:rsidR="006C6A37" w:rsidRPr="000C7543" w14:paraId="35607A45" w14:textId="77777777" w:rsidTr="00464F7F">
        <w:trPr>
          <w:cantSplit/>
          <w:trHeight w:val="421"/>
        </w:trPr>
        <w:tc>
          <w:tcPr>
            <w:tcW w:w="567" w:type="dxa"/>
            <w:shd w:val="clear" w:color="auto" w:fill="FFFFFF" w:themeFill="background1"/>
            <w:textDirection w:val="btLr"/>
          </w:tcPr>
          <w:p w14:paraId="09F822F0" w14:textId="77777777" w:rsidR="006C6A37" w:rsidRPr="000C7543" w:rsidRDefault="006C6A37" w:rsidP="00F55C44">
            <w:pPr>
              <w:pStyle w:val="Header"/>
              <w:tabs>
                <w:tab w:val="clear" w:pos="4320"/>
                <w:tab w:val="clear" w:pos="8640"/>
                <w:tab w:val="left" w:pos="900"/>
                <w:tab w:val="right" w:leader="dot" w:pos="9540"/>
              </w:tabs>
              <w:ind w:left="113" w:right="113"/>
              <w:jc w:val="center"/>
              <w:rPr>
                <w:rFonts w:ascii="Arial" w:hAnsi="Arial" w:cs="Arial"/>
                <w:sz w:val="18"/>
                <w:szCs w:val="18"/>
              </w:rPr>
            </w:pPr>
          </w:p>
        </w:tc>
        <w:tc>
          <w:tcPr>
            <w:tcW w:w="2698" w:type="dxa"/>
            <w:shd w:val="clear" w:color="auto" w:fill="800000"/>
          </w:tcPr>
          <w:p w14:paraId="0F61092A" w14:textId="77777777" w:rsidR="006C6A37" w:rsidRPr="000C7543" w:rsidRDefault="006C6A37" w:rsidP="00F55C44">
            <w:pPr>
              <w:pStyle w:val="Header"/>
              <w:tabs>
                <w:tab w:val="clear" w:pos="4320"/>
                <w:tab w:val="clear" w:pos="8640"/>
                <w:tab w:val="left" w:pos="900"/>
                <w:tab w:val="right" w:leader="dot" w:pos="9540"/>
              </w:tabs>
              <w:jc w:val="both"/>
              <w:rPr>
                <w:rFonts w:ascii="Arial" w:hAnsi="Arial" w:cs="Arial"/>
                <w:b/>
                <w:sz w:val="20"/>
                <w:szCs w:val="20"/>
              </w:rPr>
            </w:pPr>
            <w:r w:rsidRPr="000C7543">
              <w:rPr>
                <w:rFonts w:ascii="Arial" w:hAnsi="Arial" w:cs="Arial"/>
                <w:b/>
                <w:sz w:val="20"/>
                <w:szCs w:val="20"/>
              </w:rPr>
              <w:t>Triggers</w:t>
            </w:r>
          </w:p>
        </w:tc>
        <w:tc>
          <w:tcPr>
            <w:tcW w:w="3659" w:type="dxa"/>
            <w:shd w:val="clear" w:color="auto" w:fill="800000"/>
          </w:tcPr>
          <w:p w14:paraId="18A94EAB" w14:textId="77777777" w:rsidR="006C6A37" w:rsidRPr="000C7543" w:rsidRDefault="006C6A37" w:rsidP="00F55C44">
            <w:pPr>
              <w:pStyle w:val="Header"/>
              <w:tabs>
                <w:tab w:val="clear" w:pos="4320"/>
                <w:tab w:val="clear" w:pos="8640"/>
                <w:tab w:val="left" w:pos="900"/>
                <w:tab w:val="right" w:leader="dot" w:pos="9540"/>
              </w:tabs>
              <w:jc w:val="both"/>
              <w:rPr>
                <w:rFonts w:ascii="Arial" w:hAnsi="Arial" w:cs="Arial"/>
                <w:b/>
                <w:sz w:val="20"/>
                <w:szCs w:val="20"/>
              </w:rPr>
            </w:pPr>
            <w:r w:rsidRPr="000C7543">
              <w:rPr>
                <w:rFonts w:ascii="Arial" w:hAnsi="Arial" w:cs="Arial"/>
                <w:b/>
                <w:sz w:val="20"/>
                <w:szCs w:val="20"/>
              </w:rPr>
              <w:t>Actions</w:t>
            </w:r>
          </w:p>
        </w:tc>
        <w:tc>
          <w:tcPr>
            <w:tcW w:w="2857" w:type="dxa"/>
            <w:shd w:val="clear" w:color="auto" w:fill="800000"/>
          </w:tcPr>
          <w:p w14:paraId="323BA61D" w14:textId="77777777" w:rsidR="006C6A37" w:rsidRPr="000C7543" w:rsidRDefault="006C6A37" w:rsidP="00F55C44">
            <w:pPr>
              <w:pStyle w:val="Header"/>
              <w:tabs>
                <w:tab w:val="clear" w:pos="4320"/>
                <w:tab w:val="clear" w:pos="8640"/>
                <w:tab w:val="left" w:pos="900"/>
                <w:tab w:val="right" w:leader="dot" w:pos="9540"/>
              </w:tabs>
              <w:jc w:val="both"/>
              <w:rPr>
                <w:rFonts w:ascii="Arial" w:hAnsi="Arial" w:cs="Arial"/>
                <w:b/>
                <w:sz w:val="20"/>
                <w:szCs w:val="20"/>
              </w:rPr>
            </w:pPr>
            <w:r w:rsidRPr="000C7543">
              <w:rPr>
                <w:rFonts w:ascii="Arial" w:hAnsi="Arial" w:cs="Arial"/>
                <w:b/>
                <w:sz w:val="20"/>
                <w:szCs w:val="20"/>
              </w:rPr>
              <w:t>Communications</w:t>
            </w:r>
          </w:p>
        </w:tc>
      </w:tr>
      <w:tr w:rsidR="006C6A37" w:rsidRPr="000C7543" w14:paraId="53B265C0" w14:textId="77777777" w:rsidTr="00464F7F">
        <w:trPr>
          <w:cantSplit/>
          <w:trHeight w:val="980"/>
        </w:trPr>
        <w:tc>
          <w:tcPr>
            <w:tcW w:w="567" w:type="dxa"/>
            <w:shd w:val="clear" w:color="auto" w:fill="FFFF00"/>
            <w:textDirection w:val="btLr"/>
          </w:tcPr>
          <w:p w14:paraId="513F6F16" w14:textId="77777777" w:rsidR="006C6A37" w:rsidRPr="000C7543" w:rsidRDefault="006C6A37" w:rsidP="00F55C44">
            <w:pPr>
              <w:pStyle w:val="Header"/>
              <w:tabs>
                <w:tab w:val="clear" w:pos="4320"/>
                <w:tab w:val="clear" w:pos="8640"/>
                <w:tab w:val="left" w:pos="900"/>
                <w:tab w:val="right" w:leader="dot" w:pos="9540"/>
              </w:tabs>
              <w:ind w:left="113" w:right="113"/>
              <w:jc w:val="center"/>
              <w:rPr>
                <w:rFonts w:ascii="Arial" w:hAnsi="Arial" w:cs="Arial"/>
                <w:color w:val="FFFF00"/>
                <w:sz w:val="18"/>
                <w:szCs w:val="18"/>
              </w:rPr>
            </w:pPr>
            <w:r w:rsidRPr="000C7543">
              <w:rPr>
                <w:rFonts w:ascii="Arial" w:hAnsi="Arial" w:cs="Arial"/>
                <w:sz w:val="18"/>
                <w:szCs w:val="18"/>
                <w:highlight w:val="yellow"/>
              </w:rPr>
              <w:t>Alert</w:t>
            </w:r>
          </w:p>
        </w:tc>
        <w:tc>
          <w:tcPr>
            <w:tcW w:w="2698" w:type="dxa"/>
            <w:shd w:val="clear" w:color="auto" w:fill="FFFF00"/>
          </w:tcPr>
          <w:p w14:paraId="0995822A" w14:textId="77777777" w:rsidR="006C6A37" w:rsidRPr="000C7543" w:rsidRDefault="006C6A37"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One or more LDMGs operational</w:t>
            </w:r>
          </w:p>
          <w:p w14:paraId="47AF34E9" w14:textId="77777777" w:rsidR="006C6A37" w:rsidRPr="000C7543" w:rsidRDefault="006C6A37"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Awareness that threat may be widespread</w:t>
            </w:r>
          </w:p>
        </w:tc>
        <w:tc>
          <w:tcPr>
            <w:tcW w:w="3659" w:type="dxa"/>
            <w:shd w:val="clear" w:color="auto" w:fill="FFFF00"/>
          </w:tcPr>
          <w:p w14:paraId="278DBC91" w14:textId="77777777" w:rsidR="006C6A37" w:rsidRPr="000C7543" w:rsidRDefault="006C6A37" w:rsidP="00E63E6F">
            <w:pPr>
              <w:pStyle w:val="Header"/>
              <w:numPr>
                <w:ilvl w:val="0"/>
                <w:numId w:val="64"/>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XO briefs DDC on activation levels of LDMGs</w:t>
            </w:r>
          </w:p>
          <w:p w14:paraId="0387CC10" w14:textId="77777777" w:rsidR="006C6A37" w:rsidRPr="000C7543" w:rsidRDefault="006C6A37" w:rsidP="00E63E6F">
            <w:pPr>
              <w:pStyle w:val="Header"/>
              <w:numPr>
                <w:ilvl w:val="0"/>
                <w:numId w:val="64"/>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Analysis of threat</w:t>
            </w:r>
          </w:p>
          <w:p w14:paraId="0BAC3CEF" w14:textId="77777777" w:rsidR="006C6A37" w:rsidRPr="000C7543" w:rsidRDefault="006C6A37" w:rsidP="00E63E6F">
            <w:pPr>
              <w:pStyle w:val="Header"/>
              <w:numPr>
                <w:ilvl w:val="0"/>
                <w:numId w:val="64"/>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Contact with LDCs</w:t>
            </w:r>
          </w:p>
          <w:p w14:paraId="69AA5C5C" w14:textId="132B4870" w:rsidR="004E0787" w:rsidRPr="000C7543" w:rsidRDefault="004E0787" w:rsidP="00E63E6F">
            <w:pPr>
              <w:pStyle w:val="Header"/>
              <w:numPr>
                <w:ilvl w:val="0"/>
                <w:numId w:val="64"/>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 xml:space="preserve">Advise </w:t>
            </w:r>
            <w:r w:rsidR="002512BB">
              <w:rPr>
                <w:rFonts w:ascii="Arial" w:hAnsi="Arial" w:cs="Arial"/>
                <w:sz w:val="18"/>
                <w:szCs w:val="18"/>
              </w:rPr>
              <w:t>Frontline and Digital Services</w:t>
            </w:r>
            <w:r w:rsidRPr="000C7543">
              <w:rPr>
                <w:rFonts w:ascii="Arial" w:hAnsi="Arial" w:cs="Arial"/>
                <w:sz w:val="18"/>
                <w:szCs w:val="18"/>
              </w:rPr>
              <w:t>, to ready Primary and Secondary DDCC.</w:t>
            </w:r>
          </w:p>
          <w:p w14:paraId="1E3196F2" w14:textId="77777777" w:rsidR="004E0787" w:rsidRDefault="004E0787" w:rsidP="00E63E6F">
            <w:pPr>
              <w:pStyle w:val="Header"/>
              <w:numPr>
                <w:ilvl w:val="0"/>
                <w:numId w:val="64"/>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Advise Media Liaison Officer.</w:t>
            </w:r>
          </w:p>
          <w:p w14:paraId="47A636D3" w14:textId="75A6E1CE" w:rsidR="00FC6168" w:rsidRPr="000C7543" w:rsidRDefault="00FC6168" w:rsidP="00FC6168">
            <w:pPr>
              <w:pStyle w:val="Header"/>
              <w:tabs>
                <w:tab w:val="clear" w:pos="4320"/>
                <w:tab w:val="clear" w:pos="8640"/>
                <w:tab w:val="left" w:pos="900"/>
                <w:tab w:val="right" w:leader="dot" w:pos="9540"/>
              </w:tabs>
              <w:ind w:left="175"/>
              <w:jc w:val="both"/>
              <w:rPr>
                <w:rFonts w:ascii="Arial" w:hAnsi="Arial" w:cs="Arial"/>
                <w:sz w:val="18"/>
                <w:szCs w:val="18"/>
              </w:rPr>
            </w:pPr>
          </w:p>
        </w:tc>
        <w:tc>
          <w:tcPr>
            <w:tcW w:w="2857" w:type="dxa"/>
            <w:shd w:val="clear" w:color="auto" w:fill="FFFF00"/>
          </w:tcPr>
          <w:p w14:paraId="4E920ABA" w14:textId="77777777" w:rsidR="006C6A37" w:rsidRPr="000C7543" w:rsidRDefault="004E0787"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sz w:val="18"/>
                <w:szCs w:val="18"/>
              </w:rPr>
            </w:pPr>
            <w:r w:rsidRPr="000C7543">
              <w:rPr>
                <w:rFonts w:ascii="Arial" w:hAnsi="Arial" w:cs="Arial"/>
                <w:sz w:val="18"/>
                <w:szCs w:val="18"/>
              </w:rPr>
              <w:t>DDC and XO</w:t>
            </w:r>
            <w:r w:rsidR="006C6A37" w:rsidRPr="000C7543">
              <w:rPr>
                <w:rFonts w:ascii="Arial" w:hAnsi="Arial" w:cs="Arial"/>
                <w:sz w:val="18"/>
                <w:szCs w:val="18"/>
              </w:rPr>
              <w:t xml:space="preserve"> on mobile remotely</w:t>
            </w:r>
          </w:p>
        </w:tc>
      </w:tr>
      <w:tr w:rsidR="006C6A37" w:rsidRPr="000C7543" w14:paraId="6E7B7562" w14:textId="77777777" w:rsidTr="00464F7F">
        <w:trPr>
          <w:cantSplit/>
          <w:trHeight w:val="1134"/>
        </w:trPr>
        <w:tc>
          <w:tcPr>
            <w:tcW w:w="567" w:type="dxa"/>
            <w:shd w:val="clear" w:color="auto" w:fill="FFC000"/>
            <w:textDirection w:val="btLr"/>
          </w:tcPr>
          <w:p w14:paraId="7DF64AF7" w14:textId="77777777" w:rsidR="006C6A37" w:rsidRPr="000C7543" w:rsidRDefault="006C6A37" w:rsidP="00F55C44">
            <w:pPr>
              <w:pStyle w:val="Header"/>
              <w:tabs>
                <w:tab w:val="clear" w:pos="4320"/>
                <w:tab w:val="clear" w:pos="8640"/>
                <w:tab w:val="left" w:pos="900"/>
                <w:tab w:val="right" w:leader="dot" w:pos="9540"/>
              </w:tabs>
              <w:ind w:left="113" w:right="113"/>
              <w:jc w:val="center"/>
              <w:rPr>
                <w:rFonts w:ascii="Arial" w:hAnsi="Arial" w:cs="Arial"/>
                <w:sz w:val="18"/>
                <w:szCs w:val="18"/>
              </w:rPr>
            </w:pPr>
            <w:r w:rsidRPr="000C7543">
              <w:rPr>
                <w:rFonts w:ascii="Arial" w:hAnsi="Arial" w:cs="Arial"/>
                <w:sz w:val="18"/>
                <w:szCs w:val="18"/>
              </w:rPr>
              <w:t>Lean Forward</w:t>
            </w:r>
          </w:p>
        </w:tc>
        <w:tc>
          <w:tcPr>
            <w:tcW w:w="2698" w:type="dxa"/>
            <w:shd w:val="clear" w:color="auto" w:fill="FFC000"/>
          </w:tcPr>
          <w:p w14:paraId="6CA6EC39" w14:textId="77777777" w:rsidR="006C6A37" w:rsidRPr="000C7543" w:rsidRDefault="006C6A37"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Potential requirement for DDMG to coordinate disaster operations or provide support because of threat or resource requirements</w:t>
            </w:r>
          </w:p>
        </w:tc>
        <w:tc>
          <w:tcPr>
            <w:tcW w:w="3659" w:type="dxa"/>
            <w:shd w:val="clear" w:color="auto" w:fill="FFC000"/>
          </w:tcPr>
          <w:p w14:paraId="5AC148B5" w14:textId="77777777" w:rsidR="007B0078" w:rsidRPr="000C7543" w:rsidRDefault="006C6A37"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M</w:t>
            </w:r>
            <w:r w:rsidR="007B0078" w:rsidRPr="000C7543">
              <w:rPr>
                <w:rFonts w:ascii="Arial" w:hAnsi="Arial" w:cs="Arial"/>
                <w:sz w:val="18"/>
                <w:szCs w:val="18"/>
              </w:rPr>
              <w:t>aintain contact with LDCs</w:t>
            </w:r>
          </w:p>
          <w:p w14:paraId="440F274A" w14:textId="77777777" w:rsidR="007B0078"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Communication procedures established</w:t>
            </w:r>
          </w:p>
          <w:p w14:paraId="14630C11" w14:textId="1EBF1691" w:rsidR="007B0078"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Planning commenced for support to D</w:t>
            </w:r>
            <w:r w:rsidR="00FC6168">
              <w:rPr>
                <w:rFonts w:ascii="Arial" w:hAnsi="Arial" w:cs="Arial"/>
                <w:sz w:val="18"/>
                <w:szCs w:val="18"/>
              </w:rPr>
              <w:t>D</w:t>
            </w:r>
            <w:r w:rsidRPr="000C7543">
              <w:rPr>
                <w:rFonts w:ascii="Arial" w:hAnsi="Arial" w:cs="Arial"/>
                <w:sz w:val="18"/>
                <w:szCs w:val="18"/>
              </w:rPr>
              <w:t>CC and staff briefed</w:t>
            </w:r>
          </w:p>
          <w:p w14:paraId="36D294E9" w14:textId="77777777" w:rsidR="007B0078"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Advise State regarding status of DDMG</w:t>
            </w:r>
          </w:p>
          <w:p w14:paraId="47A772FB" w14:textId="77777777" w:rsidR="007B0078"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Establish contacts and set-up communication systems</w:t>
            </w:r>
          </w:p>
          <w:p w14:paraId="7DF2D3D5" w14:textId="77777777" w:rsidR="007B0078" w:rsidRPr="000C7543" w:rsidRDefault="006C6A37"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Re</w:t>
            </w:r>
            <w:r w:rsidR="007B0078" w:rsidRPr="000C7543">
              <w:rPr>
                <w:rFonts w:ascii="Arial" w:hAnsi="Arial" w:cs="Arial"/>
                <w:sz w:val="18"/>
                <w:szCs w:val="18"/>
              </w:rPr>
              <w:t>ceipt of SITREPs from LDMGs</w:t>
            </w:r>
          </w:p>
          <w:p w14:paraId="67B58B9C" w14:textId="77777777" w:rsidR="006C6A37"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Brief DDMG members</w:t>
            </w:r>
          </w:p>
          <w:p w14:paraId="7DC03207" w14:textId="77777777" w:rsidR="007B0078"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Planning for potential support to LDMGs</w:t>
            </w:r>
          </w:p>
          <w:p w14:paraId="3AB9DBFB" w14:textId="6F78862C" w:rsidR="00FC6168" w:rsidRPr="000C7543" w:rsidRDefault="00FC6168" w:rsidP="00FC6168">
            <w:pPr>
              <w:pStyle w:val="Header"/>
              <w:tabs>
                <w:tab w:val="clear" w:pos="4320"/>
                <w:tab w:val="clear" w:pos="8640"/>
                <w:tab w:val="left" w:pos="900"/>
                <w:tab w:val="right" w:leader="dot" w:pos="9540"/>
              </w:tabs>
              <w:ind w:left="175"/>
              <w:jc w:val="both"/>
              <w:rPr>
                <w:rFonts w:ascii="Arial" w:hAnsi="Arial" w:cs="Arial"/>
                <w:sz w:val="18"/>
                <w:szCs w:val="18"/>
              </w:rPr>
            </w:pPr>
          </w:p>
        </w:tc>
        <w:tc>
          <w:tcPr>
            <w:tcW w:w="2857" w:type="dxa"/>
            <w:shd w:val="clear" w:color="auto" w:fill="FFC000"/>
          </w:tcPr>
          <w:p w14:paraId="0738ECC7" w14:textId="77777777" w:rsidR="007B0078" w:rsidRPr="000C7543" w:rsidRDefault="006C6A37"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sz w:val="18"/>
                <w:szCs w:val="18"/>
              </w:rPr>
            </w:pPr>
            <w:r w:rsidRPr="000C7543">
              <w:rPr>
                <w:rFonts w:ascii="Arial" w:hAnsi="Arial" w:cs="Arial"/>
                <w:sz w:val="18"/>
                <w:szCs w:val="18"/>
              </w:rPr>
              <w:t>D</w:t>
            </w:r>
            <w:r w:rsidR="007B0078" w:rsidRPr="000C7543">
              <w:rPr>
                <w:rFonts w:ascii="Arial" w:hAnsi="Arial" w:cs="Arial"/>
                <w:sz w:val="18"/>
                <w:szCs w:val="18"/>
              </w:rPr>
              <w:t xml:space="preserve">DC, XO and DDMG members on mobile and monitoring email remotely </w:t>
            </w:r>
          </w:p>
          <w:p w14:paraId="2DE03170" w14:textId="77777777" w:rsidR="006C6A37" w:rsidRDefault="007B0078"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sz w:val="18"/>
                <w:szCs w:val="18"/>
              </w:rPr>
            </w:pPr>
            <w:r w:rsidRPr="000C7543">
              <w:rPr>
                <w:rFonts w:ascii="Arial" w:hAnsi="Arial" w:cs="Arial"/>
                <w:sz w:val="18"/>
                <w:szCs w:val="18"/>
              </w:rPr>
              <w:t>Ad-hoc reporting</w:t>
            </w:r>
          </w:p>
          <w:p w14:paraId="0CD5506F" w14:textId="77777777" w:rsidR="00AC3830" w:rsidRPr="000C7543" w:rsidRDefault="00AC3830"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sz w:val="18"/>
                <w:szCs w:val="18"/>
              </w:rPr>
            </w:pPr>
            <w:r>
              <w:rPr>
                <w:rFonts w:ascii="Arial" w:hAnsi="Arial" w:cs="Arial"/>
                <w:sz w:val="18"/>
                <w:szCs w:val="18"/>
              </w:rPr>
              <w:t>Establish stand-by incident within DIEMS</w:t>
            </w:r>
          </w:p>
        </w:tc>
      </w:tr>
      <w:tr w:rsidR="006C6A37" w:rsidRPr="000C7543" w14:paraId="1A9B8744" w14:textId="77777777" w:rsidTr="00464F7F">
        <w:trPr>
          <w:cantSplit/>
          <w:trHeight w:val="1150"/>
        </w:trPr>
        <w:tc>
          <w:tcPr>
            <w:tcW w:w="567" w:type="dxa"/>
            <w:shd w:val="clear" w:color="auto" w:fill="FF0000"/>
            <w:textDirection w:val="btLr"/>
          </w:tcPr>
          <w:p w14:paraId="1153203F" w14:textId="77777777" w:rsidR="006C6A37" w:rsidRPr="000C7543" w:rsidRDefault="007B0078" w:rsidP="00F55C44">
            <w:pPr>
              <w:pStyle w:val="Header"/>
              <w:tabs>
                <w:tab w:val="clear" w:pos="4320"/>
                <w:tab w:val="clear" w:pos="8640"/>
                <w:tab w:val="left" w:pos="900"/>
                <w:tab w:val="right" w:leader="dot" w:pos="9540"/>
              </w:tabs>
              <w:ind w:left="113" w:right="113"/>
              <w:jc w:val="center"/>
              <w:rPr>
                <w:rFonts w:ascii="Arial" w:hAnsi="Arial" w:cs="Arial"/>
                <w:sz w:val="18"/>
                <w:szCs w:val="18"/>
              </w:rPr>
            </w:pPr>
            <w:r w:rsidRPr="000C7543">
              <w:rPr>
                <w:rFonts w:ascii="Arial" w:hAnsi="Arial" w:cs="Arial"/>
                <w:sz w:val="18"/>
                <w:szCs w:val="18"/>
              </w:rPr>
              <w:t>Stand Up</w:t>
            </w:r>
          </w:p>
        </w:tc>
        <w:tc>
          <w:tcPr>
            <w:tcW w:w="2698" w:type="dxa"/>
            <w:shd w:val="clear" w:color="auto" w:fill="FF0000"/>
          </w:tcPr>
          <w:p w14:paraId="3D08DD3D" w14:textId="77777777" w:rsidR="007B0078" w:rsidRPr="000C7543" w:rsidRDefault="007B0078"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Request for assistance/support received from LDCCs</w:t>
            </w:r>
          </w:p>
          <w:p w14:paraId="181C4A86" w14:textId="77777777" w:rsidR="006C6A37" w:rsidRPr="000C7543" w:rsidRDefault="007B0078"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Threat is imminent / impacting on District</w:t>
            </w:r>
          </w:p>
          <w:p w14:paraId="1063B699" w14:textId="77777777" w:rsidR="007B0078" w:rsidRPr="000C7543" w:rsidRDefault="007B0078"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Coordinated WoG support required</w:t>
            </w:r>
          </w:p>
          <w:p w14:paraId="5C60BCBC" w14:textId="77777777" w:rsidR="007B0078" w:rsidRPr="000C7543" w:rsidRDefault="007B0078"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Significant State resources committed</w:t>
            </w:r>
          </w:p>
        </w:tc>
        <w:tc>
          <w:tcPr>
            <w:tcW w:w="3659" w:type="dxa"/>
            <w:shd w:val="clear" w:color="auto" w:fill="FF0000"/>
          </w:tcPr>
          <w:p w14:paraId="06355822" w14:textId="77777777" w:rsidR="006C6A37" w:rsidRPr="000C7543" w:rsidRDefault="006C6A37"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D</w:t>
            </w:r>
            <w:r w:rsidR="007B0078" w:rsidRPr="000C7543">
              <w:rPr>
                <w:rFonts w:ascii="Arial" w:hAnsi="Arial" w:cs="Arial"/>
                <w:sz w:val="18"/>
                <w:szCs w:val="18"/>
              </w:rPr>
              <w:t>evelop situational awareness</w:t>
            </w:r>
          </w:p>
          <w:p w14:paraId="4782D00A" w14:textId="77777777" w:rsidR="007B0078"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Warnings disseminated</w:t>
            </w:r>
          </w:p>
          <w:p w14:paraId="0073F89D" w14:textId="77777777" w:rsidR="007B0078"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SDCC advised DDMG stood up</w:t>
            </w:r>
          </w:p>
          <w:p w14:paraId="7C153E80" w14:textId="77777777" w:rsidR="007B0078"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Initial SITREP to SDCC</w:t>
            </w:r>
          </w:p>
          <w:p w14:paraId="560BBFCB" w14:textId="77777777" w:rsidR="007B0078"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DDCC activated and roster developed</w:t>
            </w:r>
          </w:p>
          <w:p w14:paraId="1BC9A78A" w14:textId="77777777" w:rsidR="007B0078"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Forward planning commenced</w:t>
            </w:r>
          </w:p>
          <w:p w14:paraId="222D15FA" w14:textId="77777777" w:rsidR="007B0078"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Administration and Logistics, Operations, Planning and Intelligence Cells in place</w:t>
            </w:r>
          </w:p>
          <w:p w14:paraId="36B0DE2E" w14:textId="77777777" w:rsidR="007B0078" w:rsidRPr="000C7543"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Coordination of State support commenced</w:t>
            </w:r>
          </w:p>
          <w:p w14:paraId="737593C9" w14:textId="77777777" w:rsidR="007B0078" w:rsidRDefault="007B0078"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Advice received from State Disaster Coordinator (if appropriate).</w:t>
            </w:r>
          </w:p>
          <w:p w14:paraId="3A4853B1" w14:textId="514C340C" w:rsidR="00FC6168" w:rsidRPr="000C7543" w:rsidRDefault="00FC6168" w:rsidP="00FC6168">
            <w:pPr>
              <w:pStyle w:val="Header"/>
              <w:tabs>
                <w:tab w:val="clear" w:pos="4320"/>
                <w:tab w:val="clear" w:pos="8640"/>
                <w:tab w:val="left" w:pos="900"/>
                <w:tab w:val="right" w:leader="dot" w:pos="9540"/>
              </w:tabs>
              <w:ind w:left="175"/>
              <w:jc w:val="both"/>
              <w:rPr>
                <w:rFonts w:ascii="Arial" w:hAnsi="Arial" w:cs="Arial"/>
                <w:sz w:val="18"/>
                <w:szCs w:val="18"/>
              </w:rPr>
            </w:pPr>
          </w:p>
        </w:tc>
        <w:tc>
          <w:tcPr>
            <w:tcW w:w="2857" w:type="dxa"/>
            <w:shd w:val="clear" w:color="auto" w:fill="FF0000"/>
          </w:tcPr>
          <w:p w14:paraId="03BF83FF" w14:textId="77777777" w:rsidR="00E94779" w:rsidRPr="000C7543" w:rsidRDefault="00E94779"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sz w:val="18"/>
                <w:szCs w:val="18"/>
              </w:rPr>
            </w:pPr>
            <w:r w:rsidRPr="000C7543">
              <w:rPr>
                <w:rFonts w:ascii="Arial" w:hAnsi="Arial" w:cs="Arial"/>
                <w:sz w:val="18"/>
                <w:szCs w:val="18"/>
              </w:rPr>
              <w:t>DDMG meeting conducted.</w:t>
            </w:r>
          </w:p>
          <w:p w14:paraId="6537872E" w14:textId="77777777" w:rsidR="00E94779" w:rsidRPr="000C7543" w:rsidRDefault="00E94779"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sz w:val="18"/>
                <w:szCs w:val="18"/>
              </w:rPr>
            </w:pPr>
            <w:r w:rsidRPr="000C7543">
              <w:rPr>
                <w:rFonts w:ascii="Arial" w:hAnsi="Arial" w:cs="Arial"/>
                <w:sz w:val="18"/>
                <w:szCs w:val="18"/>
              </w:rPr>
              <w:t>Distribution of situation brief</w:t>
            </w:r>
          </w:p>
          <w:p w14:paraId="1E49DCBC" w14:textId="38FA4E9E" w:rsidR="007B0078" w:rsidRPr="000C7543" w:rsidRDefault="006C6A37"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sz w:val="18"/>
                <w:szCs w:val="18"/>
              </w:rPr>
            </w:pPr>
            <w:r w:rsidRPr="000C7543">
              <w:rPr>
                <w:rFonts w:ascii="Arial" w:hAnsi="Arial" w:cs="Arial"/>
                <w:sz w:val="18"/>
                <w:szCs w:val="18"/>
              </w:rPr>
              <w:t>D</w:t>
            </w:r>
            <w:r w:rsidR="007B0078" w:rsidRPr="000C7543">
              <w:rPr>
                <w:rFonts w:ascii="Arial" w:hAnsi="Arial" w:cs="Arial"/>
                <w:sz w:val="18"/>
                <w:szCs w:val="18"/>
              </w:rPr>
              <w:t>D</w:t>
            </w:r>
            <w:r w:rsidRPr="000C7543">
              <w:rPr>
                <w:rFonts w:ascii="Arial" w:hAnsi="Arial" w:cs="Arial"/>
                <w:sz w:val="18"/>
                <w:szCs w:val="18"/>
              </w:rPr>
              <w:t xml:space="preserve">C </w:t>
            </w:r>
            <w:r w:rsidR="00E94779" w:rsidRPr="000C7543">
              <w:rPr>
                <w:rFonts w:ascii="Arial" w:hAnsi="Arial" w:cs="Arial"/>
                <w:sz w:val="18"/>
                <w:szCs w:val="18"/>
              </w:rPr>
              <w:t>contact through established land lines/email</w:t>
            </w:r>
          </w:p>
          <w:p w14:paraId="12A5D6CA" w14:textId="77777777" w:rsidR="006C6A37" w:rsidRDefault="00E94779"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sz w:val="18"/>
                <w:szCs w:val="18"/>
              </w:rPr>
            </w:pPr>
            <w:r w:rsidRPr="000C7543">
              <w:rPr>
                <w:rFonts w:ascii="Arial" w:hAnsi="Arial" w:cs="Arial"/>
                <w:sz w:val="18"/>
                <w:szCs w:val="18"/>
              </w:rPr>
              <w:t>Agency liaison officers present at DDCC for operational reporting and tasking</w:t>
            </w:r>
          </w:p>
          <w:p w14:paraId="7F2DC996" w14:textId="77777777" w:rsidR="00AC3830" w:rsidRPr="000C7543" w:rsidRDefault="00AC3830"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sz w:val="18"/>
                <w:szCs w:val="18"/>
              </w:rPr>
            </w:pPr>
            <w:r>
              <w:rPr>
                <w:rFonts w:ascii="Arial" w:hAnsi="Arial" w:cs="Arial"/>
                <w:sz w:val="18"/>
                <w:szCs w:val="18"/>
              </w:rPr>
              <w:t>DIEMS incident activated</w:t>
            </w:r>
          </w:p>
        </w:tc>
      </w:tr>
      <w:tr w:rsidR="00E94779" w:rsidRPr="000C7543" w14:paraId="5BA7F276" w14:textId="77777777" w:rsidTr="00464F7F">
        <w:trPr>
          <w:cantSplit/>
          <w:trHeight w:val="1150"/>
        </w:trPr>
        <w:tc>
          <w:tcPr>
            <w:tcW w:w="567" w:type="dxa"/>
            <w:shd w:val="clear" w:color="auto" w:fill="009900"/>
            <w:textDirection w:val="btLr"/>
          </w:tcPr>
          <w:p w14:paraId="5BA0F446" w14:textId="77777777" w:rsidR="00E94779" w:rsidRPr="000C7543" w:rsidRDefault="00E94779" w:rsidP="00F55C44">
            <w:pPr>
              <w:pStyle w:val="Header"/>
              <w:tabs>
                <w:tab w:val="clear" w:pos="4320"/>
                <w:tab w:val="clear" w:pos="8640"/>
                <w:tab w:val="left" w:pos="900"/>
                <w:tab w:val="right" w:leader="dot" w:pos="9540"/>
              </w:tabs>
              <w:ind w:left="113" w:right="113"/>
              <w:jc w:val="center"/>
              <w:rPr>
                <w:rFonts w:ascii="Arial" w:hAnsi="Arial" w:cs="Arial"/>
                <w:sz w:val="18"/>
                <w:szCs w:val="18"/>
              </w:rPr>
            </w:pPr>
            <w:r w:rsidRPr="000C7543">
              <w:rPr>
                <w:rFonts w:ascii="Arial" w:hAnsi="Arial" w:cs="Arial"/>
                <w:sz w:val="18"/>
                <w:szCs w:val="18"/>
              </w:rPr>
              <w:t>Stand down</w:t>
            </w:r>
          </w:p>
        </w:tc>
        <w:tc>
          <w:tcPr>
            <w:tcW w:w="2698" w:type="dxa"/>
            <w:shd w:val="clear" w:color="auto" w:fill="009900"/>
          </w:tcPr>
          <w:p w14:paraId="48C80097" w14:textId="77777777" w:rsidR="00E94779" w:rsidRPr="000C7543" w:rsidRDefault="00E94779"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LDMGs stood down from response</w:t>
            </w:r>
          </w:p>
          <w:p w14:paraId="3BCB6E8F" w14:textId="77777777" w:rsidR="00E94779" w:rsidRPr="000C7543" w:rsidRDefault="00E94779"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Recovery arrangements functional</w:t>
            </w:r>
          </w:p>
        </w:tc>
        <w:tc>
          <w:tcPr>
            <w:tcW w:w="3659" w:type="dxa"/>
            <w:shd w:val="clear" w:color="auto" w:fill="009900"/>
          </w:tcPr>
          <w:p w14:paraId="065D254A" w14:textId="3A3860B0" w:rsidR="00E94779" w:rsidRPr="000C7543" w:rsidRDefault="00E94779"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 xml:space="preserve">Final check </w:t>
            </w:r>
            <w:r w:rsidR="004C14A7">
              <w:rPr>
                <w:rFonts w:ascii="Arial" w:hAnsi="Arial" w:cs="Arial"/>
                <w:sz w:val="18"/>
                <w:szCs w:val="18"/>
              </w:rPr>
              <w:t xml:space="preserve">for </w:t>
            </w:r>
            <w:r w:rsidRPr="000C7543">
              <w:rPr>
                <w:rFonts w:ascii="Arial" w:hAnsi="Arial" w:cs="Arial"/>
                <w:sz w:val="18"/>
                <w:szCs w:val="18"/>
              </w:rPr>
              <w:t>outstanding requests</w:t>
            </w:r>
            <w:r w:rsidR="004C14A7">
              <w:rPr>
                <w:rFonts w:ascii="Arial" w:hAnsi="Arial" w:cs="Arial"/>
                <w:sz w:val="18"/>
                <w:szCs w:val="18"/>
              </w:rPr>
              <w:t xml:space="preserve"> for assistance / tasks</w:t>
            </w:r>
          </w:p>
          <w:p w14:paraId="3E6C4A58" w14:textId="77777777" w:rsidR="00E94779" w:rsidRPr="000C7543" w:rsidRDefault="00E94779"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Assist LDMGs with transition to recovery</w:t>
            </w:r>
          </w:p>
          <w:p w14:paraId="5B6CF03A" w14:textId="77777777" w:rsidR="00E94779" w:rsidRPr="000C7543" w:rsidRDefault="00E94779"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Debrief of DDCC staff and DDMG members</w:t>
            </w:r>
          </w:p>
          <w:p w14:paraId="7D48CE3D" w14:textId="77777777" w:rsidR="00E94779" w:rsidRPr="000C7543" w:rsidRDefault="00E94779"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Financial records consolidated</w:t>
            </w:r>
          </w:p>
          <w:p w14:paraId="6D1CECF3" w14:textId="77777777" w:rsidR="00E94779" w:rsidRPr="000C7543" w:rsidRDefault="00E94779"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Final SITREP sent to SDCC</w:t>
            </w:r>
          </w:p>
          <w:p w14:paraId="09BB0A9C" w14:textId="77777777" w:rsidR="00E94779" w:rsidRPr="000C7543" w:rsidRDefault="00E94779"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Handover to District Recovery Coordinator</w:t>
            </w:r>
          </w:p>
          <w:p w14:paraId="02BD35DA" w14:textId="77777777" w:rsidR="00E94779" w:rsidRDefault="00E94779"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sz w:val="18"/>
                <w:szCs w:val="18"/>
              </w:rPr>
            </w:pPr>
            <w:r w:rsidRPr="000C7543">
              <w:rPr>
                <w:rFonts w:ascii="Arial" w:hAnsi="Arial" w:cs="Arial"/>
                <w:sz w:val="18"/>
                <w:szCs w:val="18"/>
              </w:rPr>
              <w:t>Return to core busines</w:t>
            </w:r>
            <w:r w:rsidR="00FC6168">
              <w:rPr>
                <w:rFonts w:ascii="Arial" w:hAnsi="Arial" w:cs="Arial"/>
                <w:sz w:val="18"/>
                <w:szCs w:val="18"/>
              </w:rPr>
              <w:t>s</w:t>
            </w:r>
          </w:p>
          <w:p w14:paraId="6792BE8A" w14:textId="5DA7A04B" w:rsidR="00FC6168" w:rsidRPr="000C7543" w:rsidRDefault="00FC6168" w:rsidP="00FC6168">
            <w:pPr>
              <w:pStyle w:val="Header"/>
              <w:tabs>
                <w:tab w:val="clear" w:pos="4320"/>
                <w:tab w:val="clear" w:pos="8640"/>
                <w:tab w:val="left" w:pos="900"/>
                <w:tab w:val="right" w:leader="dot" w:pos="9540"/>
              </w:tabs>
              <w:ind w:left="175"/>
              <w:jc w:val="both"/>
              <w:rPr>
                <w:rFonts w:ascii="Arial" w:hAnsi="Arial" w:cs="Arial"/>
                <w:sz w:val="18"/>
                <w:szCs w:val="18"/>
              </w:rPr>
            </w:pPr>
          </w:p>
        </w:tc>
        <w:tc>
          <w:tcPr>
            <w:tcW w:w="2857" w:type="dxa"/>
            <w:shd w:val="clear" w:color="auto" w:fill="009900"/>
          </w:tcPr>
          <w:p w14:paraId="03A492FF" w14:textId="77777777" w:rsidR="00E94779" w:rsidRPr="000C7543" w:rsidRDefault="00E94779"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sz w:val="18"/>
                <w:szCs w:val="18"/>
              </w:rPr>
            </w:pPr>
            <w:r w:rsidRPr="000C7543">
              <w:rPr>
                <w:rFonts w:ascii="Arial" w:hAnsi="Arial" w:cs="Arial"/>
                <w:sz w:val="18"/>
                <w:szCs w:val="18"/>
              </w:rPr>
              <w:t>DDMG members not involved in the recovery operations resume standard business and after hours contact arrangements</w:t>
            </w:r>
          </w:p>
        </w:tc>
      </w:tr>
    </w:tbl>
    <w:p w14:paraId="550D910D" w14:textId="77777777" w:rsidR="0021245E" w:rsidRDefault="0021245E" w:rsidP="008C1944">
      <w:pPr>
        <w:rPr>
          <w:rFonts w:ascii="Arial" w:hAnsi="Arial" w:cs="Arial"/>
        </w:rPr>
      </w:pPr>
    </w:p>
    <w:p w14:paraId="11BD0343" w14:textId="77777777" w:rsidR="005022C1" w:rsidRPr="006B50AD" w:rsidRDefault="005022C1" w:rsidP="005022C1">
      <w:pPr>
        <w:pStyle w:val="Heading2"/>
        <w:jc w:val="both"/>
        <w:rPr>
          <w:rFonts w:ascii="Arial" w:hAnsi="Arial" w:cs="Arial"/>
          <w:color w:val="800000"/>
          <w:sz w:val="24"/>
        </w:rPr>
      </w:pPr>
      <w:bookmarkStart w:id="107" w:name="_Toc82590428"/>
      <w:r w:rsidRPr="006B50AD">
        <w:rPr>
          <w:rFonts w:ascii="Arial" w:hAnsi="Arial" w:cs="Arial"/>
          <w:color w:val="800000"/>
          <w:sz w:val="24"/>
        </w:rPr>
        <w:t>District Disaster Coordination Centre</w:t>
      </w:r>
      <w:r>
        <w:rPr>
          <w:rFonts w:ascii="Arial" w:hAnsi="Arial" w:cs="Arial"/>
          <w:color w:val="800000"/>
          <w:sz w:val="24"/>
        </w:rPr>
        <w:t xml:space="preserve"> (DDCC)</w:t>
      </w:r>
      <w:bookmarkEnd w:id="107"/>
    </w:p>
    <w:p w14:paraId="1B32EC32" w14:textId="77777777" w:rsidR="005022C1" w:rsidRPr="00A54832" w:rsidRDefault="005022C1" w:rsidP="005022C1">
      <w:pPr>
        <w:jc w:val="both"/>
        <w:rPr>
          <w:rFonts w:ascii="Arial" w:hAnsi="Arial" w:cs="Arial"/>
          <w:sz w:val="20"/>
          <w:szCs w:val="20"/>
        </w:rPr>
      </w:pPr>
    </w:p>
    <w:p w14:paraId="0B9BFF40" w14:textId="77777777" w:rsidR="005022C1" w:rsidRDefault="005022C1" w:rsidP="005022C1">
      <w:pPr>
        <w:autoSpaceDE w:val="0"/>
        <w:autoSpaceDN w:val="0"/>
        <w:adjustRightInd w:val="0"/>
        <w:jc w:val="both"/>
        <w:rPr>
          <w:rFonts w:ascii="Arial" w:eastAsia="SimSun" w:hAnsi="Arial" w:cs="Arial"/>
          <w:sz w:val="20"/>
          <w:szCs w:val="20"/>
          <w:lang w:eastAsia="zh-CN"/>
        </w:rPr>
      </w:pPr>
      <w:r w:rsidRPr="00A54832">
        <w:rPr>
          <w:rFonts w:ascii="Arial" w:eastAsia="SimSun" w:hAnsi="Arial" w:cs="Arial"/>
          <w:sz w:val="20"/>
          <w:szCs w:val="20"/>
          <w:lang w:eastAsia="zh-CN"/>
        </w:rPr>
        <w:t>The DDCC coordinates the collection</w:t>
      </w:r>
      <w:r>
        <w:rPr>
          <w:rFonts w:ascii="Arial" w:eastAsia="SimSun" w:hAnsi="Arial" w:cs="Arial"/>
          <w:sz w:val="20"/>
          <w:szCs w:val="20"/>
          <w:lang w:eastAsia="zh-CN"/>
        </w:rPr>
        <w:t>, analysis</w:t>
      </w:r>
      <w:r w:rsidRPr="00A54832">
        <w:rPr>
          <w:rFonts w:ascii="Arial" w:eastAsia="SimSun" w:hAnsi="Arial" w:cs="Arial"/>
          <w:sz w:val="20"/>
          <w:szCs w:val="20"/>
          <w:lang w:eastAsia="zh-CN"/>
        </w:rPr>
        <w:t xml:space="preserve"> and dissemination of </w:t>
      </w:r>
      <w:r>
        <w:rPr>
          <w:rFonts w:ascii="Arial" w:eastAsia="SimSun" w:hAnsi="Arial" w:cs="Arial"/>
          <w:sz w:val="20"/>
          <w:szCs w:val="20"/>
          <w:lang w:eastAsia="zh-CN"/>
        </w:rPr>
        <w:t xml:space="preserve">relevant </w:t>
      </w:r>
      <w:r w:rsidRPr="00A54832">
        <w:rPr>
          <w:rFonts w:ascii="Arial" w:eastAsia="SimSun" w:hAnsi="Arial" w:cs="Arial"/>
          <w:sz w:val="20"/>
          <w:szCs w:val="20"/>
          <w:lang w:eastAsia="zh-CN"/>
        </w:rPr>
        <w:t>information</w:t>
      </w:r>
      <w:r w:rsidR="00AC3830">
        <w:rPr>
          <w:rFonts w:ascii="Arial" w:eastAsia="SimSun" w:hAnsi="Arial" w:cs="Arial"/>
          <w:sz w:val="20"/>
          <w:szCs w:val="20"/>
          <w:lang w:eastAsia="zh-CN"/>
        </w:rPr>
        <w:t>, resource allocation</w:t>
      </w:r>
      <w:r w:rsidRPr="00A54832">
        <w:rPr>
          <w:rFonts w:ascii="Arial" w:eastAsia="SimSun" w:hAnsi="Arial" w:cs="Arial"/>
          <w:sz w:val="20"/>
          <w:szCs w:val="20"/>
          <w:lang w:eastAsia="zh-CN"/>
        </w:rPr>
        <w:t xml:space="preserve"> </w:t>
      </w:r>
      <w:r>
        <w:rPr>
          <w:rFonts w:ascii="Arial" w:eastAsia="SimSun" w:hAnsi="Arial" w:cs="Arial"/>
          <w:sz w:val="20"/>
          <w:szCs w:val="20"/>
          <w:lang w:eastAsia="zh-CN"/>
        </w:rPr>
        <w:t>and future planning requirements</w:t>
      </w:r>
      <w:r w:rsidR="008A458D">
        <w:rPr>
          <w:rFonts w:ascii="Arial" w:eastAsia="SimSun" w:hAnsi="Arial" w:cs="Arial"/>
          <w:sz w:val="20"/>
          <w:szCs w:val="20"/>
          <w:lang w:eastAsia="zh-CN"/>
        </w:rPr>
        <w:t>.</w:t>
      </w:r>
      <w:r w:rsidRPr="00A54832">
        <w:rPr>
          <w:rFonts w:ascii="Arial" w:eastAsia="SimSun" w:hAnsi="Arial" w:cs="Arial"/>
          <w:sz w:val="20"/>
          <w:szCs w:val="20"/>
          <w:lang w:eastAsia="zh-CN"/>
        </w:rPr>
        <w:t xml:space="preserve"> </w:t>
      </w:r>
      <w:r w:rsidR="006B7924">
        <w:rPr>
          <w:rFonts w:ascii="Arial" w:eastAsia="SimSun" w:hAnsi="Arial" w:cs="Arial"/>
          <w:sz w:val="20"/>
          <w:szCs w:val="20"/>
          <w:lang w:eastAsia="zh-CN"/>
        </w:rPr>
        <w:t xml:space="preserve"> </w:t>
      </w:r>
      <w:r w:rsidRPr="00A54832">
        <w:rPr>
          <w:rFonts w:ascii="Arial" w:eastAsia="SimSun" w:hAnsi="Arial" w:cs="Arial"/>
          <w:sz w:val="20"/>
          <w:szCs w:val="20"/>
          <w:lang w:eastAsia="zh-CN"/>
        </w:rPr>
        <w:t xml:space="preserve">The DDCC will implement </w:t>
      </w:r>
      <w:r w:rsidR="008A458D">
        <w:rPr>
          <w:rFonts w:ascii="Arial" w:eastAsia="SimSun" w:hAnsi="Arial" w:cs="Arial"/>
          <w:sz w:val="20"/>
          <w:szCs w:val="20"/>
          <w:lang w:eastAsia="zh-CN"/>
        </w:rPr>
        <w:t xml:space="preserve">planning and </w:t>
      </w:r>
      <w:r>
        <w:rPr>
          <w:rFonts w:ascii="Arial" w:eastAsia="SimSun" w:hAnsi="Arial" w:cs="Arial"/>
          <w:sz w:val="20"/>
          <w:szCs w:val="20"/>
          <w:lang w:eastAsia="zh-CN"/>
        </w:rPr>
        <w:t xml:space="preserve">operational </w:t>
      </w:r>
      <w:r w:rsidRPr="00A54832">
        <w:rPr>
          <w:rFonts w:ascii="Arial" w:eastAsia="SimSun" w:hAnsi="Arial" w:cs="Arial"/>
          <w:sz w:val="20"/>
          <w:szCs w:val="20"/>
          <w:lang w:eastAsia="zh-CN"/>
        </w:rPr>
        <w:t xml:space="preserve">decisions of the DDC </w:t>
      </w:r>
      <w:r>
        <w:rPr>
          <w:rFonts w:ascii="Arial" w:eastAsia="SimSun" w:hAnsi="Arial" w:cs="Arial"/>
          <w:sz w:val="20"/>
          <w:szCs w:val="20"/>
          <w:lang w:eastAsia="zh-CN"/>
        </w:rPr>
        <w:t xml:space="preserve">in the </w:t>
      </w:r>
      <w:r w:rsidRPr="00A54832">
        <w:rPr>
          <w:rFonts w:ascii="Arial" w:eastAsia="SimSun" w:hAnsi="Arial" w:cs="Arial"/>
          <w:sz w:val="20"/>
          <w:szCs w:val="20"/>
          <w:lang w:eastAsia="zh-CN"/>
        </w:rPr>
        <w:t>coordinat</w:t>
      </w:r>
      <w:r>
        <w:rPr>
          <w:rFonts w:ascii="Arial" w:eastAsia="SimSun" w:hAnsi="Arial" w:cs="Arial"/>
          <w:sz w:val="20"/>
          <w:szCs w:val="20"/>
          <w:lang w:eastAsia="zh-CN"/>
        </w:rPr>
        <w:t xml:space="preserve">ion of </w:t>
      </w:r>
      <w:r w:rsidRPr="00A54832">
        <w:rPr>
          <w:rFonts w:ascii="Arial" w:eastAsia="SimSun" w:hAnsi="Arial" w:cs="Arial"/>
          <w:sz w:val="20"/>
          <w:szCs w:val="20"/>
          <w:lang w:eastAsia="zh-CN"/>
        </w:rPr>
        <w:t xml:space="preserve">State and Australian government resources in support of the </w:t>
      </w:r>
      <w:r>
        <w:rPr>
          <w:rFonts w:ascii="Arial" w:eastAsia="SimSun" w:hAnsi="Arial" w:cs="Arial"/>
          <w:sz w:val="20"/>
          <w:szCs w:val="20"/>
          <w:lang w:eastAsia="zh-CN"/>
        </w:rPr>
        <w:t>local government response</w:t>
      </w:r>
      <w:r w:rsidRPr="00A54832">
        <w:rPr>
          <w:rFonts w:ascii="Arial" w:eastAsia="SimSun" w:hAnsi="Arial" w:cs="Arial"/>
          <w:sz w:val="20"/>
          <w:szCs w:val="20"/>
          <w:lang w:eastAsia="zh-CN"/>
        </w:rPr>
        <w:t>.</w:t>
      </w:r>
    </w:p>
    <w:p w14:paraId="7A9BFFDB" w14:textId="77777777" w:rsidR="005022C1" w:rsidRDefault="005022C1" w:rsidP="005022C1">
      <w:pPr>
        <w:autoSpaceDE w:val="0"/>
        <w:autoSpaceDN w:val="0"/>
        <w:adjustRightInd w:val="0"/>
        <w:jc w:val="both"/>
        <w:rPr>
          <w:rFonts w:ascii="Arial" w:eastAsia="SimSun" w:hAnsi="Arial" w:cs="Arial"/>
          <w:sz w:val="20"/>
          <w:szCs w:val="20"/>
          <w:lang w:eastAsia="zh-CN"/>
        </w:rPr>
      </w:pPr>
    </w:p>
    <w:p w14:paraId="4DB36AF2" w14:textId="5B43498A" w:rsidR="008A458D" w:rsidRDefault="005022C1" w:rsidP="005022C1">
      <w:pPr>
        <w:autoSpaceDE w:val="0"/>
        <w:autoSpaceDN w:val="0"/>
        <w:adjustRightInd w:val="0"/>
        <w:jc w:val="both"/>
        <w:rPr>
          <w:rFonts w:ascii="Arial" w:eastAsia="SimSun" w:hAnsi="Arial" w:cs="Arial"/>
          <w:sz w:val="20"/>
          <w:szCs w:val="20"/>
          <w:lang w:eastAsia="zh-CN"/>
        </w:rPr>
      </w:pPr>
      <w:bookmarkStart w:id="108" w:name="_Hlk60154611"/>
      <w:r w:rsidRPr="00401C8D">
        <w:rPr>
          <w:rFonts w:ascii="Arial" w:eastAsia="SimSun" w:hAnsi="Arial" w:cs="Arial"/>
          <w:sz w:val="20"/>
          <w:szCs w:val="20"/>
          <w:lang w:eastAsia="zh-CN"/>
        </w:rPr>
        <w:t>Liaison Officers form th</w:t>
      </w:r>
      <w:r>
        <w:rPr>
          <w:rFonts w:ascii="Arial" w:eastAsia="SimSun" w:hAnsi="Arial" w:cs="Arial"/>
          <w:sz w:val="20"/>
          <w:szCs w:val="20"/>
          <w:lang w:eastAsia="zh-CN"/>
        </w:rPr>
        <w:t>e point of contact between the D</w:t>
      </w:r>
      <w:r w:rsidRPr="00401C8D">
        <w:rPr>
          <w:rFonts w:ascii="Arial" w:eastAsia="SimSun" w:hAnsi="Arial" w:cs="Arial"/>
          <w:sz w:val="20"/>
          <w:szCs w:val="20"/>
          <w:lang w:eastAsia="zh-CN"/>
        </w:rPr>
        <w:t>DCC and their parent agency during disaster operations</w:t>
      </w:r>
      <w:r>
        <w:rPr>
          <w:rFonts w:ascii="Arial" w:eastAsia="SimSun" w:hAnsi="Arial" w:cs="Arial"/>
          <w:sz w:val="20"/>
          <w:szCs w:val="20"/>
          <w:lang w:eastAsia="zh-CN"/>
        </w:rPr>
        <w:t>, as such their attendance (as appropriate) within the coordination centre will support the timely and prioritised allocation of resources in-line with the decisions of the DDMG</w:t>
      </w:r>
      <w:r w:rsidRPr="00401C8D">
        <w:rPr>
          <w:rFonts w:ascii="Arial" w:eastAsia="SimSun" w:hAnsi="Arial" w:cs="Arial"/>
          <w:sz w:val="20"/>
          <w:szCs w:val="20"/>
          <w:lang w:eastAsia="zh-CN"/>
        </w:rPr>
        <w:t>.</w:t>
      </w:r>
    </w:p>
    <w:p w14:paraId="771A9F73" w14:textId="77777777" w:rsidR="000518C5" w:rsidRDefault="000518C5" w:rsidP="005022C1">
      <w:pPr>
        <w:autoSpaceDE w:val="0"/>
        <w:autoSpaceDN w:val="0"/>
        <w:adjustRightInd w:val="0"/>
        <w:jc w:val="both"/>
        <w:rPr>
          <w:rFonts w:ascii="Arial" w:eastAsia="SimSun" w:hAnsi="Arial" w:cs="Arial"/>
          <w:sz w:val="20"/>
          <w:szCs w:val="20"/>
          <w:lang w:eastAsia="zh-CN"/>
        </w:rPr>
      </w:pPr>
    </w:p>
    <w:p w14:paraId="5364014D" w14:textId="58582CFF" w:rsidR="005022C1" w:rsidRDefault="005022C1" w:rsidP="005022C1">
      <w:pPr>
        <w:autoSpaceDE w:val="0"/>
        <w:autoSpaceDN w:val="0"/>
        <w:adjustRightInd w:val="0"/>
        <w:jc w:val="both"/>
        <w:rPr>
          <w:rFonts w:ascii="Arial" w:eastAsia="SimSun" w:hAnsi="Arial" w:cs="Arial"/>
          <w:sz w:val="20"/>
          <w:szCs w:val="20"/>
          <w:lang w:eastAsia="zh-CN"/>
        </w:rPr>
      </w:pPr>
      <w:r w:rsidRPr="00401C8D">
        <w:rPr>
          <w:rFonts w:ascii="Arial" w:eastAsia="SimSun" w:hAnsi="Arial" w:cs="Arial"/>
          <w:sz w:val="20"/>
          <w:szCs w:val="20"/>
          <w:lang w:eastAsia="zh-CN"/>
        </w:rPr>
        <w:lastRenderedPageBreak/>
        <w:t>Liaison Officer</w:t>
      </w:r>
      <w:r w:rsidR="008A458D">
        <w:rPr>
          <w:rFonts w:ascii="Arial" w:eastAsia="SimSun" w:hAnsi="Arial" w:cs="Arial"/>
          <w:sz w:val="20"/>
          <w:szCs w:val="20"/>
          <w:lang w:eastAsia="zh-CN"/>
        </w:rPr>
        <w:t>s</w:t>
      </w:r>
      <w:r w:rsidRPr="00401C8D">
        <w:rPr>
          <w:rFonts w:ascii="Arial" w:eastAsia="SimSun" w:hAnsi="Arial" w:cs="Arial"/>
          <w:sz w:val="20"/>
          <w:szCs w:val="20"/>
          <w:lang w:eastAsia="zh-CN"/>
        </w:rPr>
        <w:t xml:space="preserve"> ha</w:t>
      </w:r>
      <w:r w:rsidR="008A458D">
        <w:rPr>
          <w:rFonts w:ascii="Arial" w:eastAsia="SimSun" w:hAnsi="Arial" w:cs="Arial"/>
          <w:sz w:val="20"/>
          <w:szCs w:val="20"/>
          <w:lang w:eastAsia="zh-CN"/>
        </w:rPr>
        <w:t>ve</w:t>
      </w:r>
      <w:r w:rsidRPr="00401C8D">
        <w:rPr>
          <w:rFonts w:ascii="Arial" w:eastAsia="SimSun" w:hAnsi="Arial" w:cs="Arial"/>
          <w:sz w:val="20"/>
          <w:szCs w:val="20"/>
          <w:lang w:eastAsia="zh-CN"/>
        </w:rPr>
        <w:t xml:space="preserve"> a requirement to support disaster</w:t>
      </w:r>
      <w:r>
        <w:rPr>
          <w:rFonts w:ascii="Arial" w:eastAsia="SimSun" w:hAnsi="Arial" w:cs="Arial"/>
          <w:sz w:val="20"/>
          <w:szCs w:val="20"/>
          <w:lang w:eastAsia="zh-CN"/>
        </w:rPr>
        <w:t xml:space="preserve"> </w:t>
      </w:r>
      <w:r w:rsidRPr="00401C8D">
        <w:rPr>
          <w:rFonts w:ascii="Arial" w:eastAsia="SimSun" w:hAnsi="Arial" w:cs="Arial"/>
          <w:sz w:val="20"/>
          <w:szCs w:val="20"/>
          <w:lang w:eastAsia="zh-CN"/>
        </w:rPr>
        <w:t>operations in accordance with their agency’s role</w:t>
      </w:r>
      <w:r>
        <w:rPr>
          <w:rFonts w:ascii="Arial" w:eastAsia="SimSun" w:hAnsi="Arial" w:cs="Arial"/>
          <w:sz w:val="20"/>
          <w:szCs w:val="20"/>
          <w:lang w:eastAsia="zh-CN"/>
        </w:rPr>
        <w:t>s</w:t>
      </w:r>
      <w:r w:rsidRPr="00401C8D">
        <w:rPr>
          <w:rFonts w:ascii="Arial" w:eastAsia="SimSun" w:hAnsi="Arial" w:cs="Arial"/>
          <w:sz w:val="20"/>
          <w:szCs w:val="20"/>
          <w:lang w:eastAsia="zh-CN"/>
        </w:rPr>
        <w:t xml:space="preserve"> and responsibilit</w:t>
      </w:r>
      <w:r>
        <w:rPr>
          <w:rFonts w:ascii="Arial" w:eastAsia="SimSun" w:hAnsi="Arial" w:cs="Arial"/>
          <w:sz w:val="20"/>
          <w:szCs w:val="20"/>
          <w:lang w:eastAsia="zh-CN"/>
        </w:rPr>
        <w:t>ies</w:t>
      </w:r>
      <w:r w:rsidRPr="00401C8D">
        <w:rPr>
          <w:rFonts w:ascii="Arial" w:eastAsia="SimSun" w:hAnsi="Arial" w:cs="Arial"/>
          <w:sz w:val="20"/>
          <w:szCs w:val="20"/>
          <w:lang w:eastAsia="zh-CN"/>
        </w:rPr>
        <w:t xml:space="preserve">. </w:t>
      </w:r>
      <w:r>
        <w:rPr>
          <w:rFonts w:ascii="Arial" w:eastAsia="SimSun" w:hAnsi="Arial" w:cs="Arial"/>
          <w:sz w:val="20"/>
          <w:szCs w:val="20"/>
          <w:lang w:eastAsia="zh-CN"/>
        </w:rPr>
        <w:t xml:space="preserve"> </w:t>
      </w:r>
      <w:r w:rsidRPr="00401C8D">
        <w:rPr>
          <w:rFonts w:ascii="Arial" w:eastAsia="SimSun" w:hAnsi="Arial" w:cs="Arial"/>
          <w:sz w:val="20"/>
          <w:szCs w:val="20"/>
          <w:lang w:eastAsia="zh-CN"/>
        </w:rPr>
        <w:t>Liaison Officers have the</w:t>
      </w:r>
      <w:r>
        <w:rPr>
          <w:rFonts w:ascii="Arial" w:eastAsia="SimSun" w:hAnsi="Arial" w:cs="Arial"/>
          <w:sz w:val="20"/>
          <w:szCs w:val="20"/>
          <w:lang w:eastAsia="zh-CN"/>
        </w:rPr>
        <w:t xml:space="preserve"> </w:t>
      </w:r>
      <w:r w:rsidRPr="00401C8D">
        <w:rPr>
          <w:rFonts w:ascii="Arial" w:eastAsia="SimSun" w:hAnsi="Arial" w:cs="Arial"/>
          <w:sz w:val="20"/>
          <w:szCs w:val="20"/>
          <w:lang w:eastAsia="zh-CN"/>
        </w:rPr>
        <w:t>following key responsibilities</w:t>
      </w:r>
      <w:r>
        <w:rPr>
          <w:rFonts w:ascii="Arial" w:eastAsia="SimSun" w:hAnsi="Arial" w:cs="Arial"/>
          <w:sz w:val="20"/>
          <w:szCs w:val="20"/>
          <w:lang w:eastAsia="zh-CN"/>
        </w:rPr>
        <w:t xml:space="preserve"> for disaster management</w:t>
      </w:r>
      <w:r w:rsidRPr="00401C8D">
        <w:rPr>
          <w:rFonts w:ascii="Arial" w:eastAsia="SimSun" w:hAnsi="Arial" w:cs="Arial"/>
          <w:sz w:val="20"/>
          <w:szCs w:val="20"/>
          <w:lang w:eastAsia="zh-CN"/>
        </w:rPr>
        <w:t>:</w:t>
      </w:r>
    </w:p>
    <w:p w14:paraId="3E92D0FF" w14:textId="77777777" w:rsidR="005022C1" w:rsidRPr="00401C8D" w:rsidRDefault="005022C1" w:rsidP="005022C1">
      <w:pPr>
        <w:autoSpaceDE w:val="0"/>
        <w:autoSpaceDN w:val="0"/>
        <w:adjustRightInd w:val="0"/>
        <w:jc w:val="both"/>
        <w:rPr>
          <w:rFonts w:ascii="Arial" w:eastAsia="SimSun" w:hAnsi="Arial" w:cs="Arial"/>
          <w:sz w:val="20"/>
          <w:szCs w:val="20"/>
          <w:lang w:eastAsia="zh-CN"/>
        </w:rPr>
      </w:pPr>
    </w:p>
    <w:p w14:paraId="2168A14D" w14:textId="77777777" w:rsidR="005022C1" w:rsidRPr="00401C8D" w:rsidRDefault="005022C1" w:rsidP="00E63E6F">
      <w:pPr>
        <w:numPr>
          <w:ilvl w:val="0"/>
          <w:numId w:val="56"/>
        </w:numPr>
        <w:autoSpaceDE w:val="0"/>
        <w:autoSpaceDN w:val="0"/>
        <w:adjustRightInd w:val="0"/>
        <w:ind w:left="426" w:hanging="284"/>
        <w:jc w:val="both"/>
        <w:rPr>
          <w:rFonts w:ascii="Arial" w:eastAsia="SimSun" w:hAnsi="Arial" w:cs="Arial"/>
          <w:sz w:val="20"/>
          <w:szCs w:val="20"/>
          <w:lang w:eastAsia="zh-CN"/>
        </w:rPr>
      </w:pPr>
      <w:r w:rsidRPr="00401C8D">
        <w:rPr>
          <w:rFonts w:ascii="Arial" w:eastAsia="SimSun" w:hAnsi="Arial" w:cs="Arial"/>
          <w:sz w:val="20"/>
          <w:szCs w:val="20"/>
          <w:lang w:eastAsia="zh-CN"/>
        </w:rPr>
        <w:t>coordinating requests for assistance applicable to their agency;</w:t>
      </w:r>
    </w:p>
    <w:p w14:paraId="4600D892" w14:textId="0FDB0B36" w:rsidR="005022C1" w:rsidRDefault="005022C1" w:rsidP="00E63E6F">
      <w:pPr>
        <w:numPr>
          <w:ilvl w:val="0"/>
          <w:numId w:val="56"/>
        </w:numPr>
        <w:autoSpaceDE w:val="0"/>
        <w:autoSpaceDN w:val="0"/>
        <w:adjustRightInd w:val="0"/>
        <w:ind w:left="426" w:hanging="284"/>
        <w:jc w:val="both"/>
        <w:rPr>
          <w:rFonts w:ascii="Arial" w:eastAsia="SimSun" w:hAnsi="Arial" w:cs="Arial"/>
          <w:sz w:val="20"/>
          <w:szCs w:val="20"/>
          <w:lang w:eastAsia="zh-CN"/>
        </w:rPr>
      </w:pPr>
      <w:r w:rsidRPr="00401C8D">
        <w:rPr>
          <w:rFonts w:ascii="Arial" w:eastAsia="SimSun" w:hAnsi="Arial" w:cs="Arial"/>
          <w:sz w:val="20"/>
          <w:szCs w:val="20"/>
          <w:lang w:eastAsia="zh-CN"/>
        </w:rPr>
        <w:t>providing advice and assistance on their agency’s tasks, capabilities</w:t>
      </w:r>
      <w:r w:rsidR="00A02B34">
        <w:rPr>
          <w:rFonts w:ascii="Arial" w:eastAsia="SimSun" w:hAnsi="Arial" w:cs="Arial"/>
          <w:sz w:val="20"/>
          <w:szCs w:val="20"/>
          <w:lang w:eastAsia="zh-CN"/>
        </w:rPr>
        <w:t xml:space="preserve">, </w:t>
      </w:r>
      <w:r w:rsidRPr="00401C8D">
        <w:rPr>
          <w:rFonts w:ascii="Arial" w:eastAsia="SimSun" w:hAnsi="Arial" w:cs="Arial"/>
          <w:sz w:val="20"/>
          <w:szCs w:val="20"/>
          <w:lang w:eastAsia="zh-CN"/>
        </w:rPr>
        <w:t>resources</w:t>
      </w:r>
      <w:r w:rsidR="00A02B34">
        <w:rPr>
          <w:rFonts w:ascii="Arial" w:eastAsia="SimSun" w:hAnsi="Arial" w:cs="Arial"/>
          <w:sz w:val="20"/>
          <w:szCs w:val="20"/>
          <w:lang w:eastAsia="zh-CN"/>
        </w:rPr>
        <w:t xml:space="preserve"> and projections</w:t>
      </w:r>
      <w:r w:rsidRPr="00401C8D">
        <w:rPr>
          <w:rFonts w:ascii="Arial" w:eastAsia="SimSun" w:hAnsi="Arial" w:cs="Arial"/>
          <w:sz w:val="20"/>
          <w:szCs w:val="20"/>
          <w:lang w:eastAsia="zh-CN"/>
        </w:rPr>
        <w:t>;</w:t>
      </w:r>
    </w:p>
    <w:p w14:paraId="29812B76" w14:textId="77777777" w:rsidR="005022C1" w:rsidRPr="00401C8D" w:rsidRDefault="005022C1" w:rsidP="00E63E6F">
      <w:pPr>
        <w:numPr>
          <w:ilvl w:val="0"/>
          <w:numId w:val="56"/>
        </w:numPr>
        <w:autoSpaceDE w:val="0"/>
        <w:autoSpaceDN w:val="0"/>
        <w:adjustRightInd w:val="0"/>
        <w:ind w:left="426" w:hanging="284"/>
        <w:jc w:val="both"/>
        <w:rPr>
          <w:rFonts w:ascii="Arial" w:eastAsia="SimSun" w:hAnsi="Arial" w:cs="Arial"/>
          <w:sz w:val="20"/>
          <w:szCs w:val="20"/>
          <w:lang w:eastAsia="zh-CN"/>
        </w:rPr>
      </w:pPr>
      <w:r>
        <w:rPr>
          <w:rFonts w:ascii="Arial" w:eastAsia="SimSun" w:hAnsi="Arial" w:cs="Arial"/>
          <w:sz w:val="20"/>
          <w:szCs w:val="20"/>
          <w:lang w:eastAsia="zh-CN"/>
        </w:rPr>
        <w:t xml:space="preserve">ensuring information (including SITREPS) on their agency activities, intelligence and plans for the next period are relayed back to the DDCC; </w:t>
      </w:r>
      <w:r w:rsidRPr="00401C8D">
        <w:rPr>
          <w:rFonts w:ascii="Arial" w:eastAsia="SimSun" w:hAnsi="Arial" w:cs="Arial"/>
          <w:sz w:val="20"/>
          <w:szCs w:val="20"/>
          <w:lang w:eastAsia="zh-CN"/>
        </w:rPr>
        <w:t>and</w:t>
      </w:r>
    </w:p>
    <w:p w14:paraId="5B6D2036" w14:textId="77777777" w:rsidR="005022C1" w:rsidRDefault="005022C1" w:rsidP="00E63E6F">
      <w:pPr>
        <w:numPr>
          <w:ilvl w:val="0"/>
          <w:numId w:val="56"/>
        </w:numPr>
        <w:autoSpaceDE w:val="0"/>
        <w:autoSpaceDN w:val="0"/>
        <w:adjustRightInd w:val="0"/>
        <w:ind w:left="426" w:hanging="284"/>
        <w:jc w:val="both"/>
        <w:rPr>
          <w:rFonts w:ascii="Arial" w:eastAsia="SimSun" w:hAnsi="Arial" w:cs="Arial"/>
          <w:sz w:val="20"/>
          <w:szCs w:val="20"/>
          <w:lang w:eastAsia="zh-CN"/>
        </w:rPr>
      </w:pPr>
      <w:r w:rsidRPr="00401C8D">
        <w:rPr>
          <w:rFonts w:ascii="Arial" w:eastAsia="SimSun" w:hAnsi="Arial" w:cs="Arial"/>
          <w:sz w:val="20"/>
          <w:szCs w:val="20"/>
          <w:lang w:eastAsia="zh-CN"/>
        </w:rPr>
        <w:t>communicating situational awareness to their agency.</w:t>
      </w:r>
    </w:p>
    <w:bookmarkEnd w:id="108"/>
    <w:p w14:paraId="0479A95D" w14:textId="77777777" w:rsidR="005022C1" w:rsidRDefault="005022C1" w:rsidP="005022C1">
      <w:pPr>
        <w:autoSpaceDE w:val="0"/>
        <w:autoSpaceDN w:val="0"/>
        <w:adjustRightInd w:val="0"/>
        <w:jc w:val="both"/>
        <w:rPr>
          <w:rFonts w:ascii="Arial" w:eastAsia="SimSun" w:hAnsi="Arial" w:cs="Arial"/>
          <w:sz w:val="20"/>
          <w:szCs w:val="20"/>
          <w:lang w:eastAsia="zh-CN"/>
        </w:rPr>
      </w:pPr>
    </w:p>
    <w:p w14:paraId="4A62FDEC" w14:textId="7336A23C" w:rsidR="005022C1" w:rsidRDefault="00F44E1A" w:rsidP="005022C1">
      <w:pPr>
        <w:pStyle w:val="Header"/>
        <w:tabs>
          <w:tab w:val="clear" w:pos="4320"/>
          <w:tab w:val="clear" w:pos="8640"/>
          <w:tab w:val="left" w:pos="900"/>
          <w:tab w:val="right" w:leader="dot" w:pos="9540"/>
        </w:tabs>
        <w:jc w:val="both"/>
        <w:rPr>
          <w:rFonts w:ascii="Arial" w:hAnsi="Arial" w:cs="Arial"/>
          <w:iCs/>
          <w:sz w:val="20"/>
          <w:szCs w:val="20"/>
        </w:rPr>
      </w:pPr>
      <w:r>
        <w:rPr>
          <w:rFonts w:ascii="Arial" w:hAnsi="Arial" w:cs="Arial"/>
          <w:iCs/>
          <w:sz w:val="20"/>
          <w:szCs w:val="20"/>
        </w:rPr>
        <w:t xml:space="preserve">A Standard Operating Procedure for this centre is contained within Annexure </w:t>
      </w:r>
      <w:r w:rsidR="007C408B">
        <w:rPr>
          <w:rFonts w:ascii="Arial" w:hAnsi="Arial" w:cs="Arial"/>
          <w:iCs/>
          <w:sz w:val="20"/>
          <w:szCs w:val="20"/>
        </w:rPr>
        <w:t>H</w:t>
      </w:r>
      <w:r w:rsidR="00084EC5">
        <w:rPr>
          <w:rFonts w:ascii="Arial" w:hAnsi="Arial" w:cs="Arial"/>
          <w:iCs/>
          <w:sz w:val="20"/>
          <w:szCs w:val="20"/>
        </w:rPr>
        <w:t xml:space="preserve"> </w:t>
      </w:r>
      <w:r>
        <w:rPr>
          <w:rFonts w:ascii="Arial" w:hAnsi="Arial" w:cs="Arial"/>
          <w:iCs/>
          <w:sz w:val="20"/>
          <w:szCs w:val="20"/>
        </w:rPr>
        <w:t>of this plan.</w:t>
      </w:r>
    </w:p>
    <w:p w14:paraId="52B415DC" w14:textId="77777777" w:rsidR="005022C1" w:rsidRPr="00276104" w:rsidRDefault="005022C1" w:rsidP="005022C1">
      <w:pPr>
        <w:pStyle w:val="Header"/>
        <w:tabs>
          <w:tab w:val="clear" w:pos="4320"/>
          <w:tab w:val="clear" w:pos="8640"/>
          <w:tab w:val="left" w:pos="900"/>
          <w:tab w:val="right" w:leader="dot" w:pos="9540"/>
        </w:tabs>
        <w:jc w:val="both"/>
        <w:rPr>
          <w:rFonts w:ascii="Arial" w:hAnsi="Arial" w:cs="Arial"/>
          <w:iCs/>
          <w:sz w:val="20"/>
          <w:szCs w:val="20"/>
        </w:rPr>
      </w:pPr>
    </w:p>
    <w:p w14:paraId="61B76B91" w14:textId="77777777" w:rsidR="00C21461" w:rsidRPr="00401C8D" w:rsidRDefault="000518C5" w:rsidP="00C21461">
      <w:pPr>
        <w:autoSpaceDE w:val="0"/>
        <w:autoSpaceDN w:val="0"/>
        <w:adjustRightInd w:val="0"/>
        <w:jc w:val="both"/>
        <w:rPr>
          <w:rFonts w:ascii="Arial" w:hAnsi="Arial" w:cs="Arial"/>
          <w:sz w:val="20"/>
          <w:szCs w:val="20"/>
        </w:rPr>
      </w:pPr>
      <w:r>
        <w:rPr>
          <w:rFonts w:ascii="Arial" w:eastAsia="SimSun" w:hAnsi="Arial" w:cs="Arial"/>
          <w:sz w:val="20"/>
          <w:szCs w:val="20"/>
          <w:lang w:eastAsia="zh-CN"/>
        </w:rPr>
        <w:t xml:space="preserve">The DDCC response is based on the evolving nature of the event and supports a scalable and adaptable framework where staffing supports an identified need.  </w:t>
      </w:r>
      <w:r w:rsidR="00C21461" w:rsidRPr="00401C8D">
        <w:rPr>
          <w:rFonts w:ascii="Arial" w:eastAsia="SimSun" w:hAnsi="Arial" w:cs="Arial"/>
          <w:sz w:val="20"/>
          <w:szCs w:val="20"/>
          <w:lang w:eastAsia="zh-CN"/>
        </w:rPr>
        <w:t xml:space="preserve">When </w:t>
      </w:r>
      <w:r w:rsidR="00C21461">
        <w:rPr>
          <w:rFonts w:ascii="Arial" w:eastAsia="SimSun" w:hAnsi="Arial" w:cs="Arial"/>
          <w:sz w:val="20"/>
          <w:szCs w:val="20"/>
          <w:lang w:eastAsia="zh-CN"/>
        </w:rPr>
        <w:t xml:space="preserve">District </w:t>
      </w:r>
      <w:r w:rsidR="00C21461" w:rsidRPr="00401C8D">
        <w:rPr>
          <w:rFonts w:ascii="Arial" w:eastAsia="SimSun" w:hAnsi="Arial" w:cs="Arial"/>
          <w:sz w:val="20"/>
          <w:szCs w:val="20"/>
          <w:lang w:eastAsia="zh-CN"/>
        </w:rPr>
        <w:t>level supp</w:t>
      </w:r>
      <w:r w:rsidR="00C21461">
        <w:rPr>
          <w:rFonts w:ascii="Arial" w:eastAsia="SimSun" w:hAnsi="Arial" w:cs="Arial"/>
          <w:sz w:val="20"/>
          <w:szCs w:val="20"/>
          <w:lang w:eastAsia="zh-CN"/>
        </w:rPr>
        <w:t>ort is no longer required, the D</w:t>
      </w:r>
      <w:r w:rsidR="00C21461" w:rsidRPr="00401C8D">
        <w:rPr>
          <w:rFonts w:ascii="Arial" w:eastAsia="SimSun" w:hAnsi="Arial" w:cs="Arial"/>
          <w:sz w:val="20"/>
          <w:szCs w:val="20"/>
          <w:lang w:eastAsia="zh-CN"/>
        </w:rPr>
        <w:t>DCC is deactivated.</w:t>
      </w:r>
    </w:p>
    <w:p w14:paraId="54A680ED" w14:textId="77777777" w:rsidR="00C21461" w:rsidRPr="006E35AD" w:rsidRDefault="00C21461" w:rsidP="008C1944">
      <w:pPr>
        <w:rPr>
          <w:rFonts w:ascii="Arial" w:hAnsi="Arial" w:cs="Arial"/>
        </w:rPr>
      </w:pPr>
    </w:p>
    <w:p w14:paraId="12ACE97B" w14:textId="1B7D7EF7" w:rsidR="00421B7D" w:rsidRDefault="00421B7D" w:rsidP="00A54832">
      <w:pPr>
        <w:pStyle w:val="Heading2"/>
        <w:jc w:val="both"/>
        <w:rPr>
          <w:rFonts w:ascii="Arial" w:hAnsi="Arial" w:cs="Arial"/>
          <w:color w:val="800000"/>
          <w:sz w:val="24"/>
        </w:rPr>
      </w:pPr>
      <w:bookmarkStart w:id="109" w:name="_Toc82590429"/>
      <w:r>
        <w:rPr>
          <w:rFonts w:ascii="Arial" w:hAnsi="Arial" w:cs="Arial"/>
          <w:color w:val="800000"/>
          <w:sz w:val="24"/>
        </w:rPr>
        <w:t xml:space="preserve">Operational / </w:t>
      </w:r>
      <w:r w:rsidR="00C630C2">
        <w:rPr>
          <w:rFonts w:ascii="Arial" w:hAnsi="Arial" w:cs="Arial"/>
          <w:color w:val="800000"/>
          <w:sz w:val="24"/>
        </w:rPr>
        <w:t>Eve</w:t>
      </w:r>
      <w:r>
        <w:rPr>
          <w:rFonts w:ascii="Arial" w:hAnsi="Arial" w:cs="Arial"/>
          <w:color w:val="800000"/>
          <w:sz w:val="24"/>
        </w:rPr>
        <w:t>nt Action Plans</w:t>
      </w:r>
      <w:bookmarkEnd w:id="109"/>
    </w:p>
    <w:p w14:paraId="0E85BDF2" w14:textId="77777777" w:rsidR="00421B7D" w:rsidRDefault="00421B7D" w:rsidP="00421B7D">
      <w:pPr>
        <w:autoSpaceDE w:val="0"/>
        <w:autoSpaceDN w:val="0"/>
        <w:adjustRightInd w:val="0"/>
        <w:rPr>
          <w:rFonts w:ascii="MetaNormalLF-Roman" w:eastAsia="SimSun" w:hAnsi="MetaNormalLF-Roman" w:cs="MetaNormalLF-Roman"/>
          <w:sz w:val="17"/>
          <w:szCs w:val="17"/>
          <w:lang w:eastAsia="zh-CN"/>
        </w:rPr>
      </w:pPr>
    </w:p>
    <w:p w14:paraId="3BD4B179" w14:textId="67DE44A8" w:rsidR="00421B7D" w:rsidRDefault="00421B7D" w:rsidP="00A84FDB">
      <w:pPr>
        <w:autoSpaceDE w:val="0"/>
        <w:autoSpaceDN w:val="0"/>
        <w:adjustRightInd w:val="0"/>
        <w:jc w:val="both"/>
        <w:rPr>
          <w:rFonts w:ascii="Arial" w:eastAsia="SimSun" w:hAnsi="Arial" w:cs="Arial"/>
          <w:sz w:val="20"/>
          <w:szCs w:val="20"/>
          <w:lang w:eastAsia="zh-CN"/>
        </w:rPr>
      </w:pPr>
      <w:r w:rsidRPr="00421B7D">
        <w:rPr>
          <w:rFonts w:ascii="Arial" w:eastAsia="SimSun" w:hAnsi="Arial" w:cs="Arial"/>
          <w:sz w:val="20"/>
          <w:szCs w:val="20"/>
          <w:lang w:eastAsia="zh-CN"/>
        </w:rPr>
        <w:t xml:space="preserve">Operational planning identifies issues for resolution and results in the development of response options. </w:t>
      </w:r>
      <w:r w:rsidR="00A84FDB">
        <w:rPr>
          <w:rFonts w:ascii="Arial" w:eastAsia="SimSun" w:hAnsi="Arial" w:cs="Arial"/>
          <w:sz w:val="20"/>
          <w:szCs w:val="20"/>
          <w:lang w:eastAsia="zh-CN"/>
        </w:rPr>
        <w:t xml:space="preserve"> </w:t>
      </w:r>
      <w:r w:rsidRPr="00421B7D">
        <w:rPr>
          <w:rFonts w:ascii="Arial" w:eastAsia="SimSun" w:hAnsi="Arial" w:cs="Arial"/>
          <w:sz w:val="20"/>
          <w:szCs w:val="20"/>
          <w:lang w:eastAsia="zh-CN"/>
        </w:rPr>
        <w:t>Each disaster management group is responsible for developing an operational plan</w:t>
      </w:r>
      <w:r w:rsidR="00942891">
        <w:rPr>
          <w:rFonts w:ascii="Arial" w:eastAsia="SimSun" w:hAnsi="Arial" w:cs="Arial"/>
          <w:sz w:val="20"/>
          <w:szCs w:val="20"/>
          <w:lang w:eastAsia="zh-CN"/>
        </w:rPr>
        <w:t xml:space="preserve"> and an </w:t>
      </w:r>
      <w:r w:rsidRPr="00421B7D">
        <w:rPr>
          <w:rFonts w:ascii="Arial" w:eastAsia="SimSun" w:hAnsi="Arial" w:cs="Arial"/>
          <w:sz w:val="20"/>
          <w:szCs w:val="20"/>
          <w:lang w:eastAsia="zh-CN"/>
        </w:rPr>
        <w:t>incident action plan that defines the objectives and tactics necessary to manage their roles and responsibilities in response to an incident during an operational period.</w:t>
      </w:r>
    </w:p>
    <w:p w14:paraId="69A95083" w14:textId="77777777" w:rsidR="00C77E1A" w:rsidRPr="00A54832" w:rsidRDefault="00C77E1A" w:rsidP="00C77E1A">
      <w:pPr>
        <w:pStyle w:val="Header"/>
        <w:tabs>
          <w:tab w:val="clear" w:pos="4320"/>
          <w:tab w:val="clear" w:pos="8640"/>
          <w:tab w:val="left" w:pos="900"/>
          <w:tab w:val="right" w:leader="dot" w:pos="9540"/>
        </w:tabs>
        <w:jc w:val="both"/>
        <w:rPr>
          <w:rFonts w:ascii="Arial" w:hAnsi="Arial" w:cs="Arial"/>
          <w:iCs/>
          <w:sz w:val="20"/>
          <w:szCs w:val="20"/>
        </w:rPr>
      </w:pPr>
    </w:p>
    <w:p w14:paraId="1F829E77" w14:textId="77777777" w:rsidR="0094253D" w:rsidRPr="004B1678" w:rsidRDefault="0094253D" w:rsidP="00A54832">
      <w:pPr>
        <w:pStyle w:val="Heading2"/>
        <w:jc w:val="both"/>
        <w:rPr>
          <w:rFonts w:ascii="Arial" w:hAnsi="Arial" w:cs="Arial"/>
          <w:color w:val="800000"/>
          <w:sz w:val="24"/>
        </w:rPr>
      </w:pPr>
      <w:bookmarkStart w:id="110" w:name="_Toc82590430"/>
      <w:r w:rsidRPr="004B1678">
        <w:rPr>
          <w:rFonts w:ascii="Arial" w:hAnsi="Arial" w:cs="Arial"/>
          <w:color w:val="800000"/>
          <w:sz w:val="24"/>
        </w:rPr>
        <w:t>Warning Notification and Dissemination</w:t>
      </w:r>
      <w:bookmarkEnd w:id="110"/>
    </w:p>
    <w:p w14:paraId="7105EBC8" w14:textId="77777777" w:rsidR="0094253D" w:rsidRDefault="0094253D" w:rsidP="00A54832">
      <w:pPr>
        <w:jc w:val="both"/>
        <w:rPr>
          <w:rFonts w:ascii="Arial" w:hAnsi="Arial" w:cs="Arial"/>
          <w:bCs/>
          <w:i/>
          <w:sz w:val="20"/>
          <w:szCs w:val="20"/>
        </w:rPr>
      </w:pPr>
    </w:p>
    <w:p w14:paraId="0B334C79" w14:textId="54FCD5FE" w:rsidR="005D2B57" w:rsidRDefault="004D604B" w:rsidP="005D2B57">
      <w:pPr>
        <w:jc w:val="both"/>
        <w:rPr>
          <w:rFonts w:ascii="Arial" w:hAnsi="Arial" w:cs="Arial"/>
          <w:sz w:val="20"/>
          <w:szCs w:val="20"/>
          <w:lang w:val="en-US" w:eastAsia="zh-CN"/>
        </w:rPr>
      </w:pPr>
      <w:r w:rsidRPr="004D604B">
        <w:rPr>
          <w:rFonts w:ascii="Arial" w:hAnsi="Arial" w:cs="Arial"/>
          <w:sz w:val="20"/>
          <w:szCs w:val="20"/>
          <w:lang w:val="en-US" w:eastAsia="zh-CN"/>
        </w:rPr>
        <w:t>The Rockhampton DDMG has a responsibility to ensure warnings are disseminated to members, member agencies and the community.  Multiple means of communication are used and agencies are responsible for communicating within their organization as per the QDMA structure.</w:t>
      </w:r>
      <w:r>
        <w:rPr>
          <w:rFonts w:ascii="Arial" w:hAnsi="Arial" w:cs="Arial"/>
          <w:sz w:val="20"/>
          <w:szCs w:val="20"/>
          <w:lang w:val="en-US" w:eastAsia="zh-CN"/>
        </w:rPr>
        <w:t xml:space="preserve">  </w:t>
      </w:r>
      <w:r w:rsidR="005D2B57" w:rsidRPr="004D604B">
        <w:rPr>
          <w:rFonts w:ascii="Arial" w:hAnsi="Arial" w:cs="Arial"/>
          <w:sz w:val="20"/>
          <w:szCs w:val="20"/>
          <w:lang w:val="en-US" w:eastAsia="zh-CN"/>
        </w:rPr>
        <w:t>This process takes into consideration, rapid onset events and will utilise all available communication means including email</w:t>
      </w:r>
      <w:r w:rsidR="005D2B57">
        <w:rPr>
          <w:rFonts w:ascii="Arial" w:hAnsi="Arial" w:cs="Arial"/>
          <w:sz w:val="20"/>
          <w:szCs w:val="20"/>
          <w:lang w:val="en-US" w:eastAsia="zh-CN"/>
        </w:rPr>
        <w:t xml:space="preserve">, </w:t>
      </w:r>
      <w:r w:rsidR="005D2B57" w:rsidRPr="004D604B">
        <w:rPr>
          <w:rFonts w:ascii="Arial" w:hAnsi="Arial" w:cs="Arial"/>
          <w:sz w:val="20"/>
          <w:szCs w:val="20"/>
          <w:lang w:val="en-US" w:eastAsia="zh-CN"/>
        </w:rPr>
        <w:t>text mess</w:t>
      </w:r>
      <w:r w:rsidR="005D2B57">
        <w:rPr>
          <w:rFonts w:ascii="Arial" w:hAnsi="Arial" w:cs="Arial"/>
          <w:sz w:val="20"/>
          <w:szCs w:val="20"/>
          <w:lang w:val="en-US" w:eastAsia="zh-CN"/>
        </w:rPr>
        <w:t xml:space="preserve">aging, </w:t>
      </w:r>
      <w:r w:rsidR="008E0538">
        <w:rPr>
          <w:rFonts w:ascii="Arial" w:hAnsi="Arial" w:cs="Arial"/>
          <w:sz w:val="20"/>
          <w:szCs w:val="20"/>
          <w:lang w:val="en-US" w:eastAsia="zh-CN"/>
        </w:rPr>
        <w:t xml:space="preserve">emergency alert, </w:t>
      </w:r>
      <w:r w:rsidR="005D2B57">
        <w:rPr>
          <w:rFonts w:ascii="Arial" w:hAnsi="Arial" w:cs="Arial"/>
          <w:sz w:val="20"/>
          <w:szCs w:val="20"/>
          <w:lang w:val="en-US" w:eastAsia="zh-CN"/>
        </w:rPr>
        <w:t>social and commercial media.</w:t>
      </w:r>
    </w:p>
    <w:p w14:paraId="4A097853" w14:textId="77777777" w:rsidR="0040343E" w:rsidRDefault="0040343E" w:rsidP="005D2B57">
      <w:pPr>
        <w:jc w:val="both"/>
        <w:rPr>
          <w:rFonts w:ascii="Arial" w:hAnsi="Arial" w:cs="Arial"/>
          <w:sz w:val="20"/>
          <w:szCs w:val="20"/>
          <w:lang w:val="en-US" w:eastAsia="zh-CN"/>
        </w:rPr>
      </w:pPr>
    </w:p>
    <w:p w14:paraId="6859F519" w14:textId="77777777" w:rsidR="0040343E" w:rsidRPr="00395947" w:rsidRDefault="0040343E" w:rsidP="0040343E">
      <w:pPr>
        <w:autoSpaceDE w:val="0"/>
        <w:autoSpaceDN w:val="0"/>
        <w:adjustRightInd w:val="0"/>
        <w:spacing w:after="120"/>
        <w:ind w:left="360" w:hanging="360"/>
        <w:jc w:val="both"/>
        <w:rPr>
          <w:rFonts w:ascii="Arial" w:eastAsia="SimSun" w:hAnsi="Arial" w:cs="Arial"/>
          <w:color w:val="000000"/>
          <w:sz w:val="20"/>
          <w:szCs w:val="20"/>
          <w:lang w:eastAsia="en-AU"/>
        </w:rPr>
      </w:pPr>
      <w:r>
        <w:rPr>
          <w:rFonts w:ascii="Arial" w:eastAsia="SimSun" w:hAnsi="Arial" w:cs="Arial"/>
          <w:color w:val="000000"/>
          <w:sz w:val="20"/>
          <w:szCs w:val="20"/>
          <w:lang w:eastAsia="en-AU"/>
        </w:rPr>
        <w:t xml:space="preserve">Warning notification and dissemination </w:t>
      </w:r>
      <w:r w:rsidRPr="00395947">
        <w:rPr>
          <w:rFonts w:ascii="Arial" w:eastAsia="SimSun" w:hAnsi="Arial" w:cs="Arial"/>
          <w:color w:val="000000"/>
          <w:sz w:val="20"/>
          <w:szCs w:val="20"/>
          <w:lang w:eastAsia="en-AU"/>
        </w:rPr>
        <w:t xml:space="preserve">in times of disaster, may include: </w:t>
      </w:r>
    </w:p>
    <w:p w14:paraId="5E1C9DF7" w14:textId="77777777" w:rsidR="0040343E" w:rsidRPr="00D805DD" w:rsidRDefault="0040343E" w:rsidP="00E63E6F">
      <w:pPr>
        <w:pStyle w:val="Footer"/>
        <w:numPr>
          <w:ilvl w:val="0"/>
          <w:numId w:val="25"/>
        </w:numPr>
        <w:tabs>
          <w:tab w:val="clear" w:pos="1080"/>
          <w:tab w:val="clear" w:pos="4320"/>
          <w:tab w:val="clear" w:pos="8640"/>
          <w:tab w:val="num" w:pos="720"/>
        </w:tabs>
        <w:spacing w:before="120"/>
        <w:ind w:left="720"/>
        <w:jc w:val="both"/>
        <w:rPr>
          <w:rFonts w:ascii="Arial" w:hAnsi="Arial" w:cs="Arial"/>
          <w:iCs/>
          <w:sz w:val="20"/>
          <w:szCs w:val="20"/>
        </w:rPr>
      </w:pPr>
      <w:r w:rsidRPr="00D805DD">
        <w:rPr>
          <w:rFonts w:ascii="Arial" w:hAnsi="Arial" w:cs="Arial"/>
          <w:iCs/>
          <w:sz w:val="20"/>
          <w:szCs w:val="20"/>
        </w:rPr>
        <w:t xml:space="preserve">community alerting and status reporting </w:t>
      </w:r>
    </w:p>
    <w:p w14:paraId="0AE4FD6D" w14:textId="77777777" w:rsidR="0040343E" w:rsidRPr="00D805DD" w:rsidRDefault="0040343E" w:rsidP="00E63E6F">
      <w:pPr>
        <w:pStyle w:val="Footer"/>
        <w:numPr>
          <w:ilvl w:val="0"/>
          <w:numId w:val="25"/>
        </w:numPr>
        <w:tabs>
          <w:tab w:val="clear" w:pos="1080"/>
          <w:tab w:val="clear" w:pos="4320"/>
          <w:tab w:val="clear" w:pos="8640"/>
          <w:tab w:val="num" w:pos="720"/>
        </w:tabs>
        <w:spacing w:before="120"/>
        <w:ind w:left="720"/>
        <w:jc w:val="both"/>
        <w:rPr>
          <w:rFonts w:ascii="Arial" w:hAnsi="Arial" w:cs="Arial"/>
          <w:iCs/>
          <w:sz w:val="20"/>
          <w:szCs w:val="20"/>
        </w:rPr>
      </w:pPr>
      <w:r w:rsidRPr="00D805DD">
        <w:rPr>
          <w:rFonts w:ascii="Arial" w:hAnsi="Arial" w:cs="Arial"/>
          <w:iCs/>
          <w:sz w:val="20"/>
          <w:szCs w:val="20"/>
        </w:rPr>
        <w:t xml:space="preserve">disaster preparedness and coordination </w:t>
      </w:r>
    </w:p>
    <w:p w14:paraId="0DDAF945" w14:textId="77777777" w:rsidR="0040343E" w:rsidRPr="00D805DD" w:rsidRDefault="0040343E" w:rsidP="00E63E6F">
      <w:pPr>
        <w:pStyle w:val="Footer"/>
        <w:numPr>
          <w:ilvl w:val="0"/>
          <w:numId w:val="25"/>
        </w:numPr>
        <w:tabs>
          <w:tab w:val="clear" w:pos="1080"/>
          <w:tab w:val="clear" w:pos="4320"/>
          <w:tab w:val="clear" w:pos="8640"/>
          <w:tab w:val="num" w:pos="720"/>
        </w:tabs>
        <w:spacing w:before="120"/>
        <w:ind w:left="720"/>
        <w:jc w:val="both"/>
        <w:rPr>
          <w:rFonts w:ascii="Arial" w:hAnsi="Arial" w:cs="Arial"/>
          <w:iCs/>
          <w:sz w:val="20"/>
          <w:szCs w:val="20"/>
        </w:rPr>
      </w:pPr>
      <w:r w:rsidRPr="00D805DD">
        <w:rPr>
          <w:rFonts w:ascii="Arial" w:hAnsi="Arial" w:cs="Arial"/>
          <w:iCs/>
          <w:sz w:val="20"/>
          <w:szCs w:val="20"/>
        </w:rPr>
        <w:t xml:space="preserve">community engagement and myth busting </w:t>
      </w:r>
    </w:p>
    <w:p w14:paraId="24998829" w14:textId="77777777" w:rsidR="0040343E" w:rsidRPr="00D805DD" w:rsidRDefault="0040343E" w:rsidP="00E63E6F">
      <w:pPr>
        <w:pStyle w:val="Footer"/>
        <w:numPr>
          <w:ilvl w:val="0"/>
          <w:numId w:val="25"/>
        </w:numPr>
        <w:tabs>
          <w:tab w:val="clear" w:pos="1080"/>
          <w:tab w:val="clear" w:pos="4320"/>
          <w:tab w:val="clear" w:pos="8640"/>
          <w:tab w:val="num" w:pos="720"/>
        </w:tabs>
        <w:spacing w:before="120"/>
        <w:ind w:left="720"/>
        <w:jc w:val="both"/>
        <w:rPr>
          <w:rFonts w:ascii="Arial" w:hAnsi="Arial" w:cs="Arial"/>
          <w:iCs/>
          <w:sz w:val="20"/>
          <w:szCs w:val="20"/>
        </w:rPr>
      </w:pPr>
      <w:r w:rsidRPr="00D805DD">
        <w:rPr>
          <w:rFonts w:ascii="Arial" w:hAnsi="Arial" w:cs="Arial"/>
          <w:iCs/>
          <w:sz w:val="20"/>
          <w:szCs w:val="20"/>
        </w:rPr>
        <w:t xml:space="preserve">monitoring posts for on-the-ground intelligence gathering </w:t>
      </w:r>
    </w:p>
    <w:p w14:paraId="31095A4C" w14:textId="44A93A56" w:rsidR="0040343E" w:rsidRPr="00D805DD" w:rsidRDefault="0040343E" w:rsidP="00E63E6F">
      <w:pPr>
        <w:pStyle w:val="Footer"/>
        <w:numPr>
          <w:ilvl w:val="0"/>
          <w:numId w:val="25"/>
        </w:numPr>
        <w:tabs>
          <w:tab w:val="clear" w:pos="1080"/>
          <w:tab w:val="clear" w:pos="4320"/>
          <w:tab w:val="clear" w:pos="8640"/>
          <w:tab w:val="num" w:pos="720"/>
        </w:tabs>
        <w:spacing w:before="120"/>
        <w:ind w:left="720"/>
        <w:jc w:val="both"/>
        <w:rPr>
          <w:rFonts w:ascii="Arial" w:hAnsi="Arial" w:cs="Arial"/>
          <w:iCs/>
          <w:sz w:val="20"/>
          <w:szCs w:val="20"/>
        </w:rPr>
      </w:pPr>
      <w:r w:rsidRPr="00D805DD">
        <w:rPr>
          <w:rFonts w:ascii="Arial" w:hAnsi="Arial" w:cs="Arial"/>
          <w:iCs/>
          <w:sz w:val="20"/>
          <w:szCs w:val="20"/>
        </w:rPr>
        <w:t>linking the community to other appropriate sources of authoritative information</w:t>
      </w:r>
    </w:p>
    <w:p w14:paraId="4ED9E170" w14:textId="77777777" w:rsidR="0040343E" w:rsidRPr="00D805DD" w:rsidRDefault="0040343E" w:rsidP="00E63E6F">
      <w:pPr>
        <w:pStyle w:val="Footer"/>
        <w:numPr>
          <w:ilvl w:val="0"/>
          <w:numId w:val="25"/>
        </w:numPr>
        <w:tabs>
          <w:tab w:val="clear" w:pos="1080"/>
          <w:tab w:val="clear" w:pos="4320"/>
          <w:tab w:val="clear" w:pos="8640"/>
          <w:tab w:val="num" w:pos="720"/>
        </w:tabs>
        <w:spacing w:before="120"/>
        <w:ind w:left="720"/>
        <w:jc w:val="both"/>
        <w:rPr>
          <w:rFonts w:ascii="Arial" w:hAnsi="Arial" w:cs="Arial"/>
          <w:iCs/>
          <w:sz w:val="20"/>
          <w:szCs w:val="20"/>
        </w:rPr>
      </w:pPr>
      <w:r w:rsidRPr="00D805DD">
        <w:rPr>
          <w:rFonts w:ascii="Arial" w:hAnsi="Arial" w:cs="Arial"/>
          <w:iCs/>
          <w:sz w:val="20"/>
          <w:szCs w:val="20"/>
        </w:rPr>
        <w:t>warn targeted areas of the community of imminent and severe threats</w:t>
      </w:r>
    </w:p>
    <w:p w14:paraId="17AA58A3" w14:textId="77777777" w:rsidR="0040343E" w:rsidRPr="00D805DD" w:rsidRDefault="0040343E" w:rsidP="00E63E6F">
      <w:pPr>
        <w:pStyle w:val="Footer"/>
        <w:numPr>
          <w:ilvl w:val="0"/>
          <w:numId w:val="25"/>
        </w:numPr>
        <w:tabs>
          <w:tab w:val="clear" w:pos="1080"/>
          <w:tab w:val="clear" w:pos="4320"/>
          <w:tab w:val="clear" w:pos="8640"/>
          <w:tab w:val="num" w:pos="720"/>
        </w:tabs>
        <w:spacing w:before="120"/>
        <w:ind w:left="720"/>
        <w:jc w:val="both"/>
        <w:rPr>
          <w:rFonts w:ascii="Arial" w:hAnsi="Arial" w:cs="Arial"/>
          <w:iCs/>
          <w:sz w:val="20"/>
          <w:szCs w:val="20"/>
        </w:rPr>
      </w:pPr>
      <w:r w:rsidRPr="00D805DD">
        <w:rPr>
          <w:rFonts w:ascii="Arial" w:hAnsi="Arial" w:cs="Arial"/>
          <w:iCs/>
          <w:sz w:val="20"/>
          <w:szCs w:val="20"/>
        </w:rPr>
        <w:t>direct those warned to other sources of information and/or direct them to move away from an imminent hazard or threat.</w:t>
      </w:r>
    </w:p>
    <w:p w14:paraId="7D171B9C" w14:textId="77777777" w:rsidR="0040343E" w:rsidRDefault="0040343E" w:rsidP="005D2B57">
      <w:pPr>
        <w:jc w:val="both"/>
        <w:rPr>
          <w:rFonts w:ascii="Arial" w:hAnsi="Arial" w:cs="Arial"/>
          <w:sz w:val="20"/>
          <w:szCs w:val="20"/>
          <w:lang w:val="en-US" w:eastAsia="zh-CN"/>
        </w:rPr>
      </w:pPr>
    </w:p>
    <w:p w14:paraId="7A8B2AED" w14:textId="77777777" w:rsidR="005D2B57" w:rsidRPr="00FF118C" w:rsidRDefault="005D2B57" w:rsidP="005D2B57">
      <w:pPr>
        <w:autoSpaceDE w:val="0"/>
        <w:autoSpaceDN w:val="0"/>
        <w:adjustRightInd w:val="0"/>
        <w:jc w:val="both"/>
        <w:rPr>
          <w:rFonts w:ascii="Arial" w:hAnsi="Arial" w:cs="Arial"/>
          <w:color w:val="000000"/>
          <w:sz w:val="20"/>
          <w:szCs w:val="20"/>
        </w:rPr>
      </w:pPr>
      <w:r w:rsidRPr="00A54832">
        <w:rPr>
          <w:rFonts w:ascii="Arial" w:hAnsi="Arial" w:cs="Arial"/>
          <w:color w:val="000000"/>
          <w:sz w:val="20"/>
          <w:szCs w:val="20"/>
        </w:rPr>
        <w:t xml:space="preserve">DDMG member agencies </w:t>
      </w:r>
      <w:r>
        <w:rPr>
          <w:rFonts w:ascii="Arial" w:hAnsi="Arial" w:cs="Arial"/>
          <w:color w:val="000000"/>
          <w:sz w:val="20"/>
          <w:szCs w:val="20"/>
        </w:rPr>
        <w:t>may</w:t>
      </w:r>
      <w:r w:rsidRPr="00A54832">
        <w:rPr>
          <w:rFonts w:ascii="Arial" w:hAnsi="Arial" w:cs="Arial"/>
          <w:color w:val="000000"/>
          <w:sz w:val="20"/>
          <w:szCs w:val="20"/>
        </w:rPr>
        <w:t xml:space="preserve"> be notified by a variety of channels, including, but not limited to, telephone (fixed or mobile), fax, email, radio, SMS, in person </w:t>
      </w:r>
      <w:r>
        <w:rPr>
          <w:rFonts w:ascii="Arial" w:hAnsi="Arial" w:cs="Arial"/>
          <w:color w:val="000000"/>
          <w:sz w:val="20"/>
          <w:szCs w:val="20"/>
        </w:rPr>
        <w:t xml:space="preserve">or </w:t>
      </w:r>
      <w:r w:rsidRPr="00A54832">
        <w:rPr>
          <w:rFonts w:ascii="Arial" w:hAnsi="Arial" w:cs="Arial"/>
          <w:color w:val="000000"/>
          <w:sz w:val="20"/>
          <w:szCs w:val="20"/>
        </w:rPr>
        <w:t>in</w:t>
      </w:r>
      <w:r>
        <w:rPr>
          <w:rFonts w:ascii="Arial" w:hAnsi="Arial" w:cs="Arial"/>
          <w:color w:val="000000"/>
          <w:sz w:val="20"/>
          <w:szCs w:val="20"/>
        </w:rPr>
        <w:t xml:space="preserve">ternally through normal organisational communication channels.  </w:t>
      </w:r>
      <w:r w:rsidRPr="0076575E">
        <w:rPr>
          <w:rFonts w:ascii="Arial" w:hAnsi="Arial" w:cs="Arial"/>
          <w:sz w:val="20"/>
          <w:szCs w:val="20"/>
          <w:lang w:val="en-US" w:eastAsia="zh-CN"/>
        </w:rPr>
        <w:t>It will be the responsibility of the DDMG to notify and disseminate warnings to members of the</w:t>
      </w:r>
      <w:r>
        <w:rPr>
          <w:rFonts w:ascii="Arial" w:hAnsi="Arial" w:cs="Arial"/>
          <w:sz w:val="20"/>
          <w:szCs w:val="20"/>
          <w:lang w:val="en-US" w:eastAsia="zh-CN"/>
        </w:rPr>
        <w:t>ir</w:t>
      </w:r>
      <w:r w:rsidRPr="0076575E">
        <w:rPr>
          <w:rFonts w:ascii="Arial" w:hAnsi="Arial" w:cs="Arial"/>
          <w:sz w:val="20"/>
          <w:szCs w:val="20"/>
          <w:lang w:val="en-US" w:eastAsia="zh-CN"/>
        </w:rPr>
        <w:t xml:space="preserve"> </w:t>
      </w:r>
      <w:r>
        <w:rPr>
          <w:rFonts w:ascii="Arial" w:hAnsi="Arial" w:cs="Arial"/>
          <w:sz w:val="20"/>
          <w:szCs w:val="20"/>
          <w:lang w:val="en-US" w:eastAsia="zh-CN"/>
        </w:rPr>
        <w:t>agency/department</w:t>
      </w:r>
      <w:r w:rsidRPr="0076575E">
        <w:rPr>
          <w:rFonts w:ascii="Arial" w:hAnsi="Arial" w:cs="Arial"/>
          <w:sz w:val="20"/>
          <w:szCs w:val="20"/>
          <w:lang w:val="en-US" w:eastAsia="zh-CN"/>
        </w:rPr>
        <w:t>, LDMGs and elements of the community, support facilities and infrastructure</w:t>
      </w:r>
      <w:r>
        <w:rPr>
          <w:rFonts w:ascii="Arial" w:hAnsi="Arial" w:cs="Arial"/>
          <w:sz w:val="20"/>
          <w:szCs w:val="20"/>
          <w:lang w:val="en-US" w:eastAsia="zh-CN"/>
        </w:rPr>
        <w:t xml:space="preserve"> </w:t>
      </w:r>
      <w:r w:rsidRPr="0076575E">
        <w:rPr>
          <w:rFonts w:ascii="Arial" w:hAnsi="Arial" w:cs="Arial"/>
          <w:sz w:val="20"/>
          <w:szCs w:val="20"/>
          <w:lang w:val="en-US" w:eastAsia="zh-CN"/>
        </w:rPr>
        <w:t>as appropriate.</w:t>
      </w:r>
      <w:r>
        <w:rPr>
          <w:rFonts w:ascii="Arial" w:hAnsi="Arial" w:cs="Arial"/>
          <w:sz w:val="20"/>
          <w:szCs w:val="20"/>
          <w:lang w:val="en-US" w:eastAsia="zh-CN"/>
        </w:rPr>
        <w:t xml:space="preserve">  </w:t>
      </w:r>
      <w:r w:rsidRPr="00FF118C">
        <w:rPr>
          <w:rFonts w:ascii="Arial" w:hAnsi="Arial" w:cs="Arial"/>
          <w:color w:val="000000"/>
          <w:sz w:val="20"/>
          <w:szCs w:val="20"/>
        </w:rPr>
        <w:t xml:space="preserve">Details regarding responsibility for notification processes within DDMG member agencies are </w:t>
      </w:r>
      <w:r>
        <w:rPr>
          <w:rFonts w:ascii="Arial" w:hAnsi="Arial" w:cs="Arial"/>
          <w:color w:val="000000"/>
          <w:sz w:val="20"/>
          <w:szCs w:val="20"/>
        </w:rPr>
        <w:t xml:space="preserve">to be </w:t>
      </w:r>
      <w:r w:rsidRPr="00FF118C">
        <w:rPr>
          <w:rFonts w:ascii="Arial" w:hAnsi="Arial" w:cs="Arial"/>
          <w:color w:val="000000"/>
          <w:sz w:val="20"/>
          <w:szCs w:val="20"/>
        </w:rPr>
        <w:t>detailed in respective agency plans includ</w:t>
      </w:r>
      <w:r>
        <w:rPr>
          <w:rFonts w:ascii="Arial" w:hAnsi="Arial" w:cs="Arial"/>
          <w:color w:val="000000"/>
          <w:sz w:val="20"/>
          <w:szCs w:val="20"/>
        </w:rPr>
        <w:t>ing</w:t>
      </w:r>
      <w:r w:rsidRPr="00FF118C">
        <w:rPr>
          <w:rFonts w:ascii="Arial" w:hAnsi="Arial" w:cs="Arial"/>
          <w:color w:val="000000"/>
          <w:sz w:val="20"/>
          <w:szCs w:val="20"/>
        </w:rPr>
        <w:t xml:space="preserve"> contact registers.</w:t>
      </w:r>
    </w:p>
    <w:p w14:paraId="47FABEA8" w14:textId="77777777" w:rsidR="005D2B57" w:rsidRDefault="005D2B57" w:rsidP="005D2B57">
      <w:pPr>
        <w:jc w:val="both"/>
        <w:rPr>
          <w:rFonts w:ascii="Arial" w:hAnsi="Arial" w:cs="Arial"/>
          <w:sz w:val="20"/>
          <w:szCs w:val="20"/>
          <w:lang w:val="en-US" w:eastAsia="zh-CN"/>
        </w:rPr>
      </w:pPr>
    </w:p>
    <w:p w14:paraId="797116E8" w14:textId="77777777" w:rsidR="005D2B57" w:rsidRDefault="005D2B57" w:rsidP="005D2B57">
      <w:pPr>
        <w:jc w:val="both"/>
        <w:rPr>
          <w:rFonts w:ascii="Arial" w:hAnsi="Arial" w:cs="Arial"/>
          <w:sz w:val="20"/>
          <w:szCs w:val="20"/>
        </w:rPr>
      </w:pPr>
      <w:r w:rsidRPr="0076575E">
        <w:rPr>
          <w:rFonts w:ascii="Arial" w:hAnsi="Arial" w:cs="Arial"/>
          <w:sz w:val="20"/>
          <w:szCs w:val="20"/>
        </w:rPr>
        <w:t xml:space="preserve">Warnings will </w:t>
      </w:r>
      <w:r>
        <w:rPr>
          <w:rFonts w:ascii="Arial" w:hAnsi="Arial" w:cs="Arial"/>
          <w:sz w:val="20"/>
          <w:szCs w:val="20"/>
        </w:rPr>
        <w:t xml:space="preserve">also </w:t>
      </w:r>
      <w:r w:rsidRPr="0076575E">
        <w:rPr>
          <w:rFonts w:ascii="Arial" w:hAnsi="Arial" w:cs="Arial"/>
          <w:sz w:val="20"/>
          <w:szCs w:val="20"/>
        </w:rPr>
        <w:t xml:space="preserve">be communicated to the vulnerable community by their respective local government in accordance with the relevant provisions of each Local Disaster Management Plan or </w:t>
      </w:r>
      <w:r>
        <w:rPr>
          <w:rFonts w:ascii="Arial" w:hAnsi="Arial" w:cs="Arial"/>
          <w:sz w:val="20"/>
          <w:szCs w:val="20"/>
        </w:rPr>
        <w:t xml:space="preserve">the ‘Population at risk’, in accordance with the </w:t>
      </w:r>
      <w:r w:rsidRPr="0076575E">
        <w:rPr>
          <w:rFonts w:ascii="Arial" w:hAnsi="Arial" w:cs="Arial"/>
          <w:sz w:val="20"/>
          <w:szCs w:val="20"/>
        </w:rPr>
        <w:t xml:space="preserve">referrable dam </w:t>
      </w:r>
      <w:r>
        <w:rPr>
          <w:rFonts w:ascii="Arial" w:hAnsi="Arial" w:cs="Arial"/>
          <w:sz w:val="20"/>
          <w:szCs w:val="20"/>
        </w:rPr>
        <w:t xml:space="preserve">owner/operators </w:t>
      </w:r>
      <w:r w:rsidRPr="0076575E">
        <w:rPr>
          <w:rFonts w:ascii="Arial" w:hAnsi="Arial" w:cs="Arial"/>
          <w:sz w:val="20"/>
          <w:szCs w:val="20"/>
        </w:rPr>
        <w:t>in their respective Emergency Action Plan.</w:t>
      </w:r>
    </w:p>
    <w:p w14:paraId="0288C75C" w14:textId="77777777" w:rsidR="005D2B57" w:rsidRDefault="005D2B57" w:rsidP="005D2B57">
      <w:pPr>
        <w:pStyle w:val="Footer"/>
        <w:jc w:val="both"/>
        <w:rPr>
          <w:rFonts w:ascii="Arial" w:hAnsi="Arial" w:cs="Arial"/>
          <w:sz w:val="20"/>
          <w:szCs w:val="20"/>
        </w:rPr>
      </w:pPr>
    </w:p>
    <w:p w14:paraId="7E36B9C2" w14:textId="3D56C3D8" w:rsidR="00801CD5" w:rsidRDefault="005D2B57" w:rsidP="00801CD5">
      <w:pPr>
        <w:pStyle w:val="Footer"/>
        <w:jc w:val="both"/>
        <w:rPr>
          <w:rFonts w:ascii="Arial" w:hAnsi="Arial" w:cs="Arial"/>
          <w:sz w:val="20"/>
          <w:szCs w:val="20"/>
        </w:rPr>
      </w:pPr>
      <w:r w:rsidRPr="00FF118C">
        <w:rPr>
          <w:rFonts w:ascii="Arial" w:hAnsi="Arial" w:cs="Arial"/>
          <w:sz w:val="20"/>
          <w:szCs w:val="20"/>
        </w:rPr>
        <w:lastRenderedPageBreak/>
        <w:t xml:space="preserve">Departments or organisations with specific responsibility for issuing warnings or the management of specific threats, for example, the Bureau of Meteorology for meteorological related information and the Department of </w:t>
      </w:r>
      <w:r>
        <w:rPr>
          <w:rFonts w:ascii="Arial" w:hAnsi="Arial" w:cs="Arial"/>
          <w:sz w:val="20"/>
          <w:szCs w:val="20"/>
        </w:rPr>
        <w:t xml:space="preserve">Agriculture and Fisheries </w:t>
      </w:r>
      <w:r w:rsidRPr="00FF118C">
        <w:rPr>
          <w:rFonts w:ascii="Arial" w:hAnsi="Arial" w:cs="Arial"/>
          <w:sz w:val="20"/>
          <w:szCs w:val="20"/>
        </w:rPr>
        <w:t>for Emergency Diseases in Animals, shall issue warnings in accordance with their standard operating procedures.</w:t>
      </w:r>
      <w:r w:rsidR="00801CD5">
        <w:rPr>
          <w:rFonts w:ascii="Arial" w:hAnsi="Arial" w:cs="Arial"/>
          <w:sz w:val="20"/>
          <w:szCs w:val="20"/>
        </w:rPr>
        <w:t xml:space="preserve"> </w:t>
      </w:r>
      <w:r w:rsidR="00801CD5" w:rsidRPr="00FF118C">
        <w:rPr>
          <w:rFonts w:ascii="Arial" w:hAnsi="Arial" w:cs="Arial"/>
          <w:sz w:val="20"/>
          <w:szCs w:val="20"/>
        </w:rPr>
        <w:t xml:space="preserve">If the warning relates to a storm tide event, refer to the provisions of the </w:t>
      </w:r>
      <w:hyperlink r:id="rId139" w:history="1">
        <w:r w:rsidR="00942891" w:rsidRPr="00942891">
          <w:rPr>
            <w:rStyle w:val="Hyperlink"/>
            <w:rFonts w:ascii="Arial" w:hAnsi="Arial" w:cs="Arial"/>
            <w:sz w:val="20"/>
            <w:szCs w:val="20"/>
          </w:rPr>
          <w:t>Tropical Cyclone Storm Tide Warning-response System</w:t>
        </w:r>
      </w:hyperlink>
      <w:r w:rsidR="00942891">
        <w:rPr>
          <w:rFonts w:ascii="Arial" w:hAnsi="Arial" w:cs="Arial"/>
          <w:sz w:val="20"/>
          <w:szCs w:val="20"/>
        </w:rPr>
        <w:t xml:space="preserve"> </w:t>
      </w:r>
      <w:r w:rsidR="00801CD5" w:rsidRPr="00FF118C">
        <w:rPr>
          <w:rFonts w:ascii="Arial" w:hAnsi="Arial" w:cs="Arial"/>
          <w:sz w:val="20"/>
          <w:szCs w:val="20"/>
        </w:rPr>
        <w:t>handbook for a draft format of the warning message.</w:t>
      </w:r>
    </w:p>
    <w:p w14:paraId="512FAF21" w14:textId="77777777" w:rsidR="00AC3830" w:rsidRDefault="00AC3830" w:rsidP="005D2B57">
      <w:pPr>
        <w:pStyle w:val="Footer"/>
        <w:jc w:val="both"/>
        <w:rPr>
          <w:rFonts w:ascii="Arial" w:hAnsi="Arial" w:cs="Arial"/>
          <w:sz w:val="20"/>
          <w:szCs w:val="20"/>
        </w:rPr>
      </w:pPr>
    </w:p>
    <w:p w14:paraId="2D5E5C35" w14:textId="77777777" w:rsidR="00AC3830" w:rsidRPr="004D604B" w:rsidRDefault="00AC3830" w:rsidP="00AC3830">
      <w:pPr>
        <w:jc w:val="both"/>
        <w:rPr>
          <w:rFonts w:ascii="Arial" w:hAnsi="Arial" w:cs="Arial"/>
          <w:sz w:val="20"/>
          <w:szCs w:val="20"/>
          <w:lang w:val="en-US" w:eastAsia="zh-CN"/>
        </w:rPr>
      </w:pPr>
      <w:r>
        <w:rPr>
          <w:rFonts w:ascii="Arial" w:hAnsi="Arial" w:cs="Arial"/>
          <w:sz w:val="20"/>
          <w:szCs w:val="20"/>
          <w:lang w:val="en-US" w:eastAsia="zh-CN"/>
        </w:rPr>
        <w:t>Members should be aware of the warning message cascade where a message is further disseminated through other media or communication channels and should ensure the accuracy, consistency, timeliness and consequences of the message communicated at all times.</w:t>
      </w:r>
    </w:p>
    <w:p w14:paraId="18042137" w14:textId="77777777" w:rsidR="0040343E" w:rsidRDefault="0040343E" w:rsidP="005D2B57">
      <w:pPr>
        <w:pStyle w:val="Footer"/>
        <w:jc w:val="both"/>
        <w:rPr>
          <w:rFonts w:ascii="Arial" w:hAnsi="Arial" w:cs="Arial"/>
          <w:sz w:val="20"/>
          <w:szCs w:val="20"/>
        </w:rPr>
      </w:pPr>
    </w:p>
    <w:p w14:paraId="717B0B27" w14:textId="77777777" w:rsidR="0040343E" w:rsidRDefault="0040343E" w:rsidP="0040343E">
      <w:pPr>
        <w:autoSpaceDE w:val="0"/>
        <w:autoSpaceDN w:val="0"/>
        <w:adjustRightInd w:val="0"/>
        <w:jc w:val="both"/>
        <w:rPr>
          <w:rFonts w:ascii="Arial" w:eastAsia="SimSun" w:hAnsi="Arial" w:cs="Arial"/>
          <w:color w:val="000000"/>
          <w:sz w:val="20"/>
          <w:szCs w:val="20"/>
          <w:lang w:eastAsia="en-AU"/>
        </w:rPr>
      </w:pPr>
      <w:r w:rsidRPr="00395947">
        <w:rPr>
          <w:rFonts w:ascii="Arial" w:eastAsia="SimSun" w:hAnsi="Arial" w:cs="Arial"/>
          <w:color w:val="000000"/>
          <w:sz w:val="20"/>
          <w:szCs w:val="20"/>
          <w:lang w:eastAsia="en-AU"/>
        </w:rPr>
        <w:t xml:space="preserve">When using any form of </w:t>
      </w:r>
      <w:r>
        <w:rPr>
          <w:rFonts w:ascii="Arial" w:eastAsia="SimSun" w:hAnsi="Arial" w:cs="Arial"/>
          <w:color w:val="000000"/>
          <w:sz w:val="20"/>
          <w:szCs w:val="20"/>
          <w:lang w:eastAsia="en-AU"/>
        </w:rPr>
        <w:t xml:space="preserve">messaging or </w:t>
      </w:r>
      <w:r w:rsidRPr="00395947">
        <w:rPr>
          <w:rFonts w:ascii="Arial" w:eastAsia="SimSun" w:hAnsi="Arial" w:cs="Arial"/>
          <w:color w:val="000000"/>
          <w:sz w:val="20"/>
          <w:szCs w:val="20"/>
          <w:lang w:eastAsia="en-AU"/>
        </w:rPr>
        <w:t>official social media, agencies must ensure any supporting communication forums, websites and call centres are advised in order to maximise communication consistency and accuracy when the public seek further information.</w:t>
      </w:r>
    </w:p>
    <w:p w14:paraId="1867BEA6" w14:textId="77777777" w:rsidR="005D2B57" w:rsidRDefault="005D2B57" w:rsidP="004D604B">
      <w:pPr>
        <w:jc w:val="both"/>
        <w:rPr>
          <w:rFonts w:ascii="Arial" w:hAnsi="Arial" w:cs="Arial"/>
          <w:sz w:val="20"/>
          <w:szCs w:val="20"/>
          <w:lang w:val="en-US" w:eastAsia="zh-CN"/>
        </w:rPr>
      </w:pPr>
    </w:p>
    <w:p w14:paraId="5F0993EF" w14:textId="77777777" w:rsidR="004F0FD5" w:rsidRDefault="004F0FD5" w:rsidP="004D604B">
      <w:pPr>
        <w:jc w:val="both"/>
        <w:rPr>
          <w:rFonts w:ascii="Arial" w:hAnsi="Arial" w:cs="Arial"/>
          <w:sz w:val="20"/>
          <w:szCs w:val="20"/>
        </w:rPr>
      </w:pPr>
      <w:r>
        <w:rPr>
          <w:rFonts w:ascii="Arial" w:hAnsi="Arial" w:cs="Arial"/>
          <w:sz w:val="20"/>
          <w:szCs w:val="20"/>
        </w:rPr>
        <w:t>Warnings</w:t>
      </w:r>
      <w:r w:rsidR="001D7C1E">
        <w:rPr>
          <w:rFonts w:ascii="Arial" w:hAnsi="Arial" w:cs="Arial"/>
          <w:sz w:val="20"/>
          <w:szCs w:val="20"/>
        </w:rPr>
        <w:t xml:space="preserve"> notifications </w:t>
      </w:r>
      <w:r>
        <w:rPr>
          <w:rFonts w:ascii="Arial" w:hAnsi="Arial" w:cs="Arial"/>
          <w:sz w:val="20"/>
          <w:szCs w:val="20"/>
        </w:rPr>
        <w:t>are issued from a number of sources in connection with a number of hazard situation</w:t>
      </w:r>
      <w:r w:rsidR="00B53D09">
        <w:rPr>
          <w:rFonts w:ascii="Arial" w:hAnsi="Arial" w:cs="Arial"/>
          <w:sz w:val="20"/>
          <w:szCs w:val="20"/>
        </w:rPr>
        <w:t>s</w:t>
      </w:r>
      <w:r w:rsidR="001D7C1E">
        <w:rPr>
          <w:rFonts w:ascii="Arial" w:hAnsi="Arial" w:cs="Arial"/>
          <w:sz w:val="20"/>
          <w:szCs w:val="20"/>
        </w:rPr>
        <w:t xml:space="preserve"> as shown below</w:t>
      </w:r>
      <w:r>
        <w:rPr>
          <w:rFonts w:ascii="Arial" w:hAnsi="Arial" w:cs="Arial"/>
          <w:sz w:val="20"/>
          <w:szCs w:val="20"/>
        </w:rPr>
        <w:t>:</w:t>
      </w:r>
    </w:p>
    <w:p w14:paraId="0D7D296B" w14:textId="77777777" w:rsidR="00A14967" w:rsidRDefault="00A14967" w:rsidP="00A14967">
      <w:pPr>
        <w:jc w:val="center"/>
        <w:rPr>
          <w:rFonts w:ascii="Arial" w:hAnsi="Arial" w:cs="Arial"/>
          <w:sz w:val="20"/>
          <w:szCs w:val="20"/>
        </w:rPr>
      </w:pPr>
      <w:r>
        <w:rPr>
          <w:rFonts w:ascii="Arial" w:hAnsi="Arial" w:cs="Arial"/>
          <w:noProof/>
          <w:sz w:val="20"/>
          <w:szCs w:val="20"/>
          <w:lang w:eastAsia="en-AU"/>
        </w:rPr>
        <w:drawing>
          <wp:inline distT="0" distB="0" distL="0" distR="0" wp14:anchorId="2CEBA24E" wp14:editId="69D5B199">
            <wp:extent cx="5876925" cy="3609975"/>
            <wp:effectExtent l="0" t="0" r="9525" b="9525"/>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76925" cy="3609975"/>
                    </a:xfrm>
                    <a:prstGeom prst="rect">
                      <a:avLst/>
                    </a:prstGeom>
                    <a:noFill/>
                    <a:ln>
                      <a:noFill/>
                    </a:ln>
                  </pic:spPr>
                </pic:pic>
              </a:graphicData>
            </a:graphic>
          </wp:inline>
        </w:drawing>
      </w:r>
    </w:p>
    <w:p w14:paraId="15AAAF70" w14:textId="77777777" w:rsidR="00A14967" w:rsidRDefault="00A14967" w:rsidP="004D604B">
      <w:pPr>
        <w:jc w:val="both"/>
        <w:rPr>
          <w:rFonts w:ascii="Arial" w:hAnsi="Arial" w:cs="Arial"/>
          <w:sz w:val="20"/>
          <w:szCs w:val="20"/>
        </w:rPr>
      </w:pPr>
    </w:p>
    <w:p w14:paraId="50190CB1" w14:textId="14814582" w:rsidR="00AC5585" w:rsidRDefault="00AC5585" w:rsidP="00AC5585">
      <w:pPr>
        <w:pStyle w:val="Footer"/>
        <w:jc w:val="both"/>
        <w:rPr>
          <w:rFonts w:ascii="Arial" w:hAnsi="Arial" w:cs="Arial"/>
          <w:sz w:val="20"/>
          <w:szCs w:val="20"/>
        </w:rPr>
      </w:pPr>
      <w:r w:rsidRPr="00FF118C">
        <w:rPr>
          <w:rFonts w:ascii="Arial" w:hAnsi="Arial" w:cs="Arial"/>
          <w:sz w:val="20"/>
          <w:szCs w:val="20"/>
        </w:rPr>
        <w:t xml:space="preserve">Where events require a higher level of warning, including </w:t>
      </w:r>
      <w:r>
        <w:rPr>
          <w:rFonts w:ascii="Arial" w:hAnsi="Arial" w:cs="Arial"/>
          <w:sz w:val="20"/>
          <w:szCs w:val="20"/>
        </w:rPr>
        <w:t>directed</w:t>
      </w:r>
      <w:r w:rsidR="001D7C1E">
        <w:rPr>
          <w:rFonts w:ascii="Arial" w:hAnsi="Arial" w:cs="Arial"/>
          <w:sz w:val="20"/>
          <w:szCs w:val="20"/>
        </w:rPr>
        <w:t xml:space="preserve"> evacuations,</w:t>
      </w:r>
      <w:r w:rsidRPr="00FF118C">
        <w:rPr>
          <w:rFonts w:ascii="Arial" w:hAnsi="Arial" w:cs="Arial"/>
          <w:sz w:val="20"/>
          <w:szCs w:val="20"/>
        </w:rPr>
        <w:t xml:space="preserve"> such warnings shall be issued by the DDC</w:t>
      </w:r>
      <w:r w:rsidR="001D7C1E">
        <w:rPr>
          <w:rFonts w:ascii="Arial" w:hAnsi="Arial" w:cs="Arial"/>
          <w:sz w:val="20"/>
          <w:szCs w:val="20"/>
        </w:rPr>
        <w:t>.</w:t>
      </w:r>
    </w:p>
    <w:p w14:paraId="6C08B432" w14:textId="77777777" w:rsidR="00AC5585" w:rsidRDefault="00AC5585" w:rsidP="00A54832">
      <w:pPr>
        <w:pStyle w:val="Footer"/>
        <w:jc w:val="both"/>
        <w:rPr>
          <w:rFonts w:ascii="Arial" w:hAnsi="Arial" w:cs="Arial"/>
          <w:sz w:val="20"/>
          <w:szCs w:val="20"/>
        </w:rPr>
      </w:pPr>
    </w:p>
    <w:p w14:paraId="24F5D076" w14:textId="77777777" w:rsidR="003F5A6D" w:rsidRDefault="003F5A6D" w:rsidP="00A54832">
      <w:pPr>
        <w:pStyle w:val="Footer"/>
        <w:jc w:val="both"/>
        <w:rPr>
          <w:rFonts w:ascii="Arial" w:hAnsi="Arial" w:cs="Arial"/>
          <w:sz w:val="20"/>
          <w:szCs w:val="20"/>
        </w:rPr>
      </w:pPr>
      <w:r>
        <w:rPr>
          <w:rFonts w:ascii="Arial" w:hAnsi="Arial" w:cs="Arial"/>
          <w:sz w:val="20"/>
          <w:szCs w:val="20"/>
        </w:rPr>
        <w:t>The DDC, or delegate is responsible for communicating media messages on behalf of the DDMG about the event.</w:t>
      </w:r>
    </w:p>
    <w:p w14:paraId="054B00BC" w14:textId="77777777" w:rsidR="003F5A6D" w:rsidRDefault="003F5A6D" w:rsidP="00A54832">
      <w:pPr>
        <w:pStyle w:val="Footer"/>
        <w:jc w:val="both"/>
        <w:rPr>
          <w:rFonts w:ascii="Arial" w:hAnsi="Arial" w:cs="Arial"/>
          <w:sz w:val="20"/>
          <w:szCs w:val="20"/>
        </w:rPr>
      </w:pPr>
    </w:p>
    <w:p w14:paraId="2967D2D0" w14:textId="77777777" w:rsidR="00B53D09" w:rsidRPr="004D604B" w:rsidRDefault="00B53D09" w:rsidP="00B53D09">
      <w:pPr>
        <w:jc w:val="both"/>
        <w:rPr>
          <w:rFonts w:ascii="Arial" w:hAnsi="Arial" w:cs="Arial"/>
          <w:sz w:val="20"/>
          <w:szCs w:val="20"/>
          <w:lang w:val="en-US" w:eastAsia="zh-CN"/>
        </w:rPr>
      </w:pPr>
      <w:r w:rsidRPr="004D604B">
        <w:rPr>
          <w:rFonts w:ascii="Arial" w:hAnsi="Arial" w:cs="Arial"/>
          <w:sz w:val="20"/>
          <w:szCs w:val="20"/>
          <w:lang w:val="en-US" w:eastAsia="zh-CN"/>
        </w:rPr>
        <w:t>The warning notification process is reviewed annually with contact lists updated quarterly by exception, as roles and positions change.</w:t>
      </w:r>
    </w:p>
    <w:p w14:paraId="0F0F36FA" w14:textId="77777777" w:rsidR="00B53D09" w:rsidRDefault="00B53D09" w:rsidP="00A54832">
      <w:pPr>
        <w:pStyle w:val="Footer"/>
        <w:jc w:val="both"/>
        <w:rPr>
          <w:rFonts w:ascii="Arial" w:hAnsi="Arial" w:cs="Arial"/>
          <w:sz w:val="20"/>
          <w:szCs w:val="20"/>
        </w:rPr>
      </w:pPr>
    </w:p>
    <w:p w14:paraId="55BCDE40" w14:textId="77777777" w:rsidR="00983AB9" w:rsidRPr="00F50B89" w:rsidRDefault="00983AB9" w:rsidP="00983AB9">
      <w:pPr>
        <w:pStyle w:val="Heading2"/>
        <w:jc w:val="both"/>
        <w:rPr>
          <w:rFonts w:ascii="Arial" w:hAnsi="Arial" w:cs="Arial"/>
          <w:color w:val="800000"/>
          <w:sz w:val="24"/>
        </w:rPr>
      </w:pPr>
      <w:bookmarkStart w:id="111" w:name="_Toc82590431"/>
      <w:r>
        <w:rPr>
          <w:rFonts w:ascii="Arial" w:hAnsi="Arial" w:cs="Arial"/>
          <w:color w:val="800000"/>
          <w:sz w:val="24"/>
        </w:rPr>
        <w:t>Standard E</w:t>
      </w:r>
      <w:r w:rsidRPr="00F50B89">
        <w:rPr>
          <w:rFonts w:ascii="Arial" w:hAnsi="Arial" w:cs="Arial"/>
          <w:color w:val="800000"/>
          <w:sz w:val="24"/>
        </w:rPr>
        <w:t xml:space="preserve">mergency </w:t>
      </w:r>
      <w:r>
        <w:rPr>
          <w:rFonts w:ascii="Arial" w:hAnsi="Arial" w:cs="Arial"/>
          <w:color w:val="800000"/>
          <w:sz w:val="24"/>
        </w:rPr>
        <w:t>Warning Signal (SEWS)</w:t>
      </w:r>
      <w:bookmarkEnd w:id="111"/>
    </w:p>
    <w:p w14:paraId="49A71763" w14:textId="77777777" w:rsidR="000B7BB5" w:rsidRPr="00FF118C" w:rsidRDefault="000B7BB5" w:rsidP="00A54832">
      <w:pPr>
        <w:pStyle w:val="Footer"/>
        <w:jc w:val="both"/>
        <w:rPr>
          <w:rFonts w:ascii="Arial" w:hAnsi="Arial" w:cs="Arial"/>
          <w:sz w:val="20"/>
          <w:szCs w:val="20"/>
        </w:rPr>
      </w:pPr>
    </w:p>
    <w:p w14:paraId="2A391E83" w14:textId="24D6E8AA" w:rsidR="001C52E4" w:rsidRPr="001C52E4" w:rsidRDefault="001C52E4" w:rsidP="00401C8D">
      <w:pPr>
        <w:autoSpaceDE w:val="0"/>
        <w:autoSpaceDN w:val="0"/>
        <w:adjustRightInd w:val="0"/>
        <w:jc w:val="both"/>
        <w:rPr>
          <w:rFonts w:ascii="Arial" w:eastAsia="SimSun" w:hAnsi="Arial" w:cs="Arial"/>
          <w:sz w:val="20"/>
          <w:szCs w:val="20"/>
          <w:lang w:eastAsia="zh-CN"/>
        </w:rPr>
      </w:pPr>
      <w:r w:rsidRPr="001C52E4">
        <w:rPr>
          <w:rFonts w:ascii="Arial" w:hAnsi="Arial" w:cs="Arial"/>
          <w:sz w:val="20"/>
          <w:szCs w:val="20"/>
        </w:rPr>
        <w:t>The</w:t>
      </w:r>
      <w:r w:rsidR="00AD36E1">
        <w:rPr>
          <w:rFonts w:ascii="Arial" w:hAnsi="Arial" w:cs="Arial"/>
          <w:sz w:val="20"/>
          <w:szCs w:val="20"/>
        </w:rPr>
        <w:t xml:space="preserve"> </w:t>
      </w:r>
      <w:hyperlink r:id="rId141" w:history="1">
        <w:r w:rsidR="00AD36E1" w:rsidRPr="00AD36E1">
          <w:rPr>
            <w:rStyle w:val="Hyperlink"/>
            <w:rFonts w:ascii="Arial" w:hAnsi="Arial" w:cs="Arial"/>
            <w:sz w:val="20"/>
            <w:szCs w:val="20"/>
          </w:rPr>
          <w:t>Standard Emergency Warning Signal (SEWS)</w:t>
        </w:r>
      </w:hyperlink>
      <w:r w:rsidRPr="001C52E4">
        <w:rPr>
          <w:rFonts w:ascii="Arial" w:eastAsia="SimSun" w:hAnsi="Arial" w:cs="Arial"/>
          <w:sz w:val="20"/>
          <w:szCs w:val="20"/>
          <w:lang w:eastAsia="zh-CN"/>
        </w:rPr>
        <w:t xml:space="preserve"> is a distinctive audio signal that has been adopted to alert the community to the broadcast of an </w:t>
      </w:r>
      <w:r w:rsidRPr="001C52E4">
        <w:rPr>
          <w:rFonts w:ascii="Arial" w:eastAsia="SimSun" w:hAnsi="Arial" w:cs="Arial"/>
          <w:b/>
          <w:bCs/>
          <w:sz w:val="20"/>
          <w:szCs w:val="20"/>
          <w:lang w:eastAsia="zh-CN"/>
        </w:rPr>
        <w:t xml:space="preserve">urgent safety message </w:t>
      </w:r>
      <w:r w:rsidRPr="001C52E4">
        <w:rPr>
          <w:rFonts w:ascii="Arial" w:eastAsia="SimSun" w:hAnsi="Arial" w:cs="Arial"/>
          <w:sz w:val="20"/>
          <w:szCs w:val="20"/>
          <w:lang w:eastAsia="zh-CN"/>
        </w:rPr>
        <w:t xml:space="preserve">relating to a major </w:t>
      </w:r>
      <w:r w:rsidRPr="001C52E4">
        <w:rPr>
          <w:rFonts w:ascii="Arial" w:eastAsia="SimSun" w:hAnsi="Arial" w:cs="Arial"/>
          <w:b/>
          <w:bCs/>
          <w:sz w:val="20"/>
          <w:szCs w:val="20"/>
          <w:lang w:eastAsia="zh-CN"/>
        </w:rPr>
        <w:t xml:space="preserve">emergency/disaster.  </w:t>
      </w:r>
      <w:r w:rsidRPr="001C52E4">
        <w:rPr>
          <w:rFonts w:ascii="Arial" w:eastAsia="SimSun" w:hAnsi="Arial" w:cs="Arial"/>
          <w:sz w:val="20"/>
          <w:szCs w:val="20"/>
          <w:lang w:eastAsia="zh-CN"/>
        </w:rPr>
        <w:t xml:space="preserve">It is intended for use as an alert signal to be played on public media (such as radio, television, public address </w:t>
      </w:r>
      <w:r w:rsidRPr="001C52E4">
        <w:rPr>
          <w:rFonts w:ascii="Arial" w:eastAsia="SimSun" w:hAnsi="Arial" w:cs="Arial"/>
          <w:sz w:val="20"/>
          <w:szCs w:val="20"/>
          <w:lang w:eastAsia="zh-CN"/>
        </w:rPr>
        <w:lastRenderedPageBreak/>
        <w:t xml:space="preserve">systems, mobile sirens), to draw listeners’ attention to a following emergency warning. </w:t>
      </w:r>
      <w:r w:rsidR="008A40D8">
        <w:rPr>
          <w:rFonts w:ascii="Arial" w:eastAsia="SimSun" w:hAnsi="Arial" w:cs="Arial"/>
          <w:sz w:val="20"/>
          <w:szCs w:val="20"/>
          <w:lang w:eastAsia="zh-CN"/>
        </w:rPr>
        <w:t xml:space="preserve"> </w:t>
      </w:r>
      <w:r w:rsidRPr="001C52E4">
        <w:rPr>
          <w:rFonts w:ascii="Arial" w:eastAsia="SimSun" w:hAnsi="Arial" w:cs="Arial"/>
          <w:sz w:val="20"/>
          <w:szCs w:val="20"/>
          <w:lang w:eastAsia="zh-CN"/>
        </w:rPr>
        <w:t>It is meant to attract listeners’ attention to the fact that they should take notice of the emergency message.</w:t>
      </w:r>
    </w:p>
    <w:p w14:paraId="6C54507E" w14:textId="77777777" w:rsidR="001C52E4" w:rsidRDefault="001C52E4" w:rsidP="001C52E4">
      <w:pPr>
        <w:autoSpaceDE w:val="0"/>
        <w:autoSpaceDN w:val="0"/>
        <w:adjustRightInd w:val="0"/>
        <w:rPr>
          <w:rFonts w:eastAsia="SimSun"/>
          <w:lang w:eastAsia="zh-CN"/>
        </w:rPr>
      </w:pPr>
    </w:p>
    <w:p w14:paraId="79A0E7DB" w14:textId="77777777" w:rsidR="001C52E4" w:rsidRDefault="00D2532F" w:rsidP="001C52E4">
      <w:pPr>
        <w:autoSpaceDE w:val="0"/>
        <w:autoSpaceDN w:val="0"/>
        <w:adjustRightInd w:val="0"/>
        <w:jc w:val="center"/>
        <w:rPr>
          <w:rFonts w:ascii="Arial" w:hAnsi="Arial" w:cs="Arial"/>
          <w:sz w:val="20"/>
          <w:szCs w:val="20"/>
        </w:rPr>
      </w:pPr>
      <w:r w:rsidRPr="001C52E4">
        <w:rPr>
          <w:rFonts w:ascii="Arial" w:hAnsi="Arial" w:cs="Arial"/>
          <w:noProof/>
          <w:sz w:val="20"/>
          <w:szCs w:val="20"/>
          <w:lang w:eastAsia="en-AU"/>
        </w:rPr>
        <w:drawing>
          <wp:inline distT="0" distB="0" distL="0" distR="0" wp14:anchorId="2EE27D5E" wp14:editId="460B36F7">
            <wp:extent cx="2099310" cy="104965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99310" cy="1049655"/>
                    </a:xfrm>
                    <a:prstGeom prst="rect">
                      <a:avLst/>
                    </a:prstGeom>
                    <a:noFill/>
                    <a:ln>
                      <a:noFill/>
                    </a:ln>
                  </pic:spPr>
                </pic:pic>
              </a:graphicData>
            </a:graphic>
          </wp:inline>
        </w:drawing>
      </w:r>
    </w:p>
    <w:p w14:paraId="2CEBC6F4" w14:textId="77777777" w:rsidR="001C52E4" w:rsidRDefault="001C52E4" w:rsidP="00A54832">
      <w:pPr>
        <w:pStyle w:val="Footer"/>
        <w:jc w:val="both"/>
        <w:rPr>
          <w:rFonts w:ascii="Arial" w:hAnsi="Arial" w:cs="Arial"/>
          <w:sz w:val="20"/>
          <w:szCs w:val="20"/>
        </w:rPr>
      </w:pPr>
    </w:p>
    <w:p w14:paraId="6C3C44FF" w14:textId="77777777" w:rsidR="000B7BB5" w:rsidRPr="00FF118C" w:rsidRDefault="000B7BB5" w:rsidP="00A54832">
      <w:pPr>
        <w:pStyle w:val="Footer"/>
        <w:jc w:val="both"/>
        <w:rPr>
          <w:rFonts w:ascii="Arial" w:hAnsi="Arial" w:cs="Arial"/>
          <w:sz w:val="20"/>
          <w:szCs w:val="20"/>
        </w:rPr>
      </w:pPr>
      <w:r w:rsidRPr="00FF118C">
        <w:rPr>
          <w:rFonts w:ascii="Arial" w:hAnsi="Arial" w:cs="Arial"/>
          <w:sz w:val="20"/>
          <w:szCs w:val="20"/>
        </w:rPr>
        <w:t>The Standard Emergency Warning Signal (SEWS), shall be utilised in respect to warning issues for events involving the following:</w:t>
      </w:r>
    </w:p>
    <w:p w14:paraId="5F2FD9FB" w14:textId="77777777" w:rsidR="000B7BB5" w:rsidRPr="00FF118C" w:rsidRDefault="000B7BB5" w:rsidP="00E63E6F">
      <w:pPr>
        <w:pStyle w:val="Footer"/>
        <w:numPr>
          <w:ilvl w:val="0"/>
          <w:numId w:val="25"/>
        </w:numPr>
        <w:tabs>
          <w:tab w:val="clear" w:pos="1080"/>
          <w:tab w:val="clear" w:pos="4320"/>
          <w:tab w:val="clear" w:pos="8640"/>
          <w:tab w:val="num" w:pos="720"/>
        </w:tabs>
        <w:spacing w:before="120"/>
        <w:ind w:left="720"/>
        <w:jc w:val="both"/>
        <w:rPr>
          <w:rFonts w:ascii="Arial" w:hAnsi="Arial" w:cs="Arial"/>
          <w:i/>
          <w:sz w:val="20"/>
          <w:szCs w:val="20"/>
        </w:rPr>
      </w:pPr>
      <w:r w:rsidRPr="00FF118C">
        <w:rPr>
          <w:rFonts w:ascii="Arial" w:hAnsi="Arial" w:cs="Arial"/>
          <w:i/>
          <w:sz w:val="20"/>
          <w:szCs w:val="20"/>
        </w:rPr>
        <w:t>Wind gusts &gt;125 kilometres per hour (equivalent to category 2 and above cyclones);</w:t>
      </w:r>
    </w:p>
    <w:p w14:paraId="49CA4906" w14:textId="77777777" w:rsidR="000B7BB5" w:rsidRPr="00FF118C" w:rsidRDefault="000B7BB5" w:rsidP="00E63E6F">
      <w:pPr>
        <w:pStyle w:val="Footer"/>
        <w:numPr>
          <w:ilvl w:val="0"/>
          <w:numId w:val="25"/>
        </w:numPr>
        <w:tabs>
          <w:tab w:val="clear" w:pos="1080"/>
          <w:tab w:val="clear" w:pos="4320"/>
          <w:tab w:val="clear" w:pos="8640"/>
          <w:tab w:val="num" w:pos="720"/>
        </w:tabs>
        <w:ind w:left="720"/>
        <w:jc w:val="both"/>
        <w:rPr>
          <w:rFonts w:ascii="Arial" w:hAnsi="Arial" w:cs="Arial"/>
          <w:i/>
          <w:sz w:val="20"/>
          <w:szCs w:val="20"/>
        </w:rPr>
      </w:pPr>
      <w:r w:rsidRPr="00FF118C">
        <w:rPr>
          <w:rFonts w:ascii="Arial" w:hAnsi="Arial" w:cs="Arial"/>
          <w:i/>
          <w:sz w:val="20"/>
          <w:szCs w:val="20"/>
        </w:rPr>
        <w:t>Storm tide &gt;0.5 metre above Highest Astronomical Tide;</w:t>
      </w:r>
    </w:p>
    <w:p w14:paraId="70605906" w14:textId="77777777" w:rsidR="000B7BB5" w:rsidRPr="00FF118C" w:rsidRDefault="000B7BB5" w:rsidP="00E63E6F">
      <w:pPr>
        <w:pStyle w:val="Footer"/>
        <w:numPr>
          <w:ilvl w:val="0"/>
          <w:numId w:val="25"/>
        </w:numPr>
        <w:tabs>
          <w:tab w:val="clear" w:pos="1080"/>
          <w:tab w:val="clear" w:pos="4320"/>
          <w:tab w:val="clear" w:pos="8640"/>
          <w:tab w:val="num" w:pos="720"/>
        </w:tabs>
        <w:ind w:left="720"/>
        <w:jc w:val="both"/>
        <w:rPr>
          <w:rFonts w:ascii="Arial" w:hAnsi="Arial" w:cs="Arial"/>
          <w:i/>
          <w:sz w:val="20"/>
          <w:szCs w:val="20"/>
        </w:rPr>
      </w:pPr>
      <w:r w:rsidRPr="00FF118C">
        <w:rPr>
          <w:rFonts w:ascii="Arial" w:hAnsi="Arial" w:cs="Arial"/>
          <w:i/>
          <w:sz w:val="20"/>
          <w:szCs w:val="20"/>
        </w:rPr>
        <w:t>Large hail &gt; 4 centimetre in diameter;</w:t>
      </w:r>
    </w:p>
    <w:p w14:paraId="3B441FF5" w14:textId="77777777" w:rsidR="000B7BB5" w:rsidRPr="00FF118C" w:rsidRDefault="000B7BB5" w:rsidP="00E63E6F">
      <w:pPr>
        <w:pStyle w:val="Footer"/>
        <w:numPr>
          <w:ilvl w:val="0"/>
          <w:numId w:val="25"/>
        </w:numPr>
        <w:tabs>
          <w:tab w:val="clear" w:pos="1080"/>
          <w:tab w:val="clear" w:pos="4320"/>
          <w:tab w:val="clear" w:pos="8640"/>
          <w:tab w:val="num" w:pos="720"/>
        </w:tabs>
        <w:ind w:left="720"/>
        <w:jc w:val="both"/>
        <w:rPr>
          <w:rFonts w:ascii="Arial" w:hAnsi="Arial" w:cs="Arial"/>
          <w:i/>
          <w:sz w:val="20"/>
          <w:szCs w:val="20"/>
        </w:rPr>
      </w:pPr>
      <w:r w:rsidRPr="00FF118C">
        <w:rPr>
          <w:rFonts w:ascii="Arial" w:hAnsi="Arial" w:cs="Arial"/>
          <w:i/>
          <w:sz w:val="20"/>
          <w:szCs w:val="20"/>
        </w:rPr>
        <w:t>Tornado(s);</w:t>
      </w:r>
    </w:p>
    <w:p w14:paraId="3F8ADFAF" w14:textId="77777777" w:rsidR="000B7BB5" w:rsidRPr="00FF118C" w:rsidRDefault="000B7BB5" w:rsidP="00E63E6F">
      <w:pPr>
        <w:pStyle w:val="Footer"/>
        <w:numPr>
          <w:ilvl w:val="0"/>
          <w:numId w:val="25"/>
        </w:numPr>
        <w:tabs>
          <w:tab w:val="clear" w:pos="1080"/>
          <w:tab w:val="clear" w:pos="4320"/>
          <w:tab w:val="clear" w:pos="8640"/>
          <w:tab w:val="num" w:pos="720"/>
        </w:tabs>
        <w:ind w:left="720"/>
        <w:jc w:val="both"/>
        <w:rPr>
          <w:rFonts w:ascii="Arial" w:hAnsi="Arial" w:cs="Arial"/>
          <w:i/>
          <w:sz w:val="20"/>
          <w:szCs w:val="20"/>
        </w:rPr>
      </w:pPr>
      <w:r w:rsidRPr="00FF118C">
        <w:rPr>
          <w:rFonts w:ascii="Arial" w:hAnsi="Arial" w:cs="Arial"/>
          <w:i/>
          <w:sz w:val="20"/>
          <w:szCs w:val="20"/>
        </w:rPr>
        <w:t>Major floods, flash floods and/or dam break;</w:t>
      </w:r>
    </w:p>
    <w:p w14:paraId="4DB402B5" w14:textId="77777777" w:rsidR="000B7BB5" w:rsidRPr="00FF118C" w:rsidRDefault="000B7BB5" w:rsidP="00E63E6F">
      <w:pPr>
        <w:pStyle w:val="Footer"/>
        <w:numPr>
          <w:ilvl w:val="0"/>
          <w:numId w:val="25"/>
        </w:numPr>
        <w:tabs>
          <w:tab w:val="clear" w:pos="1080"/>
          <w:tab w:val="clear" w:pos="4320"/>
          <w:tab w:val="clear" w:pos="8640"/>
          <w:tab w:val="num" w:pos="720"/>
        </w:tabs>
        <w:ind w:left="720"/>
        <w:jc w:val="both"/>
        <w:rPr>
          <w:rFonts w:ascii="Arial" w:hAnsi="Arial" w:cs="Arial"/>
          <w:i/>
          <w:sz w:val="20"/>
          <w:szCs w:val="20"/>
        </w:rPr>
      </w:pPr>
      <w:r w:rsidRPr="00FF118C">
        <w:rPr>
          <w:rFonts w:ascii="Arial" w:hAnsi="Arial" w:cs="Arial"/>
          <w:i/>
          <w:sz w:val="20"/>
          <w:szCs w:val="20"/>
        </w:rPr>
        <w:t>Intense Rainfall leading to Flash Floods and/or landslides (1-6 hour rainfall total &gt; 50 year Average Recurrence Interval);</w:t>
      </w:r>
    </w:p>
    <w:p w14:paraId="0DD8B432" w14:textId="77777777" w:rsidR="000B7BB5" w:rsidRPr="00FF118C" w:rsidRDefault="000B7BB5" w:rsidP="00E63E6F">
      <w:pPr>
        <w:pStyle w:val="Footer"/>
        <w:numPr>
          <w:ilvl w:val="0"/>
          <w:numId w:val="25"/>
        </w:numPr>
        <w:tabs>
          <w:tab w:val="clear" w:pos="1080"/>
          <w:tab w:val="clear" w:pos="4320"/>
          <w:tab w:val="clear" w:pos="8640"/>
          <w:tab w:val="num" w:pos="720"/>
        </w:tabs>
        <w:ind w:left="720"/>
        <w:jc w:val="both"/>
        <w:rPr>
          <w:rFonts w:ascii="Arial" w:hAnsi="Arial" w:cs="Arial"/>
          <w:i/>
          <w:sz w:val="20"/>
          <w:szCs w:val="20"/>
        </w:rPr>
      </w:pPr>
      <w:r w:rsidRPr="00FF118C">
        <w:rPr>
          <w:rFonts w:ascii="Arial" w:hAnsi="Arial" w:cs="Arial"/>
          <w:i/>
          <w:sz w:val="20"/>
          <w:szCs w:val="20"/>
        </w:rPr>
        <w:t>Geo-hazards including effects of earthquakes and or tsunami waves &gt; 1 metre (tide dependent);</w:t>
      </w:r>
    </w:p>
    <w:p w14:paraId="4D859EDB" w14:textId="77777777" w:rsidR="000B7BB5" w:rsidRPr="00FF118C" w:rsidRDefault="000B7BB5" w:rsidP="00E63E6F">
      <w:pPr>
        <w:pStyle w:val="Footer"/>
        <w:numPr>
          <w:ilvl w:val="0"/>
          <w:numId w:val="25"/>
        </w:numPr>
        <w:tabs>
          <w:tab w:val="clear" w:pos="1080"/>
          <w:tab w:val="clear" w:pos="4320"/>
          <w:tab w:val="clear" w:pos="8640"/>
          <w:tab w:val="num" w:pos="720"/>
        </w:tabs>
        <w:ind w:left="720"/>
        <w:jc w:val="both"/>
        <w:rPr>
          <w:rFonts w:ascii="Arial" w:hAnsi="Arial" w:cs="Arial"/>
          <w:i/>
          <w:sz w:val="20"/>
          <w:szCs w:val="20"/>
        </w:rPr>
      </w:pPr>
      <w:r w:rsidRPr="00FF118C">
        <w:rPr>
          <w:rFonts w:ascii="Arial" w:hAnsi="Arial" w:cs="Arial"/>
          <w:i/>
          <w:sz w:val="20"/>
          <w:szCs w:val="20"/>
        </w:rPr>
        <w:t>Major urban and rural fires;</w:t>
      </w:r>
    </w:p>
    <w:p w14:paraId="1A2C1658" w14:textId="77777777" w:rsidR="000B7BB5" w:rsidRPr="00FF118C" w:rsidRDefault="000B7BB5" w:rsidP="00E63E6F">
      <w:pPr>
        <w:pStyle w:val="Footer"/>
        <w:numPr>
          <w:ilvl w:val="0"/>
          <w:numId w:val="25"/>
        </w:numPr>
        <w:tabs>
          <w:tab w:val="clear" w:pos="1080"/>
          <w:tab w:val="clear" w:pos="4320"/>
          <w:tab w:val="clear" w:pos="8640"/>
          <w:tab w:val="num" w:pos="720"/>
        </w:tabs>
        <w:ind w:left="720"/>
        <w:jc w:val="both"/>
        <w:rPr>
          <w:rFonts w:ascii="Arial" w:hAnsi="Arial" w:cs="Arial"/>
          <w:i/>
          <w:sz w:val="20"/>
          <w:szCs w:val="20"/>
        </w:rPr>
      </w:pPr>
      <w:r w:rsidRPr="00FF118C">
        <w:rPr>
          <w:rFonts w:ascii="Arial" w:hAnsi="Arial" w:cs="Arial"/>
          <w:i/>
          <w:sz w:val="20"/>
          <w:szCs w:val="20"/>
        </w:rPr>
        <w:t>Major pollution, hazardous material or bio-hazard emergency;</w:t>
      </w:r>
    </w:p>
    <w:p w14:paraId="2861FF31" w14:textId="77777777" w:rsidR="000B7BB5" w:rsidRPr="00FF118C" w:rsidRDefault="000B7BB5" w:rsidP="00E63E6F">
      <w:pPr>
        <w:pStyle w:val="Footer"/>
        <w:numPr>
          <w:ilvl w:val="0"/>
          <w:numId w:val="25"/>
        </w:numPr>
        <w:tabs>
          <w:tab w:val="clear" w:pos="1080"/>
          <w:tab w:val="clear" w:pos="4320"/>
          <w:tab w:val="clear" w:pos="8640"/>
          <w:tab w:val="num" w:pos="720"/>
        </w:tabs>
        <w:ind w:left="720"/>
        <w:jc w:val="both"/>
        <w:rPr>
          <w:rFonts w:ascii="Arial" w:hAnsi="Arial" w:cs="Arial"/>
          <w:i/>
          <w:sz w:val="20"/>
          <w:szCs w:val="20"/>
        </w:rPr>
      </w:pPr>
      <w:r w:rsidRPr="00FF118C">
        <w:rPr>
          <w:rFonts w:ascii="Arial" w:hAnsi="Arial" w:cs="Arial"/>
          <w:i/>
          <w:sz w:val="20"/>
          <w:szCs w:val="20"/>
        </w:rPr>
        <w:t xml:space="preserve">Civil defence emergency (as defined in Article 61 of Protocol 1 of the 1977 Protocols Additional to the </w:t>
      </w:r>
      <w:smartTag w:uri="urn:schemas-microsoft-com:office:smarttags" w:element="City">
        <w:smartTag w:uri="urn:schemas-microsoft-com:office:smarttags" w:element="place">
          <w:r w:rsidRPr="00FF118C">
            <w:rPr>
              <w:rFonts w:ascii="Arial" w:hAnsi="Arial" w:cs="Arial"/>
              <w:i/>
              <w:sz w:val="20"/>
              <w:szCs w:val="20"/>
            </w:rPr>
            <w:t>Geneva</w:t>
          </w:r>
        </w:smartTag>
      </w:smartTag>
      <w:r w:rsidRPr="00FF118C">
        <w:rPr>
          <w:rFonts w:ascii="Arial" w:hAnsi="Arial" w:cs="Arial"/>
          <w:i/>
          <w:sz w:val="20"/>
          <w:szCs w:val="20"/>
        </w:rPr>
        <w:t xml:space="preserve"> Conventions of 1949);</w:t>
      </w:r>
    </w:p>
    <w:p w14:paraId="5287D0BE" w14:textId="77777777" w:rsidR="000B7BB5" w:rsidRPr="00FF118C" w:rsidRDefault="000B7BB5" w:rsidP="00E63E6F">
      <w:pPr>
        <w:pStyle w:val="Footer"/>
        <w:numPr>
          <w:ilvl w:val="0"/>
          <w:numId w:val="25"/>
        </w:numPr>
        <w:tabs>
          <w:tab w:val="clear" w:pos="1080"/>
          <w:tab w:val="clear" w:pos="4320"/>
          <w:tab w:val="clear" w:pos="8640"/>
          <w:tab w:val="num" w:pos="720"/>
        </w:tabs>
        <w:ind w:left="720"/>
        <w:jc w:val="both"/>
        <w:rPr>
          <w:rFonts w:ascii="Arial" w:hAnsi="Arial" w:cs="Arial"/>
          <w:i/>
          <w:sz w:val="20"/>
          <w:szCs w:val="20"/>
        </w:rPr>
      </w:pPr>
      <w:r w:rsidRPr="00FF118C">
        <w:rPr>
          <w:rFonts w:ascii="Arial" w:hAnsi="Arial" w:cs="Arial"/>
          <w:i/>
          <w:sz w:val="20"/>
          <w:szCs w:val="20"/>
        </w:rPr>
        <w:t>Othe</w:t>
      </w:r>
      <w:r w:rsidR="00983AB9">
        <w:rPr>
          <w:rFonts w:ascii="Arial" w:hAnsi="Arial" w:cs="Arial"/>
          <w:i/>
          <w:sz w:val="20"/>
          <w:szCs w:val="20"/>
        </w:rPr>
        <w:t>r major emergency situations.</w:t>
      </w:r>
    </w:p>
    <w:p w14:paraId="3F5FEFFA" w14:textId="77777777" w:rsidR="000B7BB5" w:rsidRPr="00FF118C" w:rsidRDefault="000B7BB5" w:rsidP="00A54832">
      <w:pPr>
        <w:pStyle w:val="Footer"/>
        <w:jc w:val="both"/>
        <w:rPr>
          <w:rFonts w:ascii="Arial" w:hAnsi="Arial" w:cs="Arial"/>
          <w:sz w:val="20"/>
          <w:szCs w:val="20"/>
        </w:rPr>
      </w:pPr>
    </w:p>
    <w:p w14:paraId="5E861353" w14:textId="77777777" w:rsidR="000B7BB5" w:rsidRPr="00FF118C" w:rsidRDefault="000B7BB5" w:rsidP="00A54832">
      <w:pPr>
        <w:pStyle w:val="Footer"/>
        <w:jc w:val="both"/>
        <w:rPr>
          <w:rFonts w:ascii="Arial" w:hAnsi="Arial" w:cs="Arial"/>
          <w:sz w:val="20"/>
          <w:szCs w:val="20"/>
        </w:rPr>
      </w:pPr>
      <w:r w:rsidRPr="00FF118C">
        <w:rPr>
          <w:rFonts w:ascii="Arial" w:hAnsi="Arial" w:cs="Arial"/>
          <w:sz w:val="20"/>
          <w:szCs w:val="20"/>
        </w:rPr>
        <w:t xml:space="preserve">The use of SEWS may be considered outside of the aforementioned eligible events, in which case the DDC will liaise with the Assistant Commissioner, </w:t>
      </w:r>
      <w:r w:rsidR="00004269" w:rsidRPr="00FF118C">
        <w:rPr>
          <w:rFonts w:ascii="Arial" w:hAnsi="Arial" w:cs="Arial"/>
          <w:sz w:val="20"/>
          <w:szCs w:val="20"/>
        </w:rPr>
        <w:t>Central</w:t>
      </w:r>
      <w:r w:rsidRPr="00FF118C">
        <w:rPr>
          <w:rFonts w:ascii="Arial" w:hAnsi="Arial" w:cs="Arial"/>
          <w:sz w:val="20"/>
          <w:szCs w:val="20"/>
        </w:rPr>
        <w:t xml:space="preserve"> Police Region, and advise the Executive Officer of the </w:t>
      </w:r>
      <w:r w:rsidR="00402B91">
        <w:rPr>
          <w:rFonts w:ascii="Arial" w:hAnsi="Arial" w:cs="Arial"/>
          <w:sz w:val="20"/>
          <w:szCs w:val="20"/>
        </w:rPr>
        <w:t>QDMC</w:t>
      </w:r>
      <w:r w:rsidRPr="00FF118C">
        <w:rPr>
          <w:rFonts w:ascii="Arial" w:hAnsi="Arial" w:cs="Arial"/>
          <w:sz w:val="20"/>
          <w:szCs w:val="20"/>
        </w:rPr>
        <w:t xml:space="preserve"> accordingly.</w:t>
      </w:r>
    </w:p>
    <w:p w14:paraId="58A03842" w14:textId="77777777" w:rsidR="0094253D" w:rsidRPr="00FF118C" w:rsidRDefault="0094253D" w:rsidP="00A54832">
      <w:pPr>
        <w:pStyle w:val="Header"/>
        <w:tabs>
          <w:tab w:val="clear" w:pos="4320"/>
          <w:tab w:val="clear" w:pos="8640"/>
          <w:tab w:val="left" w:pos="900"/>
          <w:tab w:val="right" w:leader="dot" w:pos="9540"/>
        </w:tabs>
        <w:jc w:val="both"/>
        <w:rPr>
          <w:rFonts w:ascii="Arial" w:hAnsi="Arial" w:cs="Arial"/>
          <w:iCs/>
          <w:sz w:val="20"/>
          <w:szCs w:val="20"/>
        </w:rPr>
      </w:pPr>
    </w:p>
    <w:p w14:paraId="159B2567" w14:textId="77777777" w:rsidR="0094253D" w:rsidRPr="00FF118C" w:rsidRDefault="0094253D" w:rsidP="00A54832">
      <w:pPr>
        <w:pStyle w:val="Header"/>
        <w:tabs>
          <w:tab w:val="clear" w:pos="4320"/>
          <w:tab w:val="clear" w:pos="8640"/>
          <w:tab w:val="left" w:pos="900"/>
          <w:tab w:val="right" w:leader="dot" w:pos="9540"/>
        </w:tabs>
        <w:jc w:val="both"/>
        <w:rPr>
          <w:rFonts w:ascii="Arial" w:hAnsi="Arial" w:cs="Arial"/>
          <w:iCs/>
          <w:sz w:val="20"/>
          <w:szCs w:val="20"/>
        </w:rPr>
      </w:pPr>
      <w:r w:rsidRPr="00FF118C">
        <w:rPr>
          <w:rFonts w:ascii="Arial" w:hAnsi="Arial" w:cs="Arial"/>
          <w:iCs/>
          <w:sz w:val="20"/>
          <w:szCs w:val="20"/>
        </w:rPr>
        <w:t xml:space="preserve">The process for the notification and dissemination of warning products is not a function dependant on the activation of the DDMG, rather should be an automatic responsibility of DDMG Executives and </w:t>
      </w:r>
      <w:r w:rsidR="00E44CD6">
        <w:rPr>
          <w:rFonts w:ascii="Arial" w:hAnsi="Arial" w:cs="Arial"/>
          <w:iCs/>
          <w:sz w:val="20"/>
          <w:szCs w:val="20"/>
        </w:rPr>
        <w:t xml:space="preserve">relevant </w:t>
      </w:r>
      <w:r w:rsidRPr="00FF118C">
        <w:rPr>
          <w:rFonts w:ascii="Arial" w:hAnsi="Arial" w:cs="Arial"/>
          <w:iCs/>
          <w:sz w:val="20"/>
          <w:szCs w:val="20"/>
        </w:rPr>
        <w:t>members regardless of the status of activation of the DDMG.</w:t>
      </w:r>
    </w:p>
    <w:p w14:paraId="7BF6A9B2" w14:textId="77777777" w:rsidR="003C49CA" w:rsidRPr="00FF118C" w:rsidRDefault="003C49CA" w:rsidP="00A54832">
      <w:pPr>
        <w:pStyle w:val="Header"/>
        <w:tabs>
          <w:tab w:val="clear" w:pos="4320"/>
          <w:tab w:val="clear" w:pos="8640"/>
          <w:tab w:val="left" w:pos="900"/>
          <w:tab w:val="right" w:leader="dot" w:pos="9540"/>
        </w:tabs>
        <w:jc w:val="both"/>
        <w:rPr>
          <w:rFonts w:ascii="Arial" w:hAnsi="Arial" w:cs="Arial"/>
          <w:iCs/>
          <w:sz w:val="20"/>
          <w:szCs w:val="20"/>
        </w:rPr>
      </w:pPr>
    </w:p>
    <w:p w14:paraId="40D9043B" w14:textId="77777777" w:rsidR="002F2B61" w:rsidRPr="00F50B89" w:rsidRDefault="002F2B61" w:rsidP="002F2B61">
      <w:pPr>
        <w:pStyle w:val="Heading2"/>
        <w:jc w:val="both"/>
        <w:rPr>
          <w:rFonts w:ascii="Arial" w:hAnsi="Arial" w:cs="Arial"/>
          <w:color w:val="800000"/>
          <w:sz w:val="24"/>
        </w:rPr>
      </w:pPr>
      <w:bookmarkStart w:id="112" w:name="_Toc82590432"/>
      <w:r w:rsidRPr="00F50B89">
        <w:rPr>
          <w:rFonts w:ascii="Arial" w:hAnsi="Arial" w:cs="Arial"/>
          <w:color w:val="800000"/>
          <w:sz w:val="24"/>
        </w:rPr>
        <w:t>Emergency Alert</w:t>
      </w:r>
      <w:r w:rsidR="00983AB9">
        <w:rPr>
          <w:rFonts w:ascii="Arial" w:hAnsi="Arial" w:cs="Arial"/>
          <w:color w:val="800000"/>
          <w:sz w:val="24"/>
        </w:rPr>
        <w:t xml:space="preserve"> (EA)</w:t>
      </w:r>
      <w:bookmarkEnd w:id="112"/>
    </w:p>
    <w:p w14:paraId="60841AEE" w14:textId="77777777" w:rsidR="002F2B61" w:rsidRDefault="002F2B61" w:rsidP="00A54832">
      <w:pPr>
        <w:autoSpaceDE w:val="0"/>
        <w:autoSpaceDN w:val="0"/>
        <w:adjustRightInd w:val="0"/>
        <w:jc w:val="both"/>
        <w:rPr>
          <w:rFonts w:ascii="Arial" w:eastAsia="SimSun" w:hAnsi="Arial" w:cs="Arial"/>
          <w:sz w:val="20"/>
          <w:szCs w:val="20"/>
          <w:lang w:eastAsia="zh-CN"/>
        </w:rPr>
      </w:pPr>
    </w:p>
    <w:p w14:paraId="470A11F3" w14:textId="10943AF7" w:rsidR="007B63BB" w:rsidRDefault="00000000" w:rsidP="007B63BB">
      <w:pPr>
        <w:autoSpaceDE w:val="0"/>
        <w:autoSpaceDN w:val="0"/>
        <w:adjustRightInd w:val="0"/>
        <w:jc w:val="both"/>
        <w:rPr>
          <w:rFonts w:ascii="Arial" w:eastAsia="SimSun" w:hAnsi="Arial" w:cs="Arial"/>
          <w:sz w:val="20"/>
          <w:szCs w:val="20"/>
          <w:lang w:eastAsia="zh-CN"/>
        </w:rPr>
      </w:pPr>
      <w:hyperlink r:id="rId143" w:history="1">
        <w:r w:rsidR="00AD36E1" w:rsidRPr="00AD36E1">
          <w:rPr>
            <w:rStyle w:val="Hyperlink"/>
            <w:rFonts w:ascii="Arial" w:hAnsi="Arial" w:cs="Arial"/>
            <w:sz w:val="20"/>
            <w:szCs w:val="20"/>
            <w:lang w:val="en-US" w:eastAsia="zh-CN"/>
          </w:rPr>
          <w:t>Emergency Alert (EA)</w:t>
        </w:r>
      </w:hyperlink>
      <w:r w:rsidR="00AD36E1">
        <w:rPr>
          <w:rFonts w:ascii="Arial" w:hAnsi="Arial" w:cs="Arial"/>
          <w:sz w:val="20"/>
          <w:szCs w:val="20"/>
          <w:lang w:val="en-US" w:eastAsia="zh-CN"/>
        </w:rPr>
        <w:t xml:space="preserve"> </w:t>
      </w:r>
      <w:r w:rsidR="00AC5585" w:rsidRPr="0076575E">
        <w:rPr>
          <w:rFonts w:ascii="Arial" w:hAnsi="Arial" w:cs="Arial"/>
          <w:sz w:val="20"/>
          <w:szCs w:val="20"/>
          <w:lang w:val="en-US" w:eastAsia="zh-CN"/>
        </w:rPr>
        <w:t>is one tool that can be used to warn communities of an impending emergency and is a critical element of emergency response.  The</w:t>
      </w:r>
      <w:r w:rsidR="00AD36E1">
        <w:rPr>
          <w:rFonts w:ascii="Arial" w:hAnsi="Arial" w:cs="Arial"/>
          <w:sz w:val="20"/>
          <w:szCs w:val="20"/>
          <w:lang w:val="en-US" w:eastAsia="zh-CN"/>
        </w:rPr>
        <w:t xml:space="preserve"> </w:t>
      </w:r>
      <w:hyperlink r:id="rId144" w:history="1">
        <w:r w:rsidR="00AD36E1" w:rsidRPr="00AD36E1">
          <w:rPr>
            <w:rStyle w:val="Hyperlink"/>
            <w:rFonts w:ascii="Arial" w:hAnsi="Arial" w:cs="Arial"/>
            <w:sz w:val="20"/>
            <w:szCs w:val="20"/>
            <w:lang w:val="en-US" w:eastAsia="zh-CN"/>
          </w:rPr>
          <w:t>Queensland Emergency Alert Guideline</w:t>
        </w:r>
      </w:hyperlink>
      <w:r w:rsidR="00AD36E1">
        <w:rPr>
          <w:rFonts w:ascii="Arial" w:hAnsi="Arial" w:cs="Arial"/>
          <w:sz w:val="20"/>
          <w:szCs w:val="20"/>
          <w:lang w:val="en-US" w:eastAsia="zh-CN"/>
        </w:rPr>
        <w:t xml:space="preserve"> </w:t>
      </w:r>
      <w:r w:rsidR="00AC5585" w:rsidRPr="0076575E">
        <w:rPr>
          <w:rFonts w:ascii="Arial" w:hAnsi="Arial" w:cs="Arial"/>
          <w:sz w:val="20"/>
          <w:szCs w:val="20"/>
          <w:lang w:val="en-US" w:eastAsia="zh-CN"/>
        </w:rPr>
        <w:t>govern</w:t>
      </w:r>
      <w:r w:rsidR="00AC5585">
        <w:rPr>
          <w:rFonts w:ascii="Arial" w:hAnsi="Arial" w:cs="Arial"/>
          <w:sz w:val="20"/>
          <w:szCs w:val="20"/>
          <w:lang w:val="en-US" w:eastAsia="zh-CN"/>
        </w:rPr>
        <w:t>s</w:t>
      </w:r>
      <w:r w:rsidR="00AC5585" w:rsidRPr="0076575E">
        <w:rPr>
          <w:rFonts w:ascii="Arial" w:hAnsi="Arial" w:cs="Arial"/>
          <w:sz w:val="20"/>
          <w:szCs w:val="20"/>
          <w:lang w:val="en-US" w:eastAsia="zh-CN"/>
        </w:rPr>
        <w:t xml:space="preserve"> the use of EA in Queensland.</w:t>
      </w:r>
      <w:r w:rsidR="007B63BB">
        <w:rPr>
          <w:rFonts w:ascii="Arial" w:hAnsi="Arial" w:cs="Arial"/>
          <w:sz w:val="20"/>
          <w:szCs w:val="20"/>
          <w:lang w:val="en-US" w:eastAsia="zh-CN"/>
        </w:rPr>
        <w:t xml:space="preserve">  </w:t>
      </w:r>
      <w:r w:rsidR="007B63BB" w:rsidRPr="009C40F1">
        <w:rPr>
          <w:rFonts w:ascii="Arial" w:eastAsia="SimSun" w:hAnsi="Arial" w:cs="Arial"/>
          <w:sz w:val="20"/>
          <w:szCs w:val="20"/>
          <w:lang w:eastAsia="zh-CN"/>
        </w:rPr>
        <w:t xml:space="preserve">The Emergency Alert is a national telephone warning system that provides emergency authorities with an enhanced ability to warn the community </w:t>
      </w:r>
      <w:r w:rsidR="007B63BB">
        <w:rPr>
          <w:rFonts w:ascii="Arial" w:eastAsia="SimSun" w:hAnsi="Arial" w:cs="Arial"/>
          <w:sz w:val="20"/>
          <w:szCs w:val="20"/>
          <w:lang w:eastAsia="zh-CN"/>
        </w:rPr>
        <w:t xml:space="preserve">via landline and mobile telephones </w:t>
      </w:r>
      <w:r w:rsidR="007B63BB" w:rsidRPr="009C40F1">
        <w:rPr>
          <w:rFonts w:ascii="Arial" w:eastAsia="SimSun" w:hAnsi="Arial" w:cs="Arial"/>
          <w:sz w:val="20"/>
          <w:szCs w:val="20"/>
          <w:lang w:eastAsia="zh-CN"/>
        </w:rPr>
        <w:t>in the event of an emergency.</w:t>
      </w:r>
    </w:p>
    <w:p w14:paraId="685F69EC" w14:textId="77777777" w:rsidR="007B63BB" w:rsidRDefault="007B63BB" w:rsidP="007B63BB">
      <w:pPr>
        <w:autoSpaceDE w:val="0"/>
        <w:autoSpaceDN w:val="0"/>
        <w:adjustRightInd w:val="0"/>
        <w:jc w:val="both"/>
        <w:rPr>
          <w:rFonts w:ascii="Arial" w:eastAsia="SimSun" w:hAnsi="Arial" w:cs="Arial"/>
          <w:sz w:val="20"/>
          <w:szCs w:val="20"/>
          <w:lang w:eastAsia="zh-CN"/>
        </w:rPr>
      </w:pPr>
    </w:p>
    <w:p w14:paraId="2F6F69FD" w14:textId="77777777" w:rsidR="009C40F1" w:rsidRDefault="009C40F1" w:rsidP="007F73A4">
      <w:pPr>
        <w:autoSpaceDE w:val="0"/>
        <w:autoSpaceDN w:val="0"/>
        <w:adjustRightInd w:val="0"/>
        <w:jc w:val="both"/>
        <w:rPr>
          <w:rFonts w:ascii="Arial" w:eastAsia="SimSun" w:hAnsi="Arial" w:cs="Arial"/>
          <w:sz w:val="20"/>
          <w:szCs w:val="20"/>
          <w:lang w:eastAsia="zh-CN"/>
        </w:rPr>
      </w:pPr>
      <w:r w:rsidRPr="009C40F1">
        <w:rPr>
          <w:rFonts w:ascii="Arial" w:eastAsia="SimSun" w:hAnsi="Arial" w:cs="Arial"/>
          <w:sz w:val="20"/>
          <w:szCs w:val="20"/>
          <w:lang w:eastAsia="zh-CN"/>
        </w:rPr>
        <w:t xml:space="preserve">As the use of EA can be time critical, the process for requesting it does not involve a bureaucratic approval process. </w:t>
      </w:r>
      <w:r w:rsidR="001751E7">
        <w:rPr>
          <w:rFonts w:ascii="Arial" w:eastAsia="SimSun" w:hAnsi="Arial" w:cs="Arial"/>
          <w:sz w:val="20"/>
          <w:szCs w:val="20"/>
          <w:lang w:eastAsia="zh-CN"/>
        </w:rPr>
        <w:t xml:space="preserve"> </w:t>
      </w:r>
      <w:r w:rsidRPr="009C40F1">
        <w:rPr>
          <w:rFonts w:ascii="Arial" w:eastAsia="SimSun" w:hAnsi="Arial" w:cs="Arial"/>
          <w:sz w:val="20"/>
          <w:szCs w:val="20"/>
          <w:lang w:eastAsia="zh-CN"/>
        </w:rPr>
        <w:t xml:space="preserve">EA provides the capability to send warning messages to fixed line telephones based on their physical location and to mobile telephones based on </w:t>
      </w:r>
      <w:r w:rsidR="00F44999">
        <w:rPr>
          <w:rFonts w:ascii="Arial" w:eastAsia="SimSun" w:hAnsi="Arial" w:cs="Arial"/>
          <w:sz w:val="20"/>
          <w:szCs w:val="20"/>
          <w:lang w:eastAsia="zh-CN"/>
        </w:rPr>
        <w:t xml:space="preserve">the </w:t>
      </w:r>
      <w:r w:rsidRPr="009C40F1">
        <w:rPr>
          <w:rFonts w:ascii="Arial" w:eastAsia="SimSun" w:hAnsi="Arial" w:cs="Arial"/>
          <w:sz w:val="20"/>
          <w:szCs w:val="20"/>
          <w:lang w:eastAsia="zh-CN"/>
        </w:rPr>
        <w:t>billing address within a particular area.</w:t>
      </w:r>
    </w:p>
    <w:p w14:paraId="6041CDEC" w14:textId="77777777" w:rsidR="00395947" w:rsidRDefault="00395947" w:rsidP="007F73A4">
      <w:pPr>
        <w:autoSpaceDE w:val="0"/>
        <w:autoSpaceDN w:val="0"/>
        <w:adjustRightInd w:val="0"/>
        <w:jc w:val="both"/>
        <w:rPr>
          <w:rFonts w:ascii="Arial" w:eastAsia="SimSun" w:hAnsi="Arial" w:cs="Arial"/>
          <w:sz w:val="20"/>
          <w:szCs w:val="20"/>
          <w:lang w:eastAsia="zh-CN"/>
        </w:rPr>
      </w:pPr>
    </w:p>
    <w:p w14:paraId="5785CDB8" w14:textId="77777777" w:rsidR="00395947" w:rsidRPr="00F50B89" w:rsidRDefault="00395947" w:rsidP="00395947">
      <w:pPr>
        <w:pStyle w:val="Heading2"/>
        <w:jc w:val="both"/>
        <w:rPr>
          <w:rFonts w:ascii="Arial" w:hAnsi="Arial" w:cs="Arial"/>
          <w:color w:val="800000"/>
          <w:sz w:val="24"/>
        </w:rPr>
      </w:pPr>
      <w:bookmarkStart w:id="113" w:name="_Toc82590433"/>
      <w:r>
        <w:rPr>
          <w:rFonts w:ascii="Arial" w:hAnsi="Arial" w:cs="Arial"/>
          <w:color w:val="800000"/>
          <w:sz w:val="24"/>
        </w:rPr>
        <w:t>Social Media</w:t>
      </w:r>
      <w:bookmarkEnd w:id="113"/>
    </w:p>
    <w:p w14:paraId="4331F6C4" w14:textId="77777777" w:rsidR="00395947" w:rsidRDefault="00395947" w:rsidP="007F73A4">
      <w:pPr>
        <w:autoSpaceDE w:val="0"/>
        <w:autoSpaceDN w:val="0"/>
        <w:adjustRightInd w:val="0"/>
        <w:jc w:val="both"/>
        <w:rPr>
          <w:rFonts w:ascii="Arial" w:eastAsia="SimSun" w:hAnsi="Arial" w:cs="Arial"/>
          <w:sz w:val="20"/>
          <w:szCs w:val="20"/>
          <w:lang w:eastAsia="zh-CN"/>
        </w:rPr>
      </w:pPr>
    </w:p>
    <w:p w14:paraId="6ED49EC2" w14:textId="63C6AF66" w:rsidR="00395947" w:rsidRDefault="00395947" w:rsidP="00395947">
      <w:pPr>
        <w:autoSpaceDE w:val="0"/>
        <w:autoSpaceDN w:val="0"/>
        <w:adjustRightInd w:val="0"/>
        <w:spacing w:after="120"/>
        <w:jc w:val="both"/>
        <w:rPr>
          <w:rFonts w:ascii="Arial" w:eastAsia="SimSun" w:hAnsi="Arial" w:cs="Arial"/>
          <w:color w:val="000000"/>
          <w:sz w:val="20"/>
          <w:szCs w:val="20"/>
          <w:lang w:eastAsia="en-AU"/>
        </w:rPr>
      </w:pPr>
      <w:r w:rsidRPr="00395947">
        <w:rPr>
          <w:rFonts w:ascii="Arial" w:eastAsia="SimSun" w:hAnsi="Arial" w:cs="Arial"/>
          <w:color w:val="000000"/>
          <w:sz w:val="20"/>
          <w:szCs w:val="20"/>
          <w:lang w:eastAsia="en-AU"/>
        </w:rPr>
        <w:t xml:space="preserve">Agencies using social media retain responsibility for updating, maintaining and monitoring their presence. </w:t>
      </w:r>
      <w:r>
        <w:rPr>
          <w:rFonts w:ascii="Arial" w:eastAsia="SimSun" w:hAnsi="Arial" w:cs="Arial"/>
          <w:color w:val="000000"/>
          <w:sz w:val="20"/>
          <w:szCs w:val="20"/>
          <w:lang w:eastAsia="en-AU"/>
        </w:rPr>
        <w:t xml:space="preserve"> </w:t>
      </w:r>
      <w:r w:rsidRPr="00395947">
        <w:rPr>
          <w:rFonts w:ascii="Arial" w:eastAsia="SimSun" w:hAnsi="Arial" w:cs="Arial"/>
          <w:color w:val="000000"/>
          <w:sz w:val="20"/>
          <w:szCs w:val="20"/>
          <w:lang w:eastAsia="en-AU"/>
        </w:rPr>
        <w:t>This is to be consistent with the Principles for the official use of social media guidelines</w:t>
      </w:r>
      <w:r w:rsidR="00AD36E1">
        <w:rPr>
          <w:rFonts w:ascii="Arial" w:eastAsia="SimSun" w:hAnsi="Arial" w:cs="Arial"/>
          <w:color w:val="000000"/>
          <w:sz w:val="20"/>
          <w:szCs w:val="20"/>
          <w:lang w:eastAsia="en-AU"/>
        </w:rPr>
        <w:t xml:space="preserve"> (</w:t>
      </w:r>
      <w:hyperlink r:id="rId145" w:history="1">
        <w:r w:rsidR="00AD36E1" w:rsidRPr="00AD36E1">
          <w:rPr>
            <w:rStyle w:val="Hyperlink"/>
            <w:rFonts w:ascii="Arial" w:eastAsia="SimSun" w:hAnsi="Arial" w:cs="Arial"/>
            <w:sz w:val="20"/>
            <w:szCs w:val="20"/>
            <w:lang w:eastAsia="en-AU"/>
          </w:rPr>
          <w:t>Queensland Government Enterprise Architecture</w:t>
        </w:r>
      </w:hyperlink>
      <w:r w:rsidR="00AD36E1">
        <w:rPr>
          <w:rFonts w:ascii="Arial" w:eastAsia="SimSun" w:hAnsi="Arial" w:cs="Arial"/>
          <w:color w:val="000000"/>
          <w:sz w:val="20"/>
          <w:szCs w:val="20"/>
          <w:lang w:eastAsia="en-AU"/>
        </w:rPr>
        <w:t>)</w:t>
      </w:r>
      <w:r w:rsidRPr="00395947">
        <w:rPr>
          <w:rFonts w:ascii="Arial" w:eastAsia="SimSun" w:hAnsi="Arial" w:cs="Arial"/>
          <w:color w:val="000000"/>
          <w:sz w:val="20"/>
          <w:szCs w:val="20"/>
          <w:lang w:eastAsia="en-AU"/>
        </w:rPr>
        <w:t>.</w:t>
      </w:r>
    </w:p>
    <w:p w14:paraId="6DDB6558" w14:textId="77777777" w:rsidR="00052984" w:rsidRDefault="00052984" w:rsidP="00395947">
      <w:pPr>
        <w:autoSpaceDE w:val="0"/>
        <w:autoSpaceDN w:val="0"/>
        <w:adjustRightInd w:val="0"/>
        <w:spacing w:after="120"/>
        <w:jc w:val="both"/>
        <w:rPr>
          <w:rFonts w:ascii="Arial" w:eastAsia="SimSun" w:hAnsi="Arial" w:cs="Arial"/>
          <w:color w:val="000000"/>
          <w:sz w:val="20"/>
          <w:szCs w:val="20"/>
          <w:lang w:eastAsia="en-AU"/>
        </w:rPr>
      </w:pPr>
    </w:p>
    <w:p w14:paraId="14CBDE54" w14:textId="77777777" w:rsidR="00395947" w:rsidRPr="00F50B89" w:rsidRDefault="00395947" w:rsidP="00395947">
      <w:pPr>
        <w:pStyle w:val="Heading2"/>
        <w:jc w:val="both"/>
        <w:rPr>
          <w:rFonts w:ascii="Arial" w:hAnsi="Arial" w:cs="Arial"/>
          <w:color w:val="800000"/>
          <w:sz w:val="24"/>
        </w:rPr>
      </w:pPr>
      <w:bookmarkStart w:id="114" w:name="_Toc82590434"/>
      <w:r>
        <w:rPr>
          <w:rFonts w:ascii="Arial" w:hAnsi="Arial" w:cs="Arial"/>
          <w:color w:val="800000"/>
          <w:sz w:val="24"/>
        </w:rPr>
        <w:lastRenderedPageBreak/>
        <w:t>Websites</w:t>
      </w:r>
      <w:bookmarkEnd w:id="114"/>
    </w:p>
    <w:p w14:paraId="6C1CEBA5" w14:textId="77777777" w:rsidR="00395947" w:rsidRDefault="00395947" w:rsidP="00395947">
      <w:pPr>
        <w:autoSpaceDE w:val="0"/>
        <w:autoSpaceDN w:val="0"/>
        <w:adjustRightInd w:val="0"/>
        <w:jc w:val="both"/>
        <w:rPr>
          <w:rFonts w:ascii="Arial" w:eastAsia="SimSun" w:hAnsi="Arial" w:cs="Arial"/>
          <w:sz w:val="20"/>
          <w:szCs w:val="20"/>
          <w:lang w:eastAsia="zh-CN"/>
        </w:rPr>
      </w:pPr>
    </w:p>
    <w:p w14:paraId="2C88FC73" w14:textId="77777777" w:rsidR="00395947" w:rsidRPr="00395947" w:rsidRDefault="00395947" w:rsidP="00395947">
      <w:pPr>
        <w:autoSpaceDE w:val="0"/>
        <w:autoSpaceDN w:val="0"/>
        <w:adjustRightInd w:val="0"/>
        <w:jc w:val="both"/>
        <w:rPr>
          <w:rFonts w:ascii="Arial" w:eastAsia="SimSun" w:hAnsi="Arial" w:cs="Arial"/>
          <w:sz w:val="20"/>
          <w:szCs w:val="20"/>
          <w:lang w:eastAsia="zh-CN"/>
        </w:rPr>
      </w:pPr>
      <w:r w:rsidRPr="00395947">
        <w:rPr>
          <w:rFonts w:ascii="Arial" w:hAnsi="Arial" w:cs="Arial"/>
          <w:sz w:val="20"/>
          <w:szCs w:val="20"/>
        </w:rPr>
        <w:t xml:space="preserve">Agencies retain responsibility for updating their websites and content to provide relevant information about an </w:t>
      </w:r>
      <w:r w:rsidR="003F5A6D">
        <w:rPr>
          <w:rFonts w:ascii="Arial" w:hAnsi="Arial" w:cs="Arial"/>
          <w:sz w:val="20"/>
          <w:szCs w:val="20"/>
        </w:rPr>
        <w:t>event</w:t>
      </w:r>
      <w:r w:rsidRPr="00395947">
        <w:rPr>
          <w:rFonts w:ascii="Arial" w:hAnsi="Arial" w:cs="Arial"/>
          <w:sz w:val="20"/>
          <w:szCs w:val="20"/>
        </w:rPr>
        <w:t>.</w:t>
      </w:r>
    </w:p>
    <w:p w14:paraId="71E74F17" w14:textId="77777777" w:rsidR="004D604B" w:rsidRDefault="004D604B" w:rsidP="004D604B">
      <w:pPr>
        <w:rPr>
          <w:rFonts w:ascii="Verdana" w:hAnsi="Verdana"/>
          <w:sz w:val="20"/>
          <w:szCs w:val="20"/>
          <w:lang w:val="en-US" w:eastAsia="zh-CN"/>
        </w:rPr>
      </w:pPr>
    </w:p>
    <w:p w14:paraId="51D211B3" w14:textId="77777777" w:rsidR="006E57A3" w:rsidRPr="006B50AD" w:rsidRDefault="006E57A3" w:rsidP="006E57A3">
      <w:pPr>
        <w:pStyle w:val="Heading2"/>
        <w:jc w:val="both"/>
        <w:rPr>
          <w:rFonts w:ascii="Arial" w:hAnsi="Arial" w:cs="Arial"/>
          <w:color w:val="800000"/>
          <w:sz w:val="24"/>
        </w:rPr>
      </w:pPr>
      <w:bookmarkStart w:id="115" w:name="_Toc82590435"/>
      <w:r>
        <w:rPr>
          <w:rFonts w:ascii="Arial" w:hAnsi="Arial" w:cs="Arial"/>
          <w:color w:val="800000"/>
          <w:sz w:val="24"/>
        </w:rPr>
        <w:t>Evacuations</w:t>
      </w:r>
      <w:bookmarkEnd w:id="115"/>
    </w:p>
    <w:p w14:paraId="02FDF30C" w14:textId="77777777" w:rsidR="006E57A3" w:rsidRDefault="006E57A3" w:rsidP="009C40F1">
      <w:pPr>
        <w:autoSpaceDE w:val="0"/>
        <w:autoSpaceDN w:val="0"/>
        <w:adjustRightInd w:val="0"/>
        <w:rPr>
          <w:rFonts w:ascii="Arial" w:eastAsia="SimSun" w:hAnsi="Arial" w:cs="Arial"/>
          <w:sz w:val="20"/>
          <w:szCs w:val="20"/>
          <w:lang w:eastAsia="zh-CN"/>
        </w:rPr>
      </w:pPr>
    </w:p>
    <w:p w14:paraId="6361BFDD" w14:textId="77777777" w:rsidR="006E57A3" w:rsidRDefault="006E57A3" w:rsidP="007F73A4">
      <w:pPr>
        <w:autoSpaceDE w:val="0"/>
        <w:autoSpaceDN w:val="0"/>
        <w:adjustRightInd w:val="0"/>
        <w:jc w:val="both"/>
        <w:rPr>
          <w:rFonts w:ascii="Arial" w:eastAsia="SimSun" w:hAnsi="Arial" w:cs="Arial"/>
          <w:sz w:val="20"/>
          <w:szCs w:val="20"/>
          <w:lang w:eastAsia="zh-CN"/>
        </w:rPr>
      </w:pPr>
      <w:r w:rsidRPr="007F73A4">
        <w:rPr>
          <w:rFonts w:ascii="Arial" w:eastAsia="SimSun" w:hAnsi="Arial" w:cs="Arial"/>
          <w:sz w:val="20"/>
          <w:szCs w:val="20"/>
          <w:lang w:eastAsia="zh-CN"/>
        </w:rPr>
        <w:t xml:space="preserve">LDMGs are able to, and have the responsibility to, make a decision to call for a ‘voluntary’ evacuation of persons from impacted areas and will coordinate evacuations in their area of responsibility. </w:t>
      </w:r>
      <w:r w:rsidR="00174CA2">
        <w:rPr>
          <w:rFonts w:ascii="Arial" w:eastAsia="SimSun" w:hAnsi="Arial" w:cs="Arial"/>
          <w:sz w:val="20"/>
          <w:szCs w:val="20"/>
          <w:lang w:eastAsia="zh-CN"/>
        </w:rPr>
        <w:t xml:space="preserve"> </w:t>
      </w:r>
      <w:r w:rsidRPr="007F73A4">
        <w:rPr>
          <w:rFonts w:ascii="Arial" w:eastAsia="SimSun" w:hAnsi="Arial" w:cs="Arial"/>
          <w:sz w:val="20"/>
          <w:szCs w:val="20"/>
          <w:lang w:eastAsia="zh-CN"/>
        </w:rPr>
        <w:t>The powers necessary to authorise a directed evacuation rest with the DDC.</w:t>
      </w:r>
      <w:r w:rsidR="00174CA2">
        <w:rPr>
          <w:rFonts w:ascii="Arial" w:eastAsia="SimSun" w:hAnsi="Arial" w:cs="Arial"/>
          <w:sz w:val="20"/>
          <w:szCs w:val="20"/>
          <w:lang w:eastAsia="zh-CN"/>
        </w:rPr>
        <w:t xml:space="preserve">  Considerations that must be made regarding evacuation include:</w:t>
      </w:r>
    </w:p>
    <w:p w14:paraId="380A7D72" w14:textId="77777777" w:rsidR="00174CA2" w:rsidRDefault="00174CA2" w:rsidP="007F73A4">
      <w:pPr>
        <w:autoSpaceDE w:val="0"/>
        <w:autoSpaceDN w:val="0"/>
        <w:adjustRightInd w:val="0"/>
        <w:jc w:val="both"/>
        <w:rPr>
          <w:rFonts w:ascii="Arial" w:eastAsia="SimSun" w:hAnsi="Arial" w:cs="Arial"/>
          <w:sz w:val="20"/>
          <w:szCs w:val="20"/>
          <w:lang w:eastAsia="zh-CN"/>
        </w:rPr>
      </w:pPr>
    </w:p>
    <w:p w14:paraId="057B4813" w14:textId="77777777" w:rsidR="00174CA2" w:rsidRDefault="00174CA2" w:rsidP="00E63E6F">
      <w:pPr>
        <w:numPr>
          <w:ilvl w:val="0"/>
          <w:numId w:val="56"/>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Why evacuate</w:t>
      </w:r>
      <w:r w:rsidR="00EF048E">
        <w:rPr>
          <w:rFonts w:ascii="Arial" w:eastAsia="SimSun" w:hAnsi="Arial" w:cs="Arial"/>
          <w:sz w:val="20"/>
          <w:szCs w:val="20"/>
          <w:lang w:eastAsia="zh-CN"/>
        </w:rPr>
        <w:t xml:space="preserve"> (</w:t>
      </w:r>
      <w:r w:rsidR="003F78D3">
        <w:rPr>
          <w:rFonts w:ascii="Arial" w:eastAsia="SimSun" w:hAnsi="Arial" w:cs="Arial"/>
          <w:sz w:val="20"/>
          <w:szCs w:val="20"/>
          <w:lang w:eastAsia="zh-CN"/>
        </w:rPr>
        <w:t xml:space="preserve">decision - </w:t>
      </w:r>
      <w:r w:rsidR="00EF048E">
        <w:rPr>
          <w:rFonts w:ascii="Arial" w:eastAsia="SimSun" w:hAnsi="Arial" w:cs="Arial"/>
          <w:sz w:val="20"/>
          <w:szCs w:val="20"/>
          <w:lang w:eastAsia="zh-CN"/>
        </w:rPr>
        <w:t>risk, resourcing and support to evacuation centre/cyclone shelter etc)</w:t>
      </w:r>
    </w:p>
    <w:p w14:paraId="6588A338" w14:textId="77777777" w:rsidR="00174CA2" w:rsidRDefault="00174CA2" w:rsidP="00E63E6F">
      <w:pPr>
        <w:numPr>
          <w:ilvl w:val="0"/>
          <w:numId w:val="56"/>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When </w:t>
      </w:r>
      <w:r w:rsidR="003F78D3">
        <w:rPr>
          <w:rFonts w:ascii="Arial" w:eastAsia="SimSun" w:hAnsi="Arial" w:cs="Arial"/>
          <w:sz w:val="20"/>
          <w:szCs w:val="20"/>
          <w:lang w:eastAsia="zh-CN"/>
        </w:rPr>
        <w:t xml:space="preserve">and when not </w:t>
      </w:r>
      <w:r>
        <w:rPr>
          <w:rFonts w:ascii="Arial" w:eastAsia="SimSun" w:hAnsi="Arial" w:cs="Arial"/>
          <w:sz w:val="20"/>
          <w:szCs w:val="20"/>
          <w:lang w:eastAsia="zh-CN"/>
        </w:rPr>
        <w:t>to evacuate (timeline from event</w:t>
      </w:r>
      <w:r w:rsidR="00EF048E">
        <w:rPr>
          <w:rFonts w:ascii="Arial" w:eastAsia="SimSun" w:hAnsi="Arial" w:cs="Arial"/>
          <w:sz w:val="20"/>
          <w:szCs w:val="20"/>
          <w:lang w:eastAsia="zh-CN"/>
        </w:rPr>
        <w:t xml:space="preserve"> / day and night considerations</w:t>
      </w:r>
      <w:r>
        <w:rPr>
          <w:rFonts w:ascii="Arial" w:eastAsia="SimSun" w:hAnsi="Arial" w:cs="Arial"/>
          <w:sz w:val="20"/>
          <w:szCs w:val="20"/>
          <w:lang w:eastAsia="zh-CN"/>
        </w:rPr>
        <w:t>)</w:t>
      </w:r>
    </w:p>
    <w:p w14:paraId="45EA7C87" w14:textId="77777777" w:rsidR="00174CA2" w:rsidRDefault="00174CA2" w:rsidP="00E63E6F">
      <w:pPr>
        <w:numPr>
          <w:ilvl w:val="0"/>
          <w:numId w:val="56"/>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Where to evacuate</w:t>
      </w:r>
      <w:r w:rsidR="009C305E">
        <w:rPr>
          <w:rFonts w:ascii="Arial" w:eastAsia="SimSun" w:hAnsi="Arial" w:cs="Arial"/>
          <w:sz w:val="20"/>
          <w:szCs w:val="20"/>
          <w:lang w:eastAsia="zh-CN"/>
        </w:rPr>
        <w:t xml:space="preserve"> (from and </w:t>
      </w:r>
      <w:r>
        <w:rPr>
          <w:rFonts w:ascii="Arial" w:eastAsia="SimSun" w:hAnsi="Arial" w:cs="Arial"/>
          <w:sz w:val="20"/>
          <w:szCs w:val="20"/>
          <w:lang w:eastAsia="zh-CN"/>
        </w:rPr>
        <w:t>too</w:t>
      </w:r>
      <w:r w:rsidR="009C305E">
        <w:rPr>
          <w:rFonts w:ascii="Arial" w:eastAsia="SimSun" w:hAnsi="Arial" w:cs="Arial"/>
          <w:sz w:val="20"/>
          <w:szCs w:val="20"/>
          <w:lang w:eastAsia="zh-CN"/>
        </w:rPr>
        <w:t xml:space="preserve"> - </w:t>
      </w:r>
      <w:r>
        <w:rPr>
          <w:rFonts w:ascii="Arial" w:eastAsia="SimSun" w:hAnsi="Arial" w:cs="Arial"/>
          <w:sz w:val="20"/>
          <w:szCs w:val="20"/>
          <w:lang w:eastAsia="zh-CN"/>
        </w:rPr>
        <w:t>do not move from safe location to more at risk location)</w:t>
      </w:r>
    </w:p>
    <w:p w14:paraId="4FB81112" w14:textId="39834565" w:rsidR="00174CA2" w:rsidRDefault="00174CA2" w:rsidP="00E63E6F">
      <w:pPr>
        <w:numPr>
          <w:ilvl w:val="0"/>
          <w:numId w:val="56"/>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What to evacuate (</w:t>
      </w:r>
      <w:r w:rsidR="009C305E">
        <w:rPr>
          <w:rFonts w:ascii="Arial" w:eastAsia="SimSun" w:hAnsi="Arial" w:cs="Arial"/>
          <w:sz w:val="20"/>
          <w:szCs w:val="20"/>
          <w:lang w:eastAsia="zh-CN"/>
        </w:rPr>
        <w:t>people, animals</w:t>
      </w:r>
      <w:r w:rsidR="00801CD5">
        <w:rPr>
          <w:rFonts w:ascii="Arial" w:eastAsia="SimSun" w:hAnsi="Arial" w:cs="Arial"/>
          <w:sz w:val="20"/>
          <w:szCs w:val="20"/>
          <w:lang w:eastAsia="zh-CN"/>
        </w:rPr>
        <w:t>, medication</w:t>
      </w:r>
      <w:r w:rsidR="009C305E">
        <w:rPr>
          <w:rFonts w:ascii="Arial" w:eastAsia="SimSun" w:hAnsi="Arial" w:cs="Arial"/>
          <w:sz w:val="20"/>
          <w:szCs w:val="20"/>
          <w:lang w:eastAsia="zh-CN"/>
        </w:rPr>
        <w:t>)</w:t>
      </w:r>
    </w:p>
    <w:p w14:paraId="6373CB0F" w14:textId="77777777" w:rsidR="009C305E" w:rsidRPr="007F73A4" w:rsidRDefault="009C305E" w:rsidP="00E63E6F">
      <w:pPr>
        <w:numPr>
          <w:ilvl w:val="0"/>
          <w:numId w:val="56"/>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How to evacuate (transport arrangements)</w:t>
      </w:r>
    </w:p>
    <w:p w14:paraId="6C41F163" w14:textId="77777777" w:rsidR="006E57A3" w:rsidRPr="007F73A4" w:rsidRDefault="006E57A3" w:rsidP="007F73A4">
      <w:pPr>
        <w:autoSpaceDE w:val="0"/>
        <w:autoSpaceDN w:val="0"/>
        <w:adjustRightInd w:val="0"/>
        <w:jc w:val="both"/>
        <w:rPr>
          <w:rFonts w:ascii="Arial" w:eastAsia="SimSun" w:hAnsi="Arial" w:cs="Arial"/>
          <w:sz w:val="20"/>
          <w:szCs w:val="20"/>
          <w:lang w:eastAsia="zh-CN"/>
        </w:rPr>
      </w:pPr>
    </w:p>
    <w:p w14:paraId="38D6553B" w14:textId="77777777" w:rsidR="006E57A3" w:rsidRDefault="006E57A3" w:rsidP="007F73A4">
      <w:pPr>
        <w:autoSpaceDE w:val="0"/>
        <w:autoSpaceDN w:val="0"/>
        <w:adjustRightInd w:val="0"/>
        <w:jc w:val="both"/>
        <w:rPr>
          <w:rFonts w:ascii="Arial" w:eastAsia="SimSun" w:hAnsi="Arial" w:cs="Arial"/>
          <w:sz w:val="20"/>
          <w:szCs w:val="20"/>
          <w:lang w:eastAsia="zh-CN"/>
        </w:rPr>
      </w:pPr>
      <w:r w:rsidRPr="007F73A4">
        <w:rPr>
          <w:rFonts w:ascii="Arial" w:eastAsia="SimSun" w:hAnsi="Arial" w:cs="Arial"/>
          <w:sz w:val="20"/>
          <w:szCs w:val="20"/>
          <w:lang w:eastAsia="zh-CN"/>
        </w:rPr>
        <w:t xml:space="preserve">In instances where an evacuation </w:t>
      </w:r>
      <w:r w:rsidR="00F63D06">
        <w:rPr>
          <w:rFonts w:ascii="Arial" w:eastAsia="SimSun" w:hAnsi="Arial" w:cs="Arial"/>
          <w:sz w:val="20"/>
          <w:szCs w:val="20"/>
          <w:lang w:eastAsia="zh-CN"/>
        </w:rPr>
        <w:t>(including evacuation</w:t>
      </w:r>
      <w:r w:rsidR="00CF432F">
        <w:rPr>
          <w:rFonts w:ascii="Arial" w:eastAsia="SimSun" w:hAnsi="Arial" w:cs="Arial"/>
          <w:sz w:val="20"/>
          <w:szCs w:val="20"/>
          <w:lang w:eastAsia="zh-CN"/>
        </w:rPr>
        <w:t xml:space="preserve"> and recovery</w:t>
      </w:r>
      <w:r w:rsidR="00F63D06">
        <w:rPr>
          <w:rFonts w:ascii="Arial" w:eastAsia="SimSun" w:hAnsi="Arial" w:cs="Arial"/>
          <w:sz w:val="20"/>
          <w:szCs w:val="20"/>
          <w:lang w:eastAsia="zh-CN"/>
        </w:rPr>
        <w:t xml:space="preserve"> centre</w:t>
      </w:r>
      <w:r w:rsidR="00CF432F">
        <w:rPr>
          <w:rFonts w:ascii="Arial" w:eastAsia="SimSun" w:hAnsi="Arial" w:cs="Arial"/>
          <w:sz w:val="20"/>
          <w:szCs w:val="20"/>
          <w:lang w:eastAsia="zh-CN"/>
        </w:rPr>
        <w:t>s</w:t>
      </w:r>
      <w:r w:rsidR="00F63D06">
        <w:rPr>
          <w:rFonts w:ascii="Arial" w:eastAsia="SimSun" w:hAnsi="Arial" w:cs="Arial"/>
          <w:sz w:val="20"/>
          <w:szCs w:val="20"/>
          <w:lang w:eastAsia="zh-CN"/>
        </w:rPr>
        <w:t xml:space="preserve"> and Cyclone Shelter support) </w:t>
      </w:r>
      <w:r w:rsidRPr="007F73A4">
        <w:rPr>
          <w:rFonts w:ascii="Arial" w:eastAsia="SimSun" w:hAnsi="Arial" w:cs="Arial"/>
          <w:sz w:val="20"/>
          <w:szCs w:val="20"/>
          <w:lang w:eastAsia="zh-CN"/>
        </w:rPr>
        <w:t>exhausts the capability or capacity of the LDMG, a request for assistance may be directed to the DDMG.  In these instances it is the responsibility of the DD</w:t>
      </w:r>
      <w:r w:rsidR="00983AB9">
        <w:rPr>
          <w:rFonts w:ascii="Arial" w:eastAsia="SimSun" w:hAnsi="Arial" w:cs="Arial"/>
          <w:sz w:val="20"/>
          <w:szCs w:val="20"/>
          <w:lang w:eastAsia="zh-CN"/>
        </w:rPr>
        <w:t>M</w:t>
      </w:r>
      <w:r w:rsidRPr="007F73A4">
        <w:rPr>
          <w:rFonts w:ascii="Arial" w:eastAsia="SimSun" w:hAnsi="Arial" w:cs="Arial"/>
          <w:sz w:val="20"/>
          <w:szCs w:val="20"/>
          <w:lang w:eastAsia="zh-CN"/>
        </w:rPr>
        <w:t xml:space="preserve">G to make informed decisions </w:t>
      </w:r>
      <w:r w:rsidR="00F63D06">
        <w:rPr>
          <w:rFonts w:ascii="Arial" w:eastAsia="SimSun" w:hAnsi="Arial" w:cs="Arial"/>
          <w:sz w:val="20"/>
          <w:szCs w:val="20"/>
          <w:lang w:eastAsia="zh-CN"/>
        </w:rPr>
        <w:t>facilitate</w:t>
      </w:r>
      <w:r w:rsidR="00AC3830">
        <w:rPr>
          <w:rFonts w:ascii="Arial" w:eastAsia="SimSun" w:hAnsi="Arial" w:cs="Arial"/>
          <w:sz w:val="20"/>
          <w:szCs w:val="20"/>
          <w:lang w:eastAsia="zh-CN"/>
        </w:rPr>
        <w:t>d</w:t>
      </w:r>
      <w:r w:rsidR="00F63D06">
        <w:rPr>
          <w:rFonts w:ascii="Arial" w:eastAsia="SimSun" w:hAnsi="Arial" w:cs="Arial"/>
          <w:sz w:val="20"/>
          <w:szCs w:val="20"/>
          <w:lang w:eastAsia="zh-CN"/>
        </w:rPr>
        <w:t xml:space="preserve"> through </w:t>
      </w:r>
      <w:r w:rsidR="007F73A4" w:rsidRPr="007F73A4">
        <w:rPr>
          <w:rFonts w:ascii="Arial" w:eastAsia="SimSun" w:hAnsi="Arial" w:cs="Arial"/>
          <w:sz w:val="20"/>
          <w:szCs w:val="20"/>
          <w:lang w:eastAsia="zh-CN"/>
        </w:rPr>
        <w:t>the D</w:t>
      </w:r>
      <w:r w:rsidRPr="007F73A4">
        <w:rPr>
          <w:rFonts w:ascii="Arial" w:eastAsia="SimSun" w:hAnsi="Arial" w:cs="Arial"/>
          <w:sz w:val="20"/>
          <w:szCs w:val="20"/>
          <w:lang w:eastAsia="zh-CN"/>
        </w:rPr>
        <w:t xml:space="preserve">DCC </w:t>
      </w:r>
      <w:r w:rsidR="00983AB9">
        <w:rPr>
          <w:rFonts w:ascii="Arial" w:eastAsia="SimSun" w:hAnsi="Arial" w:cs="Arial"/>
          <w:sz w:val="20"/>
          <w:szCs w:val="20"/>
          <w:lang w:eastAsia="zh-CN"/>
        </w:rPr>
        <w:t xml:space="preserve">the </w:t>
      </w:r>
      <w:r w:rsidRPr="007F73A4">
        <w:rPr>
          <w:rFonts w:ascii="Arial" w:eastAsia="SimSun" w:hAnsi="Arial" w:cs="Arial"/>
          <w:sz w:val="20"/>
          <w:szCs w:val="20"/>
          <w:lang w:eastAsia="zh-CN"/>
        </w:rPr>
        <w:t>appropriate planning,</w:t>
      </w:r>
      <w:r w:rsidR="007F73A4" w:rsidRPr="007F73A4">
        <w:rPr>
          <w:rFonts w:ascii="Arial" w:eastAsia="SimSun" w:hAnsi="Arial" w:cs="Arial"/>
          <w:sz w:val="20"/>
          <w:szCs w:val="20"/>
          <w:lang w:eastAsia="zh-CN"/>
        </w:rPr>
        <w:t xml:space="preserve"> </w:t>
      </w:r>
      <w:r w:rsidRPr="007F73A4">
        <w:rPr>
          <w:rFonts w:ascii="Arial" w:eastAsia="SimSun" w:hAnsi="Arial" w:cs="Arial"/>
          <w:sz w:val="20"/>
          <w:szCs w:val="20"/>
          <w:lang w:eastAsia="zh-CN"/>
        </w:rPr>
        <w:t xml:space="preserve">resources and support requested. </w:t>
      </w:r>
      <w:r w:rsidR="00F63D06">
        <w:rPr>
          <w:rFonts w:ascii="Arial" w:eastAsia="SimSun" w:hAnsi="Arial" w:cs="Arial"/>
          <w:sz w:val="20"/>
          <w:szCs w:val="20"/>
          <w:lang w:eastAsia="zh-CN"/>
        </w:rPr>
        <w:t xml:space="preserve"> </w:t>
      </w:r>
      <w:r w:rsidRPr="007F73A4">
        <w:rPr>
          <w:rFonts w:ascii="Arial" w:eastAsia="SimSun" w:hAnsi="Arial" w:cs="Arial"/>
          <w:sz w:val="20"/>
          <w:szCs w:val="20"/>
          <w:lang w:eastAsia="zh-CN"/>
        </w:rPr>
        <w:t xml:space="preserve">Agencies should consider </w:t>
      </w:r>
      <w:r w:rsidR="00983AB9">
        <w:rPr>
          <w:rFonts w:ascii="Arial" w:eastAsia="SimSun" w:hAnsi="Arial" w:cs="Arial"/>
          <w:sz w:val="20"/>
          <w:szCs w:val="20"/>
          <w:lang w:eastAsia="zh-CN"/>
        </w:rPr>
        <w:t xml:space="preserve">and address resourcing </w:t>
      </w:r>
      <w:r w:rsidRPr="007F73A4">
        <w:rPr>
          <w:rFonts w:ascii="Arial" w:eastAsia="SimSun" w:hAnsi="Arial" w:cs="Arial"/>
          <w:sz w:val="20"/>
          <w:szCs w:val="20"/>
          <w:lang w:eastAsia="zh-CN"/>
        </w:rPr>
        <w:t>support</w:t>
      </w:r>
      <w:r w:rsidR="00983AB9">
        <w:rPr>
          <w:rFonts w:ascii="Arial" w:eastAsia="SimSun" w:hAnsi="Arial" w:cs="Arial"/>
          <w:sz w:val="20"/>
          <w:szCs w:val="20"/>
          <w:lang w:eastAsia="zh-CN"/>
        </w:rPr>
        <w:t xml:space="preserve"> as to how they can assist </w:t>
      </w:r>
      <w:r w:rsidRPr="007F73A4">
        <w:rPr>
          <w:rFonts w:ascii="Arial" w:eastAsia="SimSun" w:hAnsi="Arial" w:cs="Arial"/>
          <w:sz w:val="20"/>
          <w:szCs w:val="20"/>
          <w:lang w:eastAsia="zh-CN"/>
        </w:rPr>
        <w:t>local governments</w:t>
      </w:r>
      <w:r w:rsidR="007F73A4" w:rsidRPr="007F73A4">
        <w:rPr>
          <w:rFonts w:ascii="Arial" w:eastAsia="SimSun" w:hAnsi="Arial" w:cs="Arial"/>
          <w:sz w:val="20"/>
          <w:szCs w:val="20"/>
          <w:lang w:eastAsia="zh-CN"/>
        </w:rPr>
        <w:t xml:space="preserve"> </w:t>
      </w:r>
      <w:r w:rsidR="00174CA2">
        <w:rPr>
          <w:rFonts w:ascii="Arial" w:eastAsia="SimSun" w:hAnsi="Arial" w:cs="Arial"/>
          <w:sz w:val="20"/>
          <w:szCs w:val="20"/>
          <w:lang w:eastAsia="zh-CN"/>
        </w:rPr>
        <w:t xml:space="preserve">and other government departments </w:t>
      </w:r>
      <w:r w:rsidRPr="007F73A4">
        <w:rPr>
          <w:rFonts w:ascii="Arial" w:eastAsia="SimSun" w:hAnsi="Arial" w:cs="Arial"/>
          <w:sz w:val="20"/>
          <w:szCs w:val="20"/>
          <w:lang w:eastAsia="zh-CN"/>
        </w:rPr>
        <w:t>with</w:t>
      </w:r>
      <w:r w:rsidR="00983AB9">
        <w:rPr>
          <w:rFonts w:ascii="Arial" w:eastAsia="SimSun" w:hAnsi="Arial" w:cs="Arial"/>
          <w:sz w:val="20"/>
          <w:szCs w:val="20"/>
          <w:lang w:eastAsia="zh-CN"/>
        </w:rPr>
        <w:t xml:space="preserve"> an</w:t>
      </w:r>
      <w:r w:rsidRPr="007F73A4">
        <w:rPr>
          <w:rFonts w:ascii="Arial" w:eastAsia="SimSun" w:hAnsi="Arial" w:cs="Arial"/>
          <w:sz w:val="20"/>
          <w:szCs w:val="20"/>
          <w:lang w:eastAsia="zh-CN"/>
        </w:rPr>
        <w:t xml:space="preserve"> evacuation.</w:t>
      </w:r>
    </w:p>
    <w:p w14:paraId="1190926D" w14:textId="77777777" w:rsidR="005022C1" w:rsidRPr="00F44999" w:rsidRDefault="005022C1" w:rsidP="007F73A4">
      <w:pPr>
        <w:autoSpaceDE w:val="0"/>
        <w:autoSpaceDN w:val="0"/>
        <w:adjustRightInd w:val="0"/>
        <w:jc w:val="both"/>
        <w:rPr>
          <w:rFonts w:ascii="Arial" w:eastAsia="SimSun" w:hAnsi="Arial" w:cs="Arial"/>
          <w:sz w:val="20"/>
          <w:szCs w:val="20"/>
          <w:lang w:eastAsia="zh-CN"/>
        </w:rPr>
      </w:pPr>
    </w:p>
    <w:p w14:paraId="724E18D7" w14:textId="77777777" w:rsidR="005022C1" w:rsidRPr="00F44999" w:rsidRDefault="005022C1" w:rsidP="007F73A4">
      <w:pPr>
        <w:autoSpaceDE w:val="0"/>
        <w:autoSpaceDN w:val="0"/>
        <w:adjustRightInd w:val="0"/>
        <w:jc w:val="both"/>
        <w:rPr>
          <w:rFonts w:ascii="Arial" w:hAnsi="Arial" w:cs="Arial"/>
          <w:sz w:val="20"/>
          <w:szCs w:val="20"/>
        </w:rPr>
      </w:pPr>
      <w:r w:rsidRPr="00F44999">
        <w:rPr>
          <w:rFonts w:ascii="Arial" w:hAnsi="Arial" w:cs="Arial"/>
          <w:sz w:val="20"/>
          <w:szCs w:val="20"/>
        </w:rPr>
        <w:t>There are five (5) stage</w:t>
      </w:r>
      <w:r w:rsidR="001751E7" w:rsidRPr="00F44999">
        <w:rPr>
          <w:rFonts w:ascii="Arial" w:hAnsi="Arial" w:cs="Arial"/>
          <w:sz w:val="20"/>
          <w:szCs w:val="20"/>
        </w:rPr>
        <w:t>s to the “Evacuation Process”.</w:t>
      </w:r>
    </w:p>
    <w:p w14:paraId="391BE79E" w14:textId="77777777" w:rsidR="005022C1" w:rsidRPr="00F44999" w:rsidRDefault="005022C1" w:rsidP="007F73A4">
      <w:pPr>
        <w:autoSpaceDE w:val="0"/>
        <w:autoSpaceDN w:val="0"/>
        <w:adjustRightInd w:val="0"/>
        <w:jc w:val="both"/>
        <w:rPr>
          <w:rFonts w:ascii="Arial" w:hAnsi="Arial" w:cs="Arial"/>
          <w:sz w:val="20"/>
          <w:szCs w:val="20"/>
        </w:rPr>
      </w:pPr>
    </w:p>
    <w:p w14:paraId="7E916772" w14:textId="77777777" w:rsidR="005022C1" w:rsidRDefault="005022C1" w:rsidP="00E63E6F">
      <w:pPr>
        <w:numPr>
          <w:ilvl w:val="0"/>
          <w:numId w:val="60"/>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Decision</w:t>
      </w:r>
    </w:p>
    <w:p w14:paraId="2B3A7275" w14:textId="77777777" w:rsidR="005022C1" w:rsidRDefault="005022C1" w:rsidP="00E63E6F">
      <w:pPr>
        <w:numPr>
          <w:ilvl w:val="0"/>
          <w:numId w:val="60"/>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Warning</w:t>
      </w:r>
    </w:p>
    <w:p w14:paraId="7C45B7A9" w14:textId="77777777" w:rsidR="005022C1" w:rsidRDefault="005022C1" w:rsidP="00E63E6F">
      <w:pPr>
        <w:numPr>
          <w:ilvl w:val="0"/>
          <w:numId w:val="60"/>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Withdrawal</w:t>
      </w:r>
    </w:p>
    <w:p w14:paraId="19A3C156" w14:textId="77777777" w:rsidR="005022C1" w:rsidRDefault="005022C1" w:rsidP="00E63E6F">
      <w:pPr>
        <w:numPr>
          <w:ilvl w:val="0"/>
          <w:numId w:val="60"/>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Shelter</w:t>
      </w:r>
    </w:p>
    <w:p w14:paraId="3A3CCC4C" w14:textId="77777777" w:rsidR="005022C1" w:rsidRDefault="005022C1" w:rsidP="00E63E6F">
      <w:pPr>
        <w:numPr>
          <w:ilvl w:val="0"/>
          <w:numId w:val="60"/>
        </w:num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Return</w:t>
      </w:r>
    </w:p>
    <w:p w14:paraId="49764119" w14:textId="77777777" w:rsidR="00983AB9" w:rsidRDefault="00983AB9" w:rsidP="007F73A4">
      <w:pPr>
        <w:autoSpaceDE w:val="0"/>
        <w:autoSpaceDN w:val="0"/>
        <w:adjustRightInd w:val="0"/>
        <w:jc w:val="both"/>
        <w:rPr>
          <w:rFonts w:ascii="Arial" w:eastAsia="SimSun" w:hAnsi="Arial" w:cs="Arial"/>
          <w:sz w:val="20"/>
          <w:szCs w:val="20"/>
          <w:lang w:eastAsia="zh-CN"/>
        </w:rPr>
      </w:pPr>
    </w:p>
    <w:p w14:paraId="58AC2C7B" w14:textId="77777777" w:rsidR="00057473" w:rsidRDefault="00057473" w:rsidP="007F73A4">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A District Evacuation Subplan is contained at Annexure ‘G’ to this document.  This subplan is to be read in conjunction with respective Local Disaster Management Group Evacuation Subplan.</w:t>
      </w:r>
    </w:p>
    <w:p w14:paraId="603340B3" w14:textId="77777777" w:rsidR="00AC3830" w:rsidRDefault="00AC3830" w:rsidP="007F73A4">
      <w:pPr>
        <w:autoSpaceDE w:val="0"/>
        <w:autoSpaceDN w:val="0"/>
        <w:adjustRightInd w:val="0"/>
        <w:jc w:val="both"/>
        <w:rPr>
          <w:rFonts w:ascii="Arial" w:eastAsia="SimSun" w:hAnsi="Arial" w:cs="Arial"/>
          <w:sz w:val="20"/>
          <w:szCs w:val="20"/>
          <w:lang w:eastAsia="zh-CN"/>
        </w:rPr>
      </w:pPr>
    </w:p>
    <w:p w14:paraId="294600F3" w14:textId="77777777" w:rsidR="004B1678" w:rsidRDefault="004B1678" w:rsidP="004B1678">
      <w:pPr>
        <w:pStyle w:val="Heading2"/>
        <w:jc w:val="both"/>
        <w:rPr>
          <w:rFonts w:ascii="Arial" w:hAnsi="Arial" w:cs="Arial"/>
          <w:color w:val="800000"/>
          <w:sz w:val="24"/>
        </w:rPr>
      </w:pPr>
      <w:bookmarkStart w:id="116" w:name="_Toc82590436"/>
      <w:r w:rsidRPr="004B1678">
        <w:rPr>
          <w:rFonts w:ascii="Arial" w:hAnsi="Arial" w:cs="Arial"/>
          <w:color w:val="800000"/>
          <w:sz w:val="24"/>
        </w:rPr>
        <w:t xml:space="preserve">Requests for Assistance – </w:t>
      </w:r>
      <w:r w:rsidR="00157F5E">
        <w:rPr>
          <w:rFonts w:ascii="Arial" w:hAnsi="Arial" w:cs="Arial"/>
          <w:color w:val="800000"/>
          <w:sz w:val="24"/>
        </w:rPr>
        <w:t>(</w:t>
      </w:r>
      <w:r w:rsidRPr="004B1678">
        <w:rPr>
          <w:rFonts w:ascii="Arial" w:hAnsi="Arial" w:cs="Arial"/>
          <w:color w:val="800000"/>
          <w:sz w:val="24"/>
        </w:rPr>
        <w:t>R</w:t>
      </w:r>
      <w:r w:rsidR="00157F5E">
        <w:rPr>
          <w:rFonts w:ascii="Arial" w:hAnsi="Arial" w:cs="Arial"/>
          <w:color w:val="800000"/>
          <w:sz w:val="24"/>
        </w:rPr>
        <w:t>FAs)</w:t>
      </w:r>
      <w:bookmarkEnd w:id="116"/>
    </w:p>
    <w:p w14:paraId="7D9F2FA8" w14:textId="77777777" w:rsidR="00157F5E" w:rsidRDefault="00157F5E" w:rsidP="00157F5E"/>
    <w:p w14:paraId="3F162058" w14:textId="77777777" w:rsidR="003B1DA7" w:rsidRDefault="000B7BB5" w:rsidP="00157F5E">
      <w:pPr>
        <w:pStyle w:val="Footer"/>
        <w:jc w:val="both"/>
        <w:rPr>
          <w:rFonts w:ascii="Arial" w:hAnsi="Arial" w:cs="Arial"/>
          <w:sz w:val="20"/>
          <w:szCs w:val="20"/>
        </w:rPr>
      </w:pPr>
      <w:r w:rsidRPr="00A54832">
        <w:rPr>
          <w:rFonts w:ascii="Arial" w:hAnsi="Arial" w:cs="Arial"/>
          <w:sz w:val="20"/>
          <w:szCs w:val="20"/>
        </w:rPr>
        <w:t>L</w:t>
      </w:r>
      <w:r w:rsidR="00FE07A5">
        <w:rPr>
          <w:rFonts w:ascii="Arial" w:hAnsi="Arial" w:cs="Arial"/>
          <w:sz w:val="20"/>
          <w:szCs w:val="20"/>
        </w:rPr>
        <w:t>DMG</w:t>
      </w:r>
      <w:r w:rsidRPr="00A54832">
        <w:rPr>
          <w:rFonts w:ascii="Arial" w:hAnsi="Arial" w:cs="Arial"/>
          <w:sz w:val="20"/>
          <w:szCs w:val="20"/>
        </w:rPr>
        <w:t xml:space="preserve">s who require assistance in the form of resources or services not available within their jurisdiction, or if available, have been or are likely to be expended, may request assistance </w:t>
      </w:r>
      <w:r w:rsidR="00FF118C" w:rsidRPr="00A54832">
        <w:rPr>
          <w:rFonts w:ascii="Arial" w:hAnsi="Arial" w:cs="Arial"/>
          <w:sz w:val="20"/>
          <w:szCs w:val="20"/>
        </w:rPr>
        <w:t>(in the approved form</w:t>
      </w:r>
      <w:r w:rsidR="003B1DA7">
        <w:rPr>
          <w:rFonts w:ascii="Arial" w:hAnsi="Arial" w:cs="Arial"/>
          <w:sz w:val="20"/>
          <w:szCs w:val="20"/>
        </w:rPr>
        <w:t xml:space="preserve"> or through the IXP portal to DIEMS</w:t>
      </w:r>
      <w:r w:rsidR="00FF118C" w:rsidRPr="00A54832">
        <w:rPr>
          <w:rFonts w:ascii="Arial" w:hAnsi="Arial" w:cs="Arial"/>
          <w:sz w:val="20"/>
          <w:szCs w:val="20"/>
        </w:rPr>
        <w:t xml:space="preserve">) </w:t>
      </w:r>
      <w:r w:rsidRPr="00A54832">
        <w:rPr>
          <w:rFonts w:ascii="Arial" w:hAnsi="Arial" w:cs="Arial"/>
          <w:sz w:val="20"/>
          <w:szCs w:val="20"/>
        </w:rPr>
        <w:t xml:space="preserve">from </w:t>
      </w:r>
      <w:r w:rsidR="00FF118C" w:rsidRPr="00A54832">
        <w:rPr>
          <w:rFonts w:ascii="Arial" w:hAnsi="Arial" w:cs="Arial"/>
          <w:sz w:val="20"/>
          <w:szCs w:val="20"/>
        </w:rPr>
        <w:t xml:space="preserve">the </w:t>
      </w:r>
      <w:r w:rsidRPr="00A54832">
        <w:rPr>
          <w:rFonts w:ascii="Arial" w:hAnsi="Arial" w:cs="Arial"/>
          <w:sz w:val="20"/>
          <w:szCs w:val="20"/>
        </w:rPr>
        <w:t>DDMG</w:t>
      </w:r>
      <w:r w:rsidR="00FF118C" w:rsidRPr="00A54832">
        <w:rPr>
          <w:rFonts w:ascii="Arial" w:hAnsi="Arial" w:cs="Arial"/>
          <w:sz w:val="20"/>
          <w:szCs w:val="20"/>
        </w:rPr>
        <w:t>.</w:t>
      </w:r>
    </w:p>
    <w:p w14:paraId="0D7ACCF2" w14:textId="77777777" w:rsidR="003B1DA7" w:rsidRDefault="003B1DA7" w:rsidP="00157F5E">
      <w:pPr>
        <w:pStyle w:val="Footer"/>
        <w:jc w:val="both"/>
        <w:rPr>
          <w:rFonts w:ascii="Arial" w:hAnsi="Arial" w:cs="Arial"/>
          <w:sz w:val="20"/>
          <w:szCs w:val="20"/>
        </w:rPr>
      </w:pPr>
    </w:p>
    <w:p w14:paraId="5EF447E0" w14:textId="0B6F28AF" w:rsidR="00157F5E" w:rsidRPr="00157F5E" w:rsidRDefault="000B7BB5" w:rsidP="00157F5E">
      <w:pPr>
        <w:pStyle w:val="Footer"/>
        <w:jc w:val="both"/>
        <w:rPr>
          <w:rFonts w:ascii="Arial" w:hAnsi="Arial" w:cs="Arial"/>
          <w:sz w:val="20"/>
          <w:szCs w:val="20"/>
        </w:rPr>
      </w:pPr>
      <w:r w:rsidRPr="00A54832">
        <w:rPr>
          <w:rFonts w:ascii="Arial" w:hAnsi="Arial" w:cs="Arial"/>
          <w:sz w:val="20"/>
          <w:szCs w:val="20"/>
        </w:rPr>
        <w:t xml:space="preserve">Upon receipt of a </w:t>
      </w:r>
      <w:hyperlink r:id="rId146" w:history="1">
        <w:r w:rsidR="00E92104" w:rsidRPr="00E92104">
          <w:rPr>
            <w:rStyle w:val="Hyperlink"/>
            <w:rFonts w:ascii="Arial" w:hAnsi="Arial" w:cs="Arial"/>
            <w:sz w:val="20"/>
            <w:szCs w:val="20"/>
          </w:rPr>
          <w:t>request for assistance</w:t>
        </w:r>
      </w:hyperlink>
      <w:r w:rsidRPr="00A54832">
        <w:rPr>
          <w:rFonts w:ascii="Arial" w:hAnsi="Arial" w:cs="Arial"/>
          <w:sz w:val="20"/>
          <w:szCs w:val="20"/>
        </w:rPr>
        <w:t xml:space="preserve">, the DDMG shall </w:t>
      </w:r>
      <w:r w:rsidR="00157F5E">
        <w:rPr>
          <w:rFonts w:ascii="Arial" w:hAnsi="Arial" w:cs="Arial"/>
          <w:sz w:val="20"/>
          <w:szCs w:val="20"/>
        </w:rPr>
        <w:t xml:space="preserve">consider the request and </w:t>
      </w:r>
      <w:r w:rsidRPr="00A54832">
        <w:rPr>
          <w:rFonts w:ascii="Arial" w:hAnsi="Arial" w:cs="Arial"/>
          <w:sz w:val="20"/>
          <w:szCs w:val="20"/>
        </w:rPr>
        <w:t>make all reasonable endeavour</w:t>
      </w:r>
      <w:r w:rsidR="00FE07A5">
        <w:rPr>
          <w:rFonts w:ascii="Arial" w:hAnsi="Arial" w:cs="Arial"/>
          <w:sz w:val="20"/>
          <w:szCs w:val="20"/>
        </w:rPr>
        <w:t>s</w:t>
      </w:r>
      <w:r w:rsidRPr="00A54832">
        <w:rPr>
          <w:rFonts w:ascii="Arial" w:hAnsi="Arial" w:cs="Arial"/>
          <w:sz w:val="20"/>
          <w:szCs w:val="20"/>
        </w:rPr>
        <w:t xml:space="preserve"> </w:t>
      </w:r>
      <w:r w:rsidR="00D70013">
        <w:rPr>
          <w:rFonts w:ascii="Arial" w:hAnsi="Arial" w:cs="Arial"/>
          <w:sz w:val="20"/>
          <w:szCs w:val="20"/>
        </w:rPr>
        <w:t xml:space="preserve">(through the </w:t>
      </w:r>
      <w:r w:rsidR="00B12E11">
        <w:rPr>
          <w:rFonts w:ascii="Arial" w:hAnsi="Arial" w:cs="Arial"/>
          <w:sz w:val="20"/>
          <w:szCs w:val="20"/>
        </w:rPr>
        <w:t xml:space="preserve">relevant </w:t>
      </w:r>
      <w:r w:rsidR="00D70013">
        <w:rPr>
          <w:rFonts w:ascii="Arial" w:hAnsi="Arial" w:cs="Arial"/>
          <w:sz w:val="20"/>
          <w:szCs w:val="20"/>
        </w:rPr>
        <w:t xml:space="preserve">Liaison Officers) </w:t>
      </w:r>
      <w:r w:rsidRPr="00A54832">
        <w:rPr>
          <w:rFonts w:ascii="Arial" w:hAnsi="Arial" w:cs="Arial"/>
          <w:sz w:val="20"/>
          <w:szCs w:val="20"/>
        </w:rPr>
        <w:t>to locate the required resource o</w:t>
      </w:r>
      <w:r w:rsidR="00FF118C" w:rsidRPr="00A54832">
        <w:rPr>
          <w:rFonts w:ascii="Arial" w:hAnsi="Arial" w:cs="Arial"/>
          <w:sz w:val="20"/>
          <w:szCs w:val="20"/>
        </w:rPr>
        <w:t>r</w:t>
      </w:r>
      <w:r w:rsidRPr="00A54832">
        <w:rPr>
          <w:rFonts w:ascii="Arial" w:hAnsi="Arial" w:cs="Arial"/>
          <w:sz w:val="20"/>
          <w:szCs w:val="20"/>
        </w:rPr>
        <w:t xml:space="preserve"> service from elsewhere within the disaster district.</w:t>
      </w:r>
      <w:r w:rsidR="00157F5E" w:rsidRPr="005038FA">
        <w:rPr>
          <w:rFonts w:ascii="Arial" w:eastAsia="SimSun" w:hAnsi="Arial" w:cs="Arial"/>
          <w:sz w:val="20"/>
          <w:szCs w:val="20"/>
          <w:lang w:eastAsia="zh-CN"/>
        </w:rPr>
        <w:t xml:space="preserve">  Requests that cannot be met at District level are to be forwarded to the State Disaster Coordination Centre</w:t>
      </w:r>
      <w:r w:rsidR="0097712B">
        <w:rPr>
          <w:rFonts w:ascii="Arial" w:eastAsia="SimSun" w:hAnsi="Arial" w:cs="Arial"/>
          <w:sz w:val="20"/>
          <w:szCs w:val="20"/>
          <w:lang w:eastAsia="zh-CN"/>
        </w:rPr>
        <w:t xml:space="preserve"> for consideration</w:t>
      </w:r>
      <w:r w:rsidR="00157F5E" w:rsidRPr="005038FA">
        <w:rPr>
          <w:rFonts w:ascii="Arial" w:eastAsia="SimSun" w:hAnsi="Arial" w:cs="Arial"/>
          <w:sz w:val="20"/>
          <w:szCs w:val="20"/>
          <w:lang w:eastAsia="zh-CN"/>
        </w:rPr>
        <w:t>.</w:t>
      </w:r>
    </w:p>
    <w:p w14:paraId="5C76425A" w14:textId="77777777" w:rsidR="00157F5E" w:rsidRDefault="00157F5E" w:rsidP="00157F5E">
      <w:pPr>
        <w:pStyle w:val="Footer"/>
        <w:jc w:val="both"/>
        <w:rPr>
          <w:rFonts w:ascii="Arial" w:hAnsi="Arial" w:cs="Arial"/>
          <w:sz w:val="20"/>
          <w:szCs w:val="20"/>
        </w:rPr>
      </w:pPr>
    </w:p>
    <w:p w14:paraId="3FDC58B4" w14:textId="77777777" w:rsidR="001751E7" w:rsidRPr="00A54832" w:rsidRDefault="001751E7" w:rsidP="001751E7">
      <w:pPr>
        <w:pStyle w:val="Footer"/>
        <w:jc w:val="both"/>
        <w:rPr>
          <w:rFonts w:ascii="Arial" w:hAnsi="Arial" w:cs="Arial"/>
          <w:sz w:val="20"/>
          <w:szCs w:val="20"/>
        </w:rPr>
      </w:pPr>
      <w:r w:rsidRPr="00A54832">
        <w:rPr>
          <w:rFonts w:ascii="Arial" w:hAnsi="Arial" w:cs="Arial"/>
          <w:sz w:val="20"/>
          <w:szCs w:val="20"/>
        </w:rPr>
        <w:t>D</w:t>
      </w:r>
      <w:r>
        <w:rPr>
          <w:rFonts w:ascii="Arial" w:hAnsi="Arial" w:cs="Arial"/>
          <w:sz w:val="20"/>
          <w:szCs w:val="20"/>
        </w:rPr>
        <w:t>DMGs</w:t>
      </w:r>
      <w:r w:rsidRPr="00A54832">
        <w:rPr>
          <w:rFonts w:ascii="Arial" w:hAnsi="Arial" w:cs="Arial"/>
          <w:sz w:val="20"/>
          <w:szCs w:val="20"/>
        </w:rPr>
        <w:t xml:space="preserve"> do not themselves possess any resources.  All resources within the disaster district are owned and managed by the various local governments, government departments, corporate entities or private business operators.</w:t>
      </w:r>
    </w:p>
    <w:p w14:paraId="0343BB59" w14:textId="77777777" w:rsidR="001751E7" w:rsidRPr="00A54832" w:rsidRDefault="001751E7" w:rsidP="00157F5E">
      <w:pPr>
        <w:pStyle w:val="Footer"/>
        <w:jc w:val="both"/>
        <w:rPr>
          <w:rFonts w:ascii="Arial" w:hAnsi="Arial" w:cs="Arial"/>
          <w:sz w:val="20"/>
          <w:szCs w:val="20"/>
        </w:rPr>
      </w:pPr>
    </w:p>
    <w:p w14:paraId="58770385" w14:textId="77777777" w:rsidR="000B7BB5" w:rsidRPr="00A54832" w:rsidRDefault="000B7BB5" w:rsidP="00157F5E">
      <w:pPr>
        <w:pStyle w:val="Footer"/>
        <w:jc w:val="both"/>
        <w:rPr>
          <w:rFonts w:ascii="Arial" w:hAnsi="Arial" w:cs="Arial"/>
          <w:sz w:val="20"/>
          <w:szCs w:val="20"/>
        </w:rPr>
      </w:pPr>
      <w:r w:rsidRPr="00A54832">
        <w:rPr>
          <w:rFonts w:ascii="Arial" w:hAnsi="Arial" w:cs="Arial"/>
          <w:sz w:val="20"/>
          <w:szCs w:val="20"/>
        </w:rPr>
        <w:t>Resources and services acquired by the DDMG and appropriated to a</w:t>
      </w:r>
      <w:r w:rsidR="00FF118C" w:rsidRPr="00A54832">
        <w:rPr>
          <w:rFonts w:ascii="Arial" w:hAnsi="Arial" w:cs="Arial"/>
          <w:sz w:val="20"/>
          <w:szCs w:val="20"/>
        </w:rPr>
        <w:t>n</w:t>
      </w:r>
      <w:r w:rsidRPr="00A54832">
        <w:rPr>
          <w:rFonts w:ascii="Arial" w:hAnsi="Arial" w:cs="Arial"/>
          <w:sz w:val="20"/>
          <w:szCs w:val="20"/>
        </w:rPr>
        <w:t xml:space="preserve"> LDMG may be recalled and reallocated at the discretion of the DDMG.</w:t>
      </w:r>
    </w:p>
    <w:p w14:paraId="68CEFC61" w14:textId="77777777" w:rsidR="000B7BB5" w:rsidRPr="00A54832" w:rsidRDefault="000B7BB5" w:rsidP="00A54832">
      <w:pPr>
        <w:pStyle w:val="Footer"/>
        <w:jc w:val="both"/>
        <w:rPr>
          <w:rFonts w:ascii="Arial" w:hAnsi="Arial" w:cs="Arial"/>
          <w:sz w:val="20"/>
          <w:szCs w:val="20"/>
        </w:rPr>
      </w:pPr>
    </w:p>
    <w:p w14:paraId="67B4F7C4" w14:textId="77777777" w:rsidR="000B7BB5" w:rsidRPr="00A54832" w:rsidRDefault="000B7BB5" w:rsidP="00A54832">
      <w:pPr>
        <w:pStyle w:val="Footer"/>
        <w:jc w:val="both"/>
        <w:rPr>
          <w:rFonts w:ascii="Arial" w:hAnsi="Arial" w:cs="Arial"/>
          <w:sz w:val="20"/>
          <w:szCs w:val="20"/>
        </w:rPr>
      </w:pPr>
      <w:r w:rsidRPr="00A54832">
        <w:rPr>
          <w:rFonts w:ascii="Arial" w:hAnsi="Arial" w:cs="Arial"/>
          <w:sz w:val="20"/>
          <w:szCs w:val="20"/>
        </w:rPr>
        <w:lastRenderedPageBreak/>
        <w:t>In acquiring resources, the DDMG will enter into normal contractual arrangements at commercial rates.  Normal accepted practices in terms of purchase and acquisition apply.</w:t>
      </w:r>
      <w:r w:rsidR="00FE07A5">
        <w:rPr>
          <w:rFonts w:ascii="Arial" w:hAnsi="Arial" w:cs="Arial"/>
          <w:sz w:val="20"/>
          <w:szCs w:val="20"/>
        </w:rPr>
        <w:t xml:space="preserve"> </w:t>
      </w:r>
      <w:r w:rsidR="0097712B">
        <w:rPr>
          <w:rFonts w:ascii="Arial" w:hAnsi="Arial" w:cs="Arial"/>
          <w:sz w:val="20"/>
          <w:szCs w:val="20"/>
        </w:rPr>
        <w:t xml:space="preserve"> </w:t>
      </w:r>
      <w:r w:rsidRPr="00A54832">
        <w:rPr>
          <w:rFonts w:ascii="Arial" w:hAnsi="Arial" w:cs="Arial"/>
          <w:sz w:val="20"/>
          <w:szCs w:val="20"/>
        </w:rPr>
        <w:t xml:space="preserve">Appropriate approvals shall be obtained prior to the </w:t>
      </w:r>
      <w:r w:rsidR="00FF118C" w:rsidRPr="00A54832">
        <w:rPr>
          <w:rFonts w:ascii="Arial" w:hAnsi="Arial" w:cs="Arial"/>
          <w:sz w:val="20"/>
          <w:szCs w:val="20"/>
        </w:rPr>
        <w:t>expenditure of any costs.</w:t>
      </w:r>
    </w:p>
    <w:p w14:paraId="249214F0" w14:textId="77777777" w:rsidR="00FF118C" w:rsidRPr="00A54832" w:rsidRDefault="00FF118C" w:rsidP="00A54832">
      <w:pPr>
        <w:pStyle w:val="Footer"/>
        <w:jc w:val="both"/>
        <w:rPr>
          <w:rFonts w:ascii="Arial" w:hAnsi="Arial" w:cs="Arial"/>
          <w:sz w:val="20"/>
          <w:szCs w:val="20"/>
        </w:rPr>
      </w:pPr>
    </w:p>
    <w:p w14:paraId="133A02E6" w14:textId="77777777" w:rsidR="00FE07A5" w:rsidRDefault="000B7BB5" w:rsidP="00A54832">
      <w:pPr>
        <w:pStyle w:val="Footer"/>
        <w:jc w:val="both"/>
        <w:rPr>
          <w:rFonts w:ascii="Arial" w:hAnsi="Arial" w:cs="Arial"/>
          <w:sz w:val="20"/>
          <w:szCs w:val="20"/>
        </w:rPr>
      </w:pPr>
      <w:r w:rsidRPr="00A54832">
        <w:rPr>
          <w:rFonts w:ascii="Arial" w:hAnsi="Arial" w:cs="Arial"/>
          <w:sz w:val="20"/>
          <w:szCs w:val="20"/>
        </w:rPr>
        <w:t>The DDC, Deputy Chairperson and Operations Officer shall ensure that accurate records are maintained in respect to requests for assistance, resource acquisition</w:t>
      </w:r>
      <w:r w:rsidR="001751E7">
        <w:rPr>
          <w:rFonts w:ascii="Arial" w:hAnsi="Arial" w:cs="Arial"/>
          <w:sz w:val="20"/>
          <w:szCs w:val="20"/>
        </w:rPr>
        <w:t xml:space="preserve">, </w:t>
      </w:r>
      <w:r w:rsidRPr="00A54832">
        <w:rPr>
          <w:rFonts w:ascii="Arial" w:hAnsi="Arial" w:cs="Arial"/>
          <w:sz w:val="20"/>
          <w:szCs w:val="20"/>
        </w:rPr>
        <w:t>allocation and financial expenditures.</w:t>
      </w:r>
    </w:p>
    <w:p w14:paraId="338DDE83" w14:textId="77777777" w:rsidR="00C06AC8" w:rsidRDefault="00C06AC8" w:rsidP="00A54832">
      <w:pPr>
        <w:pStyle w:val="Footer"/>
        <w:jc w:val="both"/>
        <w:rPr>
          <w:rFonts w:ascii="Arial" w:hAnsi="Arial" w:cs="Arial"/>
          <w:sz w:val="20"/>
          <w:szCs w:val="20"/>
        </w:rPr>
      </w:pPr>
    </w:p>
    <w:p w14:paraId="07DF98AB" w14:textId="77777777" w:rsidR="00157F5E" w:rsidRPr="00667161" w:rsidRDefault="00157F5E" w:rsidP="00157F5E">
      <w:pPr>
        <w:pStyle w:val="Heading2"/>
        <w:jc w:val="both"/>
        <w:rPr>
          <w:rFonts w:ascii="Arial" w:hAnsi="Arial" w:cs="Arial"/>
          <w:color w:val="800000"/>
          <w:sz w:val="24"/>
        </w:rPr>
      </w:pPr>
      <w:bookmarkStart w:id="117" w:name="_Toc82590437"/>
      <w:r w:rsidRPr="00667161">
        <w:rPr>
          <w:rFonts w:ascii="Arial" w:hAnsi="Arial" w:cs="Arial"/>
          <w:color w:val="800000"/>
          <w:sz w:val="24"/>
        </w:rPr>
        <w:t>Assessing Support and Allocation of Resources</w:t>
      </w:r>
      <w:bookmarkEnd w:id="117"/>
    </w:p>
    <w:p w14:paraId="27F08AA0" w14:textId="77777777" w:rsidR="00157F5E" w:rsidRPr="00A54832" w:rsidRDefault="00157F5E" w:rsidP="00157F5E">
      <w:pPr>
        <w:pStyle w:val="Header"/>
        <w:tabs>
          <w:tab w:val="clear" w:pos="4320"/>
          <w:tab w:val="clear" w:pos="8640"/>
          <w:tab w:val="right" w:leader="dot" w:pos="9540"/>
        </w:tabs>
        <w:jc w:val="both"/>
        <w:rPr>
          <w:rFonts w:ascii="Arial" w:hAnsi="Arial" w:cs="Arial"/>
          <w:i/>
          <w:iCs/>
          <w:sz w:val="20"/>
          <w:szCs w:val="20"/>
        </w:rPr>
      </w:pPr>
    </w:p>
    <w:p w14:paraId="5202DFEF" w14:textId="77777777" w:rsidR="00157F5E" w:rsidRPr="00A54832" w:rsidRDefault="00157F5E" w:rsidP="00157F5E">
      <w:pPr>
        <w:autoSpaceDE w:val="0"/>
        <w:autoSpaceDN w:val="0"/>
        <w:adjustRightInd w:val="0"/>
        <w:jc w:val="both"/>
        <w:rPr>
          <w:rFonts w:ascii="Arial" w:eastAsia="SimSun" w:hAnsi="Arial" w:cs="Arial"/>
          <w:sz w:val="20"/>
          <w:szCs w:val="20"/>
          <w:lang w:eastAsia="zh-CN"/>
        </w:rPr>
      </w:pPr>
      <w:r w:rsidRPr="00A54832">
        <w:rPr>
          <w:rFonts w:ascii="Arial" w:eastAsia="SimSun" w:hAnsi="Arial" w:cs="Arial"/>
          <w:sz w:val="20"/>
          <w:szCs w:val="20"/>
          <w:lang w:eastAsia="zh-CN"/>
        </w:rPr>
        <w:t>T</w:t>
      </w:r>
      <w:r w:rsidR="000B5DA6">
        <w:rPr>
          <w:rFonts w:ascii="Arial" w:eastAsia="SimSun" w:hAnsi="Arial" w:cs="Arial"/>
          <w:sz w:val="20"/>
          <w:szCs w:val="20"/>
          <w:lang w:eastAsia="zh-CN"/>
        </w:rPr>
        <w:t xml:space="preserve">he DDC may use the resources within the </w:t>
      </w:r>
      <w:r w:rsidRPr="00A54832">
        <w:rPr>
          <w:rFonts w:ascii="Arial" w:eastAsia="SimSun" w:hAnsi="Arial" w:cs="Arial"/>
          <w:sz w:val="20"/>
          <w:szCs w:val="20"/>
          <w:lang w:eastAsia="zh-CN"/>
        </w:rPr>
        <w:t xml:space="preserve">District and only when these resources are exhausted or not suitable will the DDC </w:t>
      </w:r>
      <w:r w:rsidR="000B5DA6">
        <w:rPr>
          <w:rFonts w:ascii="Arial" w:eastAsia="SimSun" w:hAnsi="Arial" w:cs="Arial"/>
          <w:sz w:val="20"/>
          <w:szCs w:val="20"/>
          <w:lang w:eastAsia="zh-CN"/>
        </w:rPr>
        <w:t xml:space="preserve">request </w:t>
      </w:r>
      <w:r w:rsidRPr="00A54832">
        <w:rPr>
          <w:rFonts w:ascii="Arial" w:eastAsia="SimSun" w:hAnsi="Arial" w:cs="Arial"/>
          <w:sz w:val="20"/>
          <w:szCs w:val="20"/>
          <w:lang w:eastAsia="zh-CN"/>
        </w:rPr>
        <w:t>State support.</w:t>
      </w:r>
      <w:r>
        <w:rPr>
          <w:rFonts w:ascii="Arial" w:eastAsia="SimSun" w:hAnsi="Arial" w:cs="Arial"/>
          <w:sz w:val="20"/>
          <w:szCs w:val="20"/>
          <w:lang w:eastAsia="zh-CN"/>
        </w:rPr>
        <w:t xml:space="preserve">  </w:t>
      </w:r>
      <w:r w:rsidRPr="00A54832">
        <w:rPr>
          <w:rFonts w:ascii="Arial" w:eastAsia="SimSun" w:hAnsi="Arial" w:cs="Arial"/>
          <w:sz w:val="20"/>
          <w:szCs w:val="20"/>
          <w:lang w:eastAsia="zh-CN"/>
        </w:rPr>
        <w:t>The DDC may also request resources from inter-district or inter-regional areas surrounding the DDC’s affected area.</w:t>
      </w:r>
    </w:p>
    <w:p w14:paraId="5355BC6C" w14:textId="77777777" w:rsidR="00157F5E" w:rsidRPr="00A54832" w:rsidRDefault="00157F5E" w:rsidP="00157F5E">
      <w:pPr>
        <w:autoSpaceDE w:val="0"/>
        <w:autoSpaceDN w:val="0"/>
        <w:adjustRightInd w:val="0"/>
        <w:jc w:val="both"/>
        <w:rPr>
          <w:rFonts w:ascii="Arial" w:eastAsia="SimSun" w:hAnsi="Arial" w:cs="Arial"/>
          <w:sz w:val="20"/>
          <w:szCs w:val="20"/>
          <w:lang w:eastAsia="zh-CN"/>
        </w:rPr>
      </w:pPr>
    </w:p>
    <w:p w14:paraId="1B2A6AF4" w14:textId="77777777" w:rsidR="00157F5E" w:rsidRPr="007A7866" w:rsidRDefault="00157F5E" w:rsidP="00157F5E">
      <w:pPr>
        <w:autoSpaceDE w:val="0"/>
        <w:autoSpaceDN w:val="0"/>
        <w:adjustRightInd w:val="0"/>
        <w:jc w:val="both"/>
        <w:rPr>
          <w:rFonts w:ascii="Arial" w:hAnsi="Arial" w:cs="Arial"/>
          <w:i/>
          <w:iCs/>
          <w:sz w:val="20"/>
          <w:szCs w:val="20"/>
        </w:rPr>
      </w:pPr>
      <w:r w:rsidRPr="007A7866">
        <w:rPr>
          <w:rFonts w:ascii="Arial" w:eastAsia="SimSun" w:hAnsi="Arial" w:cs="Arial"/>
          <w:sz w:val="20"/>
          <w:szCs w:val="20"/>
          <w:lang w:eastAsia="zh-CN"/>
        </w:rPr>
        <w:t>All resources allocated to the DDC from any source will remain under the control of the DDC until returned.  The DDC or his / her delegate is responsible for the collection and return of all resources.</w:t>
      </w:r>
    </w:p>
    <w:p w14:paraId="4555E5D0" w14:textId="77777777" w:rsidR="00157F5E" w:rsidRPr="00A54832" w:rsidRDefault="00157F5E" w:rsidP="00157F5E">
      <w:pPr>
        <w:pStyle w:val="Footer"/>
        <w:jc w:val="both"/>
        <w:rPr>
          <w:rFonts w:ascii="Arial" w:hAnsi="Arial" w:cs="Arial"/>
          <w:sz w:val="20"/>
          <w:szCs w:val="20"/>
        </w:rPr>
      </w:pPr>
    </w:p>
    <w:p w14:paraId="0B5E27DE" w14:textId="4DEC2F4E" w:rsidR="00157F5E" w:rsidRPr="00A54832" w:rsidRDefault="00157F5E" w:rsidP="00157F5E">
      <w:pPr>
        <w:pStyle w:val="Footer"/>
        <w:jc w:val="both"/>
        <w:rPr>
          <w:rFonts w:ascii="Arial" w:hAnsi="Arial" w:cs="Arial"/>
          <w:sz w:val="20"/>
          <w:szCs w:val="20"/>
        </w:rPr>
      </w:pPr>
      <w:r w:rsidRPr="00A54832">
        <w:rPr>
          <w:rFonts w:ascii="Arial" w:hAnsi="Arial" w:cs="Arial"/>
          <w:sz w:val="20"/>
          <w:szCs w:val="20"/>
        </w:rPr>
        <w:t>Requests for Australian Defence Force assistance under the Defence Aid to the Civil Community (DACC) arrangements shall be made in the first instance to the Officer in Charge, Joint Operations Support Staff</w:t>
      </w:r>
      <w:r w:rsidR="00FF6195">
        <w:rPr>
          <w:rFonts w:ascii="Arial" w:hAnsi="Arial" w:cs="Arial"/>
          <w:sz w:val="20"/>
          <w:szCs w:val="20"/>
        </w:rPr>
        <w:t xml:space="preserve"> (JOSS)</w:t>
      </w:r>
      <w:r w:rsidRPr="00A54832">
        <w:rPr>
          <w:rFonts w:ascii="Arial" w:hAnsi="Arial" w:cs="Arial"/>
          <w:sz w:val="20"/>
          <w:szCs w:val="20"/>
        </w:rPr>
        <w:t>, Lavarack Barracks, Townsville.</w:t>
      </w:r>
    </w:p>
    <w:p w14:paraId="362C382E" w14:textId="77777777" w:rsidR="00157F5E" w:rsidRPr="00A54832" w:rsidRDefault="00157F5E" w:rsidP="00157F5E">
      <w:pPr>
        <w:pStyle w:val="Footer"/>
        <w:jc w:val="both"/>
        <w:rPr>
          <w:rFonts w:ascii="Arial" w:hAnsi="Arial" w:cs="Arial"/>
          <w:sz w:val="20"/>
          <w:szCs w:val="20"/>
        </w:rPr>
      </w:pPr>
    </w:p>
    <w:p w14:paraId="59740FF4" w14:textId="77777777" w:rsidR="00157F5E" w:rsidRDefault="00157F5E" w:rsidP="00157F5E">
      <w:pPr>
        <w:pStyle w:val="Footer"/>
        <w:jc w:val="both"/>
        <w:rPr>
          <w:rFonts w:ascii="Arial" w:hAnsi="Arial" w:cs="Arial"/>
          <w:sz w:val="20"/>
          <w:szCs w:val="20"/>
        </w:rPr>
      </w:pPr>
      <w:r w:rsidRPr="00276104">
        <w:rPr>
          <w:rFonts w:ascii="Arial" w:hAnsi="Arial" w:cs="Arial"/>
          <w:sz w:val="20"/>
          <w:szCs w:val="20"/>
        </w:rPr>
        <w:t>As well as requesting JOSS an</w:t>
      </w:r>
      <w:r>
        <w:rPr>
          <w:rFonts w:ascii="Arial" w:hAnsi="Arial" w:cs="Arial"/>
          <w:sz w:val="20"/>
          <w:szCs w:val="20"/>
        </w:rPr>
        <w:t>y</w:t>
      </w:r>
      <w:r w:rsidRPr="00276104">
        <w:rPr>
          <w:rFonts w:ascii="Arial" w:hAnsi="Arial" w:cs="Arial"/>
          <w:sz w:val="20"/>
          <w:szCs w:val="20"/>
        </w:rPr>
        <w:t xml:space="preserve"> requests for ongoing ADF assistance, particularly where aircraft usage or cost recovery may be required, under categories other than category 1 shall be forwarded to the Executive Officer of the </w:t>
      </w:r>
      <w:r w:rsidR="00402B91">
        <w:rPr>
          <w:rFonts w:ascii="Arial" w:hAnsi="Arial" w:cs="Arial"/>
          <w:sz w:val="20"/>
          <w:szCs w:val="20"/>
        </w:rPr>
        <w:t>QDMC</w:t>
      </w:r>
      <w:r w:rsidRPr="00276104">
        <w:rPr>
          <w:rFonts w:ascii="Arial" w:hAnsi="Arial" w:cs="Arial"/>
          <w:sz w:val="20"/>
          <w:szCs w:val="20"/>
        </w:rPr>
        <w:t xml:space="preserve"> at the same time.</w:t>
      </w:r>
    </w:p>
    <w:p w14:paraId="5494FC46" w14:textId="77777777" w:rsidR="00C06AC8" w:rsidRDefault="00C06AC8" w:rsidP="00157F5E">
      <w:pPr>
        <w:pStyle w:val="Footer"/>
        <w:jc w:val="both"/>
        <w:rPr>
          <w:rFonts w:ascii="Arial" w:hAnsi="Arial" w:cs="Arial"/>
          <w:sz w:val="20"/>
          <w:szCs w:val="20"/>
        </w:rPr>
      </w:pPr>
    </w:p>
    <w:p w14:paraId="729EF433" w14:textId="77777777" w:rsidR="00C06AC8" w:rsidRPr="00667161" w:rsidRDefault="00C06AC8" w:rsidP="00C06AC8">
      <w:pPr>
        <w:pStyle w:val="Heading2"/>
        <w:jc w:val="both"/>
        <w:rPr>
          <w:rFonts w:ascii="Arial" w:hAnsi="Arial" w:cs="Arial"/>
          <w:color w:val="800000"/>
          <w:sz w:val="24"/>
        </w:rPr>
      </w:pPr>
      <w:bookmarkStart w:id="118" w:name="_Toc82590438"/>
      <w:r>
        <w:rPr>
          <w:rFonts w:ascii="Arial" w:hAnsi="Arial" w:cs="Arial"/>
          <w:color w:val="800000"/>
          <w:sz w:val="24"/>
        </w:rPr>
        <w:t xml:space="preserve">Emergency </w:t>
      </w:r>
      <w:r w:rsidRPr="00667161">
        <w:rPr>
          <w:rFonts w:ascii="Arial" w:hAnsi="Arial" w:cs="Arial"/>
          <w:color w:val="800000"/>
          <w:sz w:val="24"/>
        </w:rPr>
        <w:t>supply</w:t>
      </w:r>
      <w:bookmarkEnd w:id="118"/>
    </w:p>
    <w:p w14:paraId="570B4282" w14:textId="77777777" w:rsidR="00C06AC8" w:rsidRDefault="00C06AC8" w:rsidP="00157F5E">
      <w:pPr>
        <w:pStyle w:val="Footer"/>
        <w:jc w:val="both"/>
        <w:rPr>
          <w:rFonts w:ascii="Arial" w:hAnsi="Arial" w:cs="Arial"/>
          <w:sz w:val="20"/>
          <w:szCs w:val="20"/>
        </w:rPr>
      </w:pPr>
    </w:p>
    <w:p w14:paraId="66036A56" w14:textId="77777777" w:rsidR="0043148E" w:rsidRPr="00D56E1E" w:rsidRDefault="00C06AC8" w:rsidP="00D56E1E">
      <w:pPr>
        <w:autoSpaceDE w:val="0"/>
        <w:autoSpaceDN w:val="0"/>
        <w:adjustRightInd w:val="0"/>
        <w:jc w:val="both"/>
        <w:rPr>
          <w:rFonts w:ascii="Arial" w:eastAsia="SimSun" w:hAnsi="Arial" w:cs="Arial"/>
          <w:color w:val="000000"/>
          <w:sz w:val="20"/>
          <w:szCs w:val="20"/>
          <w:lang w:eastAsia="en-AU"/>
        </w:rPr>
      </w:pPr>
      <w:r w:rsidRPr="00CF222B">
        <w:rPr>
          <w:rFonts w:ascii="Arial" w:hAnsi="Arial" w:cs="Arial"/>
          <w:color w:val="000000"/>
          <w:sz w:val="20"/>
          <w:szCs w:val="20"/>
        </w:rPr>
        <w:t xml:space="preserve">During a disaster related event, the situation may arise whereby members of the community require the supply of essential items and goods to maintain their health and well-being until more permanent arrangements </w:t>
      </w:r>
      <w:r w:rsidR="00CF222B" w:rsidRPr="00CF222B">
        <w:rPr>
          <w:rFonts w:ascii="Arial" w:hAnsi="Arial" w:cs="Arial"/>
          <w:color w:val="000000"/>
          <w:sz w:val="20"/>
          <w:szCs w:val="20"/>
        </w:rPr>
        <w:t>can</w:t>
      </w:r>
      <w:r w:rsidRPr="00CF222B">
        <w:rPr>
          <w:rFonts w:ascii="Arial" w:hAnsi="Arial" w:cs="Arial"/>
          <w:color w:val="000000"/>
          <w:sz w:val="20"/>
          <w:szCs w:val="20"/>
        </w:rPr>
        <w:t xml:space="preserve"> be made.</w:t>
      </w:r>
      <w:r w:rsidR="00CF222B" w:rsidRPr="00CF222B">
        <w:rPr>
          <w:rFonts w:ascii="Arial" w:hAnsi="Arial" w:cs="Arial"/>
          <w:color w:val="000000"/>
          <w:sz w:val="20"/>
          <w:szCs w:val="20"/>
        </w:rPr>
        <w:t xml:space="preserve">  </w:t>
      </w:r>
      <w:r w:rsidR="0043148E" w:rsidRPr="00D56E1E">
        <w:rPr>
          <w:rFonts w:ascii="Arial" w:eastAsia="SimSun" w:hAnsi="Arial" w:cs="Arial"/>
          <w:color w:val="000000"/>
          <w:sz w:val="20"/>
          <w:szCs w:val="20"/>
          <w:lang w:eastAsia="en-AU"/>
        </w:rPr>
        <w:t>Where local capacity is exhausted, QFES coordinates the acquisition and management of emergency supplies, through the State Disaster Coordination Centre (SDCC) when activated, or through the SDCC Watch Desk outside activation periods.</w:t>
      </w:r>
    </w:p>
    <w:p w14:paraId="2C1361C6" w14:textId="77777777" w:rsidR="00635FBF" w:rsidRDefault="00635FBF" w:rsidP="0043148E">
      <w:pPr>
        <w:jc w:val="both"/>
        <w:rPr>
          <w:rFonts w:ascii="Arial" w:hAnsi="Arial" w:cs="Arial"/>
          <w:iCs/>
          <w:sz w:val="20"/>
          <w:szCs w:val="20"/>
        </w:rPr>
      </w:pPr>
    </w:p>
    <w:p w14:paraId="7E9ABE6B" w14:textId="77777777" w:rsidR="00635FBF" w:rsidRPr="00667161" w:rsidRDefault="00635FBF" w:rsidP="00635FBF">
      <w:pPr>
        <w:pStyle w:val="Heading2"/>
        <w:jc w:val="both"/>
        <w:rPr>
          <w:rFonts w:ascii="Arial" w:hAnsi="Arial" w:cs="Arial"/>
          <w:color w:val="800000"/>
          <w:sz w:val="24"/>
        </w:rPr>
      </w:pPr>
      <w:bookmarkStart w:id="119" w:name="_Toc82590439"/>
      <w:r w:rsidRPr="00667161">
        <w:rPr>
          <w:rFonts w:ascii="Arial" w:hAnsi="Arial" w:cs="Arial"/>
          <w:color w:val="800000"/>
          <w:sz w:val="24"/>
        </w:rPr>
        <w:t>Resupply</w:t>
      </w:r>
      <w:bookmarkEnd w:id="119"/>
    </w:p>
    <w:p w14:paraId="118818BE" w14:textId="77777777" w:rsidR="00635FBF" w:rsidRDefault="00635FBF" w:rsidP="00635FBF">
      <w:pPr>
        <w:pStyle w:val="Header"/>
        <w:tabs>
          <w:tab w:val="clear" w:pos="4320"/>
          <w:tab w:val="clear" w:pos="8640"/>
          <w:tab w:val="left" w:pos="720"/>
        </w:tabs>
        <w:jc w:val="both"/>
        <w:rPr>
          <w:rFonts w:ascii="Arial" w:hAnsi="Arial" w:cs="Arial"/>
          <w:iCs/>
          <w:sz w:val="20"/>
          <w:szCs w:val="20"/>
        </w:rPr>
      </w:pPr>
    </w:p>
    <w:p w14:paraId="2D29ECE5" w14:textId="390651FC" w:rsidR="004062DA" w:rsidRPr="004062DA" w:rsidRDefault="00D24FB7" w:rsidP="008241CB">
      <w:pPr>
        <w:autoSpaceDE w:val="0"/>
        <w:autoSpaceDN w:val="0"/>
        <w:adjustRightInd w:val="0"/>
        <w:jc w:val="both"/>
        <w:rPr>
          <w:rFonts w:ascii="Arial" w:eastAsia="SimSun" w:hAnsi="Arial" w:cs="Arial"/>
          <w:color w:val="000000"/>
          <w:sz w:val="20"/>
          <w:szCs w:val="20"/>
          <w:lang w:eastAsia="en-AU"/>
        </w:rPr>
      </w:pPr>
      <w:r w:rsidRPr="00A54832">
        <w:rPr>
          <w:rFonts w:ascii="Arial" w:hAnsi="Arial" w:cs="Arial"/>
          <w:iCs/>
          <w:sz w:val="20"/>
          <w:szCs w:val="20"/>
        </w:rPr>
        <w:t xml:space="preserve">LDMGs will be the focal point for processing any request for </w:t>
      </w:r>
      <w:hyperlink r:id="rId147" w:history="1">
        <w:r w:rsidRPr="004B5117">
          <w:rPr>
            <w:rStyle w:val="Hyperlink"/>
            <w:rFonts w:ascii="Arial" w:hAnsi="Arial" w:cs="Arial"/>
            <w:iCs/>
            <w:sz w:val="20"/>
            <w:szCs w:val="20"/>
          </w:rPr>
          <w:t>resupply</w:t>
        </w:r>
      </w:hyperlink>
      <w:r w:rsidRPr="00A54832">
        <w:rPr>
          <w:rFonts w:ascii="Arial" w:hAnsi="Arial" w:cs="Arial"/>
          <w:iCs/>
          <w:sz w:val="20"/>
          <w:szCs w:val="20"/>
        </w:rPr>
        <w:t xml:space="preserve"> by any community in their area of responsibility. </w:t>
      </w:r>
      <w:r>
        <w:rPr>
          <w:rFonts w:ascii="Arial" w:hAnsi="Arial" w:cs="Arial"/>
          <w:iCs/>
          <w:sz w:val="20"/>
          <w:szCs w:val="20"/>
        </w:rPr>
        <w:t xml:space="preserve"> </w:t>
      </w:r>
      <w:r w:rsidR="00635FBF" w:rsidRPr="00A54832">
        <w:rPr>
          <w:rFonts w:ascii="Arial" w:eastAsia="SimSun" w:hAnsi="Arial" w:cs="Arial"/>
          <w:sz w:val="20"/>
          <w:szCs w:val="20"/>
          <w:lang w:eastAsia="zh-CN"/>
        </w:rPr>
        <w:t xml:space="preserve">The role of the DDMG is to facilitate the conduct of resupply operations on behalf of the effected LDMG. </w:t>
      </w:r>
      <w:r>
        <w:rPr>
          <w:rFonts w:ascii="Arial" w:eastAsia="SimSun" w:hAnsi="Arial" w:cs="Arial"/>
          <w:sz w:val="20"/>
          <w:szCs w:val="20"/>
          <w:lang w:eastAsia="zh-CN"/>
        </w:rPr>
        <w:t xml:space="preserve"> </w:t>
      </w:r>
      <w:r w:rsidR="00635FBF" w:rsidRPr="00A54832">
        <w:rPr>
          <w:rFonts w:ascii="Arial" w:eastAsia="SimSun" w:hAnsi="Arial" w:cs="Arial"/>
          <w:sz w:val="20"/>
          <w:szCs w:val="20"/>
          <w:lang w:eastAsia="zh-CN"/>
        </w:rPr>
        <w:t>The district group is only responsible for the resupply of entire communities, the LDMG is responsible for the conduct of resupply to isolated properties and persons within their area</w:t>
      </w:r>
      <w:r w:rsidR="004062DA">
        <w:rPr>
          <w:rFonts w:ascii="Arial" w:eastAsia="SimSun" w:hAnsi="Arial" w:cs="Arial"/>
          <w:sz w:val="20"/>
          <w:szCs w:val="20"/>
          <w:lang w:eastAsia="zh-CN"/>
        </w:rPr>
        <w:t xml:space="preserve">. </w:t>
      </w:r>
      <w:r w:rsidR="004062DA" w:rsidRPr="004062DA">
        <w:rPr>
          <w:rFonts w:ascii="Arial" w:eastAsia="SimSun" w:hAnsi="Arial" w:cs="Arial"/>
          <w:color w:val="000000"/>
          <w:sz w:val="20"/>
          <w:szCs w:val="20"/>
          <w:lang w:eastAsia="en-AU"/>
        </w:rPr>
        <w:t>LDMGs should advise the DDC that resupply operations to isolated properties are occurring within their local government area.</w:t>
      </w:r>
    </w:p>
    <w:p w14:paraId="3C71C5B0" w14:textId="10B6E5D9" w:rsidR="00635FBF" w:rsidRPr="004062DA" w:rsidRDefault="00635FBF" w:rsidP="004062DA">
      <w:pPr>
        <w:autoSpaceDE w:val="0"/>
        <w:autoSpaceDN w:val="0"/>
        <w:adjustRightInd w:val="0"/>
        <w:rPr>
          <w:rFonts w:ascii="Segoe UI" w:eastAsia="SimSun" w:hAnsi="Segoe UI" w:cs="Segoe UI"/>
          <w:sz w:val="21"/>
          <w:szCs w:val="21"/>
          <w:lang w:eastAsia="en-AU"/>
        </w:rPr>
      </w:pPr>
    </w:p>
    <w:p w14:paraId="73B9C920" w14:textId="77777777" w:rsidR="00635FBF" w:rsidRPr="00934CDC" w:rsidRDefault="00635FBF" w:rsidP="00D24FB7">
      <w:pPr>
        <w:autoSpaceDE w:val="0"/>
        <w:autoSpaceDN w:val="0"/>
        <w:adjustRightInd w:val="0"/>
        <w:jc w:val="both"/>
        <w:rPr>
          <w:rFonts w:ascii="Arial" w:eastAsia="SimSun" w:hAnsi="Arial" w:cs="Arial"/>
          <w:sz w:val="20"/>
          <w:szCs w:val="20"/>
          <w:lang w:eastAsia="zh-CN"/>
        </w:rPr>
      </w:pPr>
      <w:r w:rsidRPr="00934CDC">
        <w:rPr>
          <w:rFonts w:ascii="Arial" w:eastAsia="SimSun" w:hAnsi="Arial" w:cs="Arial"/>
          <w:sz w:val="20"/>
          <w:szCs w:val="20"/>
          <w:lang w:eastAsia="zh-CN"/>
        </w:rPr>
        <w:t>When determining the need for resupply the Local Disaster Coordinator (LDC) and the LDMG must take into account the level of goods available in</w:t>
      </w:r>
      <w:r w:rsidR="000B5DA6">
        <w:rPr>
          <w:rFonts w:ascii="Arial" w:eastAsia="SimSun" w:hAnsi="Arial" w:cs="Arial"/>
          <w:sz w:val="20"/>
          <w:szCs w:val="20"/>
          <w:lang w:eastAsia="zh-CN"/>
        </w:rPr>
        <w:t xml:space="preserve"> the entire community rather tha</w:t>
      </w:r>
      <w:r w:rsidRPr="00934CDC">
        <w:rPr>
          <w:rFonts w:ascii="Arial" w:eastAsia="SimSun" w:hAnsi="Arial" w:cs="Arial"/>
          <w:sz w:val="20"/>
          <w:szCs w:val="20"/>
          <w:lang w:eastAsia="zh-CN"/>
        </w:rPr>
        <w:t xml:space="preserve">n acting on requests from individual retailers. </w:t>
      </w:r>
      <w:r w:rsidR="00D24FB7">
        <w:rPr>
          <w:rFonts w:ascii="Arial" w:eastAsia="SimSun" w:hAnsi="Arial" w:cs="Arial"/>
          <w:sz w:val="20"/>
          <w:szCs w:val="20"/>
          <w:lang w:eastAsia="zh-CN"/>
        </w:rPr>
        <w:t xml:space="preserve"> </w:t>
      </w:r>
      <w:r w:rsidRPr="00934CDC">
        <w:rPr>
          <w:rFonts w:ascii="Arial" w:eastAsia="SimSun" w:hAnsi="Arial" w:cs="Arial"/>
          <w:sz w:val="20"/>
          <w:szCs w:val="20"/>
          <w:lang w:eastAsia="zh-CN"/>
        </w:rPr>
        <w:t>The purpose of resupply is not to maintain the normal trading levels of retailers during isola</w:t>
      </w:r>
      <w:r>
        <w:rPr>
          <w:rFonts w:ascii="Arial" w:eastAsia="SimSun" w:hAnsi="Arial" w:cs="Arial"/>
          <w:sz w:val="20"/>
          <w:szCs w:val="20"/>
          <w:lang w:eastAsia="zh-CN"/>
        </w:rPr>
        <w:t xml:space="preserve">tion. </w:t>
      </w:r>
      <w:r w:rsidR="000B5DA6">
        <w:rPr>
          <w:rFonts w:ascii="Arial" w:eastAsia="SimSun" w:hAnsi="Arial" w:cs="Arial"/>
          <w:sz w:val="20"/>
          <w:szCs w:val="20"/>
          <w:lang w:eastAsia="zh-CN"/>
        </w:rPr>
        <w:t xml:space="preserve"> </w:t>
      </w:r>
      <w:r>
        <w:rPr>
          <w:rFonts w:ascii="Arial" w:eastAsia="SimSun" w:hAnsi="Arial" w:cs="Arial"/>
          <w:sz w:val="20"/>
          <w:szCs w:val="20"/>
          <w:lang w:eastAsia="zh-CN"/>
        </w:rPr>
        <w:t>As well as retailers the LDMG</w:t>
      </w:r>
      <w:r w:rsidRPr="00934CDC">
        <w:rPr>
          <w:rFonts w:ascii="Arial" w:eastAsia="SimSun" w:hAnsi="Arial" w:cs="Arial"/>
          <w:sz w:val="20"/>
          <w:szCs w:val="20"/>
          <w:lang w:eastAsia="zh-CN"/>
        </w:rPr>
        <w:t xml:space="preserve"> must </w:t>
      </w:r>
      <w:r w:rsidR="000B5DA6">
        <w:rPr>
          <w:rFonts w:ascii="Arial" w:eastAsia="SimSun" w:hAnsi="Arial" w:cs="Arial"/>
          <w:sz w:val="20"/>
          <w:szCs w:val="20"/>
          <w:lang w:eastAsia="zh-CN"/>
        </w:rPr>
        <w:t>consider other organisations,</w:t>
      </w:r>
      <w:r w:rsidRPr="00934CDC">
        <w:rPr>
          <w:rFonts w:ascii="Arial" w:eastAsia="SimSun" w:hAnsi="Arial" w:cs="Arial"/>
          <w:sz w:val="20"/>
          <w:szCs w:val="20"/>
          <w:lang w:eastAsia="zh-CN"/>
        </w:rPr>
        <w:t xml:space="preserve"> this may include:</w:t>
      </w:r>
    </w:p>
    <w:p w14:paraId="3965C8D0" w14:textId="77777777" w:rsidR="00635FBF" w:rsidRPr="00934CDC" w:rsidRDefault="00635FBF" w:rsidP="00D24FB7">
      <w:pPr>
        <w:autoSpaceDE w:val="0"/>
        <w:autoSpaceDN w:val="0"/>
        <w:adjustRightInd w:val="0"/>
        <w:jc w:val="both"/>
        <w:rPr>
          <w:rFonts w:ascii="Arial" w:eastAsia="SimSun" w:hAnsi="Arial" w:cs="Arial"/>
          <w:sz w:val="20"/>
          <w:szCs w:val="20"/>
          <w:lang w:eastAsia="zh-CN"/>
        </w:rPr>
      </w:pPr>
    </w:p>
    <w:p w14:paraId="10D59487" w14:textId="77777777" w:rsidR="00635FBF" w:rsidRPr="00934CDC" w:rsidRDefault="00635FBF" w:rsidP="00D24FB7">
      <w:pPr>
        <w:autoSpaceDE w:val="0"/>
        <w:autoSpaceDN w:val="0"/>
        <w:adjustRightInd w:val="0"/>
        <w:ind w:firstLine="360"/>
        <w:jc w:val="both"/>
        <w:rPr>
          <w:rFonts w:ascii="Arial" w:eastAsia="SimSun" w:hAnsi="Arial" w:cs="Arial"/>
          <w:sz w:val="20"/>
          <w:szCs w:val="20"/>
          <w:lang w:eastAsia="zh-CN"/>
        </w:rPr>
      </w:pPr>
      <w:r w:rsidRPr="00934CDC">
        <w:rPr>
          <w:rFonts w:ascii="Arial" w:eastAsia="SimSun" w:hAnsi="Arial" w:cs="Arial"/>
          <w:sz w:val="20"/>
          <w:szCs w:val="20"/>
          <w:lang w:eastAsia="zh-CN"/>
        </w:rPr>
        <w:t>a. Hospitals and clinics,</w:t>
      </w:r>
    </w:p>
    <w:p w14:paraId="6CAFC506" w14:textId="77777777" w:rsidR="00635FBF" w:rsidRPr="00934CDC" w:rsidRDefault="00635FBF" w:rsidP="00D24FB7">
      <w:pPr>
        <w:autoSpaceDE w:val="0"/>
        <w:autoSpaceDN w:val="0"/>
        <w:adjustRightInd w:val="0"/>
        <w:ind w:firstLine="360"/>
        <w:jc w:val="both"/>
        <w:rPr>
          <w:rFonts w:ascii="Arial" w:eastAsia="SimSun" w:hAnsi="Arial" w:cs="Arial"/>
          <w:sz w:val="20"/>
          <w:szCs w:val="20"/>
          <w:lang w:eastAsia="zh-CN"/>
        </w:rPr>
      </w:pPr>
      <w:r w:rsidRPr="00934CDC">
        <w:rPr>
          <w:rFonts w:ascii="Arial" w:eastAsia="SimSun" w:hAnsi="Arial" w:cs="Arial"/>
          <w:sz w:val="20"/>
          <w:szCs w:val="20"/>
          <w:lang w:eastAsia="zh-CN"/>
        </w:rPr>
        <w:t>b. Charity organisations (meals on wheels, school based feeding programs)</w:t>
      </w:r>
    </w:p>
    <w:p w14:paraId="2E266A0C" w14:textId="77777777" w:rsidR="00635FBF" w:rsidRPr="00934CDC" w:rsidRDefault="00635FBF" w:rsidP="00D24FB7">
      <w:pPr>
        <w:autoSpaceDE w:val="0"/>
        <w:autoSpaceDN w:val="0"/>
        <w:adjustRightInd w:val="0"/>
        <w:ind w:firstLine="360"/>
        <w:jc w:val="both"/>
        <w:rPr>
          <w:rFonts w:ascii="Arial" w:eastAsia="SimSun" w:hAnsi="Arial" w:cs="Arial"/>
          <w:sz w:val="20"/>
          <w:szCs w:val="20"/>
          <w:lang w:eastAsia="zh-CN"/>
        </w:rPr>
      </w:pPr>
      <w:r w:rsidRPr="00934CDC">
        <w:rPr>
          <w:rFonts w:ascii="Arial" w:eastAsia="SimSun" w:hAnsi="Arial" w:cs="Arial"/>
          <w:sz w:val="20"/>
          <w:szCs w:val="20"/>
          <w:lang w:eastAsia="zh-CN"/>
        </w:rPr>
        <w:t>c. Postal contractors,</w:t>
      </w:r>
    </w:p>
    <w:p w14:paraId="12BF135F" w14:textId="77777777" w:rsidR="00635FBF" w:rsidRPr="00934CDC" w:rsidRDefault="00635FBF" w:rsidP="00D24FB7">
      <w:pPr>
        <w:autoSpaceDE w:val="0"/>
        <w:autoSpaceDN w:val="0"/>
        <w:adjustRightInd w:val="0"/>
        <w:ind w:firstLine="360"/>
        <w:jc w:val="both"/>
        <w:rPr>
          <w:rFonts w:ascii="Arial" w:eastAsia="SimSun" w:hAnsi="Arial" w:cs="Arial"/>
          <w:sz w:val="20"/>
          <w:szCs w:val="20"/>
          <w:lang w:eastAsia="zh-CN"/>
        </w:rPr>
      </w:pPr>
      <w:r w:rsidRPr="00934CDC">
        <w:rPr>
          <w:rFonts w:ascii="Arial" w:eastAsia="SimSun" w:hAnsi="Arial" w:cs="Arial"/>
          <w:sz w:val="20"/>
          <w:szCs w:val="20"/>
          <w:lang w:eastAsia="zh-CN"/>
        </w:rPr>
        <w:t>d. Fuel suppliers (aviation fuel, essential fuel suppl</w:t>
      </w:r>
      <w:r w:rsidR="00C77E1A">
        <w:rPr>
          <w:rFonts w:ascii="Arial" w:eastAsia="SimSun" w:hAnsi="Arial" w:cs="Arial"/>
          <w:sz w:val="20"/>
          <w:szCs w:val="20"/>
          <w:lang w:eastAsia="zh-CN"/>
        </w:rPr>
        <w:t>i</w:t>
      </w:r>
      <w:r w:rsidRPr="00934CDC">
        <w:rPr>
          <w:rFonts w:ascii="Arial" w:eastAsia="SimSun" w:hAnsi="Arial" w:cs="Arial"/>
          <w:sz w:val="20"/>
          <w:szCs w:val="20"/>
          <w:lang w:eastAsia="zh-CN"/>
        </w:rPr>
        <w:t>es only)</w:t>
      </w:r>
    </w:p>
    <w:p w14:paraId="4756E227" w14:textId="77777777" w:rsidR="00635FBF" w:rsidRPr="00934CDC" w:rsidRDefault="00635FBF" w:rsidP="00D24FB7">
      <w:pPr>
        <w:autoSpaceDE w:val="0"/>
        <w:autoSpaceDN w:val="0"/>
        <w:adjustRightInd w:val="0"/>
        <w:ind w:firstLine="360"/>
        <w:jc w:val="both"/>
        <w:rPr>
          <w:rFonts w:ascii="Arial" w:eastAsia="SimSun" w:hAnsi="Arial" w:cs="Arial"/>
          <w:sz w:val="20"/>
          <w:szCs w:val="20"/>
          <w:lang w:eastAsia="zh-CN"/>
        </w:rPr>
      </w:pPr>
      <w:r w:rsidRPr="00934CDC">
        <w:rPr>
          <w:rFonts w:ascii="Arial" w:eastAsia="SimSun" w:hAnsi="Arial" w:cs="Arial"/>
          <w:sz w:val="20"/>
          <w:szCs w:val="20"/>
          <w:lang w:eastAsia="zh-CN"/>
        </w:rPr>
        <w:t>e. Vets,</w:t>
      </w:r>
    </w:p>
    <w:p w14:paraId="6B2EC64F" w14:textId="77777777" w:rsidR="00635FBF" w:rsidRPr="00934CDC" w:rsidRDefault="00635FBF" w:rsidP="00D24FB7">
      <w:pPr>
        <w:autoSpaceDE w:val="0"/>
        <w:autoSpaceDN w:val="0"/>
        <w:adjustRightInd w:val="0"/>
        <w:ind w:firstLine="360"/>
        <w:jc w:val="both"/>
        <w:rPr>
          <w:rFonts w:ascii="Arial" w:eastAsia="SimSun" w:hAnsi="Arial" w:cs="Arial"/>
          <w:sz w:val="20"/>
          <w:szCs w:val="20"/>
          <w:lang w:eastAsia="zh-CN"/>
        </w:rPr>
      </w:pPr>
      <w:r w:rsidRPr="00934CDC">
        <w:rPr>
          <w:rFonts w:ascii="Arial" w:eastAsia="SimSun" w:hAnsi="Arial" w:cs="Arial"/>
          <w:sz w:val="20"/>
          <w:szCs w:val="20"/>
          <w:lang w:eastAsia="zh-CN"/>
        </w:rPr>
        <w:t>f. Ambulance,</w:t>
      </w:r>
    </w:p>
    <w:p w14:paraId="7C7AC439" w14:textId="77777777" w:rsidR="00635FBF" w:rsidRPr="00934CDC" w:rsidRDefault="00635FBF" w:rsidP="00D24FB7">
      <w:pPr>
        <w:autoSpaceDE w:val="0"/>
        <w:autoSpaceDN w:val="0"/>
        <w:adjustRightInd w:val="0"/>
        <w:ind w:firstLine="360"/>
        <w:jc w:val="both"/>
        <w:rPr>
          <w:rFonts w:ascii="Arial" w:eastAsia="SimSun" w:hAnsi="Arial" w:cs="Arial"/>
          <w:sz w:val="20"/>
          <w:szCs w:val="20"/>
          <w:lang w:eastAsia="zh-CN"/>
        </w:rPr>
      </w:pPr>
      <w:r w:rsidRPr="00934CDC">
        <w:rPr>
          <w:rFonts w:ascii="Arial" w:eastAsia="SimSun" w:hAnsi="Arial" w:cs="Arial"/>
          <w:sz w:val="20"/>
          <w:szCs w:val="20"/>
          <w:lang w:eastAsia="zh-CN"/>
        </w:rPr>
        <w:t>g. Aged care facilities, and</w:t>
      </w:r>
    </w:p>
    <w:p w14:paraId="0CC6C4E8" w14:textId="77777777" w:rsidR="00635FBF" w:rsidRPr="00934CDC" w:rsidRDefault="00635FBF" w:rsidP="00D24FB7">
      <w:pPr>
        <w:pStyle w:val="Header"/>
        <w:tabs>
          <w:tab w:val="clear" w:pos="4320"/>
          <w:tab w:val="clear" w:pos="8640"/>
          <w:tab w:val="left" w:pos="900"/>
          <w:tab w:val="right" w:leader="dot" w:pos="9540"/>
        </w:tabs>
        <w:ind w:firstLine="360"/>
        <w:jc w:val="both"/>
        <w:rPr>
          <w:rFonts w:ascii="Arial" w:hAnsi="Arial" w:cs="Arial"/>
          <w:iCs/>
          <w:sz w:val="20"/>
          <w:szCs w:val="20"/>
        </w:rPr>
      </w:pPr>
      <w:r w:rsidRPr="00934CDC">
        <w:rPr>
          <w:rFonts w:ascii="Arial" w:eastAsia="SimSun" w:hAnsi="Arial" w:cs="Arial"/>
          <w:sz w:val="20"/>
          <w:szCs w:val="20"/>
          <w:lang w:eastAsia="zh-CN"/>
        </w:rPr>
        <w:t>h. Any other local organisation that supplies essential goods or services.</w:t>
      </w:r>
    </w:p>
    <w:p w14:paraId="407CB80C" w14:textId="77777777" w:rsidR="00635FBF" w:rsidRDefault="00635FBF" w:rsidP="00635FBF">
      <w:pPr>
        <w:pStyle w:val="Header"/>
        <w:tabs>
          <w:tab w:val="clear" w:pos="4320"/>
          <w:tab w:val="clear" w:pos="8640"/>
          <w:tab w:val="left" w:pos="900"/>
          <w:tab w:val="right" w:leader="dot" w:pos="9540"/>
        </w:tabs>
        <w:ind w:firstLine="360"/>
        <w:jc w:val="both"/>
        <w:rPr>
          <w:rFonts w:ascii="Arial" w:hAnsi="Arial" w:cs="Arial"/>
          <w:iCs/>
          <w:sz w:val="20"/>
          <w:szCs w:val="20"/>
        </w:rPr>
      </w:pPr>
    </w:p>
    <w:p w14:paraId="0BAD6DF1" w14:textId="753A2319" w:rsidR="00795F18" w:rsidRDefault="00D24FB7" w:rsidP="00795F18">
      <w:pPr>
        <w:autoSpaceDE w:val="0"/>
        <w:autoSpaceDN w:val="0"/>
        <w:adjustRightInd w:val="0"/>
        <w:jc w:val="both"/>
        <w:rPr>
          <w:rFonts w:ascii="Arial" w:hAnsi="Arial" w:cs="Arial"/>
          <w:iCs/>
          <w:sz w:val="20"/>
          <w:szCs w:val="20"/>
        </w:rPr>
      </w:pPr>
      <w:r w:rsidRPr="00A54832">
        <w:rPr>
          <w:rFonts w:ascii="Arial" w:eastAsia="SimSun" w:hAnsi="Arial" w:cs="Arial"/>
          <w:sz w:val="20"/>
          <w:szCs w:val="20"/>
          <w:lang w:eastAsia="zh-CN"/>
        </w:rPr>
        <w:lastRenderedPageBreak/>
        <w:t>The DDMG has a financial responsibility to ensure resuppl</w:t>
      </w:r>
      <w:r w:rsidR="000B5DA6">
        <w:rPr>
          <w:rFonts w:ascii="Arial" w:eastAsia="SimSun" w:hAnsi="Arial" w:cs="Arial"/>
          <w:sz w:val="20"/>
          <w:szCs w:val="20"/>
          <w:lang w:eastAsia="zh-CN"/>
        </w:rPr>
        <w:t xml:space="preserve">ies are </w:t>
      </w:r>
      <w:r w:rsidRPr="00A54832">
        <w:rPr>
          <w:rFonts w:ascii="Arial" w:eastAsia="SimSun" w:hAnsi="Arial" w:cs="Arial"/>
          <w:sz w:val="20"/>
          <w:szCs w:val="20"/>
          <w:lang w:eastAsia="zh-CN"/>
        </w:rPr>
        <w:t>conducted in a cost effective manner.</w:t>
      </w:r>
      <w:r>
        <w:rPr>
          <w:rFonts w:ascii="Arial" w:eastAsia="SimSun" w:hAnsi="Arial" w:cs="Arial"/>
          <w:sz w:val="20"/>
          <w:szCs w:val="20"/>
          <w:lang w:eastAsia="zh-CN"/>
        </w:rPr>
        <w:t xml:space="preserve">  </w:t>
      </w:r>
      <w:r w:rsidRPr="00A54832">
        <w:rPr>
          <w:rFonts w:ascii="Arial" w:hAnsi="Arial" w:cs="Arial"/>
          <w:iCs/>
          <w:sz w:val="20"/>
          <w:szCs w:val="20"/>
        </w:rPr>
        <w:t>DDCs are responsible for ensuring any request for resupply from any LDMG in their Disaster District is in accordance with the “</w:t>
      </w:r>
      <w:hyperlink r:id="rId148" w:history="1">
        <w:r w:rsidR="004B5117" w:rsidRPr="004B5117">
          <w:rPr>
            <w:rStyle w:val="Hyperlink"/>
            <w:rFonts w:ascii="Arial" w:hAnsi="Arial" w:cs="Arial"/>
            <w:iCs/>
            <w:sz w:val="20"/>
            <w:szCs w:val="20"/>
          </w:rPr>
          <w:t>Queensland Resupply Manual</w:t>
        </w:r>
      </w:hyperlink>
      <w:r>
        <w:rPr>
          <w:rFonts w:ascii="Arial" w:hAnsi="Arial" w:cs="Arial"/>
          <w:iCs/>
          <w:sz w:val="20"/>
          <w:szCs w:val="20"/>
        </w:rPr>
        <w:t>”,</w:t>
      </w:r>
      <w:r w:rsidRPr="00A54832">
        <w:rPr>
          <w:rFonts w:ascii="Arial" w:hAnsi="Arial" w:cs="Arial"/>
          <w:iCs/>
          <w:sz w:val="20"/>
          <w:szCs w:val="20"/>
        </w:rPr>
        <w:t xml:space="preserve"> examined and checked by the </w:t>
      </w:r>
      <w:r>
        <w:rPr>
          <w:rFonts w:ascii="Arial" w:hAnsi="Arial" w:cs="Arial"/>
          <w:iCs/>
          <w:sz w:val="20"/>
          <w:szCs w:val="20"/>
        </w:rPr>
        <w:t>QFES</w:t>
      </w:r>
      <w:r w:rsidRPr="00A54832">
        <w:rPr>
          <w:rFonts w:ascii="Arial" w:hAnsi="Arial" w:cs="Arial"/>
          <w:iCs/>
          <w:sz w:val="20"/>
          <w:szCs w:val="20"/>
        </w:rPr>
        <w:t xml:space="preserve"> member on the LDMG</w:t>
      </w:r>
      <w:r>
        <w:rPr>
          <w:rFonts w:ascii="Arial" w:hAnsi="Arial" w:cs="Arial"/>
          <w:iCs/>
          <w:sz w:val="20"/>
          <w:szCs w:val="20"/>
        </w:rPr>
        <w:t xml:space="preserve"> before </w:t>
      </w:r>
      <w:r w:rsidR="00795F18">
        <w:rPr>
          <w:rFonts w:ascii="Arial" w:hAnsi="Arial" w:cs="Arial"/>
          <w:iCs/>
          <w:sz w:val="20"/>
          <w:szCs w:val="20"/>
        </w:rPr>
        <w:t xml:space="preserve">consideration of endorsement </w:t>
      </w:r>
      <w:r>
        <w:rPr>
          <w:rFonts w:ascii="Arial" w:hAnsi="Arial" w:cs="Arial"/>
          <w:iCs/>
          <w:sz w:val="20"/>
          <w:szCs w:val="20"/>
        </w:rPr>
        <w:t>by the DDC</w:t>
      </w:r>
      <w:r w:rsidR="00795F18">
        <w:rPr>
          <w:rFonts w:ascii="Arial" w:hAnsi="Arial" w:cs="Arial"/>
          <w:iCs/>
          <w:sz w:val="20"/>
          <w:szCs w:val="20"/>
        </w:rPr>
        <w:t xml:space="preserve"> and referral to the </w:t>
      </w:r>
      <w:r w:rsidR="00635FBF" w:rsidRPr="00A54832">
        <w:rPr>
          <w:rFonts w:ascii="Arial" w:hAnsi="Arial" w:cs="Arial"/>
          <w:iCs/>
          <w:sz w:val="20"/>
          <w:szCs w:val="20"/>
        </w:rPr>
        <w:t>State Disaster Coordination Centre.</w:t>
      </w:r>
    </w:p>
    <w:p w14:paraId="175F7844" w14:textId="77777777" w:rsidR="00795F18" w:rsidRDefault="00795F18" w:rsidP="00795F18">
      <w:pPr>
        <w:autoSpaceDE w:val="0"/>
        <w:autoSpaceDN w:val="0"/>
        <w:adjustRightInd w:val="0"/>
        <w:jc w:val="both"/>
        <w:rPr>
          <w:rFonts w:ascii="Arial" w:hAnsi="Arial" w:cs="Arial"/>
          <w:iCs/>
          <w:sz w:val="20"/>
          <w:szCs w:val="20"/>
        </w:rPr>
      </w:pPr>
    </w:p>
    <w:p w14:paraId="449587A5" w14:textId="77777777" w:rsidR="00635FBF" w:rsidRDefault="00635FBF" w:rsidP="00795F18">
      <w:pPr>
        <w:autoSpaceDE w:val="0"/>
        <w:autoSpaceDN w:val="0"/>
        <w:adjustRightInd w:val="0"/>
        <w:jc w:val="both"/>
        <w:rPr>
          <w:rFonts w:ascii="Arial" w:hAnsi="Arial" w:cs="Arial"/>
          <w:iCs/>
          <w:sz w:val="20"/>
          <w:szCs w:val="20"/>
        </w:rPr>
      </w:pPr>
      <w:r w:rsidRPr="00A54832">
        <w:rPr>
          <w:rFonts w:ascii="Arial" w:hAnsi="Arial" w:cs="Arial"/>
          <w:iCs/>
          <w:sz w:val="20"/>
          <w:szCs w:val="20"/>
        </w:rPr>
        <w:t>Where resupply is undertaken by the DDMG a log of air and road transport companies should be maintained to aid the processing of requests.</w:t>
      </w:r>
    </w:p>
    <w:p w14:paraId="37818E99" w14:textId="77777777" w:rsidR="00C42607" w:rsidRDefault="00C42607" w:rsidP="00795F18">
      <w:pPr>
        <w:autoSpaceDE w:val="0"/>
        <w:autoSpaceDN w:val="0"/>
        <w:adjustRightInd w:val="0"/>
        <w:jc w:val="both"/>
        <w:rPr>
          <w:rFonts w:ascii="Arial" w:hAnsi="Arial" w:cs="Arial"/>
          <w:iCs/>
          <w:sz w:val="20"/>
          <w:szCs w:val="20"/>
        </w:rPr>
      </w:pPr>
    </w:p>
    <w:p w14:paraId="0A8770A3" w14:textId="77777777" w:rsidR="007669AE" w:rsidRPr="00F50B89" w:rsidRDefault="007669AE" w:rsidP="007669AE">
      <w:pPr>
        <w:pStyle w:val="Heading2"/>
        <w:jc w:val="both"/>
        <w:rPr>
          <w:rFonts w:ascii="Arial" w:hAnsi="Arial" w:cs="Arial"/>
          <w:color w:val="800000"/>
          <w:sz w:val="24"/>
        </w:rPr>
      </w:pPr>
      <w:bookmarkStart w:id="120" w:name="_Toc82590440"/>
      <w:r w:rsidRPr="00F50B89">
        <w:rPr>
          <w:rFonts w:ascii="Arial" w:hAnsi="Arial" w:cs="Arial"/>
          <w:color w:val="800000"/>
          <w:sz w:val="24"/>
        </w:rPr>
        <w:t>Operational Reporting</w:t>
      </w:r>
      <w:bookmarkEnd w:id="120"/>
    </w:p>
    <w:p w14:paraId="08F8D710" w14:textId="77777777" w:rsidR="007669AE" w:rsidRPr="00CE41CF" w:rsidRDefault="007669AE" w:rsidP="007669AE">
      <w:pPr>
        <w:pStyle w:val="Footer"/>
        <w:jc w:val="both"/>
        <w:rPr>
          <w:rFonts w:ascii="Arial" w:hAnsi="Arial" w:cs="Arial"/>
          <w:b/>
          <w:color w:val="800000"/>
          <w:sz w:val="24"/>
        </w:rPr>
      </w:pPr>
    </w:p>
    <w:p w14:paraId="4D5F3CFB" w14:textId="77777777" w:rsidR="007669AE" w:rsidRPr="005904D4" w:rsidRDefault="007669AE" w:rsidP="00E63E6F">
      <w:pPr>
        <w:pStyle w:val="Footer"/>
        <w:numPr>
          <w:ilvl w:val="1"/>
          <w:numId w:val="24"/>
        </w:numPr>
        <w:tabs>
          <w:tab w:val="clear" w:pos="750"/>
          <w:tab w:val="clear" w:pos="4320"/>
          <w:tab w:val="clear" w:pos="8640"/>
          <w:tab w:val="num" w:pos="702"/>
        </w:tabs>
        <w:spacing w:before="120"/>
        <w:ind w:left="702" w:hanging="546"/>
        <w:jc w:val="both"/>
        <w:rPr>
          <w:rFonts w:ascii="Arial" w:hAnsi="Arial" w:cs="Arial"/>
          <w:sz w:val="20"/>
          <w:szCs w:val="20"/>
        </w:rPr>
      </w:pPr>
      <w:r w:rsidRPr="005904D4">
        <w:rPr>
          <w:rFonts w:ascii="Arial" w:hAnsi="Arial" w:cs="Arial"/>
          <w:sz w:val="20"/>
          <w:szCs w:val="20"/>
        </w:rPr>
        <w:t xml:space="preserve">Local Disaster Management Groups shall advise the DDC immediately the LDMG is activated or placed on </w:t>
      </w:r>
      <w:r>
        <w:rPr>
          <w:rFonts w:ascii="Arial" w:hAnsi="Arial" w:cs="Arial"/>
          <w:sz w:val="20"/>
          <w:szCs w:val="20"/>
        </w:rPr>
        <w:t>alert</w:t>
      </w:r>
      <w:r w:rsidRPr="005904D4">
        <w:rPr>
          <w:rFonts w:ascii="Arial" w:hAnsi="Arial" w:cs="Arial"/>
          <w:sz w:val="20"/>
          <w:szCs w:val="20"/>
        </w:rPr>
        <w:t>;</w:t>
      </w:r>
    </w:p>
    <w:p w14:paraId="59B33D8D" w14:textId="77777777" w:rsidR="007669AE" w:rsidRPr="005904D4" w:rsidRDefault="007669AE" w:rsidP="00E63E6F">
      <w:pPr>
        <w:pStyle w:val="Footer"/>
        <w:numPr>
          <w:ilvl w:val="1"/>
          <w:numId w:val="24"/>
        </w:numPr>
        <w:tabs>
          <w:tab w:val="clear" w:pos="750"/>
          <w:tab w:val="clear" w:pos="4320"/>
          <w:tab w:val="clear" w:pos="8640"/>
          <w:tab w:val="num" w:pos="702"/>
        </w:tabs>
        <w:spacing w:before="120"/>
        <w:ind w:left="702" w:hanging="546"/>
        <w:jc w:val="both"/>
        <w:rPr>
          <w:rFonts w:ascii="Arial" w:hAnsi="Arial" w:cs="Arial"/>
          <w:sz w:val="20"/>
          <w:szCs w:val="20"/>
        </w:rPr>
      </w:pPr>
      <w:r w:rsidRPr="005904D4">
        <w:rPr>
          <w:rFonts w:ascii="Arial" w:hAnsi="Arial" w:cs="Arial"/>
          <w:sz w:val="20"/>
          <w:szCs w:val="20"/>
        </w:rPr>
        <w:t xml:space="preserve">The DDC shall advise the Executive Officer of the </w:t>
      </w:r>
      <w:r w:rsidR="00402B91">
        <w:rPr>
          <w:rFonts w:ascii="Arial" w:hAnsi="Arial" w:cs="Arial"/>
          <w:sz w:val="20"/>
          <w:szCs w:val="20"/>
        </w:rPr>
        <w:t>QDMC</w:t>
      </w:r>
      <w:r w:rsidRPr="005904D4">
        <w:rPr>
          <w:rFonts w:ascii="Arial" w:hAnsi="Arial" w:cs="Arial"/>
          <w:sz w:val="20"/>
          <w:szCs w:val="20"/>
        </w:rPr>
        <w:t xml:space="preserve"> immediately the DDMG is activated or </w:t>
      </w:r>
      <w:r>
        <w:rPr>
          <w:rFonts w:ascii="Arial" w:hAnsi="Arial" w:cs="Arial"/>
          <w:sz w:val="20"/>
          <w:szCs w:val="20"/>
        </w:rPr>
        <w:t>stood-up</w:t>
      </w:r>
      <w:r w:rsidRPr="005904D4">
        <w:rPr>
          <w:rFonts w:ascii="Arial" w:hAnsi="Arial" w:cs="Arial"/>
          <w:sz w:val="20"/>
          <w:szCs w:val="20"/>
        </w:rPr>
        <w:t>;</w:t>
      </w:r>
    </w:p>
    <w:p w14:paraId="4C4D384B" w14:textId="4A3BF0F9" w:rsidR="007669AE" w:rsidRPr="005904D4" w:rsidRDefault="007669AE" w:rsidP="00E63E6F">
      <w:pPr>
        <w:pStyle w:val="Footer"/>
        <w:numPr>
          <w:ilvl w:val="1"/>
          <w:numId w:val="24"/>
        </w:numPr>
        <w:tabs>
          <w:tab w:val="clear" w:pos="750"/>
          <w:tab w:val="clear" w:pos="4320"/>
          <w:tab w:val="clear" w:pos="8640"/>
          <w:tab w:val="num" w:pos="702"/>
        </w:tabs>
        <w:spacing w:before="120"/>
        <w:ind w:left="702" w:hanging="546"/>
        <w:jc w:val="both"/>
        <w:rPr>
          <w:rFonts w:ascii="Arial" w:hAnsi="Arial" w:cs="Arial"/>
          <w:sz w:val="20"/>
          <w:szCs w:val="20"/>
        </w:rPr>
      </w:pPr>
      <w:r w:rsidRPr="005904D4">
        <w:rPr>
          <w:rFonts w:ascii="Arial" w:hAnsi="Arial" w:cs="Arial"/>
          <w:sz w:val="20"/>
          <w:szCs w:val="20"/>
        </w:rPr>
        <w:t xml:space="preserve">Once activated, or </w:t>
      </w:r>
      <w:r>
        <w:rPr>
          <w:rFonts w:ascii="Arial" w:hAnsi="Arial" w:cs="Arial"/>
          <w:sz w:val="20"/>
          <w:szCs w:val="20"/>
        </w:rPr>
        <w:t>stood-up</w:t>
      </w:r>
      <w:r w:rsidRPr="005904D4">
        <w:rPr>
          <w:rFonts w:ascii="Arial" w:hAnsi="Arial" w:cs="Arial"/>
          <w:sz w:val="20"/>
          <w:szCs w:val="20"/>
        </w:rPr>
        <w:t>, L</w:t>
      </w:r>
      <w:r w:rsidR="008E3A4C">
        <w:rPr>
          <w:rFonts w:ascii="Arial" w:hAnsi="Arial" w:cs="Arial"/>
          <w:sz w:val="20"/>
          <w:szCs w:val="20"/>
        </w:rPr>
        <w:t xml:space="preserve">ocal Disaster Management Groups (through the LDCC), </w:t>
      </w:r>
      <w:r w:rsidRPr="005904D4">
        <w:rPr>
          <w:rFonts w:ascii="Arial" w:hAnsi="Arial" w:cs="Arial"/>
          <w:sz w:val="20"/>
          <w:szCs w:val="20"/>
        </w:rPr>
        <w:t xml:space="preserve">Functional Committees </w:t>
      </w:r>
      <w:r w:rsidR="008E3A4C">
        <w:rPr>
          <w:rFonts w:ascii="Arial" w:hAnsi="Arial" w:cs="Arial"/>
          <w:sz w:val="20"/>
          <w:szCs w:val="20"/>
        </w:rPr>
        <w:t xml:space="preserve">and agency liaison officers </w:t>
      </w:r>
      <w:r w:rsidRPr="005904D4">
        <w:rPr>
          <w:rFonts w:ascii="Arial" w:hAnsi="Arial" w:cs="Arial"/>
          <w:sz w:val="20"/>
          <w:szCs w:val="20"/>
        </w:rPr>
        <w:t>will provide situation reports (SITREPs</w:t>
      </w:r>
      <w:r>
        <w:rPr>
          <w:rFonts w:ascii="Arial" w:hAnsi="Arial" w:cs="Arial"/>
          <w:sz w:val="20"/>
          <w:szCs w:val="20"/>
        </w:rPr>
        <w:t>*</w:t>
      </w:r>
      <w:r w:rsidRPr="005904D4">
        <w:rPr>
          <w:rFonts w:ascii="Arial" w:hAnsi="Arial" w:cs="Arial"/>
          <w:sz w:val="20"/>
          <w:szCs w:val="20"/>
        </w:rPr>
        <w:t>) in the approved form o</w:t>
      </w:r>
      <w:r w:rsidR="004B5117">
        <w:rPr>
          <w:rFonts w:ascii="Arial" w:hAnsi="Arial" w:cs="Arial"/>
          <w:sz w:val="20"/>
          <w:szCs w:val="20"/>
        </w:rPr>
        <w:t>f</w:t>
      </w:r>
      <w:r w:rsidRPr="005904D4">
        <w:rPr>
          <w:rFonts w:ascii="Arial" w:hAnsi="Arial" w:cs="Arial"/>
          <w:sz w:val="20"/>
          <w:szCs w:val="20"/>
        </w:rPr>
        <w:t xml:space="preserve"> the disaster event to the DDMG within the required timeframes;</w:t>
      </w:r>
    </w:p>
    <w:p w14:paraId="49756891" w14:textId="77777777" w:rsidR="007669AE" w:rsidRPr="005904D4" w:rsidRDefault="007669AE" w:rsidP="00E63E6F">
      <w:pPr>
        <w:pStyle w:val="Footer"/>
        <w:numPr>
          <w:ilvl w:val="1"/>
          <w:numId w:val="24"/>
        </w:numPr>
        <w:tabs>
          <w:tab w:val="clear" w:pos="750"/>
          <w:tab w:val="clear" w:pos="4320"/>
          <w:tab w:val="clear" w:pos="8640"/>
          <w:tab w:val="num" w:pos="702"/>
        </w:tabs>
        <w:spacing w:before="120"/>
        <w:ind w:left="702" w:hanging="546"/>
        <w:jc w:val="both"/>
        <w:rPr>
          <w:rFonts w:ascii="Arial" w:hAnsi="Arial" w:cs="Arial"/>
          <w:sz w:val="20"/>
          <w:szCs w:val="20"/>
        </w:rPr>
      </w:pPr>
      <w:r w:rsidRPr="005904D4">
        <w:rPr>
          <w:rFonts w:ascii="Arial" w:hAnsi="Arial" w:cs="Arial"/>
          <w:sz w:val="20"/>
          <w:szCs w:val="20"/>
        </w:rPr>
        <w:t xml:space="preserve">Once activated, or </w:t>
      </w:r>
      <w:r>
        <w:rPr>
          <w:rFonts w:ascii="Arial" w:hAnsi="Arial" w:cs="Arial"/>
          <w:sz w:val="20"/>
          <w:szCs w:val="20"/>
        </w:rPr>
        <w:t>stood-up</w:t>
      </w:r>
      <w:r w:rsidR="008E3A4C">
        <w:rPr>
          <w:rFonts w:ascii="Arial" w:hAnsi="Arial" w:cs="Arial"/>
          <w:sz w:val="20"/>
          <w:szCs w:val="20"/>
        </w:rPr>
        <w:t xml:space="preserve"> and on conclusion of operations (Final SITREP)</w:t>
      </w:r>
      <w:r w:rsidRPr="005904D4">
        <w:rPr>
          <w:rFonts w:ascii="Arial" w:hAnsi="Arial" w:cs="Arial"/>
          <w:sz w:val="20"/>
          <w:szCs w:val="20"/>
        </w:rPr>
        <w:t>, the DDMG will provide SITREPs (in the approved form) on the event to the SDCC within the required timeframes;</w:t>
      </w:r>
    </w:p>
    <w:p w14:paraId="38395BEB" w14:textId="77777777" w:rsidR="005C3B5D" w:rsidRDefault="007669AE" w:rsidP="00E63E6F">
      <w:pPr>
        <w:pStyle w:val="Footer"/>
        <w:numPr>
          <w:ilvl w:val="1"/>
          <w:numId w:val="24"/>
        </w:numPr>
        <w:tabs>
          <w:tab w:val="clear" w:pos="750"/>
          <w:tab w:val="clear" w:pos="4320"/>
          <w:tab w:val="clear" w:pos="8640"/>
          <w:tab w:val="num" w:pos="702"/>
        </w:tabs>
        <w:spacing w:before="120"/>
        <w:ind w:left="702" w:hanging="546"/>
        <w:jc w:val="both"/>
        <w:rPr>
          <w:rFonts w:ascii="Arial" w:hAnsi="Arial" w:cs="Arial"/>
          <w:sz w:val="20"/>
          <w:szCs w:val="20"/>
        </w:rPr>
      </w:pPr>
      <w:r w:rsidRPr="005904D4">
        <w:rPr>
          <w:rFonts w:ascii="Arial" w:hAnsi="Arial" w:cs="Arial"/>
          <w:sz w:val="20"/>
          <w:szCs w:val="20"/>
        </w:rPr>
        <w:t>Following an activation of the DDMG or DDCC, the Deputy Chairperson will provide a briefing on the event for the DDC.</w:t>
      </w:r>
    </w:p>
    <w:p w14:paraId="0B8806AA" w14:textId="77777777" w:rsidR="005C3B5D" w:rsidRPr="005C3B5D" w:rsidRDefault="005C3B5D" w:rsidP="00E63E6F">
      <w:pPr>
        <w:pStyle w:val="Footer"/>
        <w:numPr>
          <w:ilvl w:val="1"/>
          <w:numId w:val="24"/>
        </w:numPr>
        <w:tabs>
          <w:tab w:val="clear" w:pos="750"/>
          <w:tab w:val="clear" w:pos="4320"/>
          <w:tab w:val="clear" w:pos="8640"/>
          <w:tab w:val="num" w:pos="702"/>
        </w:tabs>
        <w:spacing w:before="120"/>
        <w:ind w:left="702" w:hanging="546"/>
        <w:jc w:val="both"/>
        <w:rPr>
          <w:rFonts w:ascii="Arial" w:hAnsi="Arial" w:cs="Arial"/>
          <w:sz w:val="20"/>
          <w:szCs w:val="20"/>
        </w:rPr>
      </w:pPr>
      <w:r w:rsidRPr="005C3B5D">
        <w:rPr>
          <w:rFonts w:ascii="Arial" w:eastAsia="SimSun" w:hAnsi="Arial" w:cs="Arial"/>
          <w:sz w:val="20"/>
          <w:szCs w:val="20"/>
          <w:lang w:eastAsia="zh-CN"/>
        </w:rPr>
        <w:t xml:space="preserve">Following debriefing of operations, the District Disaster Coordinator is to provide an Operational Report to the Executive Officer, </w:t>
      </w:r>
      <w:r w:rsidR="00402B91">
        <w:rPr>
          <w:rFonts w:ascii="Arial" w:eastAsia="SimSun" w:hAnsi="Arial" w:cs="Arial"/>
          <w:sz w:val="20"/>
          <w:szCs w:val="20"/>
          <w:lang w:eastAsia="zh-CN"/>
        </w:rPr>
        <w:t>QDMC</w:t>
      </w:r>
      <w:r w:rsidRPr="005C3B5D">
        <w:rPr>
          <w:rFonts w:ascii="Arial" w:eastAsia="SimSun" w:hAnsi="Arial" w:cs="Arial"/>
          <w:sz w:val="20"/>
          <w:szCs w:val="20"/>
          <w:lang w:eastAsia="zh-CN"/>
        </w:rPr>
        <w:t xml:space="preserve"> detailing the full extent of operations including debrief information.</w:t>
      </w:r>
    </w:p>
    <w:p w14:paraId="7C745563" w14:textId="77777777" w:rsidR="007669AE" w:rsidRDefault="007669AE" w:rsidP="007669AE">
      <w:pPr>
        <w:pStyle w:val="Footer"/>
        <w:tabs>
          <w:tab w:val="clear" w:pos="4320"/>
          <w:tab w:val="clear" w:pos="8640"/>
        </w:tabs>
        <w:spacing w:before="120"/>
        <w:ind w:left="702"/>
        <w:jc w:val="both"/>
        <w:rPr>
          <w:rFonts w:ascii="Arial" w:hAnsi="Arial" w:cs="Arial"/>
          <w:sz w:val="20"/>
          <w:szCs w:val="20"/>
        </w:rPr>
      </w:pPr>
    </w:p>
    <w:p w14:paraId="15FCA88F" w14:textId="43DB98CE" w:rsidR="007669AE" w:rsidRDefault="007669AE" w:rsidP="007669AE">
      <w:pPr>
        <w:autoSpaceDE w:val="0"/>
        <w:autoSpaceDN w:val="0"/>
        <w:adjustRightInd w:val="0"/>
        <w:rPr>
          <w:rFonts w:ascii="Arial" w:eastAsia="SimSun" w:hAnsi="Arial" w:cs="Arial"/>
          <w:sz w:val="20"/>
          <w:szCs w:val="20"/>
          <w:lang w:eastAsia="zh-CN"/>
        </w:rPr>
      </w:pPr>
      <w:r>
        <w:rPr>
          <w:rFonts w:ascii="Arial" w:hAnsi="Arial" w:cs="Arial"/>
          <w:sz w:val="20"/>
          <w:szCs w:val="20"/>
        </w:rPr>
        <w:t>*</w:t>
      </w:r>
      <w:r w:rsidRPr="00DF109C">
        <w:rPr>
          <w:rFonts w:ascii="Arial" w:hAnsi="Arial" w:cs="Arial"/>
          <w:sz w:val="20"/>
          <w:szCs w:val="20"/>
        </w:rPr>
        <w:t xml:space="preserve">SITREPS - </w:t>
      </w:r>
      <w:r w:rsidRPr="00DF109C">
        <w:rPr>
          <w:rFonts w:ascii="Arial" w:eastAsia="SimSun" w:hAnsi="Arial" w:cs="Arial"/>
          <w:sz w:val="20"/>
          <w:szCs w:val="20"/>
          <w:lang w:eastAsia="zh-CN"/>
        </w:rPr>
        <w:t>A situation report (SITREP) is a brief report that is published and updated periodically during a disaster operation which outlines the details of the disaster, the requirements generated, and the responses undertaken as they become known.</w:t>
      </w:r>
    </w:p>
    <w:p w14:paraId="5A81E73C" w14:textId="77777777" w:rsidR="009A2F22" w:rsidRDefault="009A2F22" w:rsidP="007669AE">
      <w:pPr>
        <w:autoSpaceDE w:val="0"/>
        <w:autoSpaceDN w:val="0"/>
        <w:adjustRightInd w:val="0"/>
        <w:rPr>
          <w:rFonts w:ascii="Arial" w:eastAsia="SimSun" w:hAnsi="Arial" w:cs="Arial"/>
          <w:sz w:val="20"/>
          <w:szCs w:val="20"/>
          <w:lang w:eastAsia="zh-CN"/>
        </w:rPr>
      </w:pPr>
    </w:p>
    <w:p w14:paraId="18DB3784" w14:textId="77777777" w:rsidR="007669AE" w:rsidRPr="00DF109C" w:rsidRDefault="007669AE" w:rsidP="00E63E6F">
      <w:pPr>
        <w:numPr>
          <w:ilvl w:val="1"/>
          <w:numId w:val="34"/>
        </w:numPr>
        <w:autoSpaceDE w:val="0"/>
        <w:autoSpaceDN w:val="0"/>
        <w:adjustRightInd w:val="0"/>
        <w:rPr>
          <w:rFonts w:ascii="Arial" w:hAnsi="Arial" w:cs="Arial"/>
          <w:sz w:val="20"/>
          <w:szCs w:val="20"/>
        </w:rPr>
      </w:pPr>
      <w:r>
        <w:rPr>
          <w:rFonts w:ascii="Arial" w:eastAsia="SimSun" w:hAnsi="Arial" w:cs="Arial"/>
          <w:sz w:val="20"/>
          <w:szCs w:val="20"/>
          <w:lang w:eastAsia="zh-CN"/>
        </w:rPr>
        <w:t>SITREPs are to include information on any impact assessments conducted within the disaster event area (Local Government supported by Queensland Fire and Emergency Service).</w:t>
      </w:r>
    </w:p>
    <w:p w14:paraId="2CED73F5" w14:textId="77777777" w:rsidR="007669AE" w:rsidRDefault="007669AE" w:rsidP="007669AE">
      <w:pPr>
        <w:pStyle w:val="Header"/>
        <w:tabs>
          <w:tab w:val="clear" w:pos="4320"/>
          <w:tab w:val="left" w:pos="900"/>
          <w:tab w:val="right" w:leader="dot" w:pos="8640"/>
        </w:tabs>
        <w:rPr>
          <w:rFonts w:ascii="Arial" w:hAnsi="Arial" w:cs="Arial"/>
          <w:i/>
          <w:iCs/>
          <w:sz w:val="20"/>
          <w:szCs w:val="20"/>
        </w:rPr>
      </w:pPr>
    </w:p>
    <w:p w14:paraId="2C864FE7" w14:textId="77777777" w:rsidR="007669AE" w:rsidRPr="000B5DA6" w:rsidRDefault="007669AE" w:rsidP="007669AE">
      <w:pPr>
        <w:jc w:val="both"/>
        <w:rPr>
          <w:rFonts w:ascii="Arial" w:hAnsi="Arial" w:cs="Arial"/>
          <w:sz w:val="20"/>
          <w:szCs w:val="20"/>
        </w:rPr>
      </w:pPr>
      <w:r w:rsidRPr="000B5DA6">
        <w:rPr>
          <w:rFonts w:ascii="Arial" w:hAnsi="Arial" w:cs="Arial"/>
          <w:sz w:val="20"/>
          <w:szCs w:val="20"/>
        </w:rPr>
        <w:t>Once completed the District SITREP should be approved by the DDC</w:t>
      </w:r>
      <w:r w:rsidR="006D29DF">
        <w:rPr>
          <w:rFonts w:ascii="Arial" w:hAnsi="Arial" w:cs="Arial"/>
          <w:sz w:val="20"/>
          <w:szCs w:val="20"/>
        </w:rPr>
        <w:t>,</w:t>
      </w:r>
      <w:r w:rsidRPr="000B5DA6">
        <w:rPr>
          <w:rFonts w:ascii="Arial" w:hAnsi="Arial" w:cs="Arial"/>
          <w:sz w:val="20"/>
          <w:szCs w:val="20"/>
        </w:rPr>
        <w:t xml:space="preserve"> included on the Activity Log and forwarded to the </w:t>
      </w:r>
      <w:r w:rsidR="006D29DF">
        <w:rPr>
          <w:rFonts w:ascii="Arial" w:hAnsi="Arial" w:cs="Arial"/>
          <w:color w:val="000000"/>
          <w:sz w:val="20"/>
          <w:szCs w:val="20"/>
        </w:rPr>
        <w:t>SDCC by 18</w:t>
      </w:r>
      <w:r w:rsidRPr="000B5DA6">
        <w:rPr>
          <w:rFonts w:ascii="Arial" w:hAnsi="Arial" w:cs="Arial"/>
          <w:color w:val="000000"/>
          <w:sz w:val="20"/>
          <w:szCs w:val="20"/>
        </w:rPr>
        <w:t>00hrs each day</w:t>
      </w:r>
      <w:r w:rsidR="00374BAD" w:rsidRPr="000B5DA6">
        <w:rPr>
          <w:rFonts w:ascii="Arial" w:hAnsi="Arial" w:cs="Arial"/>
          <w:color w:val="000000"/>
          <w:sz w:val="20"/>
          <w:szCs w:val="20"/>
        </w:rPr>
        <w:t>.</w:t>
      </w:r>
    </w:p>
    <w:p w14:paraId="37B418DA" w14:textId="77777777" w:rsidR="007669AE" w:rsidRPr="000B5DA6" w:rsidRDefault="007669AE" w:rsidP="007669AE">
      <w:pPr>
        <w:jc w:val="both"/>
        <w:rPr>
          <w:rFonts w:ascii="Arial" w:hAnsi="Arial" w:cs="Arial"/>
          <w:sz w:val="20"/>
          <w:szCs w:val="20"/>
        </w:rPr>
      </w:pPr>
    </w:p>
    <w:p w14:paraId="132A250F" w14:textId="77777777" w:rsidR="007669AE" w:rsidRPr="000B5DA6" w:rsidRDefault="007669AE" w:rsidP="007669AE">
      <w:pPr>
        <w:jc w:val="both"/>
        <w:rPr>
          <w:rFonts w:ascii="Arial" w:hAnsi="Arial" w:cs="Arial"/>
          <w:bCs/>
          <w:sz w:val="20"/>
          <w:szCs w:val="20"/>
        </w:rPr>
      </w:pPr>
      <w:r w:rsidRPr="000B5DA6">
        <w:rPr>
          <w:rFonts w:ascii="Arial" w:hAnsi="Arial" w:cs="Arial"/>
          <w:bCs/>
          <w:sz w:val="20"/>
          <w:szCs w:val="20"/>
        </w:rPr>
        <w:t>To achieve this timeframe all LDMG and Agency SITREPS are to be received by the DDCC as follows:</w:t>
      </w:r>
    </w:p>
    <w:p w14:paraId="52DC7D53" w14:textId="77777777" w:rsidR="007669AE" w:rsidRPr="004462A2" w:rsidRDefault="007669AE" w:rsidP="007669AE">
      <w:pPr>
        <w:jc w:val="both"/>
        <w:rPr>
          <w:rFonts w:ascii="Arial" w:hAnsi="Arial" w:cs="Arial"/>
          <w:bCs/>
          <w:szCs w:val="22"/>
        </w:rPr>
      </w:pPr>
    </w:p>
    <w:p w14:paraId="6FC0C0ED" w14:textId="77777777" w:rsidR="007669AE" w:rsidRPr="000B5DA6" w:rsidRDefault="007669AE" w:rsidP="00E63E6F">
      <w:pPr>
        <w:numPr>
          <w:ilvl w:val="0"/>
          <w:numId w:val="55"/>
        </w:numPr>
        <w:jc w:val="both"/>
        <w:rPr>
          <w:rFonts w:ascii="Arial" w:hAnsi="Arial" w:cs="Arial"/>
          <w:b/>
          <w:sz w:val="20"/>
          <w:szCs w:val="20"/>
        </w:rPr>
      </w:pPr>
      <w:r w:rsidRPr="000B5DA6">
        <w:rPr>
          <w:rFonts w:ascii="Arial" w:hAnsi="Arial" w:cs="Arial"/>
          <w:b/>
          <w:sz w:val="20"/>
          <w:szCs w:val="20"/>
        </w:rPr>
        <w:t>LDMG</w:t>
      </w:r>
      <w:r w:rsidR="00970E01">
        <w:rPr>
          <w:rFonts w:ascii="Arial" w:hAnsi="Arial" w:cs="Arial"/>
          <w:b/>
          <w:sz w:val="20"/>
          <w:szCs w:val="20"/>
        </w:rPr>
        <w:t>/AGENCY</w:t>
      </w:r>
      <w:r w:rsidRPr="000B5DA6">
        <w:rPr>
          <w:rFonts w:ascii="Arial" w:hAnsi="Arial" w:cs="Arial"/>
          <w:b/>
          <w:sz w:val="20"/>
          <w:szCs w:val="20"/>
        </w:rPr>
        <w:t xml:space="preserve"> SITREP is to be received </w:t>
      </w:r>
      <w:r w:rsidR="006D29DF">
        <w:rPr>
          <w:rFonts w:ascii="Arial" w:hAnsi="Arial" w:cs="Arial"/>
          <w:b/>
          <w:sz w:val="20"/>
          <w:szCs w:val="20"/>
        </w:rPr>
        <w:t>at the DDCC by 17</w:t>
      </w:r>
      <w:r w:rsidRPr="000B5DA6">
        <w:rPr>
          <w:rFonts w:ascii="Arial" w:hAnsi="Arial" w:cs="Arial"/>
          <w:b/>
          <w:sz w:val="20"/>
          <w:szCs w:val="20"/>
        </w:rPr>
        <w:t>00hrs</w:t>
      </w:r>
    </w:p>
    <w:p w14:paraId="50B633E4" w14:textId="77777777" w:rsidR="007669AE" w:rsidRPr="000B5DA6" w:rsidRDefault="007669AE" w:rsidP="00E63E6F">
      <w:pPr>
        <w:numPr>
          <w:ilvl w:val="0"/>
          <w:numId w:val="55"/>
        </w:numPr>
        <w:jc w:val="both"/>
        <w:rPr>
          <w:rFonts w:ascii="Arial" w:hAnsi="Arial" w:cs="Arial"/>
          <w:b/>
          <w:sz w:val="20"/>
          <w:szCs w:val="20"/>
        </w:rPr>
      </w:pPr>
      <w:r w:rsidRPr="000B5DA6">
        <w:rPr>
          <w:rFonts w:ascii="Arial" w:hAnsi="Arial" w:cs="Arial"/>
          <w:b/>
          <w:sz w:val="20"/>
          <w:szCs w:val="20"/>
        </w:rPr>
        <w:t xml:space="preserve">DDMG SITREP </w:t>
      </w:r>
      <w:r w:rsidR="006D29DF">
        <w:rPr>
          <w:rFonts w:ascii="Arial" w:hAnsi="Arial" w:cs="Arial"/>
          <w:b/>
          <w:sz w:val="20"/>
          <w:szCs w:val="20"/>
        </w:rPr>
        <w:t>to be received at the SDCC by 18</w:t>
      </w:r>
      <w:r w:rsidRPr="000B5DA6">
        <w:rPr>
          <w:rFonts w:ascii="Arial" w:hAnsi="Arial" w:cs="Arial"/>
          <w:b/>
          <w:sz w:val="20"/>
          <w:szCs w:val="20"/>
        </w:rPr>
        <w:t>00hrs</w:t>
      </w:r>
    </w:p>
    <w:p w14:paraId="78F18BF7" w14:textId="77777777" w:rsidR="007669AE" w:rsidRPr="004462A2" w:rsidRDefault="007669AE" w:rsidP="007669AE">
      <w:pPr>
        <w:jc w:val="both"/>
        <w:rPr>
          <w:rFonts w:ascii="Arial" w:hAnsi="Arial" w:cs="Arial"/>
          <w:szCs w:val="22"/>
        </w:rPr>
      </w:pPr>
    </w:p>
    <w:p w14:paraId="65937046" w14:textId="77777777" w:rsidR="007669AE" w:rsidRDefault="007669AE" w:rsidP="007669AE">
      <w:pPr>
        <w:jc w:val="both"/>
        <w:rPr>
          <w:rFonts w:ascii="Arial" w:hAnsi="Arial" w:cs="Arial"/>
          <w:b/>
          <w:sz w:val="20"/>
          <w:szCs w:val="20"/>
        </w:rPr>
      </w:pPr>
      <w:r w:rsidRPr="000B5DA6">
        <w:rPr>
          <w:rFonts w:ascii="Arial" w:hAnsi="Arial" w:cs="Arial"/>
          <w:bCs/>
          <w:sz w:val="20"/>
          <w:szCs w:val="20"/>
        </w:rPr>
        <w:t>During an event a ‘</w:t>
      </w:r>
      <w:r w:rsidR="00970E01">
        <w:rPr>
          <w:rFonts w:ascii="Arial" w:hAnsi="Arial" w:cs="Arial"/>
          <w:bCs/>
          <w:sz w:val="20"/>
          <w:szCs w:val="20"/>
        </w:rPr>
        <w:t>District</w:t>
      </w:r>
      <w:r w:rsidRPr="000B5DA6">
        <w:rPr>
          <w:rFonts w:ascii="Arial" w:hAnsi="Arial" w:cs="Arial"/>
          <w:bCs/>
          <w:sz w:val="20"/>
          <w:szCs w:val="20"/>
        </w:rPr>
        <w:t xml:space="preserve"> Update’ is to be forwarded by the DDMG to the SDCC in ‘dot point’ format where there is a significant situational change in circumstances at the Local/District level.  This ‘</w:t>
      </w:r>
      <w:r w:rsidR="00970E01">
        <w:rPr>
          <w:rFonts w:ascii="Arial" w:hAnsi="Arial" w:cs="Arial"/>
          <w:bCs/>
          <w:sz w:val="20"/>
          <w:szCs w:val="20"/>
        </w:rPr>
        <w:t>District</w:t>
      </w:r>
      <w:r w:rsidRPr="000B5DA6">
        <w:rPr>
          <w:rFonts w:ascii="Arial" w:hAnsi="Arial" w:cs="Arial"/>
          <w:bCs/>
          <w:sz w:val="20"/>
          <w:szCs w:val="20"/>
        </w:rPr>
        <w:t xml:space="preserve"> Update’ is to be provided by the DDMG to the SDCC at - </w:t>
      </w:r>
      <w:r w:rsidRPr="000B5DA6">
        <w:rPr>
          <w:rFonts w:ascii="Arial" w:hAnsi="Arial" w:cs="Arial"/>
          <w:b/>
          <w:sz w:val="20"/>
          <w:szCs w:val="20"/>
        </w:rPr>
        <w:t>2000hrs each evening and 0600hrs each morning.</w:t>
      </w:r>
    </w:p>
    <w:p w14:paraId="4565A0F0" w14:textId="77777777" w:rsidR="005D6551" w:rsidRDefault="005D6551" w:rsidP="005D6551">
      <w:pPr>
        <w:autoSpaceDE w:val="0"/>
        <w:autoSpaceDN w:val="0"/>
        <w:adjustRightInd w:val="0"/>
        <w:jc w:val="both"/>
        <w:rPr>
          <w:rFonts w:ascii="Verdana" w:eastAsia="SimSun" w:hAnsi="Verdana" w:cs="Arial"/>
          <w:sz w:val="20"/>
          <w:szCs w:val="20"/>
          <w:lang w:eastAsia="zh-CN"/>
        </w:rPr>
      </w:pPr>
    </w:p>
    <w:p w14:paraId="66DBFA77" w14:textId="77777777" w:rsidR="002F2B61" w:rsidRPr="00667161" w:rsidRDefault="002F2B61" w:rsidP="002F2B61">
      <w:pPr>
        <w:pStyle w:val="Heading2"/>
        <w:jc w:val="both"/>
        <w:rPr>
          <w:rFonts w:ascii="Arial" w:hAnsi="Arial" w:cs="Arial"/>
          <w:color w:val="800000"/>
          <w:sz w:val="24"/>
        </w:rPr>
      </w:pPr>
      <w:bookmarkStart w:id="121" w:name="_Toc82590441"/>
      <w:bookmarkStart w:id="122" w:name="OLE_LINK3"/>
      <w:bookmarkStart w:id="123" w:name="OLE_LINK4"/>
      <w:bookmarkStart w:id="124" w:name="OLE_LINK7"/>
      <w:r w:rsidRPr="00667161">
        <w:rPr>
          <w:rFonts w:ascii="Arial" w:hAnsi="Arial" w:cs="Arial"/>
          <w:color w:val="800000"/>
          <w:sz w:val="24"/>
        </w:rPr>
        <w:t>Financial Management</w:t>
      </w:r>
      <w:bookmarkEnd w:id="121"/>
    </w:p>
    <w:bookmarkEnd w:id="122"/>
    <w:bookmarkEnd w:id="123"/>
    <w:p w14:paraId="20249AEC" w14:textId="77777777" w:rsidR="0094253D" w:rsidRPr="00A54832" w:rsidRDefault="0094253D" w:rsidP="00A54832">
      <w:pPr>
        <w:pStyle w:val="Header"/>
        <w:tabs>
          <w:tab w:val="clear" w:pos="4320"/>
          <w:tab w:val="clear" w:pos="8640"/>
          <w:tab w:val="left" w:pos="900"/>
          <w:tab w:val="right" w:leader="dot" w:pos="9540"/>
        </w:tabs>
        <w:jc w:val="both"/>
        <w:rPr>
          <w:rFonts w:ascii="Arial" w:hAnsi="Arial" w:cs="Arial"/>
          <w:i/>
          <w:iCs/>
          <w:sz w:val="20"/>
          <w:szCs w:val="20"/>
        </w:rPr>
      </w:pPr>
    </w:p>
    <w:p w14:paraId="2767E6E8" w14:textId="77777777" w:rsidR="005C3B5D" w:rsidRPr="00A54832" w:rsidRDefault="00AA4A46" w:rsidP="005C3B5D">
      <w:pPr>
        <w:pStyle w:val="Header"/>
        <w:tabs>
          <w:tab w:val="clear" w:pos="4320"/>
          <w:tab w:val="clear" w:pos="8640"/>
          <w:tab w:val="left" w:pos="900"/>
          <w:tab w:val="right" w:leader="dot" w:pos="9540"/>
        </w:tabs>
        <w:jc w:val="both"/>
        <w:rPr>
          <w:rFonts w:ascii="Arial" w:hAnsi="Arial" w:cs="Arial"/>
          <w:iCs/>
          <w:sz w:val="20"/>
          <w:szCs w:val="20"/>
        </w:rPr>
      </w:pPr>
      <w:r w:rsidRPr="00A54832">
        <w:rPr>
          <w:rFonts w:ascii="Arial" w:hAnsi="Arial" w:cs="Arial"/>
          <w:iCs/>
          <w:color w:val="000000"/>
          <w:sz w:val="20"/>
          <w:szCs w:val="20"/>
        </w:rPr>
        <w:t>Where members of the DDMG are coordinating purchases for their agenc</w:t>
      </w:r>
      <w:r w:rsidR="00AE552D">
        <w:rPr>
          <w:rFonts w:ascii="Arial" w:hAnsi="Arial" w:cs="Arial"/>
          <w:iCs/>
          <w:color w:val="000000"/>
          <w:sz w:val="20"/>
          <w:szCs w:val="20"/>
        </w:rPr>
        <w:t>y</w:t>
      </w:r>
      <w:r w:rsidRPr="00A54832">
        <w:rPr>
          <w:rFonts w:ascii="Arial" w:hAnsi="Arial" w:cs="Arial"/>
          <w:iCs/>
          <w:color w:val="000000"/>
          <w:sz w:val="20"/>
          <w:szCs w:val="20"/>
        </w:rPr>
        <w:t xml:space="preserve">/department, they are to comply with their </w:t>
      </w:r>
      <w:r w:rsidR="00AE552D">
        <w:rPr>
          <w:rFonts w:ascii="Arial" w:hAnsi="Arial" w:cs="Arial"/>
          <w:iCs/>
          <w:color w:val="000000"/>
          <w:sz w:val="20"/>
          <w:szCs w:val="20"/>
        </w:rPr>
        <w:t>internal</w:t>
      </w:r>
      <w:r w:rsidRPr="00A54832">
        <w:rPr>
          <w:rFonts w:ascii="Arial" w:hAnsi="Arial" w:cs="Arial"/>
          <w:iCs/>
          <w:color w:val="000000"/>
          <w:sz w:val="20"/>
          <w:szCs w:val="20"/>
        </w:rPr>
        <w:t xml:space="preserve"> </w:t>
      </w:r>
      <w:r w:rsidR="000D5C52">
        <w:rPr>
          <w:rFonts w:ascii="Arial" w:hAnsi="Arial" w:cs="Arial"/>
          <w:iCs/>
          <w:color w:val="000000"/>
          <w:sz w:val="20"/>
          <w:szCs w:val="20"/>
        </w:rPr>
        <w:t xml:space="preserve">agency </w:t>
      </w:r>
      <w:r w:rsidRPr="00A54832">
        <w:rPr>
          <w:rFonts w:ascii="Arial" w:hAnsi="Arial" w:cs="Arial"/>
          <w:iCs/>
          <w:color w:val="000000"/>
          <w:sz w:val="20"/>
          <w:szCs w:val="20"/>
        </w:rPr>
        <w:t>purchasing policies.</w:t>
      </w:r>
      <w:r w:rsidR="005C3B5D" w:rsidRPr="005C3B5D">
        <w:rPr>
          <w:rFonts w:ascii="Arial" w:eastAsia="SimSun" w:hAnsi="Arial" w:cs="Arial"/>
          <w:sz w:val="20"/>
          <w:szCs w:val="20"/>
          <w:lang w:eastAsia="en-AU"/>
        </w:rPr>
        <w:t xml:space="preserve">  Each participating agency should predetermine the type and limit of expenditure permitted (individual and cumulative expense) </w:t>
      </w:r>
      <w:r w:rsidR="00AD091E">
        <w:rPr>
          <w:rFonts w:ascii="Arial" w:eastAsia="SimSun" w:hAnsi="Arial" w:cs="Arial"/>
          <w:sz w:val="20"/>
          <w:szCs w:val="20"/>
          <w:lang w:eastAsia="en-AU"/>
        </w:rPr>
        <w:t>wi</w:t>
      </w:r>
      <w:r w:rsidR="005C3B5D" w:rsidRPr="005C3B5D">
        <w:rPr>
          <w:rFonts w:ascii="Arial" w:eastAsia="SimSun" w:hAnsi="Arial" w:cs="Arial"/>
          <w:sz w:val="20"/>
          <w:szCs w:val="20"/>
          <w:lang w:eastAsia="en-AU"/>
        </w:rPr>
        <w:t>thout further reference to senior management.</w:t>
      </w:r>
      <w:r w:rsidR="00AD091E">
        <w:rPr>
          <w:rFonts w:ascii="Arial" w:eastAsia="SimSun" w:hAnsi="Arial" w:cs="Arial"/>
          <w:sz w:val="20"/>
          <w:szCs w:val="20"/>
          <w:lang w:eastAsia="en-AU"/>
        </w:rPr>
        <w:t xml:space="preserve"> </w:t>
      </w:r>
      <w:r w:rsidR="005C3B5D" w:rsidRPr="005C3B5D">
        <w:rPr>
          <w:rFonts w:ascii="Arial" w:eastAsia="SimSun" w:hAnsi="Arial" w:cs="Arial"/>
          <w:sz w:val="20"/>
          <w:szCs w:val="20"/>
          <w:lang w:eastAsia="en-AU"/>
        </w:rPr>
        <w:t xml:space="preserve"> This also includes predetermining management processes for the expeditious financial authorisation of support and relief staff, as may be required.</w:t>
      </w:r>
      <w:r w:rsidR="005C3B5D">
        <w:rPr>
          <w:rFonts w:ascii="Arial" w:eastAsia="SimSun" w:hAnsi="Arial" w:cs="Arial"/>
          <w:sz w:val="20"/>
          <w:szCs w:val="20"/>
          <w:lang w:eastAsia="en-AU"/>
        </w:rPr>
        <w:t xml:space="preserve">  </w:t>
      </w:r>
      <w:r w:rsidR="005C3B5D" w:rsidRPr="00A54832">
        <w:rPr>
          <w:rFonts w:ascii="Arial" w:hAnsi="Arial" w:cs="Arial"/>
          <w:color w:val="000000"/>
          <w:sz w:val="20"/>
          <w:szCs w:val="20"/>
          <w:lang w:eastAsia="en-AU"/>
        </w:rPr>
        <w:t>Each agency is responsible for claiming their own reimbursement of funds relating to disaster operational expenses.</w:t>
      </w:r>
    </w:p>
    <w:p w14:paraId="58122AB2" w14:textId="5F038D61" w:rsidR="00AA4A46" w:rsidRDefault="00AA4A46" w:rsidP="00A54832">
      <w:pPr>
        <w:autoSpaceDE w:val="0"/>
        <w:autoSpaceDN w:val="0"/>
        <w:adjustRightInd w:val="0"/>
        <w:jc w:val="both"/>
        <w:rPr>
          <w:rFonts w:ascii="Arial" w:hAnsi="Arial" w:cs="Arial"/>
          <w:iCs/>
          <w:color w:val="000000"/>
          <w:sz w:val="20"/>
          <w:szCs w:val="20"/>
        </w:rPr>
      </w:pPr>
    </w:p>
    <w:p w14:paraId="750F8976" w14:textId="77777777" w:rsidR="009A2F22" w:rsidRPr="00A54832" w:rsidRDefault="009A2F22" w:rsidP="009A2F22">
      <w:pPr>
        <w:autoSpaceDE w:val="0"/>
        <w:autoSpaceDN w:val="0"/>
        <w:adjustRightInd w:val="0"/>
        <w:jc w:val="both"/>
        <w:rPr>
          <w:rFonts w:ascii="Arial" w:hAnsi="Arial" w:cs="Arial"/>
          <w:iCs/>
          <w:color w:val="000000"/>
          <w:sz w:val="20"/>
          <w:szCs w:val="20"/>
        </w:rPr>
      </w:pPr>
      <w:r w:rsidRPr="00A54832">
        <w:rPr>
          <w:rFonts w:ascii="Arial" w:hAnsi="Arial" w:cs="Arial"/>
          <w:iCs/>
          <w:color w:val="000000"/>
          <w:sz w:val="20"/>
          <w:szCs w:val="20"/>
        </w:rPr>
        <w:t xml:space="preserve">No purchase is to be made for the DDMG without consultation with and approval </w:t>
      </w:r>
      <w:r>
        <w:rPr>
          <w:rFonts w:ascii="Arial" w:hAnsi="Arial" w:cs="Arial"/>
          <w:iCs/>
          <w:color w:val="000000"/>
          <w:sz w:val="20"/>
          <w:szCs w:val="20"/>
        </w:rPr>
        <w:t xml:space="preserve">by </w:t>
      </w:r>
      <w:r w:rsidRPr="00A54832">
        <w:rPr>
          <w:rFonts w:ascii="Arial" w:hAnsi="Arial" w:cs="Arial"/>
          <w:iCs/>
          <w:color w:val="000000"/>
          <w:sz w:val="20"/>
          <w:szCs w:val="20"/>
        </w:rPr>
        <w:t>the DDC, Deputy Chair or the Executive Officer.</w:t>
      </w:r>
    </w:p>
    <w:p w14:paraId="2653B9E7" w14:textId="77777777" w:rsidR="009A2F22" w:rsidRPr="00A54832" w:rsidRDefault="009A2F22" w:rsidP="00A54832">
      <w:pPr>
        <w:autoSpaceDE w:val="0"/>
        <w:autoSpaceDN w:val="0"/>
        <w:adjustRightInd w:val="0"/>
        <w:jc w:val="both"/>
        <w:rPr>
          <w:rFonts w:ascii="Arial" w:hAnsi="Arial" w:cs="Arial"/>
          <w:iCs/>
          <w:color w:val="000000"/>
          <w:sz w:val="20"/>
          <w:szCs w:val="20"/>
        </w:rPr>
      </w:pPr>
    </w:p>
    <w:p w14:paraId="4BFCD564" w14:textId="77777777" w:rsidR="00AA4A46" w:rsidRPr="00A54832" w:rsidRDefault="00AA4A46" w:rsidP="00A54832">
      <w:pPr>
        <w:autoSpaceDE w:val="0"/>
        <w:autoSpaceDN w:val="0"/>
        <w:adjustRightInd w:val="0"/>
        <w:jc w:val="both"/>
        <w:rPr>
          <w:rFonts w:ascii="Arial" w:hAnsi="Arial" w:cs="Arial"/>
          <w:iCs/>
          <w:color w:val="000000"/>
          <w:sz w:val="20"/>
          <w:szCs w:val="20"/>
        </w:rPr>
      </w:pPr>
      <w:r w:rsidRPr="00A54832">
        <w:rPr>
          <w:rFonts w:ascii="Arial" w:hAnsi="Arial" w:cs="Arial"/>
          <w:iCs/>
          <w:color w:val="000000"/>
          <w:sz w:val="20"/>
          <w:szCs w:val="20"/>
        </w:rPr>
        <w:t xml:space="preserve">Prior to any purchase being considered it must be determined whether a Standing Offer Agreement </w:t>
      </w:r>
      <w:r w:rsidR="00D70013">
        <w:rPr>
          <w:rFonts w:ascii="Arial" w:hAnsi="Arial" w:cs="Arial"/>
          <w:iCs/>
          <w:color w:val="000000"/>
          <w:sz w:val="20"/>
          <w:szCs w:val="20"/>
        </w:rPr>
        <w:t xml:space="preserve">(SOA) </w:t>
      </w:r>
      <w:r w:rsidRPr="00A54832">
        <w:rPr>
          <w:rFonts w:ascii="Arial" w:hAnsi="Arial" w:cs="Arial"/>
          <w:iCs/>
          <w:color w:val="000000"/>
          <w:sz w:val="20"/>
          <w:szCs w:val="20"/>
        </w:rPr>
        <w:t xml:space="preserve">is in existence regarding the goods/services. </w:t>
      </w:r>
      <w:r w:rsidR="000D5C52">
        <w:rPr>
          <w:rFonts w:ascii="Arial" w:hAnsi="Arial" w:cs="Arial"/>
          <w:iCs/>
          <w:color w:val="000000"/>
          <w:sz w:val="20"/>
          <w:szCs w:val="20"/>
        </w:rPr>
        <w:t xml:space="preserve"> </w:t>
      </w:r>
      <w:r w:rsidRPr="00A54832">
        <w:rPr>
          <w:rFonts w:ascii="Arial" w:hAnsi="Arial" w:cs="Arial"/>
          <w:iCs/>
          <w:color w:val="000000"/>
          <w:sz w:val="20"/>
          <w:szCs w:val="20"/>
        </w:rPr>
        <w:t xml:space="preserve">Where it is ascertained that an SOA does exist, the arrangements </w:t>
      </w:r>
      <w:r w:rsidR="00756B8E">
        <w:rPr>
          <w:rFonts w:ascii="Arial" w:hAnsi="Arial" w:cs="Arial"/>
          <w:iCs/>
          <w:color w:val="000000"/>
          <w:sz w:val="20"/>
          <w:szCs w:val="20"/>
        </w:rPr>
        <w:t xml:space="preserve">contained within </w:t>
      </w:r>
      <w:r w:rsidRPr="00A54832">
        <w:rPr>
          <w:rFonts w:ascii="Arial" w:hAnsi="Arial" w:cs="Arial"/>
          <w:iCs/>
          <w:color w:val="000000"/>
          <w:sz w:val="20"/>
          <w:szCs w:val="20"/>
        </w:rPr>
        <w:t>that SOA are to be complied with.</w:t>
      </w:r>
    </w:p>
    <w:p w14:paraId="3D93384B" w14:textId="77777777" w:rsidR="00AA4A46" w:rsidRPr="00A54832" w:rsidRDefault="00AA4A46" w:rsidP="00A54832">
      <w:pPr>
        <w:autoSpaceDE w:val="0"/>
        <w:autoSpaceDN w:val="0"/>
        <w:adjustRightInd w:val="0"/>
        <w:jc w:val="both"/>
        <w:rPr>
          <w:rFonts w:ascii="Arial" w:hAnsi="Arial" w:cs="Arial"/>
          <w:iCs/>
          <w:color w:val="000000"/>
          <w:sz w:val="20"/>
          <w:szCs w:val="20"/>
        </w:rPr>
      </w:pPr>
    </w:p>
    <w:p w14:paraId="245B89A2" w14:textId="77777777" w:rsidR="001768F7" w:rsidRDefault="00AD091E" w:rsidP="00970E01">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Reimbursement</w:t>
      </w:r>
      <w:r w:rsidR="0094253D" w:rsidRPr="00A54832">
        <w:rPr>
          <w:rFonts w:ascii="Arial" w:hAnsi="Arial" w:cs="Arial"/>
          <w:color w:val="000000"/>
          <w:sz w:val="20"/>
          <w:szCs w:val="20"/>
          <w:lang w:eastAsia="en-AU"/>
        </w:rPr>
        <w:t xml:space="preserve"> is not an automatic process and requires solid evidence of disaster-related expenditure. </w:t>
      </w:r>
      <w:r w:rsidR="00AE552D">
        <w:rPr>
          <w:rFonts w:ascii="Arial" w:hAnsi="Arial" w:cs="Arial"/>
          <w:color w:val="000000"/>
          <w:sz w:val="20"/>
          <w:szCs w:val="20"/>
          <w:lang w:eastAsia="en-AU"/>
        </w:rPr>
        <w:t xml:space="preserve"> </w:t>
      </w:r>
      <w:r w:rsidR="00970E01" w:rsidRPr="00A54832">
        <w:rPr>
          <w:rFonts w:ascii="Arial" w:hAnsi="Arial" w:cs="Arial"/>
          <w:color w:val="000000"/>
          <w:sz w:val="20"/>
          <w:szCs w:val="20"/>
          <w:lang w:eastAsia="en-AU"/>
        </w:rPr>
        <w:t>The circumstances and conditions under which disaster-related expenditure may be recouped is explained in the</w:t>
      </w:r>
    </w:p>
    <w:p w14:paraId="53E35C5A" w14:textId="7FAADF3F" w:rsidR="00970E01" w:rsidRPr="001768F7" w:rsidRDefault="00000000" w:rsidP="00970E01">
      <w:pPr>
        <w:autoSpaceDE w:val="0"/>
        <w:autoSpaceDN w:val="0"/>
        <w:adjustRightInd w:val="0"/>
        <w:jc w:val="both"/>
        <w:rPr>
          <w:rFonts w:ascii="Arial" w:hAnsi="Arial" w:cs="Arial"/>
          <w:color w:val="000000"/>
          <w:sz w:val="20"/>
          <w:szCs w:val="20"/>
          <w:lang w:eastAsia="en-AU"/>
        </w:rPr>
      </w:pPr>
      <w:hyperlink r:id="rId149" w:history="1">
        <w:r w:rsidR="001768F7" w:rsidRPr="001768F7">
          <w:rPr>
            <w:rStyle w:val="Hyperlink"/>
            <w:rFonts w:ascii="Arial" w:hAnsi="Arial" w:cs="Arial"/>
            <w:sz w:val="20"/>
            <w:szCs w:val="20"/>
            <w:lang w:eastAsia="en-AU"/>
          </w:rPr>
          <w:t>Queensland Disaster Funding Guidelines (QDFG) 2021</w:t>
        </w:r>
      </w:hyperlink>
      <w:r w:rsidR="001768F7">
        <w:rPr>
          <w:rFonts w:ascii="Arial" w:hAnsi="Arial" w:cs="Arial"/>
          <w:color w:val="000000"/>
          <w:sz w:val="20"/>
          <w:szCs w:val="20"/>
          <w:lang w:eastAsia="en-AU"/>
        </w:rPr>
        <w:t xml:space="preserve">. </w:t>
      </w:r>
      <w:r w:rsidR="00970E01" w:rsidRPr="00A54832">
        <w:rPr>
          <w:rFonts w:ascii="Arial" w:hAnsi="Arial" w:cs="Arial"/>
          <w:iCs/>
          <w:color w:val="000000"/>
          <w:sz w:val="20"/>
          <w:szCs w:val="20"/>
        </w:rPr>
        <w:t>A receipt is to be obtained for all p</w:t>
      </w:r>
      <w:r w:rsidR="00970E01">
        <w:rPr>
          <w:rFonts w:ascii="Arial" w:hAnsi="Arial" w:cs="Arial"/>
          <w:iCs/>
          <w:color w:val="000000"/>
          <w:sz w:val="20"/>
          <w:szCs w:val="20"/>
        </w:rPr>
        <w:t>urchases conducted by the DDMG and the f</w:t>
      </w:r>
      <w:r w:rsidR="00970E01" w:rsidRPr="00A54832">
        <w:rPr>
          <w:rFonts w:ascii="Arial" w:hAnsi="Arial" w:cs="Arial"/>
          <w:iCs/>
          <w:color w:val="000000"/>
          <w:sz w:val="20"/>
          <w:szCs w:val="20"/>
        </w:rPr>
        <w:t>ull details of all expenses/purchases incurred by the DDMG during</w:t>
      </w:r>
      <w:r w:rsidR="00970E01">
        <w:rPr>
          <w:rFonts w:ascii="Arial" w:hAnsi="Arial" w:cs="Arial"/>
          <w:iCs/>
          <w:color w:val="000000"/>
          <w:sz w:val="20"/>
          <w:szCs w:val="20"/>
        </w:rPr>
        <w:t xml:space="preserve"> a disaster are to be recorded.</w:t>
      </w:r>
    </w:p>
    <w:p w14:paraId="545AD0FF" w14:textId="77777777" w:rsidR="00970E01" w:rsidRPr="00A54832" w:rsidRDefault="00970E01" w:rsidP="00970E01">
      <w:pPr>
        <w:autoSpaceDE w:val="0"/>
        <w:autoSpaceDN w:val="0"/>
        <w:adjustRightInd w:val="0"/>
        <w:jc w:val="both"/>
        <w:rPr>
          <w:rFonts w:ascii="Arial" w:hAnsi="Arial" w:cs="Arial"/>
          <w:iCs/>
          <w:color w:val="000000"/>
          <w:sz w:val="20"/>
          <w:szCs w:val="20"/>
        </w:rPr>
      </w:pPr>
    </w:p>
    <w:p w14:paraId="3B109A7B" w14:textId="77777777" w:rsidR="0094253D" w:rsidRDefault="0094253D" w:rsidP="00A54832">
      <w:pPr>
        <w:autoSpaceDE w:val="0"/>
        <w:autoSpaceDN w:val="0"/>
        <w:adjustRightInd w:val="0"/>
        <w:jc w:val="both"/>
        <w:rPr>
          <w:rFonts w:ascii="Arial" w:hAnsi="Arial" w:cs="Arial"/>
          <w:color w:val="000000"/>
          <w:sz w:val="20"/>
          <w:szCs w:val="20"/>
          <w:lang w:eastAsia="en-AU"/>
        </w:rPr>
      </w:pPr>
      <w:r w:rsidRPr="00A54832">
        <w:rPr>
          <w:rFonts w:ascii="Arial" w:hAnsi="Arial" w:cs="Arial"/>
          <w:color w:val="000000"/>
          <w:sz w:val="20"/>
          <w:szCs w:val="20"/>
          <w:lang w:eastAsia="en-AU"/>
        </w:rPr>
        <w:t>Some disast</w:t>
      </w:r>
      <w:r w:rsidR="005C3B5D">
        <w:rPr>
          <w:rFonts w:ascii="Arial" w:hAnsi="Arial" w:cs="Arial"/>
          <w:color w:val="000000"/>
          <w:sz w:val="20"/>
          <w:szCs w:val="20"/>
          <w:lang w:eastAsia="en-AU"/>
        </w:rPr>
        <w:t xml:space="preserve">er events </w:t>
      </w:r>
      <w:r w:rsidR="00970E01">
        <w:rPr>
          <w:rFonts w:ascii="Arial" w:hAnsi="Arial" w:cs="Arial"/>
          <w:color w:val="000000"/>
          <w:sz w:val="20"/>
          <w:szCs w:val="20"/>
          <w:lang w:eastAsia="en-AU"/>
        </w:rPr>
        <w:t xml:space="preserve">or activities conducted </w:t>
      </w:r>
      <w:r w:rsidR="005C3B5D">
        <w:rPr>
          <w:rFonts w:ascii="Arial" w:hAnsi="Arial" w:cs="Arial"/>
          <w:color w:val="000000"/>
          <w:sz w:val="20"/>
          <w:szCs w:val="20"/>
          <w:lang w:eastAsia="en-AU"/>
        </w:rPr>
        <w:t>may not be claimable.</w:t>
      </w:r>
    </w:p>
    <w:p w14:paraId="07034458" w14:textId="77777777" w:rsidR="005C3B5D" w:rsidRDefault="005C3B5D" w:rsidP="00A54832">
      <w:pPr>
        <w:autoSpaceDE w:val="0"/>
        <w:autoSpaceDN w:val="0"/>
        <w:adjustRightInd w:val="0"/>
        <w:jc w:val="both"/>
        <w:rPr>
          <w:rFonts w:ascii="Arial" w:hAnsi="Arial" w:cs="Arial"/>
          <w:color w:val="000000"/>
          <w:sz w:val="20"/>
          <w:szCs w:val="20"/>
          <w:lang w:eastAsia="en-AU"/>
        </w:rPr>
      </w:pPr>
    </w:p>
    <w:p w14:paraId="23618769" w14:textId="398CB3EA" w:rsidR="0094253D" w:rsidRPr="00A54832" w:rsidRDefault="0094253D" w:rsidP="00E63E6F">
      <w:pPr>
        <w:pStyle w:val="Header"/>
        <w:numPr>
          <w:ilvl w:val="0"/>
          <w:numId w:val="21"/>
        </w:numPr>
        <w:tabs>
          <w:tab w:val="clear" w:pos="4320"/>
          <w:tab w:val="clear" w:pos="8640"/>
          <w:tab w:val="left" w:pos="900"/>
          <w:tab w:val="right" w:leader="dot" w:pos="9540"/>
        </w:tabs>
        <w:jc w:val="both"/>
        <w:rPr>
          <w:rFonts w:ascii="Arial" w:hAnsi="Arial" w:cs="Arial"/>
          <w:iCs/>
          <w:sz w:val="20"/>
          <w:szCs w:val="20"/>
        </w:rPr>
      </w:pPr>
      <w:r w:rsidRPr="00A54832">
        <w:rPr>
          <w:rFonts w:ascii="Arial" w:hAnsi="Arial" w:cs="Arial"/>
          <w:iCs/>
          <w:sz w:val="20"/>
          <w:szCs w:val="20"/>
        </w:rPr>
        <w:t xml:space="preserve">The OPSO will be responsible for the recording and payment of all </w:t>
      </w:r>
      <w:r w:rsidR="00EA29CF">
        <w:rPr>
          <w:rFonts w:ascii="Arial" w:hAnsi="Arial" w:cs="Arial"/>
          <w:iCs/>
          <w:sz w:val="20"/>
          <w:szCs w:val="20"/>
        </w:rPr>
        <w:t xml:space="preserve">approved </w:t>
      </w:r>
      <w:r w:rsidRPr="00A54832">
        <w:rPr>
          <w:rFonts w:ascii="Arial" w:hAnsi="Arial" w:cs="Arial"/>
          <w:iCs/>
          <w:sz w:val="20"/>
          <w:szCs w:val="20"/>
        </w:rPr>
        <w:t xml:space="preserve">financial </w:t>
      </w:r>
      <w:r w:rsidR="00EA29CF">
        <w:rPr>
          <w:rFonts w:ascii="Arial" w:hAnsi="Arial" w:cs="Arial"/>
          <w:iCs/>
          <w:sz w:val="20"/>
          <w:szCs w:val="20"/>
        </w:rPr>
        <w:t>expenditure</w:t>
      </w:r>
      <w:r w:rsidR="009A2F22">
        <w:rPr>
          <w:rFonts w:ascii="Arial" w:hAnsi="Arial" w:cs="Arial"/>
          <w:iCs/>
          <w:sz w:val="20"/>
          <w:szCs w:val="20"/>
        </w:rPr>
        <w:t xml:space="preserve"> by the DDMG</w:t>
      </w:r>
      <w:r w:rsidRPr="00A54832">
        <w:rPr>
          <w:rFonts w:ascii="Arial" w:hAnsi="Arial" w:cs="Arial"/>
          <w:iCs/>
          <w:sz w:val="20"/>
          <w:szCs w:val="20"/>
        </w:rPr>
        <w:t>.</w:t>
      </w:r>
    </w:p>
    <w:p w14:paraId="6F949DC2" w14:textId="35ECC328" w:rsidR="00C07777" w:rsidRDefault="0094253D" w:rsidP="00E63E6F">
      <w:pPr>
        <w:pStyle w:val="Header"/>
        <w:numPr>
          <w:ilvl w:val="0"/>
          <w:numId w:val="21"/>
        </w:numPr>
        <w:tabs>
          <w:tab w:val="clear" w:pos="4320"/>
          <w:tab w:val="clear" w:pos="8640"/>
          <w:tab w:val="left" w:pos="900"/>
          <w:tab w:val="right" w:leader="dot" w:pos="9540"/>
        </w:tabs>
        <w:jc w:val="both"/>
        <w:rPr>
          <w:rFonts w:ascii="Arial" w:hAnsi="Arial" w:cs="Arial"/>
          <w:iCs/>
          <w:sz w:val="20"/>
          <w:szCs w:val="20"/>
        </w:rPr>
      </w:pPr>
      <w:r w:rsidRPr="00A54832">
        <w:rPr>
          <w:rFonts w:ascii="Arial" w:hAnsi="Arial" w:cs="Arial"/>
          <w:iCs/>
          <w:sz w:val="20"/>
          <w:szCs w:val="20"/>
        </w:rPr>
        <w:t xml:space="preserve">All expenses are to be recorded within a cost recovery calculator with tax invoices retained </w:t>
      </w:r>
      <w:r w:rsidR="009A2F22">
        <w:rPr>
          <w:rFonts w:ascii="Arial" w:hAnsi="Arial" w:cs="Arial"/>
          <w:iCs/>
          <w:sz w:val="20"/>
          <w:szCs w:val="20"/>
        </w:rPr>
        <w:t xml:space="preserve">of </w:t>
      </w:r>
      <w:r w:rsidRPr="00A54832">
        <w:rPr>
          <w:rFonts w:ascii="Arial" w:hAnsi="Arial" w:cs="Arial"/>
          <w:iCs/>
          <w:sz w:val="20"/>
          <w:szCs w:val="20"/>
        </w:rPr>
        <w:t>all transactions.</w:t>
      </w:r>
    </w:p>
    <w:p w14:paraId="33751AC8" w14:textId="77777777" w:rsidR="00C07777" w:rsidRDefault="00C07777" w:rsidP="00C07777">
      <w:pPr>
        <w:pStyle w:val="Header"/>
        <w:tabs>
          <w:tab w:val="clear" w:pos="4320"/>
          <w:tab w:val="clear" w:pos="8640"/>
          <w:tab w:val="left" w:pos="900"/>
          <w:tab w:val="right" w:leader="dot" w:pos="9540"/>
        </w:tabs>
        <w:ind w:left="720"/>
        <w:jc w:val="both"/>
        <w:rPr>
          <w:rFonts w:ascii="Arial" w:hAnsi="Arial" w:cs="Arial"/>
          <w:iCs/>
          <w:sz w:val="20"/>
          <w:szCs w:val="20"/>
        </w:rPr>
      </w:pPr>
    </w:p>
    <w:p w14:paraId="2E913583" w14:textId="08B00BCD" w:rsidR="00C07777" w:rsidRPr="00C07777" w:rsidRDefault="00C07777" w:rsidP="00C07777">
      <w:pPr>
        <w:pStyle w:val="Header"/>
        <w:tabs>
          <w:tab w:val="clear" w:pos="4320"/>
          <w:tab w:val="clear" w:pos="8640"/>
          <w:tab w:val="left" w:pos="900"/>
          <w:tab w:val="right" w:leader="dot" w:pos="9540"/>
        </w:tabs>
        <w:jc w:val="both"/>
        <w:rPr>
          <w:rFonts w:ascii="Arial" w:hAnsi="Arial" w:cs="Arial"/>
          <w:iCs/>
          <w:sz w:val="20"/>
          <w:szCs w:val="20"/>
        </w:rPr>
      </w:pPr>
      <w:r w:rsidRPr="00C07777">
        <w:rPr>
          <w:rFonts w:ascii="Arial" w:hAnsi="Arial" w:cs="Arial"/>
          <w:sz w:val="20"/>
          <w:szCs w:val="20"/>
        </w:rPr>
        <w:t>All processes are</w:t>
      </w:r>
      <w:r>
        <w:rPr>
          <w:rFonts w:ascii="Arial" w:hAnsi="Arial" w:cs="Arial"/>
          <w:sz w:val="20"/>
          <w:szCs w:val="20"/>
        </w:rPr>
        <w:t xml:space="preserve"> to be </w:t>
      </w:r>
      <w:r w:rsidRPr="00C07777">
        <w:rPr>
          <w:rFonts w:ascii="Arial" w:hAnsi="Arial" w:cs="Arial"/>
          <w:sz w:val="20"/>
          <w:szCs w:val="20"/>
        </w:rPr>
        <w:t xml:space="preserve">performed in accordance with the </w:t>
      </w:r>
      <w:hyperlink r:id="rId150" w:history="1">
        <w:r w:rsidRPr="008F4B64">
          <w:rPr>
            <w:rStyle w:val="Hyperlink"/>
            <w:rFonts w:ascii="Arial" w:hAnsi="Arial" w:cs="Arial"/>
            <w:sz w:val="20"/>
            <w:szCs w:val="20"/>
          </w:rPr>
          <w:t>Queensland Government Financial Management Practice Manual</w:t>
        </w:r>
      </w:hyperlink>
      <w:r w:rsidRPr="00C07777">
        <w:rPr>
          <w:rFonts w:ascii="Arial" w:hAnsi="Arial" w:cs="Arial"/>
          <w:sz w:val="20"/>
          <w:szCs w:val="20"/>
        </w:rPr>
        <w:t xml:space="preserve"> and therefore in compliance with section </w:t>
      </w:r>
      <w:r w:rsidR="008F4B64">
        <w:rPr>
          <w:rFonts w:ascii="Arial" w:hAnsi="Arial" w:cs="Arial"/>
          <w:sz w:val="20"/>
          <w:szCs w:val="20"/>
        </w:rPr>
        <w:t>61</w:t>
      </w:r>
      <w:r w:rsidRPr="00C07777">
        <w:rPr>
          <w:rFonts w:ascii="Arial" w:hAnsi="Arial" w:cs="Arial"/>
          <w:sz w:val="20"/>
          <w:szCs w:val="20"/>
        </w:rPr>
        <w:t xml:space="preserve"> of the </w:t>
      </w:r>
      <w:hyperlink r:id="rId151" w:history="1">
        <w:r w:rsidR="008F4B64" w:rsidRPr="008F4B64">
          <w:rPr>
            <w:rStyle w:val="Hyperlink"/>
            <w:rFonts w:ascii="Arial" w:hAnsi="Arial" w:cs="Arial"/>
            <w:sz w:val="20"/>
            <w:szCs w:val="20"/>
          </w:rPr>
          <w:t>Financial Accountability Act 2009</w:t>
        </w:r>
      </w:hyperlink>
      <w:r w:rsidRPr="00C07777">
        <w:rPr>
          <w:rFonts w:ascii="Arial" w:hAnsi="Arial" w:cs="Arial"/>
          <w:sz w:val="20"/>
          <w:szCs w:val="20"/>
        </w:rPr>
        <w:t>.</w:t>
      </w:r>
    </w:p>
    <w:p w14:paraId="616EC9C1" w14:textId="77777777" w:rsidR="00C07777" w:rsidRDefault="00C07777" w:rsidP="004661C2">
      <w:pPr>
        <w:pStyle w:val="Header"/>
        <w:tabs>
          <w:tab w:val="clear" w:pos="4320"/>
          <w:tab w:val="clear" w:pos="8640"/>
          <w:tab w:val="left" w:pos="900"/>
          <w:tab w:val="right" w:leader="dot" w:pos="9540"/>
        </w:tabs>
        <w:jc w:val="both"/>
        <w:rPr>
          <w:rFonts w:ascii="Arial" w:hAnsi="Arial" w:cs="Arial"/>
          <w:iCs/>
          <w:sz w:val="20"/>
          <w:szCs w:val="20"/>
        </w:rPr>
      </w:pPr>
    </w:p>
    <w:p w14:paraId="723EE433" w14:textId="77777777" w:rsidR="004661C2" w:rsidRPr="00667161" w:rsidRDefault="004661C2" w:rsidP="004661C2">
      <w:pPr>
        <w:pStyle w:val="Heading2"/>
        <w:jc w:val="both"/>
        <w:rPr>
          <w:rFonts w:ascii="Arial" w:hAnsi="Arial" w:cs="Arial"/>
          <w:color w:val="800000"/>
          <w:sz w:val="24"/>
        </w:rPr>
      </w:pPr>
      <w:bookmarkStart w:id="125" w:name="_Toc82590442"/>
      <w:r>
        <w:rPr>
          <w:rFonts w:ascii="Arial" w:hAnsi="Arial" w:cs="Arial"/>
          <w:color w:val="800000"/>
          <w:sz w:val="24"/>
        </w:rPr>
        <w:t xml:space="preserve">Information </w:t>
      </w:r>
      <w:r w:rsidRPr="00667161">
        <w:rPr>
          <w:rFonts w:ascii="Arial" w:hAnsi="Arial" w:cs="Arial"/>
          <w:color w:val="800000"/>
          <w:sz w:val="24"/>
        </w:rPr>
        <w:t>Management</w:t>
      </w:r>
      <w:bookmarkEnd w:id="125"/>
    </w:p>
    <w:p w14:paraId="71C578BA" w14:textId="77777777" w:rsidR="004661C2" w:rsidRDefault="004661C2" w:rsidP="004661C2">
      <w:pPr>
        <w:pStyle w:val="Header"/>
        <w:tabs>
          <w:tab w:val="clear" w:pos="4320"/>
          <w:tab w:val="clear" w:pos="8640"/>
          <w:tab w:val="left" w:pos="900"/>
          <w:tab w:val="right" w:leader="dot" w:pos="9540"/>
        </w:tabs>
        <w:jc w:val="both"/>
        <w:rPr>
          <w:rFonts w:ascii="Arial" w:hAnsi="Arial" w:cs="Arial"/>
          <w:iCs/>
          <w:sz w:val="20"/>
          <w:szCs w:val="20"/>
        </w:rPr>
      </w:pPr>
    </w:p>
    <w:p w14:paraId="3FB56FAE" w14:textId="2CFB3F7A" w:rsidR="004661C2" w:rsidRPr="004661C2" w:rsidRDefault="004661C2" w:rsidP="004661C2">
      <w:pPr>
        <w:jc w:val="both"/>
        <w:rPr>
          <w:rFonts w:ascii="Arial" w:hAnsi="Arial" w:cs="Arial"/>
          <w:sz w:val="20"/>
          <w:szCs w:val="20"/>
        </w:rPr>
      </w:pPr>
      <w:r w:rsidRPr="004661C2">
        <w:rPr>
          <w:rFonts w:ascii="Arial" w:hAnsi="Arial" w:cs="Arial"/>
          <w:sz w:val="20"/>
          <w:szCs w:val="20"/>
        </w:rPr>
        <w:t>All information (incoming and outgoing) relating to disaster operations must be communicated through the DDCC</w:t>
      </w:r>
      <w:r w:rsidRPr="004661C2">
        <w:rPr>
          <w:rFonts w:ascii="Arial" w:hAnsi="Arial" w:cs="Arial"/>
          <w:i/>
          <w:sz w:val="20"/>
          <w:szCs w:val="20"/>
        </w:rPr>
        <w:t>.</w:t>
      </w:r>
      <w:r w:rsidRPr="004661C2">
        <w:rPr>
          <w:rFonts w:ascii="Arial" w:hAnsi="Arial" w:cs="Arial"/>
          <w:sz w:val="20"/>
          <w:szCs w:val="20"/>
        </w:rPr>
        <w:t xml:space="preserve">  The use of the </w:t>
      </w:r>
      <w:r w:rsidR="009A2F22">
        <w:rPr>
          <w:rFonts w:ascii="Arial" w:hAnsi="Arial" w:cs="Arial"/>
          <w:sz w:val="20"/>
          <w:szCs w:val="20"/>
        </w:rPr>
        <w:t xml:space="preserve">JUVARE </w:t>
      </w:r>
      <w:r w:rsidRPr="004661C2">
        <w:rPr>
          <w:rFonts w:ascii="Arial" w:hAnsi="Arial" w:cs="Arial"/>
          <w:sz w:val="20"/>
          <w:szCs w:val="20"/>
        </w:rPr>
        <w:t xml:space="preserve">WebEOC software (DIEMS) in the DDCC supports the management of information from all agencies involved.  Recording requirements are set out as </w:t>
      </w:r>
      <w:r w:rsidR="00AE552D">
        <w:rPr>
          <w:rFonts w:ascii="Arial" w:hAnsi="Arial" w:cs="Arial"/>
          <w:sz w:val="20"/>
          <w:szCs w:val="20"/>
        </w:rPr>
        <w:t xml:space="preserve">Activity Log, </w:t>
      </w:r>
      <w:r w:rsidRPr="004661C2">
        <w:rPr>
          <w:rFonts w:ascii="Arial" w:hAnsi="Arial" w:cs="Arial"/>
          <w:sz w:val="20"/>
          <w:szCs w:val="20"/>
        </w:rPr>
        <w:t xml:space="preserve">tasks and all actions taken within the DDCC are captured within the program for all stages of activation (Alert, Lean Forward, Stand Up and Stand Down) for </w:t>
      </w:r>
      <w:r w:rsidR="009A2F22">
        <w:rPr>
          <w:rFonts w:ascii="Arial" w:hAnsi="Arial" w:cs="Arial"/>
          <w:sz w:val="20"/>
          <w:szCs w:val="20"/>
        </w:rPr>
        <w:t>disaster management operations</w:t>
      </w:r>
      <w:r w:rsidRPr="004661C2">
        <w:rPr>
          <w:rFonts w:ascii="Arial" w:hAnsi="Arial" w:cs="Arial"/>
          <w:sz w:val="20"/>
          <w:szCs w:val="20"/>
        </w:rPr>
        <w:t xml:space="preserve">. </w:t>
      </w:r>
      <w:r>
        <w:rPr>
          <w:rFonts w:ascii="Arial" w:hAnsi="Arial" w:cs="Arial"/>
          <w:sz w:val="20"/>
          <w:szCs w:val="20"/>
        </w:rPr>
        <w:t xml:space="preserve"> Hardcopy </w:t>
      </w:r>
      <w:r w:rsidR="00AE552D">
        <w:rPr>
          <w:rFonts w:ascii="Arial" w:hAnsi="Arial" w:cs="Arial"/>
          <w:sz w:val="20"/>
          <w:szCs w:val="20"/>
        </w:rPr>
        <w:t xml:space="preserve">or email </w:t>
      </w:r>
      <w:r>
        <w:rPr>
          <w:rFonts w:ascii="Arial" w:hAnsi="Arial" w:cs="Arial"/>
          <w:sz w:val="20"/>
          <w:szCs w:val="20"/>
        </w:rPr>
        <w:t xml:space="preserve">information received </w:t>
      </w:r>
      <w:r w:rsidR="00AE552D">
        <w:rPr>
          <w:rFonts w:ascii="Arial" w:hAnsi="Arial" w:cs="Arial"/>
          <w:sz w:val="20"/>
          <w:szCs w:val="20"/>
        </w:rPr>
        <w:t xml:space="preserve">(outside of DIEMS) </w:t>
      </w:r>
      <w:r>
        <w:rPr>
          <w:rFonts w:ascii="Arial" w:hAnsi="Arial" w:cs="Arial"/>
          <w:sz w:val="20"/>
          <w:szCs w:val="20"/>
        </w:rPr>
        <w:t xml:space="preserve">within the DDCC is to be scanned </w:t>
      </w:r>
      <w:r w:rsidR="00AE552D">
        <w:rPr>
          <w:rFonts w:ascii="Arial" w:hAnsi="Arial" w:cs="Arial"/>
          <w:sz w:val="20"/>
          <w:szCs w:val="20"/>
        </w:rPr>
        <w:t xml:space="preserve">or copied </w:t>
      </w:r>
      <w:r>
        <w:rPr>
          <w:rFonts w:ascii="Arial" w:hAnsi="Arial" w:cs="Arial"/>
          <w:sz w:val="20"/>
          <w:szCs w:val="20"/>
        </w:rPr>
        <w:t xml:space="preserve">into the relevant event to ensure an accurate and chronological </w:t>
      </w:r>
      <w:r w:rsidR="00AE552D">
        <w:rPr>
          <w:rFonts w:ascii="Arial" w:hAnsi="Arial" w:cs="Arial"/>
          <w:sz w:val="20"/>
          <w:szCs w:val="20"/>
        </w:rPr>
        <w:t xml:space="preserve">activity </w:t>
      </w:r>
      <w:r>
        <w:rPr>
          <w:rFonts w:ascii="Arial" w:hAnsi="Arial" w:cs="Arial"/>
          <w:sz w:val="20"/>
          <w:szCs w:val="20"/>
        </w:rPr>
        <w:t>log is maintained.</w:t>
      </w:r>
    </w:p>
    <w:p w14:paraId="2E8A46A5" w14:textId="77777777" w:rsidR="0094253D" w:rsidRPr="004661C2" w:rsidRDefault="0094253D" w:rsidP="00A54832">
      <w:pPr>
        <w:pStyle w:val="Header"/>
        <w:tabs>
          <w:tab w:val="clear" w:pos="4320"/>
          <w:tab w:val="clear" w:pos="8640"/>
          <w:tab w:val="left" w:pos="900"/>
          <w:tab w:val="right" w:leader="dot" w:pos="9540"/>
        </w:tabs>
        <w:jc w:val="both"/>
        <w:rPr>
          <w:rFonts w:ascii="Arial" w:hAnsi="Arial" w:cs="Arial"/>
          <w:iCs/>
          <w:sz w:val="20"/>
          <w:szCs w:val="20"/>
        </w:rPr>
      </w:pPr>
    </w:p>
    <w:p w14:paraId="09C4F904" w14:textId="77777777" w:rsidR="002F2B61" w:rsidRPr="00667161" w:rsidRDefault="002F2B61" w:rsidP="002F2B61">
      <w:pPr>
        <w:pStyle w:val="Heading2"/>
        <w:jc w:val="both"/>
        <w:rPr>
          <w:rFonts w:ascii="Arial" w:hAnsi="Arial" w:cs="Arial"/>
          <w:color w:val="800000"/>
          <w:sz w:val="24"/>
        </w:rPr>
      </w:pPr>
      <w:bookmarkStart w:id="126" w:name="_Toc82590443"/>
      <w:r w:rsidRPr="00667161">
        <w:rPr>
          <w:rFonts w:ascii="Arial" w:hAnsi="Arial" w:cs="Arial"/>
          <w:color w:val="800000"/>
          <w:sz w:val="24"/>
        </w:rPr>
        <w:t>Media Management</w:t>
      </w:r>
      <w:bookmarkEnd w:id="126"/>
    </w:p>
    <w:p w14:paraId="6491D675" w14:textId="77777777" w:rsidR="002F2B61" w:rsidRPr="00A54832" w:rsidRDefault="002F2B61" w:rsidP="00A54832">
      <w:pPr>
        <w:pStyle w:val="Header"/>
        <w:tabs>
          <w:tab w:val="clear" w:pos="4320"/>
          <w:tab w:val="clear" w:pos="8640"/>
          <w:tab w:val="left" w:pos="900"/>
          <w:tab w:val="right" w:leader="dot" w:pos="9540"/>
        </w:tabs>
        <w:jc w:val="both"/>
        <w:rPr>
          <w:rFonts w:ascii="Arial" w:hAnsi="Arial" w:cs="Arial"/>
          <w:iCs/>
          <w:sz w:val="20"/>
          <w:szCs w:val="20"/>
        </w:rPr>
      </w:pPr>
    </w:p>
    <w:bookmarkEnd w:id="124"/>
    <w:p w14:paraId="49DD35B2" w14:textId="77777777" w:rsidR="00FF118C" w:rsidRPr="00A54832" w:rsidRDefault="00FF118C" w:rsidP="00A54832">
      <w:pPr>
        <w:pStyle w:val="Footer"/>
        <w:jc w:val="both"/>
        <w:rPr>
          <w:rFonts w:ascii="Arial" w:hAnsi="Arial" w:cs="Arial"/>
          <w:sz w:val="20"/>
          <w:szCs w:val="20"/>
        </w:rPr>
      </w:pPr>
      <w:r w:rsidRPr="00A54832">
        <w:rPr>
          <w:rFonts w:ascii="Arial" w:hAnsi="Arial" w:cs="Arial"/>
          <w:sz w:val="20"/>
          <w:szCs w:val="20"/>
        </w:rPr>
        <w:t>The community shall be kept informed of the activities of the District Disaster Management Group</w:t>
      </w:r>
      <w:r w:rsidR="0068751B">
        <w:rPr>
          <w:rFonts w:ascii="Arial" w:hAnsi="Arial" w:cs="Arial"/>
          <w:sz w:val="20"/>
          <w:szCs w:val="20"/>
        </w:rPr>
        <w:t xml:space="preserve">.  This includes </w:t>
      </w:r>
      <w:r w:rsidRPr="00A54832">
        <w:rPr>
          <w:rFonts w:ascii="Arial" w:hAnsi="Arial" w:cs="Arial"/>
          <w:sz w:val="20"/>
          <w:szCs w:val="20"/>
        </w:rPr>
        <w:t>disaster management operations in support of LDMGs across the district and reflect the role of the State.</w:t>
      </w:r>
    </w:p>
    <w:p w14:paraId="4661DCC8" w14:textId="77777777" w:rsidR="00FF118C" w:rsidRPr="00A54832" w:rsidRDefault="00FF118C" w:rsidP="00A54832">
      <w:pPr>
        <w:pStyle w:val="Footer"/>
        <w:jc w:val="both"/>
        <w:rPr>
          <w:rFonts w:ascii="Arial" w:hAnsi="Arial" w:cs="Arial"/>
          <w:sz w:val="20"/>
          <w:szCs w:val="20"/>
        </w:rPr>
      </w:pPr>
    </w:p>
    <w:p w14:paraId="335FCCCF" w14:textId="0F898781" w:rsidR="00FF118C" w:rsidRPr="00A54832" w:rsidRDefault="00FF118C" w:rsidP="00A54832">
      <w:pPr>
        <w:pStyle w:val="Footer"/>
        <w:jc w:val="both"/>
        <w:rPr>
          <w:rFonts w:ascii="Arial" w:hAnsi="Arial" w:cs="Arial"/>
          <w:sz w:val="20"/>
          <w:szCs w:val="20"/>
        </w:rPr>
      </w:pPr>
      <w:r w:rsidRPr="00A54832">
        <w:rPr>
          <w:rFonts w:ascii="Arial" w:hAnsi="Arial" w:cs="Arial"/>
          <w:sz w:val="20"/>
          <w:szCs w:val="20"/>
        </w:rPr>
        <w:t xml:space="preserve">Formal comments/interviews with the media in respect to a disaster event and disaster operations following an event on behalf of the </w:t>
      </w:r>
      <w:r w:rsidR="009A2F22">
        <w:rPr>
          <w:rFonts w:ascii="Arial" w:hAnsi="Arial" w:cs="Arial"/>
          <w:sz w:val="20"/>
          <w:szCs w:val="20"/>
        </w:rPr>
        <w:t>d</w:t>
      </w:r>
      <w:r w:rsidRPr="00A54832">
        <w:rPr>
          <w:rFonts w:ascii="Arial" w:hAnsi="Arial" w:cs="Arial"/>
          <w:sz w:val="20"/>
          <w:szCs w:val="20"/>
        </w:rPr>
        <w:t xml:space="preserve">isaster </w:t>
      </w:r>
      <w:r w:rsidR="009A2F22">
        <w:rPr>
          <w:rFonts w:ascii="Arial" w:hAnsi="Arial" w:cs="Arial"/>
          <w:sz w:val="20"/>
          <w:szCs w:val="20"/>
        </w:rPr>
        <w:t>d</w:t>
      </w:r>
      <w:r w:rsidRPr="00A54832">
        <w:rPr>
          <w:rFonts w:ascii="Arial" w:hAnsi="Arial" w:cs="Arial"/>
          <w:sz w:val="20"/>
          <w:szCs w:val="20"/>
        </w:rPr>
        <w:t>istrict shall only be made by the DDC or Deputy Chairperson in consultation with and assistance from other DDMG members as necessary.  Comment from the DDMG must relate to district support operations and not tactical aspects of</w:t>
      </w:r>
      <w:r w:rsidR="00F77F11">
        <w:rPr>
          <w:rFonts w:ascii="Arial" w:hAnsi="Arial" w:cs="Arial"/>
          <w:sz w:val="20"/>
          <w:szCs w:val="20"/>
        </w:rPr>
        <w:t xml:space="preserve"> the operations at </w:t>
      </w:r>
      <w:r w:rsidR="000D6913">
        <w:rPr>
          <w:rFonts w:ascii="Arial" w:hAnsi="Arial" w:cs="Arial"/>
          <w:sz w:val="20"/>
          <w:szCs w:val="20"/>
        </w:rPr>
        <w:t xml:space="preserve">the </w:t>
      </w:r>
      <w:r w:rsidR="00F77F11">
        <w:rPr>
          <w:rFonts w:ascii="Arial" w:hAnsi="Arial" w:cs="Arial"/>
          <w:sz w:val="20"/>
          <w:szCs w:val="20"/>
        </w:rPr>
        <w:t>LDMG level.</w:t>
      </w:r>
    </w:p>
    <w:p w14:paraId="7D40E71B" w14:textId="77777777" w:rsidR="00FF118C" w:rsidRPr="00A54832" w:rsidRDefault="00FF118C" w:rsidP="00A54832">
      <w:pPr>
        <w:pStyle w:val="Footer"/>
        <w:jc w:val="both"/>
        <w:rPr>
          <w:rFonts w:ascii="Arial" w:hAnsi="Arial" w:cs="Arial"/>
          <w:sz w:val="20"/>
          <w:szCs w:val="20"/>
        </w:rPr>
      </w:pPr>
    </w:p>
    <w:p w14:paraId="3DEEE2B5" w14:textId="77777777" w:rsidR="00AA4A46" w:rsidRPr="00A54832" w:rsidRDefault="00AA4A46" w:rsidP="00A54832">
      <w:pPr>
        <w:pStyle w:val="Footer"/>
        <w:jc w:val="both"/>
        <w:rPr>
          <w:rFonts w:ascii="Arial" w:hAnsi="Arial" w:cs="Arial"/>
          <w:sz w:val="20"/>
          <w:szCs w:val="20"/>
        </w:rPr>
      </w:pPr>
      <w:r w:rsidRPr="00A54832">
        <w:rPr>
          <w:rFonts w:ascii="Arial" w:hAnsi="Arial" w:cs="Arial"/>
          <w:sz w:val="20"/>
          <w:szCs w:val="20"/>
        </w:rPr>
        <w:t>Comment on operations at the LDMG leve</w:t>
      </w:r>
      <w:r w:rsidR="00FF118C" w:rsidRPr="00A54832">
        <w:rPr>
          <w:rFonts w:ascii="Arial" w:hAnsi="Arial" w:cs="Arial"/>
          <w:sz w:val="20"/>
          <w:szCs w:val="20"/>
        </w:rPr>
        <w:t>l</w:t>
      </w:r>
      <w:r w:rsidRPr="00A54832">
        <w:rPr>
          <w:rFonts w:ascii="Arial" w:hAnsi="Arial" w:cs="Arial"/>
          <w:sz w:val="20"/>
          <w:szCs w:val="20"/>
        </w:rPr>
        <w:t xml:space="preserve"> </w:t>
      </w:r>
      <w:r w:rsidR="00F77F11">
        <w:rPr>
          <w:rFonts w:ascii="Arial" w:hAnsi="Arial" w:cs="Arial"/>
          <w:sz w:val="20"/>
          <w:szCs w:val="20"/>
        </w:rPr>
        <w:t>is</w:t>
      </w:r>
      <w:r w:rsidRPr="00A54832">
        <w:rPr>
          <w:rFonts w:ascii="Arial" w:hAnsi="Arial" w:cs="Arial"/>
          <w:sz w:val="20"/>
          <w:szCs w:val="20"/>
        </w:rPr>
        <w:t xml:space="preserve"> not to be made but left to the Chair of the LDMG </w:t>
      </w:r>
      <w:r w:rsidR="00F77F11">
        <w:rPr>
          <w:rFonts w:ascii="Arial" w:hAnsi="Arial" w:cs="Arial"/>
          <w:sz w:val="20"/>
          <w:szCs w:val="20"/>
        </w:rPr>
        <w:t>in accordance with Local Disaster Management Plan</w:t>
      </w:r>
      <w:r w:rsidR="00B34430">
        <w:rPr>
          <w:rFonts w:ascii="Arial" w:hAnsi="Arial" w:cs="Arial"/>
          <w:sz w:val="20"/>
          <w:szCs w:val="20"/>
        </w:rPr>
        <w:t xml:space="preserve"> arrangements</w:t>
      </w:r>
      <w:r w:rsidR="00F77F11">
        <w:rPr>
          <w:rFonts w:ascii="Arial" w:hAnsi="Arial" w:cs="Arial"/>
          <w:sz w:val="20"/>
          <w:szCs w:val="20"/>
        </w:rPr>
        <w:t>.</w:t>
      </w:r>
    </w:p>
    <w:p w14:paraId="107C02D0" w14:textId="77777777" w:rsidR="00AA4A46" w:rsidRPr="00A54832" w:rsidRDefault="00AA4A46" w:rsidP="00A54832">
      <w:pPr>
        <w:pStyle w:val="Footer"/>
        <w:jc w:val="both"/>
        <w:rPr>
          <w:rFonts w:ascii="Arial" w:hAnsi="Arial" w:cs="Arial"/>
          <w:sz w:val="20"/>
          <w:szCs w:val="20"/>
        </w:rPr>
      </w:pPr>
    </w:p>
    <w:p w14:paraId="00849CDD" w14:textId="77777777" w:rsidR="0094253D" w:rsidRPr="00A54832" w:rsidRDefault="00AA4A46" w:rsidP="00A54832">
      <w:pPr>
        <w:pStyle w:val="Header"/>
        <w:tabs>
          <w:tab w:val="clear" w:pos="4320"/>
          <w:tab w:val="clear" w:pos="8640"/>
          <w:tab w:val="left" w:pos="900"/>
          <w:tab w:val="right" w:leader="dot" w:pos="9540"/>
        </w:tabs>
        <w:jc w:val="both"/>
        <w:rPr>
          <w:rFonts w:ascii="Arial" w:hAnsi="Arial" w:cs="Arial"/>
          <w:sz w:val="20"/>
          <w:szCs w:val="20"/>
        </w:rPr>
      </w:pPr>
      <w:r w:rsidRPr="00A54832">
        <w:rPr>
          <w:rFonts w:ascii="Arial" w:hAnsi="Arial" w:cs="Arial"/>
          <w:sz w:val="20"/>
          <w:szCs w:val="20"/>
        </w:rPr>
        <w:t xml:space="preserve">The DDC will appoint a suitable person to perform media liaison duties and organise media representatives </w:t>
      </w:r>
      <w:r w:rsidR="00FF118C" w:rsidRPr="00A54832">
        <w:rPr>
          <w:rFonts w:ascii="Arial" w:hAnsi="Arial" w:cs="Arial"/>
          <w:sz w:val="20"/>
          <w:szCs w:val="20"/>
        </w:rPr>
        <w:t>t</w:t>
      </w:r>
      <w:r w:rsidRPr="00A54832">
        <w:rPr>
          <w:rFonts w:ascii="Arial" w:hAnsi="Arial" w:cs="Arial"/>
          <w:sz w:val="20"/>
          <w:szCs w:val="20"/>
        </w:rPr>
        <w:t>o attend the DDCC briefing area.</w:t>
      </w:r>
      <w:r w:rsidR="00FF118C" w:rsidRPr="00A54832">
        <w:rPr>
          <w:rFonts w:ascii="Arial" w:hAnsi="Arial" w:cs="Arial"/>
          <w:sz w:val="20"/>
          <w:szCs w:val="20"/>
        </w:rPr>
        <w:t xml:space="preserve">  </w:t>
      </w:r>
      <w:r w:rsidR="0094253D" w:rsidRPr="00A54832">
        <w:rPr>
          <w:rFonts w:ascii="Arial" w:hAnsi="Arial" w:cs="Arial"/>
          <w:sz w:val="20"/>
          <w:szCs w:val="20"/>
        </w:rPr>
        <w:t xml:space="preserve">The DDC shall authorise all media releases </w:t>
      </w:r>
      <w:r w:rsidR="00B34430">
        <w:rPr>
          <w:rFonts w:ascii="Arial" w:hAnsi="Arial" w:cs="Arial"/>
          <w:sz w:val="20"/>
          <w:szCs w:val="20"/>
        </w:rPr>
        <w:t xml:space="preserve">and briefing times </w:t>
      </w:r>
      <w:r w:rsidR="0094253D" w:rsidRPr="00A54832">
        <w:rPr>
          <w:rFonts w:ascii="Arial" w:hAnsi="Arial" w:cs="Arial"/>
          <w:sz w:val="20"/>
          <w:szCs w:val="20"/>
        </w:rPr>
        <w:t>from the DDCC.  This will be carried out through an appointed Media Liaison Officer, having regard to media deadlines.</w:t>
      </w:r>
    </w:p>
    <w:p w14:paraId="7A827FB5" w14:textId="77777777" w:rsidR="0094253D" w:rsidRPr="00A54832" w:rsidRDefault="0094253D" w:rsidP="00A54832">
      <w:pPr>
        <w:jc w:val="both"/>
        <w:rPr>
          <w:rFonts w:ascii="Arial" w:hAnsi="Arial" w:cs="Arial"/>
          <w:sz w:val="20"/>
          <w:szCs w:val="20"/>
        </w:rPr>
      </w:pPr>
    </w:p>
    <w:p w14:paraId="7B6A3026" w14:textId="77777777" w:rsidR="0094253D" w:rsidRPr="00A54832" w:rsidRDefault="0094253D" w:rsidP="00A54832">
      <w:pPr>
        <w:jc w:val="both"/>
        <w:rPr>
          <w:rFonts w:ascii="Arial" w:hAnsi="Arial" w:cs="Arial"/>
          <w:sz w:val="20"/>
          <w:szCs w:val="20"/>
        </w:rPr>
      </w:pPr>
      <w:r w:rsidRPr="00A54832">
        <w:rPr>
          <w:rFonts w:ascii="Arial" w:hAnsi="Arial" w:cs="Arial"/>
          <w:sz w:val="20"/>
          <w:szCs w:val="20"/>
        </w:rPr>
        <w:t xml:space="preserve">The appointment of any media liaison officer will be at the discretion of the DDC. </w:t>
      </w:r>
      <w:r w:rsidR="00AD091E">
        <w:rPr>
          <w:rFonts w:ascii="Arial" w:hAnsi="Arial" w:cs="Arial"/>
          <w:sz w:val="20"/>
          <w:szCs w:val="20"/>
        </w:rPr>
        <w:t xml:space="preserve"> </w:t>
      </w:r>
      <w:r w:rsidRPr="00A54832">
        <w:rPr>
          <w:rFonts w:ascii="Arial" w:hAnsi="Arial" w:cs="Arial"/>
          <w:sz w:val="20"/>
          <w:szCs w:val="20"/>
        </w:rPr>
        <w:t>The following officers will be responsible for the release of any information:</w:t>
      </w:r>
    </w:p>
    <w:p w14:paraId="33C60EAD" w14:textId="77777777" w:rsidR="0094253D" w:rsidRPr="00A54832" w:rsidRDefault="0094253D" w:rsidP="00A54832">
      <w:pPr>
        <w:ind w:left="580" w:hanging="580"/>
        <w:jc w:val="both"/>
        <w:rPr>
          <w:rFonts w:ascii="Arial" w:hAnsi="Arial" w:cs="Arial"/>
          <w:sz w:val="20"/>
          <w:szCs w:val="20"/>
        </w:rPr>
      </w:pPr>
    </w:p>
    <w:p w14:paraId="502DD9D7" w14:textId="77777777" w:rsidR="0094253D" w:rsidRPr="00A54832" w:rsidRDefault="0094253D" w:rsidP="00A54832">
      <w:pPr>
        <w:jc w:val="both"/>
        <w:rPr>
          <w:rFonts w:ascii="Arial" w:hAnsi="Arial" w:cs="Arial"/>
          <w:sz w:val="20"/>
          <w:szCs w:val="20"/>
        </w:rPr>
      </w:pPr>
      <w:r w:rsidRPr="00A54832">
        <w:rPr>
          <w:rFonts w:ascii="Arial" w:hAnsi="Arial" w:cs="Arial"/>
          <w:sz w:val="20"/>
          <w:szCs w:val="20"/>
        </w:rPr>
        <w:t>Media Liaison Officers:</w:t>
      </w:r>
      <w:r w:rsidRPr="00A54832">
        <w:rPr>
          <w:rFonts w:ascii="Arial" w:hAnsi="Arial" w:cs="Arial"/>
          <w:sz w:val="20"/>
          <w:szCs w:val="20"/>
        </w:rPr>
        <w:tab/>
        <w:t>(i)</w:t>
      </w:r>
      <w:r w:rsidRPr="00A54832">
        <w:rPr>
          <w:rFonts w:ascii="Arial" w:hAnsi="Arial" w:cs="Arial"/>
          <w:sz w:val="20"/>
          <w:szCs w:val="20"/>
        </w:rPr>
        <w:tab/>
        <w:t>Chairperson</w:t>
      </w:r>
    </w:p>
    <w:p w14:paraId="0A0AE287" w14:textId="77777777" w:rsidR="0094253D" w:rsidRPr="00A54832" w:rsidRDefault="0094253D" w:rsidP="00E63E6F">
      <w:pPr>
        <w:numPr>
          <w:ilvl w:val="0"/>
          <w:numId w:val="22"/>
        </w:numPr>
        <w:tabs>
          <w:tab w:val="clear" w:pos="3600"/>
          <w:tab w:val="num" w:pos="2880"/>
        </w:tabs>
        <w:ind w:hanging="1440"/>
        <w:jc w:val="both"/>
        <w:rPr>
          <w:rFonts w:ascii="Arial" w:hAnsi="Arial" w:cs="Arial"/>
          <w:sz w:val="20"/>
          <w:szCs w:val="20"/>
        </w:rPr>
      </w:pPr>
      <w:r w:rsidRPr="00A54832">
        <w:rPr>
          <w:rFonts w:ascii="Arial" w:hAnsi="Arial" w:cs="Arial"/>
          <w:sz w:val="20"/>
          <w:szCs w:val="20"/>
        </w:rPr>
        <w:lastRenderedPageBreak/>
        <w:t>Police Media</w:t>
      </w:r>
    </w:p>
    <w:p w14:paraId="5EA10B37" w14:textId="77777777" w:rsidR="0094253D" w:rsidRPr="00A54832" w:rsidRDefault="0094253D" w:rsidP="00A54832">
      <w:pPr>
        <w:jc w:val="both"/>
        <w:rPr>
          <w:rFonts w:ascii="Arial" w:hAnsi="Arial" w:cs="Arial"/>
          <w:sz w:val="20"/>
          <w:szCs w:val="20"/>
        </w:rPr>
      </w:pPr>
    </w:p>
    <w:p w14:paraId="63382355" w14:textId="761DC87F" w:rsidR="000B7BB5" w:rsidRPr="00A54832" w:rsidRDefault="00F77F11" w:rsidP="00A54832">
      <w:pPr>
        <w:pStyle w:val="Footer"/>
        <w:jc w:val="both"/>
        <w:rPr>
          <w:rFonts w:ascii="Arial" w:hAnsi="Arial" w:cs="Arial"/>
          <w:sz w:val="20"/>
          <w:szCs w:val="20"/>
        </w:rPr>
      </w:pPr>
      <w:r w:rsidRPr="00A54832">
        <w:rPr>
          <w:rFonts w:ascii="Arial" w:hAnsi="Arial" w:cs="Arial"/>
          <w:sz w:val="20"/>
          <w:szCs w:val="20"/>
        </w:rPr>
        <w:t>Generally, media should not be provided access to the DDCC during times of activation</w:t>
      </w:r>
      <w:r>
        <w:rPr>
          <w:rFonts w:ascii="Arial" w:hAnsi="Arial" w:cs="Arial"/>
          <w:sz w:val="20"/>
          <w:szCs w:val="20"/>
        </w:rPr>
        <w:t xml:space="preserve"> unless approved by the DDC</w:t>
      </w:r>
      <w:r w:rsidRPr="00A54832">
        <w:rPr>
          <w:rFonts w:ascii="Arial" w:hAnsi="Arial" w:cs="Arial"/>
          <w:sz w:val="20"/>
          <w:szCs w:val="20"/>
        </w:rPr>
        <w:t>.</w:t>
      </w:r>
      <w:r w:rsidR="00970E01">
        <w:rPr>
          <w:rFonts w:ascii="Arial" w:hAnsi="Arial" w:cs="Arial"/>
          <w:sz w:val="20"/>
          <w:szCs w:val="20"/>
        </w:rPr>
        <w:t xml:space="preserve">  </w:t>
      </w:r>
      <w:r w:rsidR="000B7BB5" w:rsidRPr="00A54832">
        <w:rPr>
          <w:rFonts w:ascii="Arial" w:hAnsi="Arial" w:cs="Arial"/>
          <w:sz w:val="20"/>
          <w:szCs w:val="20"/>
        </w:rPr>
        <w:t>Contact details for media entities with</w:t>
      </w:r>
      <w:r w:rsidR="0068751B">
        <w:rPr>
          <w:rFonts w:ascii="Arial" w:hAnsi="Arial" w:cs="Arial"/>
          <w:sz w:val="20"/>
          <w:szCs w:val="20"/>
        </w:rPr>
        <w:t>in</w:t>
      </w:r>
      <w:r w:rsidR="000B7BB5" w:rsidRPr="00A54832">
        <w:rPr>
          <w:rFonts w:ascii="Arial" w:hAnsi="Arial" w:cs="Arial"/>
          <w:sz w:val="20"/>
          <w:szCs w:val="20"/>
        </w:rPr>
        <w:t xml:space="preserve"> the district are included as an </w:t>
      </w:r>
      <w:r w:rsidR="00202D81">
        <w:rPr>
          <w:rFonts w:ascii="Arial" w:hAnsi="Arial" w:cs="Arial"/>
          <w:sz w:val="20"/>
          <w:szCs w:val="20"/>
        </w:rPr>
        <w:t>Annexure</w:t>
      </w:r>
      <w:r w:rsidR="000B7BB5" w:rsidRPr="00A54832">
        <w:rPr>
          <w:rFonts w:ascii="Arial" w:hAnsi="Arial" w:cs="Arial"/>
          <w:sz w:val="20"/>
          <w:szCs w:val="20"/>
        </w:rPr>
        <w:t xml:space="preserve"> </w:t>
      </w:r>
      <w:r w:rsidR="00202D81">
        <w:rPr>
          <w:rFonts w:ascii="Arial" w:hAnsi="Arial" w:cs="Arial"/>
          <w:sz w:val="20"/>
          <w:szCs w:val="20"/>
        </w:rPr>
        <w:t>I</w:t>
      </w:r>
      <w:r w:rsidR="00F44E1A">
        <w:rPr>
          <w:rFonts w:ascii="Arial" w:hAnsi="Arial" w:cs="Arial"/>
          <w:sz w:val="20"/>
          <w:szCs w:val="20"/>
        </w:rPr>
        <w:t xml:space="preserve"> </w:t>
      </w:r>
      <w:r w:rsidR="000B7BB5" w:rsidRPr="00A54832">
        <w:rPr>
          <w:rFonts w:ascii="Arial" w:hAnsi="Arial" w:cs="Arial"/>
          <w:sz w:val="20"/>
          <w:szCs w:val="20"/>
        </w:rPr>
        <w:t>to this plan.</w:t>
      </w:r>
    </w:p>
    <w:p w14:paraId="7BB0525C" w14:textId="77777777" w:rsidR="00276104" w:rsidRDefault="00276104" w:rsidP="00276104">
      <w:pPr>
        <w:pStyle w:val="Footer"/>
        <w:jc w:val="both"/>
        <w:rPr>
          <w:rFonts w:ascii="Arial" w:hAnsi="Arial" w:cs="Arial"/>
          <w:sz w:val="20"/>
          <w:szCs w:val="20"/>
        </w:rPr>
      </w:pPr>
    </w:p>
    <w:p w14:paraId="36549580" w14:textId="77777777" w:rsidR="002F2B61" w:rsidRPr="00CE41CF" w:rsidRDefault="002F2B61" w:rsidP="002F2B61">
      <w:pPr>
        <w:pStyle w:val="Heading2"/>
        <w:jc w:val="both"/>
        <w:rPr>
          <w:rFonts w:ascii="Arial" w:hAnsi="Arial" w:cs="Arial"/>
          <w:color w:val="800000"/>
        </w:rPr>
      </w:pPr>
      <w:bookmarkStart w:id="127" w:name="_Toc82590444"/>
      <w:r>
        <w:rPr>
          <w:rFonts w:ascii="Arial" w:hAnsi="Arial" w:cs="Arial"/>
          <w:color w:val="800000"/>
        </w:rPr>
        <w:t>Disaster Declarations</w:t>
      </w:r>
      <w:bookmarkEnd w:id="127"/>
    </w:p>
    <w:p w14:paraId="65F80F90" w14:textId="77777777" w:rsidR="002F2B61" w:rsidRPr="00276104" w:rsidRDefault="002F2B61" w:rsidP="00276104">
      <w:pPr>
        <w:pStyle w:val="Footer"/>
        <w:jc w:val="both"/>
        <w:rPr>
          <w:rFonts w:ascii="Arial" w:hAnsi="Arial" w:cs="Arial"/>
          <w:sz w:val="20"/>
          <w:szCs w:val="20"/>
        </w:rPr>
      </w:pPr>
    </w:p>
    <w:p w14:paraId="7879ECC3" w14:textId="45FA1DAC" w:rsidR="0094253D" w:rsidRDefault="0094253D" w:rsidP="00A54832">
      <w:pPr>
        <w:pStyle w:val="Header"/>
        <w:tabs>
          <w:tab w:val="clear" w:pos="4320"/>
          <w:tab w:val="clear" w:pos="8640"/>
          <w:tab w:val="right" w:leader="dot" w:pos="9540"/>
        </w:tabs>
        <w:jc w:val="both"/>
        <w:rPr>
          <w:rFonts w:ascii="Arial" w:hAnsi="Arial" w:cs="Arial"/>
          <w:iCs/>
          <w:sz w:val="20"/>
          <w:szCs w:val="20"/>
        </w:rPr>
      </w:pPr>
      <w:r w:rsidRPr="00A54832">
        <w:rPr>
          <w:rFonts w:ascii="Arial" w:hAnsi="Arial" w:cs="Arial"/>
          <w:iCs/>
          <w:sz w:val="20"/>
          <w:szCs w:val="20"/>
        </w:rPr>
        <w:t xml:space="preserve">Where the declaration of a disaster is considered necessary by the DDC, </w:t>
      </w:r>
      <w:r w:rsidR="00790019">
        <w:rPr>
          <w:rFonts w:ascii="Arial" w:hAnsi="Arial" w:cs="Arial"/>
          <w:iCs/>
          <w:sz w:val="20"/>
          <w:szCs w:val="20"/>
        </w:rPr>
        <w:t>(</w:t>
      </w:r>
      <w:r w:rsidRPr="00A54832">
        <w:rPr>
          <w:rFonts w:ascii="Arial" w:hAnsi="Arial" w:cs="Arial"/>
          <w:iCs/>
          <w:sz w:val="20"/>
          <w:szCs w:val="20"/>
        </w:rPr>
        <w:t>pursuant to s</w:t>
      </w:r>
      <w:r w:rsidR="000175A8">
        <w:rPr>
          <w:rFonts w:ascii="Arial" w:hAnsi="Arial" w:cs="Arial"/>
          <w:iCs/>
          <w:sz w:val="20"/>
          <w:szCs w:val="20"/>
        </w:rPr>
        <w:t xml:space="preserve">ection </w:t>
      </w:r>
      <w:r w:rsidRPr="00A54832">
        <w:rPr>
          <w:rFonts w:ascii="Arial" w:hAnsi="Arial" w:cs="Arial"/>
          <w:iCs/>
          <w:sz w:val="20"/>
          <w:szCs w:val="20"/>
        </w:rPr>
        <w:t xml:space="preserve">64 of </w:t>
      </w:r>
      <w:r w:rsidR="009A0725" w:rsidRPr="00A54832">
        <w:rPr>
          <w:rFonts w:ascii="Arial" w:hAnsi="Arial" w:cs="Arial"/>
          <w:i/>
          <w:iCs/>
          <w:sz w:val="20"/>
          <w:szCs w:val="20"/>
        </w:rPr>
        <w:t>the Disaster M</w:t>
      </w:r>
      <w:r w:rsidRPr="00A54832">
        <w:rPr>
          <w:rFonts w:ascii="Arial" w:hAnsi="Arial" w:cs="Arial"/>
          <w:i/>
          <w:iCs/>
          <w:sz w:val="20"/>
          <w:szCs w:val="20"/>
        </w:rPr>
        <w:t>anagement Act 2003</w:t>
      </w:r>
      <w:r w:rsidR="00202D81">
        <w:rPr>
          <w:rFonts w:ascii="Arial" w:hAnsi="Arial" w:cs="Arial"/>
          <w:i/>
          <w:iCs/>
          <w:sz w:val="20"/>
          <w:szCs w:val="20"/>
        </w:rPr>
        <w:t xml:space="preserve"> - </w:t>
      </w:r>
      <w:bookmarkStart w:id="128" w:name="_Hlk60314297"/>
      <w:r w:rsidR="00D805DD">
        <w:fldChar w:fldCharType="begin"/>
      </w:r>
      <w:r w:rsidR="00D805DD">
        <w:instrText xml:space="preserve"> HYPERLINK "https://www.legislation.qld.gov.au/view/pdf/inforce/current/act-2003-091" </w:instrText>
      </w:r>
      <w:r w:rsidR="00D805DD">
        <w:fldChar w:fldCharType="separate"/>
      </w:r>
      <w:r w:rsidR="00202D81" w:rsidRPr="00D223DE">
        <w:rPr>
          <w:rStyle w:val="Hyperlink"/>
          <w:rFonts w:ascii="Arial" w:eastAsia="SimSun" w:hAnsi="Arial" w:cs="Arial"/>
          <w:i/>
          <w:iCs/>
          <w:sz w:val="20"/>
          <w:szCs w:val="20"/>
          <w:lang w:eastAsia="zh-CN"/>
        </w:rPr>
        <w:t>DM Act</w:t>
      </w:r>
      <w:r w:rsidR="00D805DD">
        <w:rPr>
          <w:rStyle w:val="Hyperlink"/>
          <w:rFonts w:ascii="Arial" w:eastAsia="SimSun" w:hAnsi="Arial" w:cs="Arial"/>
          <w:i/>
          <w:iCs/>
          <w:sz w:val="20"/>
          <w:szCs w:val="20"/>
          <w:lang w:eastAsia="zh-CN"/>
        </w:rPr>
        <w:fldChar w:fldCharType="end"/>
      </w:r>
      <w:bookmarkEnd w:id="128"/>
      <w:r w:rsidR="00790019">
        <w:rPr>
          <w:rFonts w:ascii="Arial" w:hAnsi="Arial" w:cs="Arial"/>
          <w:i/>
          <w:iCs/>
          <w:sz w:val="20"/>
          <w:szCs w:val="20"/>
        </w:rPr>
        <w:t>)</w:t>
      </w:r>
      <w:r w:rsidR="00790019">
        <w:rPr>
          <w:rFonts w:ascii="Arial" w:hAnsi="Arial" w:cs="Arial"/>
          <w:iCs/>
          <w:sz w:val="20"/>
          <w:szCs w:val="20"/>
        </w:rPr>
        <w:t xml:space="preserve">, </w:t>
      </w:r>
      <w:r w:rsidR="00BC0BC8">
        <w:rPr>
          <w:rFonts w:ascii="Arial" w:hAnsi="Arial" w:cs="Arial"/>
          <w:iCs/>
          <w:sz w:val="20"/>
          <w:szCs w:val="20"/>
        </w:rPr>
        <w:t xml:space="preserve">and </w:t>
      </w:r>
      <w:r w:rsidR="00E03652">
        <w:rPr>
          <w:rFonts w:ascii="Arial" w:hAnsi="Arial" w:cs="Arial"/>
          <w:iCs/>
          <w:sz w:val="20"/>
          <w:szCs w:val="20"/>
        </w:rPr>
        <w:t xml:space="preserve">after </w:t>
      </w:r>
      <w:r w:rsidR="00790019">
        <w:rPr>
          <w:rFonts w:ascii="Arial" w:hAnsi="Arial" w:cs="Arial"/>
          <w:iCs/>
          <w:sz w:val="20"/>
          <w:szCs w:val="20"/>
        </w:rPr>
        <w:t>consultation with the District Group and each Local Group who’s area is in, or partly in, the declared area for the disaster situation</w:t>
      </w:r>
      <w:r w:rsidR="009C36A4">
        <w:rPr>
          <w:rFonts w:ascii="Arial" w:hAnsi="Arial" w:cs="Arial"/>
          <w:iCs/>
          <w:sz w:val="20"/>
          <w:szCs w:val="20"/>
        </w:rPr>
        <w:t xml:space="preserve">, the DDC is to </w:t>
      </w:r>
      <w:r w:rsidR="00E03652">
        <w:rPr>
          <w:rFonts w:ascii="Arial" w:hAnsi="Arial" w:cs="Arial"/>
          <w:iCs/>
          <w:sz w:val="20"/>
          <w:szCs w:val="20"/>
        </w:rPr>
        <w:t xml:space="preserve">seek approval </w:t>
      </w:r>
      <w:r w:rsidR="009C36A4">
        <w:rPr>
          <w:rFonts w:ascii="Arial" w:hAnsi="Arial" w:cs="Arial"/>
          <w:iCs/>
          <w:sz w:val="20"/>
          <w:szCs w:val="20"/>
        </w:rPr>
        <w:t xml:space="preserve">from </w:t>
      </w:r>
      <w:r w:rsidR="00E03652">
        <w:rPr>
          <w:rFonts w:ascii="Arial" w:hAnsi="Arial" w:cs="Arial"/>
          <w:iCs/>
          <w:sz w:val="20"/>
          <w:szCs w:val="20"/>
        </w:rPr>
        <w:t>the Minister to declare a disaster situation</w:t>
      </w:r>
      <w:r w:rsidR="00790019">
        <w:rPr>
          <w:rFonts w:ascii="Arial" w:hAnsi="Arial" w:cs="Arial"/>
          <w:iCs/>
          <w:sz w:val="20"/>
          <w:szCs w:val="20"/>
        </w:rPr>
        <w:t>.</w:t>
      </w:r>
    </w:p>
    <w:p w14:paraId="787CF2CB" w14:textId="77777777" w:rsidR="00E03652" w:rsidRDefault="00E03652" w:rsidP="00A54832">
      <w:pPr>
        <w:pStyle w:val="Header"/>
        <w:tabs>
          <w:tab w:val="clear" w:pos="4320"/>
          <w:tab w:val="clear" w:pos="8640"/>
          <w:tab w:val="right" w:leader="dot" w:pos="9540"/>
        </w:tabs>
        <w:jc w:val="both"/>
        <w:rPr>
          <w:rFonts w:ascii="Arial" w:hAnsi="Arial" w:cs="Arial"/>
          <w:iCs/>
          <w:sz w:val="20"/>
          <w:szCs w:val="20"/>
        </w:rPr>
      </w:pPr>
    </w:p>
    <w:p w14:paraId="6C7B3C9F" w14:textId="77777777" w:rsidR="0094253D" w:rsidRPr="00A54832" w:rsidRDefault="00E03652" w:rsidP="00E03652">
      <w:pPr>
        <w:pStyle w:val="Header"/>
        <w:tabs>
          <w:tab w:val="clear" w:pos="4320"/>
          <w:tab w:val="clear" w:pos="8640"/>
          <w:tab w:val="right" w:leader="dot" w:pos="9540"/>
        </w:tabs>
        <w:jc w:val="both"/>
        <w:rPr>
          <w:rFonts w:ascii="Arial" w:hAnsi="Arial" w:cs="Arial"/>
          <w:i/>
          <w:iCs/>
          <w:sz w:val="20"/>
          <w:szCs w:val="20"/>
        </w:rPr>
      </w:pPr>
      <w:r>
        <w:rPr>
          <w:rFonts w:ascii="Arial" w:hAnsi="Arial" w:cs="Arial"/>
          <w:iCs/>
          <w:sz w:val="20"/>
          <w:szCs w:val="20"/>
        </w:rPr>
        <w:t xml:space="preserve">Such declaration may be sought if the DDC is satisfied, </w:t>
      </w:r>
      <w:r w:rsidR="0094253D" w:rsidRPr="00A54832">
        <w:rPr>
          <w:rFonts w:ascii="Arial" w:hAnsi="Arial" w:cs="Arial"/>
          <w:i/>
          <w:iCs/>
          <w:sz w:val="20"/>
          <w:szCs w:val="20"/>
        </w:rPr>
        <w:t xml:space="preserve">– </w:t>
      </w:r>
    </w:p>
    <w:p w14:paraId="4ED188BC" w14:textId="77777777" w:rsidR="0094253D" w:rsidRPr="00A54832" w:rsidRDefault="0094253D" w:rsidP="00E63E6F">
      <w:pPr>
        <w:pStyle w:val="Header"/>
        <w:numPr>
          <w:ilvl w:val="4"/>
          <w:numId w:val="14"/>
        </w:numPr>
        <w:tabs>
          <w:tab w:val="clear" w:pos="2160"/>
          <w:tab w:val="clear" w:pos="4320"/>
          <w:tab w:val="clear" w:pos="8640"/>
          <w:tab w:val="left" w:pos="360"/>
          <w:tab w:val="num" w:pos="720"/>
          <w:tab w:val="right" w:leader="dot" w:pos="9540"/>
        </w:tabs>
        <w:ind w:left="540" w:hanging="180"/>
        <w:jc w:val="both"/>
        <w:rPr>
          <w:rFonts w:ascii="Arial" w:hAnsi="Arial" w:cs="Arial"/>
          <w:i/>
          <w:iCs/>
          <w:sz w:val="20"/>
          <w:szCs w:val="20"/>
        </w:rPr>
      </w:pPr>
      <w:r w:rsidRPr="00A54832">
        <w:rPr>
          <w:rFonts w:ascii="Arial" w:hAnsi="Arial" w:cs="Arial"/>
          <w:i/>
          <w:iCs/>
          <w:sz w:val="20"/>
          <w:szCs w:val="20"/>
        </w:rPr>
        <w:t>a disaster has happened, is happening or is likely to happen, in the disaster district; and</w:t>
      </w:r>
    </w:p>
    <w:p w14:paraId="57778091" w14:textId="77777777" w:rsidR="0094253D" w:rsidRPr="00A54832" w:rsidRDefault="0094253D" w:rsidP="00E63E6F">
      <w:pPr>
        <w:pStyle w:val="Header"/>
        <w:numPr>
          <w:ilvl w:val="4"/>
          <w:numId w:val="14"/>
        </w:numPr>
        <w:tabs>
          <w:tab w:val="clear" w:pos="2160"/>
          <w:tab w:val="clear" w:pos="4320"/>
          <w:tab w:val="clear" w:pos="8640"/>
          <w:tab w:val="left" w:pos="360"/>
          <w:tab w:val="num" w:pos="720"/>
          <w:tab w:val="right" w:leader="dot" w:pos="9540"/>
        </w:tabs>
        <w:ind w:left="360" w:firstLine="0"/>
        <w:jc w:val="both"/>
        <w:rPr>
          <w:rFonts w:ascii="Arial" w:hAnsi="Arial" w:cs="Arial"/>
          <w:i/>
          <w:iCs/>
          <w:sz w:val="20"/>
          <w:szCs w:val="20"/>
        </w:rPr>
      </w:pPr>
      <w:r w:rsidRPr="00A54832">
        <w:rPr>
          <w:rFonts w:ascii="Arial" w:hAnsi="Arial" w:cs="Arial"/>
          <w:i/>
          <w:iCs/>
          <w:sz w:val="20"/>
          <w:szCs w:val="20"/>
        </w:rPr>
        <w:t xml:space="preserve">it is necessary, or is reasonably likely to be necessary, for the district disaster coordinator or a declared disaster officer to exercise declared disaster powers to prevent of minimise any of the following – </w:t>
      </w:r>
    </w:p>
    <w:p w14:paraId="1E8C2693" w14:textId="77777777" w:rsidR="0094253D" w:rsidRPr="00A54832" w:rsidRDefault="0094253D" w:rsidP="00E63E6F">
      <w:pPr>
        <w:pStyle w:val="Header"/>
        <w:numPr>
          <w:ilvl w:val="5"/>
          <w:numId w:val="14"/>
        </w:numPr>
        <w:tabs>
          <w:tab w:val="clear" w:pos="4320"/>
          <w:tab w:val="clear" w:pos="8640"/>
          <w:tab w:val="left" w:pos="360"/>
          <w:tab w:val="right" w:leader="dot" w:pos="1260"/>
        </w:tabs>
        <w:ind w:left="360" w:right="6" w:firstLine="360"/>
        <w:jc w:val="both"/>
        <w:rPr>
          <w:rFonts w:ascii="Arial" w:hAnsi="Arial" w:cs="Arial"/>
          <w:i/>
          <w:iCs/>
          <w:sz w:val="20"/>
          <w:szCs w:val="20"/>
        </w:rPr>
      </w:pPr>
      <w:r w:rsidRPr="00A54832">
        <w:rPr>
          <w:rFonts w:ascii="Arial" w:hAnsi="Arial" w:cs="Arial"/>
          <w:i/>
          <w:iCs/>
          <w:sz w:val="20"/>
          <w:szCs w:val="20"/>
        </w:rPr>
        <w:t>loss of human life;</w:t>
      </w:r>
    </w:p>
    <w:p w14:paraId="01B09E76" w14:textId="77777777" w:rsidR="0094253D" w:rsidRPr="00A54832" w:rsidRDefault="0094253D" w:rsidP="00E63E6F">
      <w:pPr>
        <w:pStyle w:val="Header"/>
        <w:numPr>
          <w:ilvl w:val="5"/>
          <w:numId w:val="14"/>
        </w:numPr>
        <w:tabs>
          <w:tab w:val="clear" w:pos="4320"/>
          <w:tab w:val="clear" w:pos="8640"/>
          <w:tab w:val="left" w:pos="360"/>
          <w:tab w:val="right" w:leader="dot" w:pos="1260"/>
        </w:tabs>
        <w:ind w:left="360" w:right="6" w:firstLine="360"/>
        <w:jc w:val="both"/>
        <w:rPr>
          <w:rFonts w:ascii="Arial" w:hAnsi="Arial" w:cs="Arial"/>
          <w:i/>
          <w:iCs/>
          <w:sz w:val="20"/>
          <w:szCs w:val="20"/>
        </w:rPr>
      </w:pPr>
      <w:r w:rsidRPr="00A54832">
        <w:rPr>
          <w:rFonts w:ascii="Arial" w:hAnsi="Arial" w:cs="Arial"/>
          <w:i/>
          <w:iCs/>
          <w:sz w:val="20"/>
          <w:szCs w:val="20"/>
        </w:rPr>
        <w:t>illness or injury to humans;</w:t>
      </w:r>
    </w:p>
    <w:p w14:paraId="6FBBCC29" w14:textId="77777777" w:rsidR="0094253D" w:rsidRPr="00A54832" w:rsidRDefault="0094253D" w:rsidP="00E63E6F">
      <w:pPr>
        <w:pStyle w:val="Header"/>
        <w:numPr>
          <w:ilvl w:val="5"/>
          <w:numId w:val="14"/>
        </w:numPr>
        <w:tabs>
          <w:tab w:val="clear" w:pos="4320"/>
          <w:tab w:val="clear" w:pos="8640"/>
          <w:tab w:val="left" w:pos="360"/>
          <w:tab w:val="right" w:leader="dot" w:pos="1260"/>
        </w:tabs>
        <w:ind w:left="360" w:right="6" w:firstLine="360"/>
        <w:jc w:val="both"/>
        <w:rPr>
          <w:rFonts w:ascii="Arial" w:hAnsi="Arial" w:cs="Arial"/>
          <w:i/>
          <w:iCs/>
          <w:sz w:val="20"/>
          <w:szCs w:val="20"/>
        </w:rPr>
      </w:pPr>
      <w:r w:rsidRPr="00A54832">
        <w:rPr>
          <w:rFonts w:ascii="Arial" w:hAnsi="Arial" w:cs="Arial"/>
          <w:i/>
          <w:iCs/>
          <w:sz w:val="20"/>
          <w:szCs w:val="20"/>
        </w:rPr>
        <w:t>property loss or damage;</w:t>
      </w:r>
    </w:p>
    <w:p w14:paraId="1294430D" w14:textId="77777777" w:rsidR="0094253D" w:rsidRPr="00A54832" w:rsidRDefault="0094253D" w:rsidP="00E63E6F">
      <w:pPr>
        <w:pStyle w:val="Header"/>
        <w:numPr>
          <w:ilvl w:val="5"/>
          <w:numId w:val="14"/>
        </w:numPr>
        <w:tabs>
          <w:tab w:val="clear" w:pos="4320"/>
          <w:tab w:val="clear" w:pos="8640"/>
          <w:tab w:val="left" w:pos="360"/>
          <w:tab w:val="right" w:leader="dot" w:pos="1260"/>
        </w:tabs>
        <w:ind w:left="360" w:right="6" w:firstLine="360"/>
        <w:jc w:val="both"/>
        <w:rPr>
          <w:rFonts w:ascii="Arial" w:hAnsi="Arial" w:cs="Arial"/>
          <w:i/>
          <w:iCs/>
          <w:sz w:val="20"/>
          <w:szCs w:val="20"/>
        </w:rPr>
      </w:pPr>
      <w:r w:rsidRPr="00A54832">
        <w:rPr>
          <w:rFonts w:ascii="Arial" w:hAnsi="Arial" w:cs="Arial"/>
          <w:i/>
          <w:iCs/>
          <w:sz w:val="20"/>
          <w:szCs w:val="20"/>
        </w:rPr>
        <w:t>damage to the environment.</w:t>
      </w:r>
    </w:p>
    <w:p w14:paraId="5CDD0165" w14:textId="77777777" w:rsidR="00E03652" w:rsidRDefault="00E03652" w:rsidP="00A54832">
      <w:pPr>
        <w:pStyle w:val="Header"/>
        <w:tabs>
          <w:tab w:val="clear" w:pos="4320"/>
          <w:tab w:val="clear" w:pos="8640"/>
          <w:tab w:val="left" w:pos="720"/>
        </w:tabs>
        <w:jc w:val="both"/>
        <w:rPr>
          <w:rFonts w:ascii="Arial" w:hAnsi="Arial" w:cs="Arial"/>
          <w:iCs/>
          <w:sz w:val="20"/>
          <w:szCs w:val="20"/>
        </w:rPr>
      </w:pPr>
    </w:p>
    <w:p w14:paraId="258B57F5" w14:textId="77777777" w:rsidR="0094253D" w:rsidRPr="00A54832" w:rsidRDefault="0094253D" w:rsidP="00A54832">
      <w:pPr>
        <w:pStyle w:val="Header"/>
        <w:tabs>
          <w:tab w:val="clear" w:pos="4320"/>
          <w:tab w:val="clear" w:pos="8640"/>
          <w:tab w:val="left" w:pos="720"/>
        </w:tabs>
        <w:jc w:val="both"/>
        <w:rPr>
          <w:rFonts w:ascii="Arial" w:hAnsi="Arial" w:cs="Arial"/>
          <w:iCs/>
          <w:sz w:val="20"/>
          <w:szCs w:val="20"/>
        </w:rPr>
      </w:pPr>
      <w:r w:rsidRPr="00A54832">
        <w:rPr>
          <w:rFonts w:ascii="Arial" w:hAnsi="Arial" w:cs="Arial"/>
          <w:iCs/>
          <w:sz w:val="20"/>
          <w:szCs w:val="20"/>
        </w:rPr>
        <w:t>The DDC in conjunction with the Executive Officer will ensure that all members of the group are notified of the declaration.</w:t>
      </w:r>
    </w:p>
    <w:p w14:paraId="6DBA2ACB" w14:textId="77777777" w:rsidR="0094253D" w:rsidRDefault="0094253D" w:rsidP="00A54832">
      <w:pPr>
        <w:pStyle w:val="Header"/>
        <w:tabs>
          <w:tab w:val="clear" w:pos="4320"/>
          <w:tab w:val="clear" w:pos="8640"/>
          <w:tab w:val="left" w:pos="720"/>
        </w:tabs>
        <w:jc w:val="both"/>
        <w:rPr>
          <w:rFonts w:ascii="Arial" w:hAnsi="Arial" w:cs="Arial"/>
          <w:iCs/>
          <w:sz w:val="20"/>
          <w:szCs w:val="20"/>
        </w:rPr>
      </w:pPr>
    </w:p>
    <w:p w14:paraId="1A0890F4" w14:textId="77777777" w:rsidR="002F2B61" w:rsidRPr="00CE41CF" w:rsidRDefault="002F2B61" w:rsidP="002F2B61">
      <w:pPr>
        <w:pStyle w:val="Heading2"/>
        <w:jc w:val="both"/>
        <w:rPr>
          <w:rFonts w:ascii="Arial" w:hAnsi="Arial" w:cs="Arial"/>
          <w:color w:val="800000"/>
        </w:rPr>
      </w:pPr>
      <w:bookmarkStart w:id="129" w:name="_Toc82590445"/>
      <w:r>
        <w:rPr>
          <w:rFonts w:ascii="Arial" w:hAnsi="Arial" w:cs="Arial"/>
          <w:color w:val="800000"/>
        </w:rPr>
        <w:t>Emergency Situation</w:t>
      </w:r>
      <w:bookmarkEnd w:id="129"/>
    </w:p>
    <w:p w14:paraId="55ADA6FF" w14:textId="77777777" w:rsidR="002F2B61" w:rsidRPr="00A54832" w:rsidRDefault="002F2B61" w:rsidP="00A54832">
      <w:pPr>
        <w:pStyle w:val="Header"/>
        <w:tabs>
          <w:tab w:val="clear" w:pos="4320"/>
          <w:tab w:val="clear" w:pos="8640"/>
          <w:tab w:val="left" w:pos="720"/>
        </w:tabs>
        <w:jc w:val="both"/>
        <w:rPr>
          <w:rFonts w:ascii="Arial" w:hAnsi="Arial" w:cs="Arial"/>
          <w:iCs/>
          <w:sz w:val="20"/>
          <w:szCs w:val="20"/>
        </w:rPr>
      </w:pPr>
    </w:p>
    <w:p w14:paraId="01EC73FC" w14:textId="7CD503C2" w:rsidR="007A7866" w:rsidRDefault="00000000" w:rsidP="00E108EF">
      <w:pPr>
        <w:autoSpaceDE w:val="0"/>
        <w:autoSpaceDN w:val="0"/>
        <w:adjustRightInd w:val="0"/>
        <w:jc w:val="both"/>
        <w:rPr>
          <w:rFonts w:ascii="Arial" w:eastAsia="SimSun" w:hAnsi="Arial" w:cs="Arial"/>
          <w:b/>
          <w:bCs/>
          <w:i/>
          <w:iCs/>
          <w:sz w:val="20"/>
          <w:szCs w:val="20"/>
          <w:lang w:eastAsia="zh-CN"/>
        </w:rPr>
      </w:pPr>
      <w:hyperlink r:id="rId152" w:history="1">
        <w:r w:rsidR="00F63F4C" w:rsidRPr="00E0133D">
          <w:rPr>
            <w:rStyle w:val="Hyperlink"/>
            <w:rFonts w:ascii="Arial" w:eastAsia="SimSun" w:hAnsi="Arial" w:cs="Arial"/>
            <w:i/>
            <w:iCs/>
            <w:sz w:val="20"/>
            <w:szCs w:val="20"/>
            <w:lang w:eastAsia="zh-CN"/>
          </w:rPr>
          <w:t>Public Safety Preservation Act 1986</w:t>
        </w:r>
      </w:hyperlink>
      <w:r w:rsidR="00F63F4C" w:rsidRPr="00F63F4C">
        <w:rPr>
          <w:rFonts w:ascii="Arial" w:eastAsia="SimSun" w:hAnsi="Arial" w:cs="Arial"/>
          <w:i/>
          <w:iCs/>
          <w:sz w:val="20"/>
          <w:szCs w:val="20"/>
          <w:lang w:eastAsia="zh-CN"/>
        </w:rPr>
        <w:t xml:space="preserve"> </w:t>
      </w:r>
      <w:r w:rsidR="00F63F4C" w:rsidRPr="00F63F4C">
        <w:rPr>
          <w:rFonts w:ascii="Arial" w:eastAsia="SimSun" w:hAnsi="Arial" w:cs="Arial"/>
          <w:sz w:val="20"/>
          <w:szCs w:val="20"/>
          <w:lang w:eastAsia="zh-CN"/>
        </w:rPr>
        <w:t xml:space="preserve">Section 5: ‘Declaration of emergency situation’ The PSPA </w:t>
      </w:r>
      <w:r w:rsidR="00F63F4C">
        <w:rPr>
          <w:rFonts w:ascii="Arial" w:eastAsia="SimSun" w:hAnsi="Arial" w:cs="Arial"/>
          <w:sz w:val="20"/>
          <w:szCs w:val="20"/>
          <w:lang w:eastAsia="zh-CN"/>
        </w:rPr>
        <w:t xml:space="preserve">provides a </w:t>
      </w:r>
      <w:r w:rsidR="00F63F4C" w:rsidRPr="00F63F4C">
        <w:rPr>
          <w:rFonts w:ascii="Arial" w:eastAsia="SimSun" w:hAnsi="Arial" w:cs="Arial"/>
          <w:sz w:val="20"/>
          <w:szCs w:val="20"/>
          <w:lang w:eastAsia="zh-CN"/>
        </w:rPr>
        <w:t>definition of</w:t>
      </w:r>
      <w:r w:rsidR="009C36A4">
        <w:rPr>
          <w:rFonts w:ascii="Arial" w:eastAsia="SimSun" w:hAnsi="Arial" w:cs="Arial"/>
          <w:sz w:val="20"/>
          <w:szCs w:val="20"/>
          <w:lang w:eastAsia="zh-CN"/>
        </w:rPr>
        <w:t xml:space="preserve"> an </w:t>
      </w:r>
      <w:r w:rsidR="00F63F4C" w:rsidRPr="00F63F4C">
        <w:rPr>
          <w:rFonts w:ascii="Arial" w:eastAsia="SimSun" w:hAnsi="Arial" w:cs="Arial"/>
          <w:i/>
          <w:iCs/>
          <w:sz w:val="20"/>
          <w:szCs w:val="20"/>
          <w:lang w:eastAsia="zh-CN"/>
        </w:rPr>
        <w:t>emergency situation</w:t>
      </w:r>
      <w:r w:rsidR="009C36A4">
        <w:rPr>
          <w:rFonts w:ascii="Arial" w:eastAsia="SimSun" w:hAnsi="Arial" w:cs="Arial"/>
          <w:i/>
          <w:iCs/>
          <w:sz w:val="20"/>
          <w:szCs w:val="20"/>
          <w:lang w:eastAsia="zh-CN"/>
        </w:rPr>
        <w:t xml:space="preserve"> as</w:t>
      </w:r>
      <w:r w:rsidR="00F63F4C" w:rsidRPr="00F63F4C">
        <w:rPr>
          <w:rFonts w:ascii="Arial" w:eastAsia="SimSun" w:hAnsi="Arial" w:cs="Arial"/>
          <w:b/>
          <w:bCs/>
          <w:i/>
          <w:iCs/>
          <w:sz w:val="20"/>
          <w:szCs w:val="20"/>
          <w:lang w:eastAsia="zh-CN"/>
        </w:rPr>
        <w:t>,</w:t>
      </w:r>
    </w:p>
    <w:p w14:paraId="672A3AE0" w14:textId="77777777" w:rsidR="007A7866" w:rsidRDefault="007A7866" w:rsidP="00E108EF">
      <w:pPr>
        <w:autoSpaceDE w:val="0"/>
        <w:autoSpaceDN w:val="0"/>
        <w:adjustRightInd w:val="0"/>
        <w:jc w:val="both"/>
        <w:rPr>
          <w:rFonts w:ascii="Arial" w:eastAsia="SimSun" w:hAnsi="Arial" w:cs="Arial"/>
          <w:b/>
          <w:bCs/>
          <w:i/>
          <w:iCs/>
          <w:sz w:val="20"/>
          <w:szCs w:val="20"/>
          <w:lang w:eastAsia="zh-CN"/>
        </w:rPr>
      </w:pPr>
    </w:p>
    <w:p w14:paraId="5A218349" w14:textId="77777777" w:rsidR="00F63F4C" w:rsidRPr="007A7866" w:rsidRDefault="00F63F4C" w:rsidP="007A7866">
      <w:pPr>
        <w:autoSpaceDE w:val="0"/>
        <w:autoSpaceDN w:val="0"/>
        <w:adjustRightInd w:val="0"/>
        <w:ind w:left="360"/>
        <w:jc w:val="both"/>
        <w:rPr>
          <w:rFonts w:ascii="Arial" w:eastAsia="SimSun" w:hAnsi="Arial" w:cs="Arial"/>
          <w:i/>
          <w:sz w:val="20"/>
          <w:szCs w:val="20"/>
          <w:lang w:eastAsia="zh-CN"/>
        </w:rPr>
      </w:pPr>
      <w:r w:rsidRPr="007A7866">
        <w:rPr>
          <w:rFonts w:ascii="Arial" w:eastAsia="SimSun" w:hAnsi="Arial" w:cs="Arial"/>
          <w:i/>
          <w:sz w:val="20"/>
          <w:szCs w:val="20"/>
          <w:lang w:eastAsia="zh-CN"/>
        </w:rPr>
        <w:t>(f) any impact of a naturally occurring event such as a flood or a landslide; that causes or may cause a danger of death, injury or distress to any person, a loss of or damage to any property or pollution of the environment, includes a situation arising from any report in respect of any of the matters referred to in paragraphs (a) to (f) which if proved to be correct would cause or may cause a danger of death, injury or distress to any person, a loss of or damage to any property o</w:t>
      </w:r>
      <w:r w:rsidR="007A7866" w:rsidRPr="007A7866">
        <w:rPr>
          <w:rFonts w:ascii="Arial" w:eastAsia="SimSun" w:hAnsi="Arial" w:cs="Arial"/>
          <w:i/>
          <w:sz w:val="20"/>
          <w:szCs w:val="20"/>
          <w:lang w:eastAsia="zh-CN"/>
        </w:rPr>
        <w:t>r pollution of the environment.</w:t>
      </w:r>
    </w:p>
    <w:p w14:paraId="52B6652E" w14:textId="77777777" w:rsidR="00F63F4C" w:rsidRPr="00F63F4C" w:rsidRDefault="00F63F4C" w:rsidP="00E108EF">
      <w:pPr>
        <w:autoSpaceDE w:val="0"/>
        <w:autoSpaceDN w:val="0"/>
        <w:adjustRightInd w:val="0"/>
        <w:jc w:val="both"/>
        <w:rPr>
          <w:rFonts w:ascii="Arial" w:eastAsia="SimSun" w:hAnsi="Arial" w:cs="Arial"/>
          <w:sz w:val="20"/>
          <w:szCs w:val="20"/>
          <w:lang w:eastAsia="zh-CN"/>
        </w:rPr>
      </w:pPr>
    </w:p>
    <w:p w14:paraId="3A547180" w14:textId="15B91470" w:rsidR="00E03652" w:rsidRDefault="00F63F4C" w:rsidP="00AA7440">
      <w:pPr>
        <w:autoSpaceDE w:val="0"/>
        <w:autoSpaceDN w:val="0"/>
        <w:adjustRightInd w:val="0"/>
        <w:jc w:val="both"/>
        <w:rPr>
          <w:rFonts w:ascii="Arial" w:eastAsia="SimSun" w:hAnsi="Arial" w:cs="Arial"/>
          <w:sz w:val="20"/>
          <w:szCs w:val="20"/>
          <w:lang w:eastAsia="zh-CN"/>
        </w:rPr>
      </w:pPr>
      <w:r w:rsidRPr="00F63F4C">
        <w:rPr>
          <w:rFonts w:ascii="Arial" w:eastAsia="SimSun" w:hAnsi="Arial" w:cs="Arial"/>
          <w:sz w:val="20"/>
          <w:szCs w:val="20"/>
          <w:lang w:eastAsia="zh-CN"/>
        </w:rPr>
        <w:t xml:space="preserve">This </w:t>
      </w:r>
      <w:r w:rsidR="00901307">
        <w:rPr>
          <w:rFonts w:ascii="Arial" w:eastAsia="SimSun" w:hAnsi="Arial" w:cs="Arial"/>
          <w:sz w:val="20"/>
          <w:szCs w:val="20"/>
          <w:lang w:eastAsia="zh-CN"/>
        </w:rPr>
        <w:t>situation occurs wh</w:t>
      </w:r>
      <w:r w:rsidRPr="00F63F4C">
        <w:rPr>
          <w:rFonts w:ascii="Arial" w:eastAsia="SimSun" w:hAnsi="Arial" w:cs="Arial"/>
          <w:sz w:val="20"/>
          <w:szCs w:val="20"/>
          <w:lang w:eastAsia="zh-CN"/>
        </w:rPr>
        <w:t>ere the initial scale of an event may not constitute a disaster but requires a number of agencies to respond and collaborate</w:t>
      </w:r>
      <w:r w:rsidR="007A7866">
        <w:rPr>
          <w:rFonts w:ascii="Arial" w:eastAsia="SimSun" w:hAnsi="Arial" w:cs="Arial"/>
          <w:sz w:val="20"/>
          <w:szCs w:val="20"/>
          <w:lang w:eastAsia="zh-CN"/>
        </w:rPr>
        <w:t xml:space="preserve"> in its resolution.</w:t>
      </w:r>
      <w:r w:rsidR="00901307">
        <w:rPr>
          <w:rFonts w:ascii="Arial" w:eastAsia="SimSun" w:hAnsi="Arial" w:cs="Arial"/>
          <w:sz w:val="20"/>
          <w:szCs w:val="20"/>
          <w:lang w:eastAsia="zh-CN"/>
        </w:rPr>
        <w:t xml:space="preserve">  An Emergency Situation may be declared by a Commissioned Officer of the Queensland Police Service.</w:t>
      </w:r>
    </w:p>
    <w:p w14:paraId="7851D9EF" w14:textId="77777777" w:rsidR="00843E45" w:rsidRDefault="00843E45" w:rsidP="00AA7440">
      <w:pPr>
        <w:autoSpaceDE w:val="0"/>
        <w:autoSpaceDN w:val="0"/>
        <w:adjustRightInd w:val="0"/>
        <w:jc w:val="both"/>
        <w:rPr>
          <w:rFonts w:ascii="Arial" w:eastAsia="SimSun" w:hAnsi="Arial" w:cs="Arial"/>
          <w:sz w:val="20"/>
          <w:szCs w:val="20"/>
          <w:lang w:eastAsia="zh-CN"/>
        </w:rPr>
      </w:pPr>
    </w:p>
    <w:p w14:paraId="018A32DF" w14:textId="77777777" w:rsidR="007F1739" w:rsidRPr="0002442C" w:rsidRDefault="007F1739" w:rsidP="007F1739">
      <w:pPr>
        <w:rPr>
          <w:rFonts w:ascii="Arial" w:hAnsi="Arial" w:cs="Arial"/>
          <w:sz w:val="20"/>
          <w:szCs w:val="20"/>
        </w:rPr>
      </w:pPr>
    </w:p>
    <w:p w14:paraId="2DCE3349" w14:textId="77777777" w:rsidR="007F1739" w:rsidRPr="004420DF" w:rsidRDefault="007F1739" w:rsidP="007F1739">
      <w:pPr>
        <w:pStyle w:val="Heading1"/>
        <w:rPr>
          <w:rFonts w:ascii="Arial" w:hAnsi="Arial" w:cs="Arial"/>
          <w:color w:val="800000"/>
        </w:rPr>
      </w:pPr>
      <w:r>
        <w:br w:type="page"/>
      </w:r>
      <w:bookmarkStart w:id="130" w:name="_Toc82590446"/>
      <w:r w:rsidRPr="004420DF">
        <w:rPr>
          <w:rFonts w:ascii="Arial" w:hAnsi="Arial" w:cs="Arial"/>
          <w:color w:val="800000"/>
        </w:rPr>
        <w:lastRenderedPageBreak/>
        <w:t>Recovery Strategy</w:t>
      </w:r>
      <w:bookmarkEnd w:id="130"/>
    </w:p>
    <w:p w14:paraId="5A9239AE" w14:textId="77777777" w:rsidR="007F1739" w:rsidRDefault="007F1739" w:rsidP="007F1739">
      <w:pPr>
        <w:rPr>
          <w:rFonts w:ascii="Arial" w:hAnsi="Arial" w:cs="Arial"/>
        </w:rPr>
      </w:pPr>
    </w:p>
    <w:p w14:paraId="36BBBC77" w14:textId="77777777" w:rsidR="001D2127" w:rsidRPr="001D2127" w:rsidRDefault="001D2127" w:rsidP="001D2127">
      <w:pPr>
        <w:pStyle w:val="Heading2"/>
        <w:jc w:val="both"/>
        <w:rPr>
          <w:rFonts w:ascii="Arial" w:hAnsi="Arial" w:cs="Arial"/>
          <w:color w:val="800000"/>
          <w:sz w:val="24"/>
        </w:rPr>
      </w:pPr>
      <w:bookmarkStart w:id="131" w:name="_Toc82590447"/>
      <w:r w:rsidRPr="001D2127">
        <w:rPr>
          <w:rFonts w:ascii="Arial" w:hAnsi="Arial" w:cs="Arial"/>
          <w:color w:val="800000"/>
          <w:sz w:val="24"/>
        </w:rPr>
        <w:t>Recovery</w:t>
      </w:r>
      <w:bookmarkEnd w:id="131"/>
    </w:p>
    <w:p w14:paraId="5B39E0C5" w14:textId="77777777" w:rsidR="001D2127" w:rsidRPr="001D2127" w:rsidRDefault="001D2127" w:rsidP="001D2127">
      <w:pPr>
        <w:tabs>
          <w:tab w:val="left" w:pos="357"/>
          <w:tab w:val="left" w:pos="714"/>
        </w:tabs>
        <w:spacing w:before="120"/>
        <w:ind w:left="357" w:hanging="357"/>
        <w:rPr>
          <w:rFonts w:ascii="Arial" w:hAnsi="Arial" w:cs="Arial"/>
          <w:sz w:val="20"/>
          <w:szCs w:val="20"/>
        </w:rPr>
      </w:pPr>
      <w:r w:rsidRPr="00EA79B9">
        <w:rPr>
          <w:rStyle w:val="EndnoteReference"/>
          <w:rFonts w:cs="Arial"/>
        </w:rPr>
        <w:footnoteRef/>
      </w:r>
      <w:r w:rsidRPr="00EA79B9">
        <w:rPr>
          <w:rFonts w:cs="Arial"/>
        </w:rPr>
        <w:t xml:space="preserve"> </w:t>
      </w:r>
      <w:r w:rsidRPr="00EA79B9">
        <w:rPr>
          <w:rFonts w:cs="Arial"/>
        </w:rPr>
        <w:tab/>
      </w:r>
      <w:r w:rsidRPr="001D2127">
        <w:rPr>
          <w:rFonts w:ascii="Arial" w:hAnsi="Arial" w:cs="Arial"/>
          <w:sz w:val="20"/>
          <w:szCs w:val="20"/>
        </w:rPr>
        <w:t xml:space="preserve">the taking of appropriate measures to </w:t>
      </w:r>
      <w:r w:rsidRPr="001D2127">
        <w:rPr>
          <w:rFonts w:ascii="Arial" w:hAnsi="Arial" w:cs="Arial"/>
          <w:b/>
          <w:sz w:val="20"/>
          <w:szCs w:val="20"/>
        </w:rPr>
        <w:t>recover</w:t>
      </w:r>
      <w:r w:rsidRPr="001D2127">
        <w:rPr>
          <w:rFonts w:ascii="Arial" w:hAnsi="Arial" w:cs="Arial"/>
          <w:sz w:val="20"/>
          <w:szCs w:val="20"/>
        </w:rPr>
        <w:t xml:space="preserve"> from an event, including action taken to support disaster-affected communities in the reconstruction of infrastructure, the restoration of emotional, social, economic and physical wellbeing, and the restoration of the environment</w:t>
      </w:r>
    </w:p>
    <w:p w14:paraId="5670C09A" w14:textId="77777777" w:rsidR="001D2127" w:rsidRPr="001D2127" w:rsidRDefault="001D2127" w:rsidP="001D2127">
      <w:pPr>
        <w:pStyle w:val="EndnoteText"/>
        <w:tabs>
          <w:tab w:val="left" w:pos="357"/>
        </w:tabs>
        <w:jc w:val="right"/>
        <w:rPr>
          <w:rFonts w:cs="Arial"/>
        </w:rPr>
      </w:pPr>
      <w:r w:rsidRPr="001D2127">
        <w:rPr>
          <w:rFonts w:cs="Arial"/>
          <w:i/>
          <w:sz w:val="18"/>
        </w:rPr>
        <w:tab/>
      </w:r>
      <w:r w:rsidRPr="001D2127">
        <w:rPr>
          <w:rFonts w:cs="Arial"/>
          <w:i/>
        </w:rPr>
        <w:t>Disaster Management Act 2003 section 4A (a) (iv)</w:t>
      </w:r>
    </w:p>
    <w:p w14:paraId="394F3571" w14:textId="0F9228C1" w:rsidR="003D3922" w:rsidRDefault="003D3922" w:rsidP="00B23C89">
      <w:pPr>
        <w:pStyle w:val="Header"/>
        <w:tabs>
          <w:tab w:val="clear" w:pos="4320"/>
          <w:tab w:val="clear" w:pos="8640"/>
          <w:tab w:val="left" w:pos="900"/>
          <w:tab w:val="right" w:leader="dot" w:pos="9540"/>
        </w:tabs>
        <w:jc w:val="both"/>
        <w:rPr>
          <w:rFonts w:ascii="Arial" w:hAnsi="Arial" w:cs="Arial"/>
          <w:sz w:val="20"/>
          <w:szCs w:val="20"/>
        </w:rPr>
      </w:pPr>
    </w:p>
    <w:p w14:paraId="75322EA1" w14:textId="49036434" w:rsidR="003D3922" w:rsidRDefault="003D3922" w:rsidP="00B23C89">
      <w:pPr>
        <w:pStyle w:val="Header"/>
        <w:tabs>
          <w:tab w:val="clear" w:pos="4320"/>
          <w:tab w:val="clear" w:pos="8640"/>
          <w:tab w:val="left" w:pos="900"/>
          <w:tab w:val="right" w:leader="dot" w:pos="9540"/>
        </w:tabs>
        <w:jc w:val="both"/>
        <w:rPr>
          <w:rFonts w:ascii="Arial" w:hAnsi="Arial" w:cs="Arial"/>
          <w:sz w:val="20"/>
          <w:szCs w:val="20"/>
        </w:rPr>
      </w:pPr>
      <w:r>
        <w:rPr>
          <w:rFonts w:ascii="Arial" w:hAnsi="Arial" w:cs="Arial"/>
          <w:sz w:val="20"/>
          <w:szCs w:val="20"/>
        </w:rPr>
        <w:t>The comparative timeframes from response to recovery can be diagrammatically as:</w:t>
      </w:r>
    </w:p>
    <w:p w14:paraId="0478E5B2" w14:textId="041D38FF" w:rsidR="003D3922" w:rsidRDefault="003D3922" w:rsidP="003D3922">
      <w:pPr>
        <w:pStyle w:val="Header"/>
        <w:tabs>
          <w:tab w:val="clear" w:pos="4320"/>
          <w:tab w:val="clear" w:pos="8640"/>
          <w:tab w:val="left" w:pos="900"/>
          <w:tab w:val="right" w:leader="dot" w:pos="9540"/>
        </w:tabs>
        <w:jc w:val="center"/>
        <w:rPr>
          <w:rFonts w:ascii="Arial" w:hAnsi="Arial" w:cs="Arial"/>
          <w:sz w:val="20"/>
          <w:szCs w:val="20"/>
        </w:rPr>
      </w:pPr>
      <w:r>
        <w:rPr>
          <w:noProof/>
        </w:rPr>
        <w:drawing>
          <wp:inline distT="0" distB="0" distL="0" distR="0" wp14:anchorId="70204003" wp14:editId="3748694A">
            <wp:extent cx="6174105" cy="436372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74105" cy="4363720"/>
                    </a:xfrm>
                    <a:prstGeom prst="rect">
                      <a:avLst/>
                    </a:prstGeom>
                    <a:noFill/>
                    <a:ln>
                      <a:noFill/>
                    </a:ln>
                  </pic:spPr>
                </pic:pic>
              </a:graphicData>
            </a:graphic>
          </wp:inline>
        </w:drawing>
      </w:r>
    </w:p>
    <w:p w14:paraId="2CA93BC8" w14:textId="7B94EAC1" w:rsidR="00732EF6" w:rsidRDefault="001D2127" w:rsidP="00B23C89">
      <w:pPr>
        <w:pStyle w:val="Header"/>
        <w:tabs>
          <w:tab w:val="clear" w:pos="4320"/>
          <w:tab w:val="clear" w:pos="8640"/>
          <w:tab w:val="left" w:pos="900"/>
          <w:tab w:val="right" w:leader="dot" w:pos="9540"/>
        </w:tabs>
        <w:jc w:val="both"/>
        <w:rPr>
          <w:rFonts w:ascii="Arial" w:hAnsi="Arial" w:cs="Arial"/>
          <w:sz w:val="20"/>
          <w:szCs w:val="20"/>
        </w:rPr>
      </w:pPr>
      <w:r w:rsidRPr="00981D82">
        <w:rPr>
          <w:rFonts w:ascii="Arial" w:hAnsi="Arial" w:cs="Arial"/>
          <w:sz w:val="20"/>
          <w:szCs w:val="20"/>
        </w:rPr>
        <w:t>The Rockhampton DDMG recognises that recovery is a core function of the group</w:t>
      </w:r>
      <w:r w:rsidR="00732EF6">
        <w:rPr>
          <w:rFonts w:ascii="Arial" w:hAnsi="Arial" w:cs="Arial"/>
          <w:sz w:val="20"/>
          <w:szCs w:val="20"/>
        </w:rPr>
        <w:t xml:space="preserve"> and </w:t>
      </w:r>
      <w:r w:rsidR="00C50AA2">
        <w:rPr>
          <w:rFonts w:ascii="Arial" w:hAnsi="Arial" w:cs="Arial"/>
          <w:sz w:val="20"/>
          <w:szCs w:val="20"/>
        </w:rPr>
        <w:t xml:space="preserve">to be successful </w:t>
      </w:r>
      <w:r w:rsidR="00732EF6">
        <w:rPr>
          <w:rFonts w:ascii="Arial" w:hAnsi="Arial" w:cs="Arial"/>
          <w:sz w:val="20"/>
          <w:szCs w:val="20"/>
        </w:rPr>
        <w:t>compris</w:t>
      </w:r>
      <w:r w:rsidR="00C50AA2">
        <w:rPr>
          <w:rFonts w:ascii="Arial" w:hAnsi="Arial" w:cs="Arial"/>
          <w:sz w:val="20"/>
          <w:szCs w:val="20"/>
        </w:rPr>
        <w:t>es</w:t>
      </w:r>
      <w:r w:rsidR="00732EF6">
        <w:rPr>
          <w:rFonts w:ascii="Arial" w:hAnsi="Arial" w:cs="Arial"/>
          <w:sz w:val="20"/>
          <w:szCs w:val="20"/>
        </w:rPr>
        <w:t xml:space="preserve"> the following principles:</w:t>
      </w:r>
    </w:p>
    <w:p w14:paraId="73673BDF" w14:textId="77777777" w:rsidR="00732EF6" w:rsidRDefault="00732EF6" w:rsidP="00B23C89">
      <w:pPr>
        <w:pStyle w:val="Header"/>
        <w:tabs>
          <w:tab w:val="clear" w:pos="4320"/>
          <w:tab w:val="clear" w:pos="8640"/>
          <w:tab w:val="left" w:pos="900"/>
          <w:tab w:val="right" w:leader="dot" w:pos="9540"/>
        </w:tabs>
        <w:jc w:val="both"/>
        <w:rPr>
          <w:rFonts w:ascii="Arial" w:hAnsi="Arial" w:cs="Arial"/>
          <w:sz w:val="20"/>
          <w:szCs w:val="20"/>
        </w:rPr>
      </w:pPr>
    </w:p>
    <w:p w14:paraId="5A70E082" w14:textId="77777777" w:rsidR="00B23C89" w:rsidRPr="00970E01" w:rsidRDefault="00B23C89" w:rsidP="00C50AA2">
      <w:pPr>
        <w:autoSpaceDE w:val="0"/>
        <w:autoSpaceDN w:val="0"/>
        <w:adjustRightInd w:val="0"/>
        <w:ind w:left="720" w:hanging="436"/>
        <w:jc w:val="both"/>
        <w:rPr>
          <w:rFonts w:ascii="Arial" w:eastAsia="SimSun" w:hAnsi="Arial" w:cs="Arial"/>
          <w:i/>
          <w:color w:val="000000"/>
          <w:sz w:val="20"/>
          <w:szCs w:val="20"/>
          <w:lang w:eastAsia="zh-CN"/>
        </w:rPr>
      </w:pPr>
      <w:r w:rsidRPr="00970E01">
        <w:rPr>
          <w:rFonts w:ascii="Arial" w:eastAsia="SimSun" w:hAnsi="Arial" w:cs="Arial"/>
          <w:b/>
          <w:i/>
          <w:color w:val="800000"/>
          <w:sz w:val="20"/>
          <w:szCs w:val="20"/>
          <w:lang w:eastAsia="zh-CN"/>
        </w:rPr>
        <w:t>Understanding the context</w:t>
      </w:r>
      <w:r w:rsidRPr="00970E01">
        <w:rPr>
          <w:rFonts w:ascii="Arial" w:eastAsia="SimSun" w:hAnsi="Arial" w:cs="Arial"/>
          <w:i/>
          <w:color w:val="000000"/>
          <w:sz w:val="20"/>
          <w:szCs w:val="20"/>
          <w:lang w:eastAsia="zh-CN"/>
        </w:rPr>
        <w:t xml:space="preserve"> – Appreciating the risks faced by individuals and communities, acknowledging strengths, weaknesses and past experiences, supporting people with vulnerabilities and recognising and respecting differences.</w:t>
      </w:r>
    </w:p>
    <w:p w14:paraId="3761B6DD" w14:textId="77777777" w:rsidR="00B23C89" w:rsidRPr="00970E01" w:rsidRDefault="00B23C89" w:rsidP="00C50AA2">
      <w:pPr>
        <w:autoSpaceDE w:val="0"/>
        <w:autoSpaceDN w:val="0"/>
        <w:adjustRightInd w:val="0"/>
        <w:jc w:val="both"/>
        <w:rPr>
          <w:rFonts w:ascii="Arial" w:eastAsia="SimSun" w:hAnsi="Arial" w:cs="Arial"/>
          <w:i/>
          <w:color w:val="000000"/>
          <w:sz w:val="20"/>
          <w:szCs w:val="20"/>
          <w:lang w:eastAsia="zh-CN"/>
        </w:rPr>
      </w:pPr>
    </w:p>
    <w:p w14:paraId="3AB11BBF" w14:textId="54FD8856" w:rsidR="00B23C89" w:rsidRPr="00970E01" w:rsidRDefault="00B23C89" w:rsidP="00C50AA2">
      <w:pPr>
        <w:autoSpaceDE w:val="0"/>
        <w:autoSpaceDN w:val="0"/>
        <w:adjustRightInd w:val="0"/>
        <w:ind w:left="720" w:hanging="436"/>
        <w:jc w:val="both"/>
        <w:rPr>
          <w:rFonts w:ascii="Arial" w:eastAsia="SimSun" w:hAnsi="Arial" w:cs="Arial"/>
          <w:i/>
          <w:color w:val="000000"/>
          <w:sz w:val="20"/>
          <w:szCs w:val="20"/>
          <w:lang w:eastAsia="zh-CN"/>
        </w:rPr>
      </w:pPr>
      <w:r w:rsidRPr="00970E01">
        <w:rPr>
          <w:rFonts w:ascii="Arial" w:eastAsia="SimSun" w:hAnsi="Arial" w:cs="Arial"/>
          <w:b/>
          <w:i/>
          <w:color w:val="800000"/>
          <w:sz w:val="20"/>
          <w:szCs w:val="20"/>
          <w:lang w:eastAsia="zh-CN"/>
        </w:rPr>
        <w:t>Recognising complexity</w:t>
      </w:r>
      <w:r w:rsidRPr="00970E01">
        <w:rPr>
          <w:rFonts w:ascii="Arial" w:eastAsia="SimSun" w:hAnsi="Arial" w:cs="Arial"/>
          <w:i/>
          <w:color w:val="000000"/>
          <w:sz w:val="20"/>
          <w:szCs w:val="20"/>
          <w:lang w:eastAsia="zh-CN"/>
        </w:rPr>
        <w:t xml:space="preserve"> – Diverse needs, wants and expectations of the community, conflicting knowledge, values and priorities, f</w:t>
      </w:r>
      <w:r w:rsidR="004E6705">
        <w:rPr>
          <w:rFonts w:ascii="Arial" w:eastAsia="SimSun" w:hAnsi="Arial" w:cs="Arial"/>
          <w:i/>
          <w:color w:val="000000"/>
          <w:sz w:val="20"/>
          <w:szCs w:val="20"/>
          <w:lang w:eastAsia="zh-CN"/>
        </w:rPr>
        <w:t>ive</w:t>
      </w:r>
      <w:r w:rsidRPr="00970E01">
        <w:rPr>
          <w:rFonts w:ascii="Arial" w:eastAsia="SimSun" w:hAnsi="Arial" w:cs="Arial"/>
          <w:i/>
          <w:color w:val="000000"/>
          <w:sz w:val="20"/>
          <w:szCs w:val="20"/>
          <w:lang w:eastAsia="zh-CN"/>
        </w:rPr>
        <w:t xml:space="preserve"> functions of recovery often overlap and recovery arrangements must consider the inter-relationships between these functions.</w:t>
      </w:r>
    </w:p>
    <w:p w14:paraId="37823199" w14:textId="77777777" w:rsidR="00B23C89" w:rsidRPr="00970E01" w:rsidRDefault="00B23C89" w:rsidP="00C50AA2">
      <w:pPr>
        <w:autoSpaceDE w:val="0"/>
        <w:autoSpaceDN w:val="0"/>
        <w:adjustRightInd w:val="0"/>
        <w:jc w:val="both"/>
        <w:rPr>
          <w:rFonts w:ascii="Arial" w:eastAsia="SimSun" w:hAnsi="Arial" w:cs="Arial"/>
          <w:i/>
          <w:color w:val="000000"/>
          <w:sz w:val="20"/>
          <w:szCs w:val="20"/>
          <w:lang w:eastAsia="zh-CN"/>
        </w:rPr>
      </w:pPr>
    </w:p>
    <w:p w14:paraId="18B591CD" w14:textId="55F51E14" w:rsidR="00B23C89" w:rsidRPr="00970E01" w:rsidRDefault="00B23C89" w:rsidP="00C50AA2">
      <w:pPr>
        <w:autoSpaceDE w:val="0"/>
        <w:autoSpaceDN w:val="0"/>
        <w:adjustRightInd w:val="0"/>
        <w:ind w:left="720" w:hanging="436"/>
        <w:jc w:val="both"/>
        <w:rPr>
          <w:rFonts w:ascii="Arial" w:eastAsia="SimSun" w:hAnsi="Arial" w:cs="Arial"/>
          <w:i/>
          <w:color w:val="000000"/>
          <w:sz w:val="20"/>
          <w:szCs w:val="20"/>
          <w:lang w:eastAsia="zh-CN"/>
        </w:rPr>
      </w:pPr>
      <w:r w:rsidRPr="00970E01">
        <w:rPr>
          <w:rFonts w:ascii="Arial" w:eastAsia="SimSun" w:hAnsi="Arial" w:cs="Arial"/>
          <w:b/>
          <w:i/>
          <w:color w:val="800000"/>
          <w:sz w:val="20"/>
          <w:szCs w:val="20"/>
          <w:lang w:eastAsia="zh-CN"/>
        </w:rPr>
        <w:t xml:space="preserve">Using </w:t>
      </w:r>
      <w:r w:rsidR="004E6705">
        <w:rPr>
          <w:rFonts w:ascii="Arial" w:eastAsia="SimSun" w:hAnsi="Arial" w:cs="Arial"/>
          <w:b/>
          <w:i/>
          <w:color w:val="800000"/>
          <w:sz w:val="20"/>
          <w:szCs w:val="20"/>
          <w:lang w:eastAsia="zh-CN"/>
        </w:rPr>
        <w:t xml:space="preserve">local </w:t>
      </w:r>
      <w:r w:rsidRPr="00970E01">
        <w:rPr>
          <w:rFonts w:ascii="Arial" w:eastAsia="SimSun" w:hAnsi="Arial" w:cs="Arial"/>
          <w:b/>
          <w:i/>
          <w:color w:val="800000"/>
          <w:sz w:val="20"/>
          <w:szCs w:val="20"/>
          <w:lang w:eastAsia="zh-CN"/>
        </w:rPr>
        <w:t>community-led approaches</w:t>
      </w:r>
      <w:r w:rsidRPr="00970E01">
        <w:rPr>
          <w:rFonts w:ascii="Arial" w:eastAsia="SimSun" w:hAnsi="Arial" w:cs="Arial"/>
          <w:i/>
          <w:color w:val="000000"/>
          <w:sz w:val="20"/>
          <w:szCs w:val="20"/>
          <w:lang w:eastAsia="zh-CN"/>
        </w:rPr>
        <w:t xml:space="preserve"> – Allowing individuals, families and communities to manage their own recovery, using and developing community knowledge, leadership and resilience, building strong partnerships between communities and those involved in the recovery process.</w:t>
      </w:r>
    </w:p>
    <w:p w14:paraId="08A72970" w14:textId="77777777" w:rsidR="00B23C89" w:rsidRPr="00970E01" w:rsidRDefault="00B23C89" w:rsidP="00C50AA2">
      <w:pPr>
        <w:autoSpaceDE w:val="0"/>
        <w:autoSpaceDN w:val="0"/>
        <w:adjustRightInd w:val="0"/>
        <w:jc w:val="both"/>
        <w:rPr>
          <w:rFonts w:ascii="Arial" w:eastAsia="SimSun" w:hAnsi="Arial" w:cs="Arial"/>
          <w:i/>
          <w:color w:val="000000"/>
          <w:sz w:val="20"/>
          <w:szCs w:val="20"/>
          <w:lang w:eastAsia="zh-CN"/>
        </w:rPr>
      </w:pPr>
    </w:p>
    <w:p w14:paraId="0FED5780" w14:textId="77777777" w:rsidR="00B23C89" w:rsidRPr="00970E01" w:rsidRDefault="00B23C89" w:rsidP="00C50AA2">
      <w:pPr>
        <w:autoSpaceDE w:val="0"/>
        <w:autoSpaceDN w:val="0"/>
        <w:adjustRightInd w:val="0"/>
        <w:ind w:left="720" w:hanging="436"/>
        <w:jc w:val="both"/>
        <w:rPr>
          <w:rFonts w:ascii="Arial" w:eastAsia="SimSun" w:hAnsi="Arial" w:cs="Arial"/>
          <w:i/>
          <w:color w:val="000000"/>
          <w:sz w:val="20"/>
          <w:szCs w:val="20"/>
          <w:lang w:eastAsia="zh-CN"/>
        </w:rPr>
      </w:pPr>
      <w:r w:rsidRPr="00970E01">
        <w:rPr>
          <w:rFonts w:ascii="Arial" w:eastAsia="SimSun" w:hAnsi="Arial" w:cs="Arial"/>
          <w:b/>
          <w:i/>
          <w:color w:val="800000"/>
          <w:sz w:val="20"/>
          <w:szCs w:val="20"/>
          <w:lang w:eastAsia="zh-CN"/>
        </w:rPr>
        <w:lastRenderedPageBreak/>
        <w:t>Ensuring coordination of all activities</w:t>
      </w:r>
      <w:r w:rsidRPr="00970E01">
        <w:rPr>
          <w:rFonts w:ascii="Arial" w:eastAsia="SimSun" w:hAnsi="Arial" w:cs="Arial"/>
          <w:i/>
          <w:color w:val="000000"/>
          <w:sz w:val="20"/>
          <w:szCs w:val="20"/>
          <w:lang w:eastAsia="zh-CN"/>
        </w:rPr>
        <w:t xml:space="preserve"> – Use an emergency management approach that integrates with responses and contributes to future prevention and preparedness; be inclusive; have clear and shared goals; have clear decision making and reporting structures.</w:t>
      </w:r>
    </w:p>
    <w:p w14:paraId="1F428A9D" w14:textId="77777777" w:rsidR="00B23C89" w:rsidRPr="00970E01" w:rsidRDefault="00B23C89" w:rsidP="00C50AA2">
      <w:pPr>
        <w:autoSpaceDE w:val="0"/>
        <w:autoSpaceDN w:val="0"/>
        <w:adjustRightInd w:val="0"/>
        <w:jc w:val="both"/>
        <w:rPr>
          <w:rFonts w:ascii="Arial" w:eastAsia="SimSun" w:hAnsi="Arial" w:cs="Arial"/>
          <w:i/>
          <w:color w:val="000000"/>
          <w:sz w:val="20"/>
          <w:szCs w:val="20"/>
          <w:lang w:eastAsia="zh-CN"/>
        </w:rPr>
      </w:pPr>
    </w:p>
    <w:p w14:paraId="56CC7CF4" w14:textId="77777777" w:rsidR="00B23C89" w:rsidRPr="00970E01" w:rsidRDefault="00B23C89" w:rsidP="00C50AA2">
      <w:pPr>
        <w:autoSpaceDE w:val="0"/>
        <w:autoSpaceDN w:val="0"/>
        <w:adjustRightInd w:val="0"/>
        <w:ind w:left="720" w:hanging="436"/>
        <w:jc w:val="both"/>
        <w:rPr>
          <w:rFonts w:ascii="Arial" w:eastAsia="SimSun" w:hAnsi="Arial" w:cs="Arial"/>
          <w:i/>
          <w:color w:val="000000"/>
          <w:sz w:val="20"/>
          <w:szCs w:val="20"/>
          <w:lang w:eastAsia="zh-CN"/>
        </w:rPr>
      </w:pPr>
      <w:r w:rsidRPr="00970E01">
        <w:rPr>
          <w:rFonts w:ascii="Arial" w:eastAsia="SimSun" w:hAnsi="Arial" w:cs="Arial"/>
          <w:b/>
          <w:i/>
          <w:color w:val="800000"/>
          <w:sz w:val="20"/>
          <w:szCs w:val="20"/>
          <w:lang w:eastAsia="zh-CN"/>
        </w:rPr>
        <w:t>Employing effective communication</w:t>
      </w:r>
      <w:r w:rsidRPr="00970E01">
        <w:rPr>
          <w:rFonts w:ascii="Arial" w:eastAsia="SimSun" w:hAnsi="Arial" w:cs="Arial"/>
          <w:i/>
          <w:color w:val="000000"/>
          <w:sz w:val="20"/>
          <w:szCs w:val="20"/>
          <w:lang w:eastAsia="zh-CN"/>
        </w:rPr>
        <w:t xml:space="preserve"> – Ensure two</w:t>
      </w:r>
      <w:r w:rsidR="0031502B" w:rsidRPr="00970E01">
        <w:rPr>
          <w:rFonts w:ascii="Arial" w:eastAsia="SimSun" w:hAnsi="Arial" w:cs="Arial"/>
          <w:i/>
          <w:color w:val="000000"/>
          <w:sz w:val="20"/>
          <w:szCs w:val="20"/>
          <w:lang w:eastAsia="zh-CN"/>
        </w:rPr>
        <w:t>-</w:t>
      </w:r>
      <w:r w:rsidRPr="00970E01">
        <w:rPr>
          <w:rFonts w:ascii="Arial" w:eastAsia="SimSun" w:hAnsi="Arial" w:cs="Arial"/>
          <w:i/>
          <w:color w:val="000000"/>
          <w:sz w:val="20"/>
          <w:szCs w:val="20"/>
          <w:lang w:eastAsia="zh-CN"/>
        </w:rPr>
        <w:t>way communication with community; ensure communication is relevant, timely, clear, accurate, targeted, credible and consistent; use a variety of communication methods; repeat key recovery messages.</w:t>
      </w:r>
    </w:p>
    <w:p w14:paraId="7DE28743" w14:textId="77777777" w:rsidR="00B23C89" w:rsidRPr="00970E01" w:rsidRDefault="00B23C89" w:rsidP="00C50AA2">
      <w:pPr>
        <w:autoSpaceDE w:val="0"/>
        <w:autoSpaceDN w:val="0"/>
        <w:adjustRightInd w:val="0"/>
        <w:jc w:val="both"/>
        <w:rPr>
          <w:rFonts w:ascii="Arial" w:eastAsia="SimSun" w:hAnsi="Arial" w:cs="Arial"/>
          <w:i/>
          <w:color w:val="000000"/>
          <w:sz w:val="20"/>
          <w:szCs w:val="20"/>
          <w:lang w:eastAsia="zh-CN"/>
        </w:rPr>
      </w:pPr>
    </w:p>
    <w:p w14:paraId="766C0162" w14:textId="21909355" w:rsidR="00B23C89" w:rsidRPr="00970E01" w:rsidRDefault="004E6705" w:rsidP="00C50AA2">
      <w:pPr>
        <w:autoSpaceDE w:val="0"/>
        <w:autoSpaceDN w:val="0"/>
        <w:adjustRightInd w:val="0"/>
        <w:ind w:left="720" w:hanging="436"/>
        <w:jc w:val="both"/>
        <w:rPr>
          <w:rFonts w:ascii="Arial" w:eastAsia="SimSun" w:hAnsi="Arial" w:cs="Arial"/>
          <w:i/>
          <w:color w:val="000000"/>
          <w:sz w:val="20"/>
          <w:szCs w:val="20"/>
          <w:lang w:eastAsia="zh-CN"/>
        </w:rPr>
      </w:pPr>
      <w:r>
        <w:rPr>
          <w:rFonts w:ascii="Arial" w:eastAsia="SimSun" w:hAnsi="Arial" w:cs="Arial"/>
          <w:b/>
          <w:i/>
          <w:color w:val="800000"/>
          <w:sz w:val="20"/>
          <w:szCs w:val="20"/>
          <w:lang w:eastAsia="zh-CN"/>
        </w:rPr>
        <w:t>Acknowledging</w:t>
      </w:r>
      <w:r w:rsidR="00B23C89" w:rsidRPr="00970E01">
        <w:rPr>
          <w:rFonts w:ascii="Arial" w:eastAsia="SimSun" w:hAnsi="Arial" w:cs="Arial"/>
          <w:b/>
          <w:i/>
          <w:color w:val="800000"/>
          <w:sz w:val="20"/>
          <w:szCs w:val="20"/>
          <w:lang w:eastAsia="zh-CN"/>
        </w:rPr>
        <w:t xml:space="preserve"> and building capacity</w:t>
      </w:r>
      <w:r w:rsidR="00B23C89" w:rsidRPr="00970E01">
        <w:rPr>
          <w:rFonts w:ascii="Arial" w:eastAsia="SimSun" w:hAnsi="Arial" w:cs="Arial"/>
          <w:i/>
          <w:color w:val="000000"/>
          <w:sz w:val="20"/>
          <w:szCs w:val="20"/>
          <w:lang w:eastAsia="zh-CN"/>
        </w:rPr>
        <w:t xml:space="preserve"> – Support the development of self-reliance; quickly identify and mobilise community skills and resources; develop networks and partnerships to strengthen capacity.</w:t>
      </w:r>
    </w:p>
    <w:p w14:paraId="287E0A1C" w14:textId="77777777" w:rsidR="00B23C89" w:rsidRDefault="00B23C89" w:rsidP="00B23C89">
      <w:pPr>
        <w:rPr>
          <w:rFonts w:ascii="Arial" w:hAnsi="Arial" w:cs="Arial"/>
        </w:rPr>
      </w:pPr>
    </w:p>
    <w:p w14:paraId="0656913E" w14:textId="39FA9214" w:rsidR="006E1496" w:rsidRPr="00E56746" w:rsidRDefault="00E06F30" w:rsidP="006E1496">
      <w:pPr>
        <w:jc w:val="both"/>
        <w:rPr>
          <w:rFonts w:ascii="Arial" w:hAnsi="Arial" w:cs="Arial"/>
          <w:sz w:val="20"/>
          <w:szCs w:val="20"/>
          <w:lang w:val="en-US"/>
        </w:rPr>
      </w:pPr>
      <w:r>
        <w:rPr>
          <w:rFonts w:ascii="Arial" w:eastAsia="SimSun" w:hAnsi="Arial" w:cs="Arial"/>
          <w:color w:val="000000"/>
          <w:sz w:val="20"/>
          <w:szCs w:val="20"/>
          <w:lang w:eastAsia="zh-CN"/>
        </w:rPr>
        <w:t xml:space="preserve">The Rockhampton </w:t>
      </w:r>
      <w:r w:rsidR="009030A5">
        <w:rPr>
          <w:rFonts w:ascii="Arial" w:eastAsia="SimSun" w:hAnsi="Arial" w:cs="Arial"/>
          <w:color w:val="000000"/>
          <w:sz w:val="20"/>
          <w:szCs w:val="20"/>
          <w:lang w:eastAsia="zh-CN"/>
        </w:rPr>
        <w:t xml:space="preserve">Disaster </w:t>
      </w:r>
      <w:r>
        <w:rPr>
          <w:rFonts w:ascii="Arial" w:eastAsia="SimSun" w:hAnsi="Arial" w:cs="Arial"/>
          <w:color w:val="000000"/>
          <w:sz w:val="20"/>
          <w:szCs w:val="20"/>
          <w:lang w:eastAsia="zh-CN"/>
        </w:rPr>
        <w:t xml:space="preserve">District has </w:t>
      </w:r>
      <w:r w:rsidR="00891275">
        <w:rPr>
          <w:rFonts w:ascii="Arial" w:eastAsia="SimSun" w:hAnsi="Arial" w:cs="Arial"/>
          <w:color w:val="000000"/>
          <w:sz w:val="20"/>
          <w:szCs w:val="20"/>
          <w:lang w:eastAsia="zh-CN"/>
        </w:rPr>
        <w:t>been impacted by</w:t>
      </w:r>
      <w:r>
        <w:rPr>
          <w:rFonts w:ascii="Arial" w:eastAsia="SimSun" w:hAnsi="Arial" w:cs="Arial"/>
          <w:color w:val="000000"/>
          <w:sz w:val="20"/>
          <w:szCs w:val="20"/>
          <w:lang w:eastAsia="zh-CN"/>
        </w:rPr>
        <w:t xml:space="preserve"> varied disaster </w:t>
      </w:r>
      <w:r w:rsidR="00891275">
        <w:rPr>
          <w:rFonts w:ascii="Arial" w:eastAsia="SimSun" w:hAnsi="Arial" w:cs="Arial"/>
          <w:color w:val="000000"/>
          <w:sz w:val="20"/>
          <w:szCs w:val="20"/>
          <w:lang w:eastAsia="zh-CN"/>
        </w:rPr>
        <w:t xml:space="preserve">events and their consequences. The </w:t>
      </w:r>
      <w:r w:rsidR="006E1496" w:rsidRPr="00E56746">
        <w:rPr>
          <w:rFonts w:ascii="Arial" w:hAnsi="Arial" w:cs="Arial"/>
          <w:sz w:val="20"/>
          <w:szCs w:val="20"/>
          <w:lang w:val="en-US"/>
        </w:rPr>
        <w:t>cumulative effects</w:t>
      </w:r>
      <w:r w:rsidR="00A9702D">
        <w:rPr>
          <w:rFonts w:ascii="Arial" w:hAnsi="Arial" w:cs="Arial"/>
          <w:sz w:val="20"/>
          <w:szCs w:val="20"/>
          <w:lang w:val="en-US"/>
        </w:rPr>
        <w:t xml:space="preserve"> and protracted recovery from </w:t>
      </w:r>
      <w:r w:rsidR="006E1496">
        <w:rPr>
          <w:rFonts w:ascii="Arial" w:hAnsi="Arial" w:cs="Arial"/>
          <w:sz w:val="20"/>
          <w:szCs w:val="20"/>
          <w:lang w:val="en-US"/>
        </w:rPr>
        <w:t xml:space="preserve">these </w:t>
      </w:r>
      <w:r w:rsidR="00A9702D">
        <w:rPr>
          <w:rFonts w:ascii="Arial" w:hAnsi="Arial" w:cs="Arial"/>
          <w:sz w:val="20"/>
          <w:szCs w:val="20"/>
          <w:lang w:val="en-US"/>
        </w:rPr>
        <w:t xml:space="preserve">events </w:t>
      </w:r>
      <w:r w:rsidR="006E1496" w:rsidRPr="00E56746">
        <w:rPr>
          <w:rFonts w:ascii="Arial" w:hAnsi="Arial" w:cs="Arial"/>
          <w:sz w:val="20"/>
          <w:szCs w:val="20"/>
          <w:lang w:val="en-US"/>
        </w:rPr>
        <w:t>remain an ongoing concern</w:t>
      </w:r>
      <w:r w:rsidR="006E1496">
        <w:rPr>
          <w:rFonts w:ascii="Arial" w:hAnsi="Arial" w:cs="Arial"/>
          <w:sz w:val="20"/>
          <w:szCs w:val="20"/>
          <w:lang w:val="en-US"/>
        </w:rPr>
        <w:t xml:space="preserve">. </w:t>
      </w:r>
      <w:r w:rsidR="006C7923">
        <w:rPr>
          <w:rFonts w:ascii="Arial" w:hAnsi="Arial" w:cs="Arial"/>
          <w:sz w:val="20"/>
          <w:szCs w:val="20"/>
          <w:lang w:val="en-US"/>
        </w:rPr>
        <w:t>Of recent, t</w:t>
      </w:r>
      <w:r w:rsidR="006E1496">
        <w:rPr>
          <w:rFonts w:ascii="Arial" w:hAnsi="Arial" w:cs="Arial"/>
          <w:sz w:val="20"/>
          <w:szCs w:val="20"/>
          <w:lang w:val="en-US"/>
        </w:rPr>
        <w:t xml:space="preserve">hese </w:t>
      </w:r>
      <w:r w:rsidR="006E1496" w:rsidRPr="00E56746">
        <w:rPr>
          <w:rFonts w:ascii="Arial" w:hAnsi="Arial" w:cs="Arial"/>
          <w:sz w:val="20"/>
          <w:szCs w:val="20"/>
          <w:lang w:val="en-US"/>
        </w:rPr>
        <w:t>disaster events includ</w:t>
      </w:r>
      <w:r w:rsidR="006E1496">
        <w:rPr>
          <w:rFonts w:ascii="Arial" w:hAnsi="Arial" w:cs="Arial"/>
          <w:sz w:val="20"/>
          <w:szCs w:val="20"/>
          <w:lang w:val="en-US"/>
        </w:rPr>
        <w:t>e:</w:t>
      </w:r>
    </w:p>
    <w:p w14:paraId="420EAC6C" w14:textId="77777777" w:rsidR="006E1496" w:rsidRPr="00E56746" w:rsidRDefault="006E1496" w:rsidP="006E1496">
      <w:pPr>
        <w:jc w:val="both"/>
        <w:rPr>
          <w:rFonts w:ascii="Arial" w:hAnsi="Arial" w:cs="Arial"/>
          <w:sz w:val="20"/>
          <w:szCs w:val="20"/>
          <w:lang w:val="en-US"/>
        </w:rPr>
      </w:pPr>
    </w:p>
    <w:p w14:paraId="2DC60C9A" w14:textId="7E347475" w:rsidR="00853BB6" w:rsidRDefault="003F48EF" w:rsidP="00E63E6F">
      <w:pPr>
        <w:numPr>
          <w:ilvl w:val="0"/>
          <w:numId w:val="77"/>
        </w:numPr>
        <w:ind w:left="426" w:hanging="426"/>
        <w:jc w:val="both"/>
        <w:rPr>
          <w:rFonts w:ascii="Arial" w:hAnsi="Arial" w:cs="Arial"/>
          <w:iCs/>
          <w:sz w:val="20"/>
          <w:szCs w:val="20"/>
          <w:lang w:eastAsia="en-AU"/>
        </w:rPr>
      </w:pPr>
      <w:r>
        <w:rPr>
          <w:rFonts w:ascii="Arial" w:hAnsi="Arial" w:cs="Arial"/>
          <w:iCs/>
          <w:sz w:val="20"/>
          <w:szCs w:val="20"/>
          <w:lang w:eastAsia="en-AU"/>
        </w:rPr>
        <w:t xml:space="preserve">2008 </w:t>
      </w:r>
      <w:r w:rsidR="009030A5">
        <w:rPr>
          <w:rFonts w:ascii="Arial" w:hAnsi="Arial" w:cs="Arial"/>
          <w:iCs/>
          <w:sz w:val="20"/>
          <w:szCs w:val="20"/>
          <w:lang w:eastAsia="en-AU"/>
        </w:rPr>
        <w:t xml:space="preserve">- </w:t>
      </w:r>
      <w:r w:rsidR="00853BB6">
        <w:rPr>
          <w:rFonts w:ascii="Arial" w:hAnsi="Arial" w:cs="Arial"/>
          <w:iCs/>
          <w:sz w:val="20"/>
          <w:szCs w:val="20"/>
          <w:lang w:eastAsia="en-AU"/>
        </w:rPr>
        <w:t>Central and Western Queensland Floods</w:t>
      </w:r>
    </w:p>
    <w:p w14:paraId="47F98E37" w14:textId="607619BB" w:rsidR="006E1496" w:rsidRPr="00E56746" w:rsidRDefault="006E1496" w:rsidP="00E63E6F">
      <w:pPr>
        <w:numPr>
          <w:ilvl w:val="0"/>
          <w:numId w:val="77"/>
        </w:numPr>
        <w:ind w:left="426" w:hanging="426"/>
        <w:jc w:val="both"/>
        <w:rPr>
          <w:rFonts w:ascii="Arial" w:hAnsi="Arial" w:cs="Arial"/>
          <w:iCs/>
          <w:sz w:val="20"/>
          <w:szCs w:val="20"/>
          <w:lang w:eastAsia="en-AU"/>
        </w:rPr>
      </w:pPr>
      <w:r w:rsidRPr="00E56746">
        <w:rPr>
          <w:rFonts w:ascii="Arial" w:hAnsi="Arial" w:cs="Arial"/>
          <w:iCs/>
          <w:sz w:val="20"/>
          <w:szCs w:val="20"/>
          <w:lang w:eastAsia="en-AU"/>
        </w:rPr>
        <w:t>2010/2011 – Queensland Flood event</w:t>
      </w:r>
    </w:p>
    <w:p w14:paraId="4BD1ABCC" w14:textId="77777777" w:rsidR="006E1496" w:rsidRPr="00E56746" w:rsidRDefault="006E1496" w:rsidP="00E63E6F">
      <w:pPr>
        <w:numPr>
          <w:ilvl w:val="0"/>
          <w:numId w:val="77"/>
        </w:numPr>
        <w:ind w:left="426" w:hanging="426"/>
        <w:jc w:val="both"/>
        <w:rPr>
          <w:rFonts w:ascii="Arial" w:hAnsi="Arial" w:cs="Arial"/>
          <w:iCs/>
          <w:sz w:val="20"/>
          <w:szCs w:val="20"/>
          <w:lang w:eastAsia="en-AU"/>
        </w:rPr>
      </w:pPr>
      <w:r w:rsidRPr="00E56746">
        <w:rPr>
          <w:rFonts w:ascii="Arial" w:hAnsi="Arial" w:cs="Arial"/>
          <w:iCs/>
          <w:sz w:val="20"/>
          <w:szCs w:val="20"/>
          <w:lang w:eastAsia="en-AU"/>
        </w:rPr>
        <w:t>2013 – Tropical Cyclone Oswald and associated flooding</w:t>
      </w:r>
    </w:p>
    <w:p w14:paraId="45B88674" w14:textId="0D892BF7" w:rsidR="006E1496" w:rsidRPr="00E56746" w:rsidRDefault="006E1496" w:rsidP="00E63E6F">
      <w:pPr>
        <w:numPr>
          <w:ilvl w:val="0"/>
          <w:numId w:val="77"/>
        </w:numPr>
        <w:ind w:left="426" w:hanging="426"/>
        <w:jc w:val="both"/>
        <w:rPr>
          <w:rFonts w:ascii="Arial" w:hAnsi="Arial" w:cs="Arial"/>
          <w:iCs/>
          <w:sz w:val="20"/>
          <w:szCs w:val="20"/>
          <w:lang w:eastAsia="en-AU"/>
        </w:rPr>
      </w:pPr>
      <w:r w:rsidRPr="00E56746">
        <w:rPr>
          <w:rFonts w:ascii="Arial" w:hAnsi="Arial" w:cs="Arial"/>
          <w:iCs/>
          <w:sz w:val="20"/>
          <w:szCs w:val="20"/>
          <w:lang w:eastAsia="en-AU"/>
        </w:rPr>
        <w:t>2015 – Severe Tropical Cyclone Marcia</w:t>
      </w:r>
      <w:r w:rsidR="00344FF3">
        <w:rPr>
          <w:rFonts w:ascii="Arial" w:hAnsi="Arial" w:cs="Arial"/>
          <w:iCs/>
          <w:sz w:val="20"/>
          <w:szCs w:val="20"/>
          <w:lang w:eastAsia="en-AU"/>
        </w:rPr>
        <w:t xml:space="preserve"> and associated heatwave</w:t>
      </w:r>
    </w:p>
    <w:p w14:paraId="530AE5B5" w14:textId="77777777" w:rsidR="006E1496" w:rsidRDefault="006E1496" w:rsidP="00E63E6F">
      <w:pPr>
        <w:numPr>
          <w:ilvl w:val="0"/>
          <w:numId w:val="77"/>
        </w:numPr>
        <w:ind w:left="426" w:hanging="426"/>
        <w:jc w:val="both"/>
        <w:rPr>
          <w:rFonts w:ascii="Arial" w:hAnsi="Arial" w:cs="Arial"/>
          <w:iCs/>
          <w:sz w:val="20"/>
          <w:szCs w:val="20"/>
          <w:lang w:eastAsia="en-AU"/>
        </w:rPr>
      </w:pPr>
      <w:r w:rsidRPr="00E56746">
        <w:rPr>
          <w:rFonts w:ascii="Arial" w:hAnsi="Arial" w:cs="Arial"/>
          <w:iCs/>
          <w:sz w:val="20"/>
          <w:szCs w:val="20"/>
          <w:lang w:eastAsia="en-AU"/>
        </w:rPr>
        <w:t>2017 – Severe Tropical Cyclone Debbie and associated flooding</w:t>
      </w:r>
    </w:p>
    <w:p w14:paraId="641B3B3A" w14:textId="0A38D3D2" w:rsidR="006E1496" w:rsidRDefault="006E1496" w:rsidP="00E63E6F">
      <w:pPr>
        <w:numPr>
          <w:ilvl w:val="0"/>
          <w:numId w:val="77"/>
        </w:numPr>
        <w:ind w:left="426" w:hanging="426"/>
        <w:jc w:val="both"/>
        <w:rPr>
          <w:rFonts w:ascii="Arial" w:hAnsi="Arial" w:cs="Arial"/>
          <w:iCs/>
          <w:sz w:val="20"/>
          <w:szCs w:val="20"/>
          <w:lang w:eastAsia="en-AU"/>
        </w:rPr>
      </w:pPr>
      <w:r>
        <w:rPr>
          <w:rFonts w:ascii="Arial" w:hAnsi="Arial" w:cs="Arial"/>
          <w:iCs/>
          <w:sz w:val="20"/>
          <w:szCs w:val="20"/>
          <w:lang w:eastAsia="en-AU"/>
        </w:rPr>
        <w:t>2018 – Central Queensland Fire event</w:t>
      </w:r>
      <w:r w:rsidR="00344FF3">
        <w:rPr>
          <w:rFonts w:ascii="Arial" w:hAnsi="Arial" w:cs="Arial"/>
          <w:iCs/>
          <w:sz w:val="20"/>
          <w:szCs w:val="20"/>
          <w:lang w:eastAsia="en-AU"/>
        </w:rPr>
        <w:t xml:space="preserve"> – Gracemere, The Caves and Expedition Range</w:t>
      </w:r>
    </w:p>
    <w:p w14:paraId="30E7F1FA" w14:textId="77777777" w:rsidR="00891275" w:rsidRPr="00891275" w:rsidRDefault="00891275" w:rsidP="00E63E6F">
      <w:pPr>
        <w:numPr>
          <w:ilvl w:val="0"/>
          <w:numId w:val="77"/>
        </w:numPr>
        <w:ind w:left="426" w:hanging="426"/>
        <w:rPr>
          <w:rFonts w:ascii="Arial" w:hAnsi="Arial" w:cs="Arial"/>
          <w:iCs/>
          <w:sz w:val="20"/>
          <w:szCs w:val="20"/>
        </w:rPr>
      </w:pPr>
      <w:r w:rsidRPr="00891275">
        <w:rPr>
          <w:rFonts w:ascii="Arial" w:hAnsi="Arial" w:cs="Arial"/>
          <w:iCs/>
          <w:sz w:val="20"/>
          <w:szCs w:val="20"/>
        </w:rPr>
        <w:t>2019 – Eastern Queensland Bushfires (Cobraball)</w:t>
      </w:r>
    </w:p>
    <w:p w14:paraId="4D3ACBC0" w14:textId="4EB44087" w:rsidR="00891275" w:rsidRPr="00891275" w:rsidRDefault="00891275" w:rsidP="00E63E6F">
      <w:pPr>
        <w:numPr>
          <w:ilvl w:val="0"/>
          <w:numId w:val="77"/>
        </w:numPr>
        <w:ind w:left="426" w:hanging="426"/>
        <w:rPr>
          <w:rFonts w:ascii="Arial" w:hAnsi="Arial" w:cs="Arial"/>
          <w:iCs/>
          <w:sz w:val="20"/>
          <w:szCs w:val="20"/>
        </w:rPr>
      </w:pPr>
      <w:r w:rsidRPr="00891275">
        <w:rPr>
          <w:rFonts w:ascii="Arial" w:hAnsi="Arial" w:cs="Arial"/>
          <w:iCs/>
          <w:sz w:val="20"/>
          <w:szCs w:val="20"/>
        </w:rPr>
        <w:t>2020</w:t>
      </w:r>
      <w:r w:rsidR="00E344D6">
        <w:rPr>
          <w:rFonts w:ascii="Arial" w:hAnsi="Arial" w:cs="Arial"/>
          <w:iCs/>
          <w:sz w:val="20"/>
          <w:szCs w:val="20"/>
        </w:rPr>
        <w:t>/2021</w:t>
      </w:r>
      <w:r w:rsidRPr="00891275">
        <w:rPr>
          <w:rFonts w:ascii="Arial" w:hAnsi="Arial" w:cs="Arial"/>
          <w:iCs/>
          <w:sz w:val="20"/>
          <w:szCs w:val="20"/>
        </w:rPr>
        <w:t xml:space="preserve"> – COVID-19 Pandemic event</w:t>
      </w:r>
    </w:p>
    <w:p w14:paraId="03BBFE2F" w14:textId="77777777" w:rsidR="006E1496" w:rsidRPr="00E56746" w:rsidRDefault="006E1496" w:rsidP="006E1496">
      <w:pPr>
        <w:jc w:val="both"/>
        <w:rPr>
          <w:sz w:val="20"/>
          <w:szCs w:val="20"/>
        </w:rPr>
      </w:pPr>
    </w:p>
    <w:p w14:paraId="672000B5" w14:textId="1E4B021F" w:rsidR="00E06F30" w:rsidRPr="00E949BD" w:rsidRDefault="006E1496" w:rsidP="00E56746">
      <w:pPr>
        <w:jc w:val="both"/>
        <w:rPr>
          <w:rFonts w:ascii="Arial" w:hAnsi="Arial" w:cs="Arial"/>
          <w:sz w:val="20"/>
          <w:szCs w:val="20"/>
          <w:lang w:val="en-US"/>
        </w:rPr>
      </w:pPr>
      <w:r>
        <w:rPr>
          <w:rFonts w:ascii="Arial" w:hAnsi="Arial" w:cs="Arial"/>
          <w:sz w:val="20"/>
          <w:szCs w:val="20"/>
          <w:lang w:val="en-US"/>
        </w:rPr>
        <w:t>E</w:t>
      </w:r>
      <w:r w:rsidRPr="00E56746">
        <w:rPr>
          <w:rFonts w:ascii="Arial" w:hAnsi="Arial" w:cs="Arial"/>
          <w:sz w:val="20"/>
          <w:szCs w:val="20"/>
          <w:lang w:val="en-US"/>
        </w:rPr>
        <w:t xml:space="preserve">ach </w:t>
      </w:r>
      <w:r>
        <w:rPr>
          <w:rFonts w:ascii="Arial" w:hAnsi="Arial" w:cs="Arial"/>
          <w:sz w:val="20"/>
          <w:szCs w:val="20"/>
          <w:lang w:val="en-US"/>
        </w:rPr>
        <w:t xml:space="preserve">of these events have left </w:t>
      </w:r>
      <w:r w:rsidRPr="00E56746">
        <w:rPr>
          <w:rFonts w:ascii="Arial" w:hAnsi="Arial" w:cs="Arial"/>
          <w:sz w:val="20"/>
          <w:szCs w:val="20"/>
          <w:lang w:val="en-US"/>
        </w:rPr>
        <w:t>a direct and ongoing legacy across the communities within the district</w:t>
      </w:r>
      <w:r>
        <w:rPr>
          <w:rFonts w:ascii="Arial" w:hAnsi="Arial" w:cs="Arial"/>
          <w:sz w:val="20"/>
          <w:szCs w:val="20"/>
          <w:lang w:val="en-US"/>
        </w:rPr>
        <w:t xml:space="preserve"> and compound the complex recovery environment</w:t>
      </w:r>
      <w:r w:rsidRPr="00E56746">
        <w:rPr>
          <w:rFonts w:ascii="Arial" w:hAnsi="Arial" w:cs="Arial"/>
          <w:sz w:val="20"/>
          <w:szCs w:val="20"/>
          <w:lang w:val="en-US"/>
        </w:rPr>
        <w:t>.</w:t>
      </w:r>
      <w:r w:rsidR="00E949BD">
        <w:rPr>
          <w:rFonts w:ascii="Arial" w:hAnsi="Arial" w:cs="Arial"/>
          <w:sz w:val="20"/>
          <w:szCs w:val="20"/>
          <w:lang w:val="en-US"/>
        </w:rPr>
        <w:t xml:space="preserve"> </w:t>
      </w:r>
      <w:r w:rsidR="00E06F30">
        <w:rPr>
          <w:rFonts w:ascii="Arial" w:eastAsia="SimSun" w:hAnsi="Arial" w:cs="Arial"/>
          <w:color w:val="000000"/>
          <w:sz w:val="20"/>
          <w:szCs w:val="20"/>
          <w:lang w:eastAsia="zh-CN"/>
        </w:rPr>
        <w:t>The district therefore acknowledges the need to consider individual disaster impact recovery following each event but also the cumulative affects felt by communities caused from the ongoing recovery from previous events.</w:t>
      </w:r>
    </w:p>
    <w:p w14:paraId="51C808F4" w14:textId="77777777" w:rsidR="00E56746" w:rsidRDefault="00E56746" w:rsidP="00E56746">
      <w:pPr>
        <w:jc w:val="both"/>
        <w:rPr>
          <w:rFonts w:ascii="Arial" w:eastAsia="SimSun" w:hAnsi="Arial" w:cs="Arial"/>
          <w:color w:val="000000"/>
          <w:sz w:val="20"/>
          <w:szCs w:val="20"/>
          <w:lang w:eastAsia="zh-CN"/>
        </w:rPr>
      </w:pPr>
    </w:p>
    <w:p w14:paraId="020C5362" w14:textId="59482FF2" w:rsidR="00C60761" w:rsidRDefault="00B815C7" w:rsidP="009F40E2">
      <w:pPr>
        <w:autoSpaceDE w:val="0"/>
        <w:autoSpaceDN w:val="0"/>
        <w:adjustRightInd w:val="0"/>
        <w:jc w:val="both"/>
        <w:rPr>
          <w:rFonts w:ascii="Arial" w:eastAsia="SimSun" w:hAnsi="Arial" w:cs="Arial"/>
          <w:color w:val="000000"/>
          <w:sz w:val="20"/>
          <w:szCs w:val="20"/>
          <w:lang w:eastAsia="zh-CN"/>
        </w:rPr>
      </w:pPr>
      <w:r w:rsidRPr="00190B79">
        <w:rPr>
          <w:rFonts w:ascii="Arial" w:hAnsi="Arial" w:cs="Arial"/>
          <w:color w:val="000000"/>
          <w:sz w:val="20"/>
          <w:szCs w:val="20"/>
        </w:rPr>
        <w:t xml:space="preserve">Disaster recovery is a continuous process from </w:t>
      </w:r>
      <w:r w:rsidR="00BF75AD">
        <w:rPr>
          <w:rFonts w:ascii="Arial" w:hAnsi="Arial" w:cs="Arial"/>
          <w:color w:val="000000"/>
          <w:sz w:val="20"/>
          <w:szCs w:val="20"/>
        </w:rPr>
        <w:t xml:space="preserve">immediate </w:t>
      </w:r>
      <w:r w:rsidRPr="00190B79">
        <w:rPr>
          <w:rFonts w:ascii="Arial" w:hAnsi="Arial" w:cs="Arial"/>
          <w:color w:val="000000"/>
          <w:sz w:val="20"/>
          <w:szCs w:val="20"/>
        </w:rPr>
        <w:t>relief/short term recovery through medium/long term recovery to the resumption of normal business</w:t>
      </w:r>
      <w:r w:rsidR="009F40E2">
        <w:rPr>
          <w:rFonts w:ascii="Arial" w:hAnsi="Arial" w:cs="Arial"/>
          <w:color w:val="000000"/>
          <w:sz w:val="20"/>
          <w:szCs w:val="20"/>
        </w:rPr>
        <w:t xml:space="preserve"> and resilience building activities</w:t>
      </w:r>
      <w:r w:rsidR="00BF75AD">
        <w:rPr>
          <w:rFonts w:ascii="Arial" w:hAnsi="Arial" w:cs="Arial"/>
          <w:color w:val="000000"/>
          <w:sz w:val="20"/>
          <w:szCs w:val="20"/>
        </w:rPr>
        <w:t xml:space="preserve"> (represented below)</w:t>
      </w:r>
      <w:r w:rsidR="009F40E2">
        <w:rPr>
          <w:rFonts w:ascii="Arial" w:hAnsi="Arial" w:cs="Arial"/>
          <w:color w:val="000000"/>
          <w:sz w:val="20"/>
          <w:szCs w:val="20"/>
        </w:rPr>
        <w:t xml:space="preserve">.  </w:t>
      </w:r>
      <w:r w:rsidR="00C60761" w:rsidRPr="00C60761">
        <w:rPr>
          <w:rFonts w:ascii="Arial" w:eastAsia="SimSun" w:hAnsi="Arial" w:cs="Arial"/>
          <w:color w:val="000000"/>
          <w:sz w:val="20"/>
          <w:szCs w:val="20"/>
          <w:lang w:eastAsia="zh-CN"/>
        </w:rPr>
        <w:t>It goes beyond immediate welfare support and includes physical repair and reconstruction, personal rehabilitation, the restoration of social well-being, community development, economic renewal and growth, and regenerat</w:t>
      </w:r>
      <w:r w:rsidR="00A85C71">
        <w:rPr>
          <w:rFonts w:ascii="Arial" w:eastAsia="SimSun" w:hAnsi="Arial" w:cs="Arial"/>
          <w:color w:val="000000"/>
          <w:sz w:val="20"/>
          <w:szCs w:val="20"/>
          <w:lang w:eastAsia="zh-CN"/>
        </w:rPr>
        <w:t>ion of the natural environment.</w:t>
      </w:r>
    </w:p>
    <w:p w14:paraId="56FDAB54" w14:textId="5CA29F03" w:rsidR="00E949BD" w:rsidRDefault="00E949BD" w:rsidP="00E949BD">
      <w:pPr>
        <w:autoSpaceDE w:val="0"/>
        <w:autoSpaceDN w:val="0"/>
        <w:adjustRightInd w:val="0"/>
        <w:jc w:val="center"/>
        <w:rPr>
          <w:rFonts w:ascii="Arial" w:eastAsia="SimSun" w:hAnsi="Arial" w:cs="Arial"/>
          <w:color w:val="000000"/>
          <w:sz w:val="20"/>
          <w:szCs w:val="20"/>
          <w:lang w:eastAsia="zh-CN"/>
        </w:rPr>
      </w:pPr>
      <w:r>
        <w:rPr>
          <w:noProof/>
        </w:rPr>
        <w:drawing>
          <wp:inline distT="0" distB="0" distL="0" distR="0" wp14:anchorId="65BB2CB3" wp14:editId="6FFC0144">
            <wp:extent cx="3276260" cy="3200800"/>
            <wp:effectExtent l="0" t="0" r="635"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54"/>
                    <a:stretch>
                      <a:fillRect/>
                    </a:stretch>
                  </pic:blipFill>
                  <pic:spPr>
                    <a:xfrm>
                      <a:off x="0" y="0"/>
                      <a:ext cx="3314880" cy="3238531"/>
                    </a:xfrm>
                    <a:prstGeom prst="rect">
                      <a:avLst/>
                    </a:prstGeom>
                  </pic:spPr>
                </pic:pic>
              </a:graphicData>
            </a:graphic>
          </wp:inline>
        </w:drawing>
      </w:r>
    </w:p>
    <w:p w14:paraId="4845D717" w14:textId="77777777" w:rsidR="003D3922" w:rsidRDefault="003D3922" w:rsidP="003D3922">
      <w:pPr>
        <w:pStyle w:val="Header"/>
        <w:tabs>
          <w:tab w:val="clear" w:pos="4320"/>
          <w:tab w:val="clear" w:pos="8640"/>
          <w:tab w:val="left" w:pos="900"/>
          <w:tab w:val="right" w:leader="dot" w:pos="9540"/>
        </w:tabs>
        <w:jc w:val="both"/>
        <w:rPr>
          <w:rFonts w:ascii="Arial" w:eastAsia="SimSun" w:hAnsi="Arial" w:cs="Arial"/>
          <w:sz w:val="20"/>
          <w:szCs w:val="20"/>
          <w:lang w:eastAsia="zh-CN"/>
        </w:rPr>
      </w:pPr>
      <w:r w:rsidRPr="00C60761">
        <w:rPr>
          <w:rFonts w:ascii="Arial" w:eastAsia="SimSun" w:hAnsi="Arial" w:cs="Arial"/>
          <w:sz w:val="20"/>
          <w:szCs w:val="20"/>
          <w:lang w:eastAsia="zh-CN"/>
        </w:rPr>
        <w:lastRenderedPageBreak/>
        <w:t>Experience has demonstrated that effective recovery management following a disaster depends on planned procedures, trained staff, identified resources and planned distribution processes.</w:t>
      </w:r>
      <w:r>
        <w:rPr>
          <w:rFonts w:ascii="Arial" w:eastAsia="SimSun" w:hAnsi="Arial" w:cs="Arial"/>
          <w:sz w:val="20"/>
          <w:szCs w:val="20"/>
          <w:lang w:eastAsia="zh-CN"/>
        </w:rPr>
        <w:t xml:space="preserve"> This </w:t>
      </w:r>
      <w:r w:rsidRPr="00C60761">
        <w:rPr>
          <w:rFonts w:ascii="Arial" w:eastAsia="SimSun" w:hAnsi="Arial" w:cs="Arial"/>
          <w:sz w:val="20"/>
          <w:szCs w:val="20"/>
          <w:lang w:eastAsia="zh-CN"/>
        </w:rPr>
        <w:t xml:space="preserve">recovery requires a range of services and is successful if the services are provided in a coordinated and streamlined way. </w:t>
      </w:r>
      <w:r>
        <w:rPr>
          <w:rFonts w:ascii="Arial" w:eastAsia="SimSun" w:hAnsi="Arial" w:cs="Arial"/>
          <w:sz w:val="20"/>
          <w:szCs w:val="20"/>
          <w:lang w:eastAsia="zh-CN"/>
        </w:rPr>
        <w:t xml:space="preserve"> </w:t>
      </w:r>
      <w:r w:rsidRPr="00C60761">
        <w:rPr>
          <w:rFonts w:ascii="Arial" w:eastAsia="SimSun" w:hAnsi="Arial" w:cs="Arial"/>
          <w:sz w:val="20"/>
          <w:szCs w:val="20"/>
          <w:lang w:eastAsia="zh-CN"/>
        </w:rPr>
        <w:t xml:space="preserve">To achieve this end the structured and effective integration of government agencies, non-government organisations, government-owned corporations, industry groups, the private sector and whole-of-community is required.  </w:t>
      </w:r>
    </w:p>
    <w:p w14:paraId="227D9EE7" w14:textId="10AB13EE" w:rsidR="003D3922" w:rsidRDefault="003D3922" w:rsidP="009F40E2">
      <w:pPr>
        <w:autoSpaceDE w:val="0"/>
        <w:autoSpaceDN w:val="0"/>
        <w:adjustRightInd w:val="0"/>
        <w:jc w:val="both"/>
        <w:rPr>
          <w:rFonts w:ascii="Arial" w:eastAsia="SimSun" w:hAnsi="Arial" w:cs="Arial"/>
          <w:color w:val="000000"/>
          <w:sz w:val="20"/>
          <w:szCs w:val="20"/>
          <w:lang w:eastAsia="zh-CN"/>
        </w:rPr>
      </w:pPr>
    </w:p>
    <w:p w14:paraId="38EC883E" w14:textId="77777777" w:rsidR="003D3922" w:rsidRDefault="003D3922" w:rsidP="003D3922">
      <w:pPr>
        <w:pStyle w:val="Header"/>
        <w:tabs>
          <w:tab w:val="clear" w:pos="4320"/>
          <w:tab w:val="clear" w:pos="8640"/>
          <w:tab w:val="left" w:pos="900"/>
          <w:tab w:val="right" w:leader="dot" w:pos="9540"/>
        </w:tabs>
        <w:jc w:val="both"/>
        <w:rPr>
          <w:rFonts w:ascii="Arial" w:eastAsia="SimSun" w:hAnsi="Arial" w:cs="Arial"/>
          <w:color w:val="000000"/>
          <w:sz w:val="20"/>
          <w:szCs w:val="20"/>
          <w:lang w:eastAsia="zh-CN"/>
        </w:rPr>
      </w:pPr>
      <w:r>
        <w:rPr>
          <w:rFonts w:ascii="Arial" w:hAnsi="Arial" w:cs="Arial"/>
          <w:sz w:val="20"/>
          <w:szCs w:val="20"/>
        </w:rPr>
        <w:t xml:space="preserve">The District recognises the importance of recovery efforts being driven locally with a progression of support through District to State as required (District Recovery Subplan at Annexure F).  Functional lead agencies at the district level maintain arrangements that achieve their functional responsibilities for recovery and ensure reporting </w:t>
      </w:r>
      <w:r>
        <w:rPr>
          <w:rFonts w:ascii="Arial" w:eastAsia="SimSun" w:hAnsi="Arial" w:cs="Arial"/>
          <w:color w:val="000000"/>
          <w:sz w:val="20"/>
          <w:szCs w:val="20"/>
          <w:lang w:eastAsia="zh-CN"/>
        </w:rPr>
        <w:t>of district recovery arrangements will occur to and through the DDMG.</w:t>
      </w:r>
    </w:p>
    <w:p w14:paraId="50D0C9EC" w14:textId="58629703" w:rsidR="003D3922" w:rsidRDefault="003D3922" w:rsidP="003D3922">
      <w:pPr>
        <w:autoSpaceDE w:val="0"/>
        <w:autoSpaceDN w:val="0"/>
        <w:adjustRightInd w:val="0"/>
        <w:jc w:val="center"/>
        <w:rPr>
          <w:rFonts w:ascii="Arial" w:eastAsia="SimSun" w:hAnsi="Arial" w:cs="Arial"/>
          <w:color w:val="000000"/>
          <w:sz w:val="20"/>
          <w:szCs w:val="20"/>
          <w:lang w:eastAsia="zh-CN"/>
        </w:rPr>
      </w:pPr>
    </w:p>
    <w:p w14:paraId="796F365B" w14:textId="77777777" w:rsidR="0094253D" w:rsidRPr="00667161" w:rsidRDefault="0094253D" w:rsidP="00D778A1">
      <w:pPr>
        <w:pStyle w:val="Heading2"/>
        <w:jc w:val="both"/>
        <w:rPr>
          <w:rFonts w:ascii="Arial" w:hAnsi="Arial" w:cs="Arial"/>
          <w:color w:val="800000"/>
          <w:sz w:val="24"/>
        </w:rPr>
      </w:pPr>
      <w:bookmarkStart w:id="132" w:name="_Toc82590448"/>
      <w:r w:rsidRPr="00667161">
        <w:rPr>
          <w:rFonts w:ascii="Arial" w:hAnsi="Arial" w:cs="Arial"/>
          <w:color w:val="800000"/>
          <w:sz w:val="24"/>
        </w:rPr>
        <w:t>Scope</w:t>
      </w:r>
      <w:bookmarkEnd w:id="132"/>
    </w:p>
    <w:p w14:paraId="3A8547DB" w14:textId="77777777" w:rsidR="0094253D" w:rsidRPr="00190B79" w:rsidRDefault="0094253D" w:rsidP="00D778A1">
      <w:pPr>
        <w:jc w:val="both"/>
        <w:rPr>
          <w:rFonts w:ascii="Arial" w:hAnsi="Arial" w:cs="Arial"/>
          <w:sz w:val="20"/>
          <w:szCs w:val="20"/>
        </w:rPr>
      </w:pPr>
    </w:p>
    <w:p w14:paraId="26226DB5" w14:textId="77777777" w:rsidR="0094253D" w:rsidRDefault="0094253D" w:rsidP="00D778A1">
      <w:pPr>
        <w:jc w:val="both"/>
        <w:rPr>
          <w:rFonts w:ascii="Arial" w:hAnsi="Arial" w:cs="Arial"/>
          <w:sz w:val="20"/>
          <w:szCs w:val="20"/>
        </w:rPr>
      </w:pPr>
      <w:r w:rsidRPr="00190B79">
        <w:rPr>
          <w:rFonts w:ascii="Arial" w:hAnsi="Arial" w:cs="Arial"/>
          <w:sz w:val="20"/>
          <w:szCs w:val="20"/>
        </w:rPr>
        <w:t>This recovery strategy has been developed to:</w:t>
      </w:r>
    </w:p>
    <w:p w14:paraId="11D787BB" w14:textId="77777777" w:rsidR="00A2305E" w:rsidRPr="00190B79" w:rsidRDefault="00A2305E" w:rsidP="00D778A1">
      <w:pPr>
        <w:jc w:val="both"/>
        <w:rPr>
          <w:rFonts w:ascii="Arial" w:hAnsi="Arial" w:cs="Arial"/>
          <w:sz w:val="20"/>
          <w:szCs w:val="20"/>
        </w:rPr>
      </w:pPr>
    </w:p>
    <w:p w14:paraId="147ED5A5" w14:textId="12FE3572" w:rsidR="00024DDD" w:rsidRPr="00344FF3" w:rsidRDefault="00024DDD" w:rsidP="00E63E6F">
      <w:pPr>
        <w:numPr>
          <w:ilvl w:val="0"/>
          <w:numId w:val="69"/>
        </w:numPr>
        <w:autoSpaceDE w:val="0"/>
        <w:autoSpaceDN w:val="0"/>
        <w:adjustRightInd w:val="0"/>
        <w:jc w:val="both"/>
        <w:rPr>
          <w:rFonts w:ascii="Arial" w:eastAsia="SimSun" w:hAnsi="Arial" w:cs="Arial"/>
          <w:sz w:val="20"/>
          <w:szCs w:val="20"/>
          <w:lang w:eastAsia="zh-CN"/>
        </w:rPr>
      </w:pPr>
      <w:r w:rsidRPr="00EF2078">
        <w:rPr>
          <w:rFonts w:ascii="Arial" w:hAnsi="Arial" w:cs="Arial"/>
          <w:sz w:val="20"/>
          <w:szCs w:val="20"/>
        </w:rPr>
        <w:t xml:space="preserve">provide a framework for the coordination of recovery operations within the district and is supported by the procedures outlined in the </w:t>
      </w:r>
      <w:r>
        <w:rPr>
          <w:rFonts w:ascii="Arial" w:hAnsi="Arial" w:cs="Arial"/>
          <w:i/>
          <w:sz w:val="20"/>
          <w:szCs w:val="20"/>
        </w:rPr>
        <w:t xml:space="preserve">Prevention, Preparedness, Response and </w:t>
      </w:r>
      <w:r w:rsidRPr="00EF2078">
        <w:rPr>
          <w:rFonts w:ascii="Arial" w:hAnsi="Arial" w:cs="Arial"/>
          <w:i/>
          <w:sz w:val="20"/>
          <w:szCs w:val="20"/>
        </w:rPr>
        <w:t>Recovery Guidelines</w:t>
      </w:r>
      <w:r w:rsidR="00344FF3">
        <w:rPr>
          <w:rFonts w:ascii="Arial" w:hAnsi="Arial" w:cs="Arial"/>
          <w:i/>
          <w:sz w:val="20"/>
          <w:szCs w:val="20"/>
        </w:rPr>
        <w:t xml:space="preserve"> - </w:t>
      </w:r>
      <w:hyperlink r:id="rId155" w:history="1">
        <w:r w:rsidR="00344FF3" w:rsidRPr="008C61EE">
          <w:rPr>
            <w:rStyle w:val="Hyperlink"/>
            <w:rFonts w:ascii="Arial" w:eastAsia="SimSun" w:hAnsi="Arial" w:cs="Arial"/>
            <w:sz w:val="20"/>
            <w:szCs w:val="20"/>
            <w:lang w:eastAsia="zh-CN"/>
          </w:rPr>
          <w:t>PPRR DM Guideline</w:t>
        </w:r>
      </w:hyperlink>
      <w:r w:rsidR="00432CA3" w:rsidRPr="00344FF3">
        <w:rPr>
          <w:rFonts w:ascii="Arial" w:hAnsi="Arial" w:cs="Arial"/>
          <w:i/>
          <w:sz w:val="20"/>
          <w:szCs w:val="20"/>
        </w:rPr>
        <w:t>;</w:t>
      </w:r>
    </w:p>
    <w:p w14:paraId="60D6E412" w14:textId="77777777" w:rsidR="0094253D" w:rsidRPr="00190B79" w:rsidRDefault="0094253D" w:rsidP="00D778A1">
      <w:pPr>
        <w:numPr>
          <w:ilvl w:val="0"/>
          <w:numId w:val="6"/>
        </w:numPr>
        <w:tabs>
          <w:tab w:val="left" w:pos="330"/>
        </w:tabs>
        <w:ind w:hanging="340"/>
        <w:jc w:val="both"/>
        <w:rPr>
          <w:rFonts w:ascii="Arial" w:hAnsi="Arial" w:cs="Arial"/>
          <w:sz w:val="20"/>
          <w:szCs w:val="20"/>
        </w:rPr>
      </w:pPr>
      <w:r w:rsidRPr="00190B79">
        <w:rPr>
          <w:rFonts w:ascii="Arial" w:hAnsi="Arial" w:cs="Arial"/>
          <w:sz w:val="20"/>
          <w:szCs w:val="20"/>
        </w:rPr>
        <w:t>include all functions of recovery (human</w:t>
      </w:r>
      <w:r w:rsidR="002F412E">
        <w:rPr>
          <w:rFonts w:ascii="Arial" w:hAnsi="Arial" w:cs="Arial"/>
          <w:sz w:val="20"/>
          <w:szCs w:val="20"/>
        </w:rPr>
        <w:t xml:space="preserve"> and </w:t>
      </w:r>
      <w:r w:rsidRPr="00190B79">
        <w:rPr>
          <w:rFonts w:ascii="Arial" w:hAnsi="Arial" w:cs="Arial"/>
          <w:sz w:val="20"/>
          <w:szCs w:val="20"/>
        </w:rPr>
        <w:t xml:space="preserve">social, </w:t>
      </w:r>
      <w:r w:rsidR="002F412E">
        <w:rPr>
          <w:rFonts w:ascii="Arial" w:hAnsi="Arial" w:cs="Arial"/>
          <w:sz w:val="20"/>
          <w:szCs w:val="20"/>
        </w:rPr>
        <w:t>economic, e</w:t>
      </w:r>
      <w:r w:rsidRPr="00190B79">
        <w:rPr>
          <w:rFonts w:ascii="Arial" w:hAnsi="Arial" w:cs="Arial"/>
          <w:sz w:val="20"/>
          <w:szCs w:val="20"/>
        </w:rPr>
        <w:t>nvironmental</w:t>
      </w:r>
      <w:r w:rsidR="002F412E">
        <w:rPr>
          <w:rFonts w:ascii="Arial" w:hAnsi="Arial" w:cs="Arial"/>
          <w:sz w:val="20"/>
          <w:szCs w:val="20"/>
        </w:rPr>
        <w:t>, building and roads and transport</w:t>
      </w:r>
      <w:r w:rsidRPr="00190B79">
        <w:rPr>
          <w:rFonts w:ascii="Arial" w:hAnsi="Arial" w:cs="Arial"/>
          <w:sz w:val="20"/>
          <w:szCs w:val="20"/>
        </w:rPr>
        <w:t>);</w:t>
      </w:r>
    </w:p>
    <w:p w14:paraId="2EF86B2B" w14:textId="77777777" w:rsidR="003C16A1" w:rsidRDefault="0094253D" w:rsidP="003C16A1">
      <w:pPr>
        <w:numPr>
          <w:ilvl w:val="0"/>
          <w:numId w:val="6"/>
        </w:numPr>
        <w:tabs>
          <w:tab w:val="clear" w:pos="687"/>
          <w:tab w:val="left" w:pos="330"/>
        </w:tabs>
        <w:ind w:hanging="340"/>
        <w:jc w:val="both"/>
        <w:rPr>
          <w:rFonts w:ascii="Arial" w:hAnsi="Arial" w:cs="Arial"/>
          <w:sz w:val="20"/>
          <w:szCs w:val="20"/>
        </w:rPr>
      </w:pPr>
      <w:r w:rsidRPr="00190B79">
        <w:rPr>
          <w:rFonts w:ascii="Arial" w:hAnsi="Arial" w:cs="Arial"/>
          <w:sz w:val="20"/>
          <w:szCs w:val="20"/>
        </w:rPr>
        <w:t>define broad parameters for the effective coordination of recovery oper</w:t>
      </w:r>
      <w:r w:rsidR="003C16A1">
        <w:rPr>
          <w:rFonts w:ascii="Arial" w:hAnsi="Arial" w:cs="Arial"/>
          <w:sz w:val="20"/>
          <w:szCs w:val="20"/>
        </w:rPr>
        <w:t>ations within the district;</w:t>
      </w:r>
    </w:p>
    <w:p w14:paraId="0B34284A" w14:textId="3E649864" w:rsidR="00432CA3" w:rsidRDefault="00432CA3" w:rsidP="003C16A1">
      <w:pPr>
        <w:numPr>
          <w:ilvl w:val="0"/>
          <w:numId w:val="6"/>
        </w:numPr>
        <w:tabs>
          <w:tab w:val="clear" w:pos="687"/>
          <w:tab w:val="left" w:pos="330"/>
        </w:tabs>
        <w:ind w:hanging="340"/>
        <w:jc w:val="both"/>
        <w:rPr>
          <w:rFonts w:ascii="Arial" w:hAnsi="Arial" w:cs="Arial"/>
          <w:sz w:val="20"/>
          <w:szCs w:val="20"/>
        </w:rPr>
      </w:pPr>
      <w:r w:rsidRPr="00190B79">
        <w:rPr>
          <w:rFonts w:ascii="Arial" w:hAnsi="Arial" w:cs="Arial"/>
          <w:sz w:val="20"/>
          <w:szCs w:val="20"/>
        </w:rPr>
        <w:t>be flexible</w:t>
      </w:r>
      <w:r>
        <w:rPr>
          <w:rFonts w:ascii="Arial" w:hAnsi="Arial" w:cs="Arial"/>
          <w:sz w:val="20"/>
          <w:szCs w:val="20"/>
        </w:rPr>
        <w:t>, integrated</w:t>
      </w:r>
      <w:r w:rsidRPr="00190B79">
        <w:rPr>
          <w:rFonts w:ascii="Arial" w:hAnsi="Arial" w:cs="Arial"/>
          <w:sz w:val="20"/>
          <w:szCs w:val="20"/>
        </w:rPr>
        <w:t xml:space="preserve"> and enable scaling up and down of recovery processes as required</w:t>
      </w:r>
      <w:r>
        <w:rPr>
          <w:rFonts w:ascii="Arial" w:hAnsi="Arial" w:cs="Arial"/>
          <w:sz w:val="20"/>
          <w:szCs w:val="20"/>
        </w:rPr>
        <w:t>;</w:t>
      </w:r>
    </w:p>
    <w:p w14:paraId="0464985F" w14:textId="09984E8E" w:rsidR="00E6385C" w:rsidRDefault="00E6385C" w:rsidP="003C16A1">
      <w:pPr>
        <w:numPr>
          <w:ilvl w:val="0"/>
          <w:numId w:val="6"/>
        </w:numPr>
        <w:tabs>
          <w:tab w:val="clear" w:pos="687"/>
          <w:tab w:val="left" w:pos="330"/>
        </w:tabs>
        <w:ind w:hanging="340"/>
        <w:jc w:val="both"/>
        <w:rPr>
          <w:rFonts w:ascii="Arial" w:hAnsi="Arial" w:cs="Arial"/>
          <w:sz w:val="20"/>
          <w:szCs w:val="20"/>
        </w:rPr>
      </w:pPr>
      <w:r>
        <w:rPr>
          <w:rFonts w:ascii="Arial" w:hAnsi="Arial" w:cs="Arial"/>
          <w:sz w:val="20"/>
          <w:szCs w:val="20"/>
        </w:rPr>
        <w:t>provide assurance that common recovery themes are being addressed in a coordinated way;</w:t>
      </w:r>
    </w:p>
    <w:p w14:paraId="6AFA664A" w14:textId="525E5B58" w:rsidR="003C16A1" w:rsidRDefault="0094253D" w:rsidP="003C16A1">
      <w:pPr>
        <w:numPr>
          <w:ilvl w:val="0"/>
          <w:numId w:val="6"/>
        </w:numPr>
        <w:tabs>
          <w:tab w:val="clear" w:pos="687"/>
          <w:tab w:val="left" w:pos="330"/>
        </w:tabs>
        <w:ind w:hanging="340"/>
        <w:jc w:val="both"/>
        <w:rPr>
          <w:rFonts w:ascii="Arial" w:hAnsi="Arial" w:cs="Arial"/>
          <w:sz w:val="20"/>
          <w:szCs w:val="20"/>
        </w:rPr>
      </w:pPr>
      <w:r w:rsidRPr="00190B79">
        <w:rPr>
          <w:rFonts w:ascii="Arial" w:hAnsi="Arial" w:cs="Arial"/>
          <w:sz w:val="20"/>
          <w:szCs w:val="20"/>
        </w:rPr>
        <w:t xml:space="preserve">identify constraints to the coordination of recovery </w:t>
      </w:r>
      <w:r w:rsidR="003C16A1">
        <w:rPr>
          <w:rFonts w:ascii="Arial" w:hAnsi="Arial" w:cs="Arial"/>
          <w:sz w:val="20"/>
          <w:szCs w:val="20"/>
        </w:rPr>
        <w:t>operations within the district;</w:t>
      </w:r>
    </w:p>
    <w:p w14:paraId="3B464B1C" w14:textId="059AFE61" w:rsidR="00344FF3" w:rsidRDefault="003C16A1" w:rsidP="003C16A1">
      <w:pPr>
        <w:numPr>
          <w:ilvl w:val="0"/>
          <w:numId w:val="6"/>
        </w:numPr>
        <w:tabs>
          <w:tab w:val="clear" w:pos="687"/>
          <w:tab w:val="left" w:pos="330"/>
        </w:tabs>
        <w:ind w:hanging="340"/>
        <w:jc w:val="both"/>
        <w:rPr>
          <w:rFonts w:ascii="Arial" w:hAnsi="Arial" w:cs="Arial"/>
          <w:sz w:val="20"/>
          <w:szCs w:val="20"/>
        </w:rPr>
      </w:pPr>
      <w:r w:rsidRPr="008B0BBC">
        <w:rPr>
          <w:rFonts w:ascii="Arial" w:hAnsi="Arial" w:cs="Arial"/>
          <w:sz w:val="20"/>
          <w:szCs w:val="20"/>
        </w:rPr>
        <w:t xml:space="preserve">identify for each recovery function, </w:t>
      </w:r>
      <w:r w:rsidR="00EF30D4">
        <w:rPr>
          <w:rFonts w:ascii="Arial" w:hAnsi="Arial" w:cs="Arial"/>
          <w:sz w:val="20"/>
          <w:szCs w:val="20"/>
        </w:rPr>
        <w:t>a</w:t>
      </w:r>
      <w:r w:rsidRPr="008B0BBC">
        <w:rPr>
          <w:rFonts w:ascii="Arial" w:hAnsi="Arial" w:cs="Arial"/>
          <w:sz w:val="20"/>
          <w:szCs w:val="20"/>
        </w:rPr>
        <w:t xml:space="preserve"> broad scale of recovery that can be managed </w:t>
      </w:r>
      <w:r w:rsidR="008F538A">
        <w:rPr>
          <w:rFonts w:ascii="Arial" w:hAnsi="Arial" w:cs="Arial"/>
          <w:sz w:val="20"/>
          <w:szCs w:val="20"/>
        </w:rPr>
        <w:t xml:space="preserve">at </w:t>
      </w:r>
      <w:r w:rsidR="00AC3EED">
        <w:rPr>
          <w:rFonts w:ascii="Arial" w:hAnsi="Arial" w:cs="Arial"/>
          <w:sz w:val="20"/>
          <w:szCs w:val="20"/>
        </w:rPr>
        <w:t xml:space="preserve">the </w:t>
      </w:r>
      <w:r w:rsidR="008F538A">
        <w:rPr>
          <w:rFonts w:ascii="Arial" w:hAnsi="Arial" w:cs="Arial"/>
          <w:sz w:val="20"/>
          <w:szCs w:val="20"/>
        </w:rPr>
        <w:t>district level</w:t>
      </w:r>
      <w:r w:rsidR="00344FF3">
        <w:rPr>
          <w:rFonts w:ascii="Arial" w:hAnsi="Arial" w:cs="Arial"/>
          <w:sz w:val="20"/>
          <w:szCs w:val="20"/>
        </w:rPr>
        <w:t>; and</w:t>
      </w:r>
    </w:p>
    <w:p w14:paraId="233302B2" w14:textId="799C7EEC" w:rsidR="003C16A1" w:rsidRDefault="00344FF3" w:rsidP="003C16A1">
      <w:pPr>
        <w:numPr>
          <w:ilvl w:val="0"/>
          <w:numId w:val="6"/>
        </w:numPr>
        <w:tabs>
          <w:tab w:val="clear" w:pos="687"/>
          <w:tab w:val="left" w:pos="330"/>
        </w:tabs>
        <w:ind w:hanging="340"/>
        <w:jc w:val="both"/>
        <w:rPr>
          <w:rFonts w:ascii="Arial" w:hAnsi="Arial" w:cs="Arial"/>
          <w:sz w:val="20"/>
          <w:szCs w:val="20"/>
        </w:rPr>
      </w:pPr>
      <w:r>
        <w:rPr>
          <w:rFonts w:ascii="Arial" w:hAnsi="Arial" w:cs="Arial"/>
          <w:sz w:val="20"/>
          <w:szCs w:val="20"/>
        </w:rPr>
        <w:t>consider the cumulative disaster consequences from previous disaster events impacting the district</w:t>
      </w:r>
      <w:r w:rsidR="008F538A">
        <w:rPr>
          <w:rFonts w:ascii="Arial" w:hAnsi="Arial" w:cs="Arial"/>
          <w:sz w:val="20"/>
          <w:szCs w:val="20"/>
        </w:rPr>
        <w:t>.</w:t>
      </w:r>
    </w:p>
    <w:p w14:paraId="76FB2A06" w14:textId="77777777" w:rsidR="002F412E" w:rsidRPr="008B0BBC" w:rsidRDefault="002F412E" w:rsidP="002F412E">
      <w:pPr>
        <w:tabs>
          <w:tab w:val="left" w:pos="330"/>
        </w:tabs>
        <w:jc w:val="both"/>
        <w:rPr>
          <w:rFonts w:ascii="Arial" w:hAnsi="Arial" w:cs="Arial"/>
          <w:sz w:val="20"/>
          <w:szCs w:val="20"/>
        </w:rPr>
      </w:pPr>
    </w:p>
    <w:p w14:paraId="1C880D56" w14:textId="77777777" w:rsidR="00D13C91" w:rsidRPr="00667161" w:rsidRDefault="00D13C91" w:rsidP="00D13C91">
      <w:pPr>
        <w:pStyle w:val="Heading2"/>
        <w:jc w:val="both"/>
        <w:rPr>
          <w:rFonts w:ascii="Arial" w:hAnsi="Arial" w:cs="Arial"/>
          <w:color w:val="800000"/>
          <w:sz w:val="24"/>
        </w:rPr>
      </w:pPr>
      <w:bookmarkStart w:id="133" w:name="_Toc82590449"/>
      <w:r w:rsidRPr="00667161">
        <w:rPr>
          <w:rFonts w:ascii="Arial" w:hAnsi="Arial" w:cs="Arial"/>
          <w:color w:val="800000"/>
          <w:sz w:val="24"/>
        </w:rPr>
        <w:t>Parameters and Constraints</w:t>
      </w:r>
      <w:bookmarkEnd w:id="133"/>
    </w:p>
    <w:p w14:paraId="2A74581D" w14:textId="77777777" w:rsidR="00D13C91" w:rsidRPr="00190B79" w:rsidRDefault="00D13C91" w:rsidP="00D13C91">
      <w:pPr>
        <w:pStyle w:val="Header"/>
        <w:tabs>
          <w:tab w:val="clear" w:pos="4320"/>
          <w:tab w:val="clear" w:pos="8640"/>
          <w:tab w:val="left" w:pos="900"/>
          <w:tab w:val="right" w:leader="dot" w:pos="9540"/>
        </w:tabs>
        <w:jc w:val="both"/>
        <w:rPr>
          <w:rFonts w:ascii="Arial" w:hAnsi="Arial" w:cs="Arial"/>
          <w:iCs/>
          <w:sz w:val="20"/>
          <w:szCs w:val="20"/>
        </w:rPr>
      </w:pPr>
    </w:p>
    <w:p w14:paraId="4FFBA4CB" w14:textId="3DBBD03E" w:rsidR="00EF30D4" w:rsidRPr="00190B79" w:rsidRDefault="00EF30D4" w:rsidP="00EF30D4">
      <w:pPr>
        <w:autoSpaceDE w:val="0"/>
        <w:autoSpaceDN w:val="0"/>
        <w:adjustRightInd w:val="0"/>
        <w:jc w:val="both"/>
        <w:rPr>
          <w:rFonts w:ascii="Arial" w:eastAsia="SimSun" w:hAnsi="Arial" w:cs="Arial"/>
          <w:sz w:val="20"/>
          <w:szCs w:val="20"/>
          <w:lang w:eastAsia="zh-CN"/>
        </w:rPr>
      </w:pPr>
      <w:r w:rsidRPr="00190B79">
        <w:rPr>
          <w:rFonts w:ascii="Arial" w:eastAsia="SimSun" w:hAnsi="Arial" w:cs="Arial"/>
          <w:sz w:val="20"/>
          <w:szCs w:val="20"/>
          <w:lang w:eastAsia="zh-CN"/>
        </w:rPr>
        <w:t>The scale, impact</w:t>
      </w:r>
      <w:r>
        <w:rPr>
          <w:rFonts w:ascii="Arial" w:eastAsia="SimSun" w:hAnsi="Arial" w:cs="Arial"/>
          <w:sz w:val="20"/>
          <w:szCs w:val="20"/>
          <w:lang w:eastAsia="zh-CN"/>
        </w:rPr>
        <w:t xml:space="preserve">, </w:t>
      </w:r>
      <w:r w:rsidRPr="00190B79">
        <w:rPr>
          <w:rFonts w:ascii="Arial" w:eastAsia="SimSun" w:hAnsi="Arial" w:cs="Arial"/>
          <w:sz w:val="20"/>
          <w:szCs w:val="20"/>
          <w:lang w:eastAsia="zh-CN"/>
        </w:rPr>
        <w:t>duration</w:t>
      </w:r>
      <w:r>
        <w:rPr>
          <w:rFonts w:ascii="Arial" w:eastAsia="SimSun" w:hAnsi="Arial" w:cs="Arial"/>
          <w:sz w:val="20"/>
          <w:szCs w:val="20"/>
          <w:lang w:eastAsia="zh-CN"/>
        </w:rPr>
        <w:t>, recency and cumulative nature</w:t>
      </w:r>
      <w:r w:rsidRPr="00190B79">
        <w:rPr>
          <w:rFonts w:ascii="Arial" w:eastAsia="SimSun" w:hAnsi="Arial" w:cs="Arial"/>
          <w:sz w:val="20"/>
          <w:szCs w:val="20"/>
          <w:lang w:eastAsia="zh-CN"/>
        </w:rPr>
        <w:t xml:space="preserve"> of specific disaster events on individuals and communities has a direct bearing on the nature and scope of community recovery services provided by government and non-government agencies. </w:t>
      </w:r>
      <w:r>
        <w:rPr>
          <w:rFonts w:ascii="Arial" w:eastAsia="SimSun" w:hAnsi="Arial" w:cs="Arial"/>
          <w:sz w:val="20"/>
          <w:szCs w:val="20"/>
          <w:lang w:eastAsia="zh-CN"/>
        </w:rPr>
        <w:t xml:space="preserve"> </w:t>
      </w:r>
      <w:r w:rsidRPr="00190B79">
        <w:rPr>
          <w:rFonts w:ascii="Arial" w:eastAsia="SimSun" w:hAnsi="Arial" w:cs="Arial"/>
          <w:sz w:val="20"/>
          <w:szCs w:val="20"/>
          <w:lang w:eastAsia="zh-CN"/>
        </w:rPr>
        <w:t xml:space="preserve">It also informs </w:t>
      </w:r>
      <w:r>
        <w:rPr>
          <w:rFonts w:ascii="Arial" w:eastAsia="SimSun" w:hAnsi="Arial" w:cs="Arial"/>
          <w:sz w:val="20"/>
          <w:szCs w:val="20"/>
          <w:lang w:eastAsia="zh-CN"/>
        </w:rPr>
        <w:t xml:space="preserve">the </w:t>
      </w:r>
      <w:r w:rsidRPr="00190B79">
        <w:rPr>
          <w:rFonts w:ascii="Arial" w:eastAsia="SimSun" w:hAnsi="Arial" w:cs="Arial"/>
          <w:sz w:val="20"/>
          <w:szCs w:val="20"/>
          <w:lang w:eastAsia="zh-CN"/>
        </w:rPr>
        <w:t>relevant governance and administrative arrangements that will be required.</w:t>
      </w:r>
    </w:p>
    <w:p w14:paraId="55796FE8" w14:textId="77777777" w:rsidR="00EF30D4" w:rsidRDefault="00EF30D4" w:rsidP="00D13C91">
      <w:pPr>
        <w:jc w:val="both"/>
        <w:rPr>
          <w:rFonts w:ascii="Arial" w:hAnsi="Arial" w:cs="Arial"/>
          <w:sz w:val="20"/>
          <w:szCs w:val="20"/>
        </w:rPr>
      </w:pPr>
    </w:p>
    <w:p w14:paraId="4C650908" w14:textId="03EDD10C" w:rsidR="00D13C91" w:rsidRPr="00190B79" w:rsidRDefault="00584B21" w:rsidP="00D13C91">
      <w:pPr>
        <w:jc w:val="both"/>
        <w:rPr>
          <w:rFonts w:ascii="Arial" w:hAnsi="Arial" w:cs="Arial"/>
          <w:sz w:val="20"/>
          <w:szCs w:val="20"/>
        </w:rPr>
      </w:pPr>
      <w:r w:rsidRPr="00E07018">
        <w:rPr>
          <w:rFonts w:ascii="Arial" w:hAnsi="Arial" w:cs="Arial"/>
          <w:sz w:val="20"/>
          <w:szCs w:val="20"/>
        </w:rPr>
        <w:t xml:space="preserve">Effective recovery requires an integrated, multi-disciplinary approach to needs, consequence management, community engagement, planning and service delivery.  </w:t>
      </w:r>
      <w:r w:rsidR="00D13C91" w:rsidRPr="00E07018">
        <w:rPr>
          <w:rFonts w:ascii="Arial" w:hAnsi="Arial" w:cs="Arial"/>
          <w:sz w:val="20"/>
          <w:szCs w:val="20"/>
        </w:rPr>
        <w:t>In</w:t>
      </w:r>
      <w:r w:rsidR="00D13C91" w:rsidRPr="00190B79">
        <w:rPr>
          <w:rFonts w:ascii="Arial" w:hAnsi="Arial" w:cs="Arial"/>
          <w:sz w:val="20"/>
          <w:szCs w:val="20"/>
        </w:rPr>
        <w:t xml:space="preserve"> many instances multiple agencies may be involved in the delivery of specific community recovery services.  This is particularly the case with more significant or complex disaster events.  In providing community recovery services agencies can adopt either a lead agency or a support role.</w:t>
      </w:r>
    </w:p>
    <w:p w14:paraId="5B185018" w14:textId="77777777" w:rsidR="00D13C91" w:rsidRPr="00190B79" w:rsidRDefault="00D13C91" w:rsidP="00D13C91">
      <w:pPr>
        <w:jc w:val="both"/>
        <w:rPr>
          <w:rFonts w:ascii="Arial" w:hAnsi="Arial" w:cs="Arial"/>
          <w:sz w:val="20"/>
          <w:szCs w:val="20"/>
        </w:rPr>
      </w:pPr>
    </w:p>
    <w:p w14:paraId="296227DF" w14:textId="6930B7F5" w:rsidR="00D13C91" w:rsidRDefault="00D13C91" w:rsidP="00D13C91">
      <w:pPr>
        <w:autoSpaceDE w:val="0"/>
        <w:autoSpaceDN w:val="0"/>
        <w:adjustRightInd w:val="0"/>
        <w:jc w:val="both"/>
        <w:rPr>
          <w:rFonts w:ascii="Arial" w:eastAsia="SimSun" w:hAnsi="Arial" w:cs="Arial"/>
          <w:sz w:val="20"/>
          <w:szCs w:val="20"/>
          <w:lang w:eastAsia="zh-CN"/>
        </w:rPr>
      </w:pPr>
      <w:r w:rsidRPr="00190B79">
        <w:rPr>
          <w:rFonts w:ascii="Arial" w:eastAsia="SimSun" w:hAnsi="Arial" w:cs="Arial"/>
          <w:sz w:val="20"/>
          <w:szCs w:val="20"/>
          <w:lang w:eastAsia="zh-CN"/>
        </w:rPr>
        <w:t xml:space="preserve">The following table provides a general guide on the different scales of disaster impact and the likely characteristics of the required community recovery </w:t>
      </w:r>
      <w:r w:rsidR="008C4ABE">
        <w:rPr>
          <w:rFonts w:ascii="Arial" w:eastAsia="SimSun" w:hAnsi="Arial" w:cs="Arial"/>
          <w:sz w:val="20"/>
          <w:szCs w:val="20"/>
          <w:lang w:eastAsia="zh-CN"/>
        </w:rPr>
        <w:t>operations</w:t>
      </w:r>
      <w:r w:rsidRPr="00190B79">
        <w:rPr>
          <w:rFonts w:ascii="Arial" w:eastAsia="SimSun" w:hAnsi="Arial" w:cs="Arial"/>
          <w:sz w:val="20"/>
          <w:szCs w:val="20"/>
          <w:lang w:eastAsia="zh-CN"/>
        </w:rPr>
        <w:t xml:space="preserve"> that may influence agency roles and responsibilities. </w:t>
      </w:r>
      <w:r w:rsidR="00B834FF">
        <w:rPr>
          <w:rFonts w:ascii="Arial" w:eastAsia="SimSun" w:hAnsi="Arial" w:cs="Arial"/>
          <w:sz w:val="20"/>
          <w:szCs w:val="20"/>
          <w:lang w:eastAsia="zh-CN"/>
        </w:rPr>
        <w:t xml:space="preserve"> </w:t>
      </w:r>
      <w:r w:rsidRPr="00190B79">
        <w:rPr>
          <w:rFonts w:ascii="Arial" w:eastAsia="SimSun" w:hAnsi="Arial" w:cs="Arial"/>
          <w:sz w:val="20"/>
          <w:szCs w:val="20"/>
          <w:lang w:eastAsia="zh-CN"/>
        </w:rPr>
        <w:t>This guide draws on experience to date with community recovery and is not intended to serve as a definitive profile of the scale and impact of disaster events.</w:t>
      </w:r>
    </w:p>
    <w:p w14:paraId="0D0E1F41" w14:textId="77777777" w:rsidR="00EF30D4" w:rsidRPr="00190B79" w:rsidRDefault="00EF30D4" w:rsidP="00D13C91">
      <w:pPr>
        <w:autoSpaceDE w:val="0"/>
        <w:autoSpaceDN w:val="0"/>
        <w:adjustRightInd w:val="0"/>
        <w:jc w:val="both"/>
        <w:rPr>
          <w:rFonts w:ascii="Arial" w:hAnsi="Arial" w:cs="Arial"/>
          <w:sz w:val="20"/>
          <w:szCs w:val="20"/>
        </w:rPr>
      </w:pPr>
    </w:p>
    <w:p w14:paraId="35A06284" w14:textId="77777777" w:rsidR="00D13C91" w:rsidRDefault="00D13C91" w:rsidP="00D13C91">
      <w:pPr>
        <w:pStyle w:val="Header"/>
        <w:tabs>
          <w:tab w:val="clear" w:pos="4320"/>
          <w:tab w:val="clear" w:pos="8640"/>
          <w:tab w:val="left" w:pos="900"/>
          <w:tab w:val="right" w:leader="dot" w:pos="9540"/>
        </w:tabs>
        <w:jc w:val="both"/>
        <w:rPr>
          <w:rFonts w:ascii="Arial" w:hAnsi="Arial" w:cs="Arial"/>
          <w:iC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7811"/>
      </w:tblGrid>
      <w:tr w:rsidR="00D13C91" w:rsidRPr="002F357D" w14:paraId="574FF6C4" w14:textId="77777777" w:rsidTr="007865AF">
        <w:trPr>
          <w:trHeight w:val="465"/>
        </w:trPr>
        <w:tc>
          <w:tcPr>
            <w:tcW w:w="1907" w:type="dxa"/>
            <w:shd w:val="clear" w:color="auto" w:fill="800000"/>
          </w:tcPr>
          <w:p w14:paraId="64F026E3" w14:textId="77777777" w:rsidR="00D13C91" w:rsidRPr="002F357D" w:rsidRDefault="00D13C91" w:rsidP="002F357D">
            <w:pPr>
              <w:pStyle w:val="Header"/>
              <w:tabs>
                <w:tab w:val="clear" w:pos="4320"/>
                <w:tab w:val="clear" w:pos="8640"/>
                <w:tab w:val="left" w:pos="900"/>
                <w:tab w:val="right" w:leader="dot" w:pos="9540"/>
              </w:tabs>
              <w:jc w:val="both"/>
              <w:rPr>
                <w:rFonts w:ascii="Arial" w:hAnsi="Arial" w:cs="Arial"/>
                <w:b/>
                <w:iCs/>
                <w:sz w:val="20"/>
                <w:szCs w:val="20"/>
              </w:rPr>
            </w:pPr>
            <w:r w:rsidRPr="002F357D">
              <w:rPr>
                <w:rFonts w:ascii="Arial" w:hAnsi="Arial" w:cs="Arial"/>
                <w:b/>
                <w:iCs/>
                <w:sz w:val="20"/>
                <w:szCs w:val="20"/>
              </w:rPr>
              <w:t>Scale</w:t>
            </w:r>
          </w:p>
        </w:tc>
        <w:tc>
          <w:tcPr>
            <w:tcW w:w="7811" w:type="dxa"/>
            <w:shd w:val="clear" w:color="auto" w:fill="800000"/>
          </w:tcPr>
          <w:p w14:paraId="6C10B07F" w14:textId="77777777" w:rsidR="00D13C91" w:rsidRPr="002F357D" w:rsidRDefault="00D13C91" w:rsidP="002F357D">
            <w:pPr>
              <w:pStyle w:val="Header"/>
              <w:tabs>
                <w:tab w:val="clear" w:pos="4320"/>
                <w:tab w:val="clear" w:pos="8640"/>
                <w:tab w:val="left" w:pos="900"/>
                <w:tab w:val="right" w:leader="dot" w:pos="9540"/>
              </w:tabs>
              <w:jc w:val="both"/>
              <w:rPr>
                <w:rFonts w:ascii="Arial" w:hAnsi="Arial" w:cs="Arial"/>
                <w:b/>
                <w:iCs/>
                <w:sz w:val="20"/>
                <w:szCs w:val="20"/>
              </w:rPr>
            </w:pPr>
            <w:r w:rsidRPr="002F357D">
              <w:rPr>
                <w:rFonts w:ascii="Arial" w:hAnsi="Arial" w:cs="Arial"/>
                <w:b/>
                <w:iCs/>
                <w:sz w:val="20"/>
                <w:szCs w:val="20"/>
              </w:rPr>
              <w:t>Likely characteristics of required Community Recovery Response</w:t>
            </w:r>
          </w:p>
        </w:tc>
      </w:tr>
      <w:tr w:rsidR="00D13C91" w:rsidRPr="002F357D" w14:paraId="33E3D31F" w14:textId="77777777" w:rsidTr="007865AF">
        <w:tc>
          <w:tcPr>
            <w:tcW w:w="1907" w:type="dxa"/>
            <w:shd w:val="clear" w:color="auto" w:fill="auto"/>
          </w:tcPr>
          <w:p w14:paraId="31BA9625" w14:textId="77777777" w:rsidR="00D13C91" w:rsidRPr="002F357D" w:rsidRDefault="00D13C91" w:rsidP="002F357D">
            <w:pPr>
              <w:autoSpaceDE w:val="0"/>
              <w:autoSpaceDN w:val="0"/>
              <w:adjustRightInd w:val="0"/>
              <w:rPr>
                <w:rFonts w:ascii="Arial" w:eastAsia="SimSun" w:hAnsi="Arial" w:cs="Arial"/>
                <w:b/>
                <w:bCs/>
                <w:sz w:val="20"/>
                <w:szCs w:val="20"/>
                <w:lang w:eastAsia="zh-CN"/>
              </w:rPr>
            </w:pPr>
            <w:r w:rsidRPr="002F357D">
              <w:rPr>
                <w:rFonts w:ascii="Arial" w:eastAsia="SimSun" w:hAnsi="Arial" w:cs="Arial"/>
                <w:b/>
                <w:bCs/>
                <w:sz w:val="20"/>
                <w:szCs w:val="20"/>
                <w:lang w:eastAsia="zh-CN"/>
              </w:rPr>
              <w:t>Very Small</w:t>
            </w:r>
          </w:p>
          <w:p w14:paraId="5E1ED438" w14:textId="77777777" w:rsidR="00D13C91" w:rsidRPr="002F357D" w:rsidRDefault="00D13C91" w:rsidP="002F357D">
            <w:pPr>
              <w:autoSpaceDE w:val="0"/>
              <w:autoSpaceDN w:val="0"/>
              <w:adjustRightInd w:val="0"/>
              <w:rPr>
                <w:rFonts w:ascii="Arial" w:eastAsia="SimSun" w:hAnsi="Arial" w:cs="Arial"/>
                <w:b/>
                <w:bCs/>
                <w:sz w:val="20"/>
                <w:szCs w:val="20"/>
                <w:lang w:eastAsia="zh-CN"/>
              </w:rPr>
            </w:pPr>
          </w:p>
          <w:p w14:paraId="5FC04CD2" w14:textId="77777777" w:rsidR="00D13C91" w:rsidRPr="002F357D"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t>- under 100 people affected</w:t>
            </w:r>
          </w:p>
          <w:p w14:paraId="6F500461" w14:textId="77777777" w:rsidR="00D13C91" w:rsidRPr="002F357D" w:rsidRDefault="00D13C91" w:rsidP="002F357D">
            <w:pPr>
              <w:autoSpaceDE w:val="0"/>
              <w:autoSpaceDN w:val="0"/>
              <w:adjustRightInd w:val="0"/>
              <w:rPr>
                <w:rFonts w:ascii="Arial" w:eastAsia="SimSun" w:hAnsi="Arial" w:cs="Arial"/>
                <w:sz w:val="20"/>
                <w:szCs w:val="20"/>
                <w:lang w:eastAsia="zh-CN"/>
              </w:rPr>
            </w:pPr>
          </w:p>
          <w:p w14:paraId="6BC4F33F" w14:textId="77777777" w:rsidR="00D13C91" w:rsidRPr="002F357D"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lastRenderedPageBreak/>
              <w:t>- one suburb/small town within one disaster district (usually)</w:t>
            </w:r>
          </w:p>
          <w:p w14:paraId="7DB4BB62" w14:textId="77777777" w:rsidR="00D13C91" w:rsidRPr="002F357D" w:rsidRDefault="00D13C91" w:rsidP="002F357D">
            <w:pPr>
              <w:pStyle w:val="Header"/>
              <w:tabs>
                <w:tab w:val="clear" w:pos="4320"/>
                <w:tab w:val="clear" w:pos="8640"/>
                <w:tab w:val="left" w:pos="900"/>
                <w:tab w:val="right" w:leader="dot" w:pos="9540"/>
              </w:tabs>
              <w:jc w:val="both"/>
              <w:rPr>
                <w:rFonts w:ascii="Arial" w:eastAsia="SimSun" w:hAnsi="Arial" w:cs="Arial"/>
                <w:sz w:val="20"/>
                <w:szCs w:val="20"/>
                <w:lang w:eastAsia="zh-CN"/>
              </w:rPr>
            </w:pPr>
          </w:p>
          <w:p w14:paraId="1985966A" w14:textId="77777777" w:rsidR="00D13C91" w:rsidRPr="002F357D" w:rsidRDefault="00D13C91" w:rsidP="002F357D">
            <w:pPr>
              <w:pStyle w:val="Header"/>
              <w:tabs>
                <w:tab w:val="clear" w:pos="4320"/>
                <w:tab w:val="clear" w:pos="8640"/>
                <w:tab w:val="left" w:pos="900"/>
                <w:tab w:val="right" w:leader="dot" w:pos="9540"/>
              </w:tabs>
              <w:jc w:val="both"/>
              <w:rPr>
                <w:rFonts w:ascii="Arial" w:hAnsi="Arial" w:cs="Arial"/>
                <w:iCs/>
                <w:sz w:val="20"/>
                <w:szCs w:val="20"/>
              </w:rPr>
            </w:pPr>
            <w:r w:rsidRPr="002F357D">
              <w:rPr>
                <w:rFonts w:ascii="Arial" w:eastAsia="SimSun" w:hAnsi="Arial" w:cs="Arial"/>
                <w:sz w:val="20"/>
                <w:szCs w:val="20"/>
                <w:lang w:eastAsia="zh-CN"/>
              </w:rPr>
              <w:t>- staff sourced from within the Region</w:t>
            </w:r>
          </w:p>
        </w:tc>
        <w:tc>
          <w:tcPr>
            <w:tcW w:w="7811" w:type="dxa"/>
            <w:shd w:val="clear" w:color="auto" w:fill="auto"/>
          </w:tcPr>
          <w:p w14:paraId="34E82511"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lastRenderedPageBreak/>
              <w:t>Local and district resources are sufficient to meet community recovery needs.</w:t>
            </w:r>
          </w:p>
          <w:p w14:paraId="48E2DEBB" w14:textId="4AEE73FA" w:rsidR="00D13C91" w:rsidRPr="002F357D"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 xml:space="preserve">Initial community recovery </w:t>
            </w:r>
            <w:r w:rsidR="008C4ABE">
              <w:rPr>
                <w:rFonts w:ascii="Arial" w:eastAsia="SimSun" w:hAnsi="Arial" w:cs="Arial"/>
                <w:sz w:val="20"/>
                <w:szCs w:val="20"/>
                <w:lang w:eastAsia="zh-CN"/>
              </w:rPr>
              <w:t>operation</w:t>
            </w:r>
            <w:r w:rsidRPr="002F357D">
              <w:rPr>
                <w:rFonts w:ascii="Arial" w:eastAsia="SimSun" w:hAnsi="Arial" w:cs="Arial"/>
                <w:sz w:val="20"/>
                <w:szCs w:val="20"/>
                <w:lang w:eastAsia="zh-CN"/>
              </w:rPr>
              <w:t xml:space="preserve"> is managed through the LDMG.</w:t>
            </w:r>
          </w:p>
          <w:p w14:paraId="428798CE" w14:textId="77777777" w:rsidR="00B834FF" w:rsidRDefault="00B834FF" w:rsidP="002F357D">
            <w:pPr>
              <w:autoSpaceDE w:val="0"/>
              <w:autoSpaceDN w:val="0"/>
              <w:adjustRightInd w:val="0"/>
              <w:jc w:val="both"/>
              <w:rPr>
                <w:rFonts w:ascii="Arial" w:eastAsia="SimSun" w:hAnsi="Arial" w:cs="Arial"/>
                <w:sz w:val="20"/>
                <w:szCs w:val="20"/>
                <w:lang w:eastAsia="zh-CN"/>
              </w:rPr>
            </w:pPr>
          </w:p>
          <w:p w14:paraId="66FDEDC0" w14:textId="10381F21" w:rsidR="0010560E" w:rsidRPr="002F357D" w:rsidRDefault="0010560E" w:rsidP="0010560E">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Staff are encouraged to utilise local and emergency relief welfare agencies to assist affected persons in the first instance.</w:t>
            </w:r>
          </w:p>
          <w:p w14:paraId="3696D390" w14:textId="77777777" w:rsidR="0010560E" w:rsidRPr="002F357D" w:rsidRDefault="0010560E" w:rsidP="002F357D">
            <w:pPr>
              <w:autoSpaceDE w:val="0"/>
              <w:autoSpaceDN w:val="0"/>
              <w:adjustRightInd w:val="0"/>
              <w:jc w:val="both"/>
              <w:rPr>
                <w:rFonts w:ascii="Arial" w:eastAsia="SimSun" w:hAnsi="Arial" w:cs="Arial"/>
                <w:sz w:val="20"/>
                <w:szCs w:val="20"/>
                <w:lang w:eastAsia="zh-CN"/>
              </w:rPr>
            </w:pPr>
          </w:p>
          <w:p w14:paraId="533F1BF8" w14:textId="3D551594" w:rsidR="009D2CEB" w:rsidRPr="002F357D" w:rsidRDefault="00D13C91" w:rsidP="009D2CEB">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If LDMG advise that hardship exist</w:t>
            </w:r>
            <w:r w:rsidR="0010560E">
              <w:rPr>
                <w:rFonts w:ascii="Arial" w:eastAsia="SimSun" w:hAnsi="Arial" w:cs="Arial"/>
                <w:sz w:val="20"/>
                <w:szCs w:val="20"/>
                <w:lang w:eastAsia="zh-CN"/>
              </w:rPr>
              <w:t>s</w:t>
            </w:r>
            <w:r w:rsidRPr="002F357D">
              <w:rPr>
                <w:rFonts w:ascii="Arial" w:eastAsia="SimSun" w:hAnsi="Arial" w:cs="Arial"/>
                <w:sz w:val="20"/>
                <w:szCs w:val="20"/>
                <w:lang w:eastAsia="zh-CN"/>
              </w:rPr>
              <w:t xml:space="preserve"> in the affected area, </w:t>
            </w:r>
            <w:r w:rsidR="0010560E">
              <w:rPr>
                <w:rFonts w:ascii="Arial" w:eastAsia="SimSun" w:hAnsi="Arial" w:cs="Arial"/>
                <w:sz w:val="20"/>
                <w:szCs w:val="20"/>
                <w:lang w:eastAsia="zh-CN"/>
              </w:rPr>
              <w:t xml:space="preserve">and </w:t>
            </w:r>
            <w:r w:rsidR="0010560E" w:rsidRPr="00537345">
              <w:rPr>
                <w:rFonts w:ascii="Arial" w:hAnsi="Arial" w:cs="Arial"/>
                <w:sz w:val="20"/>
                <w:szCs w:val="20"/>
              </w:rPr>
              <w:t xml:space="preserve">that </w:t>
            </w:r>
            <w:r w:rsidR="0010560E">
              <w:rPr>
                <w:rFonts w:ascii="Arial" w:hAnsi="Arial" w:cs="Arial"/>
                <w:sz w:val="20"/>
                <w:szCs w:val="20"/>
              </w:rPr>
              <w:t>local resources are exhausted</w:t>
            </w:r>
            <w:r w:rsidR="0010560E" w:rsidRPr="002F357D">
              <w:rPr>
                <w:rFonts w:ascii="Arial" w:eastAsia="SimSun" w:hAnsi="Arial" w:cs="Arial"/>
                <w:sz w:val="20"/>
                <w:szCs w:val="20"/>
                <w:lang w:eastAsia="zh-CN"/>
              </w:rPr>
              <w:t xml:space="preserve"> </w:t>
            </w:r>
            <w:r w:rsidRPr="002F357D">
              <w:rPr>
                <w:rFonts w:ascii="Arial" w:eastAsia="SimSun" w:hAnsi="Arial" w:cs="Arial"/>
                <w:sz w:val="20"/>
                <w:szCs w:val="20"/>
                <w:lang w:eastAsia="zh-CN"/>
              </w:rPr>
              <w:t>the Department of Communities</w:t>
            </w:r>
            <w:r w:rsidR="004E6705">
              <w:rPr>
                <w:rFonts w:ascii="Arial" w:eastAsia="SimSun" w:hAnsi="Arial" w:cs="Arial"/>
                <w:sz w:val="20"/>
                <w:szCs w:val="20"/>
                <w:lang w:eastAsia="zh-CN"/>
              </w:rPr>
              <w:t xml:space="preserve">, </w:t>
            </w:r>
            <w:r w:rsidR="004E6705" w:rsidRPr="004E6705">
              <w:rPr>
                <w:rFonts w:ascii="Arial" w:eastAsia="SimSun" w:hAnsi="Arial" w:cs="Arial"/>
                <w:sz w:val="20"/>
                <w:szCs w:val="20"/>
                <w:lang w:eastAsia="zh-CN"/>
              </w:rPr>
              <w:t xml:space="preserve">Housing and Digital Economy </w:t>
            </w:r>
            <w:r w:rsidRPr="002F357D">
              <w:rPr>
                <w:rFonts w:ascii="Arial" w:eastAsia="SimSun" w:hAnsi="Arial" w:cs="Arial"/>
                <w:sz w:val="20"/>
                <w:szCs w:val="20"/>
                <w:lang w:eastAsia="zh-CN"/>
              </w:rPr>
              <w:t xml:space="preserve">may </w:t>
            </w:r>
            <w:r w:rsidR="0010560E">
              <w:rPr>
                <w:rFonts w:ascii="Arial" w:eastAsia="SimSun" w:hAnsi="Arial" w:cs="Arial"/>
                <w:sz w:val="20"/>
                <w:szCs w:val="20"/>
                <w:lang w:eastAsia="zh-CN"/>
              </w:rPr>
              <w:t>seek to activate</w:t>
            </w:r>
            <w:r w:rsidR="0010560E" w:rsidRPr="002F357D">
              <w:rPr>
                <w:rFonts w:ascii="Arial" w:eastAsia="SimSun" w:hAnsi="Arial" w:cs="Arial"/>
                <w:sz w:val="20"/>
                <w:szCs w:val="20"/>
                <w:lang w:eastAsia="zh-CN"/>
              </w:rPr>
              <w:t xml:space="preserve"> </w:t>
            </w:r>
            <w:r w:rsidR="0010560E">
              <w:rPr>
                <w:rFonts w:ascii="Arial" w:eastAsia="SimSun" w:hAnsi="Arial" w:cs="Arial"/>
                <w:sz w:val="20"/>
                <w:szCs w:val="20"/>
                <w:lang w:eastAsia="zh-CN"/>
              </w:rPr>
              <w:t>the</w:t>
            </w:r>
            <w:r w:rsidR="0010560E" w:rsidRPr="002F357D">
              <w:rPr>
                <w:rFonts w:ascii="Arial" w:eastAsia="SimSun" w:hAnsi="Arial" w:cs="Arial"/>
                <w:sz w:val="20"/>
                <w:szCs w:val="20"/>
                <w:lang w:eastAsia="zh-CN"/>
              </w:rPr>
              <w:t xml:space="preserve"> </w:t>
            </w:r>
            <w:hyperlink r:id="rId156" w:history="1">
              <w:r w:rsidR="0010560E" w:rsidRPr="007865AF">
                <w:rPr>
                  <w:rStyle w:val="Hyperlink"/>
                  <w:rFonts w:ascii="Arial" w:eastAsia="SimSun" w:hAnsi="Arial" w:cs="Arial"/>
                  <w:sz w:val="20"/>
                  <w:szCs w:val="20"/>
                  <w:lang w:eastAsia="zh-CN"/>
                </w:rPr>
                <w:t>State Disaster Relief Arrangements</w:t>
              </w:r>
            </w:hyperlink>
            <w:r w:rsidR="0010560E" w:rsidRPr="002F357D">
              <w:rPr>
                <w:rFonts w:ascii="Arial" w:eastAsia="SimSun" w:hAnsi="Arial" w:cs="Arial"/>
                <w:sz w:val="20"/>
                <w:szCs w:val="20"/>
                <w:lang w:eastAsia="zh-CN"/>
              </w:rPr>
              <w:t xml:space="preserve"> </w:t>
            </w:r>
            <w:r w:rsidR="000B5FD1">
              <w:rPr>
                <w:rFonts w:ascii="Arial" w:eastAsia="SimSun" w:hAnsi="Arial" w:cs="Arial"/>
                <w:sz w:val="20"/>
                <w:szCs w:val="20"/>
                <w:lang w:eastAsia="zh-CN"/>
              </w:rPr>
              <w:t xml:space="preserve">(SDRA) </w:t>
            </w:r>
            <w:r w:rsidR="0010560E">
              <w:rPr>
                <w:rFonts w:ascii="Arial" w:eastAsia="SimSun" w:hAnsi="Arial" w:cs="Arial"/>
                <w:sz w:val="20"/>
                <w:szCs w:val="20"/>
                <w:lang w:eastAsia="zh-CN"/>
              </w:rPr>
              <w:t>and</w:t>
            </w:r>
            <w:r w:rsidR="0010560E" w:rsidRPr="002F357D">
              <w:rPr>
                <w:rFonts w:ascii="Arial" w:eastAsia="SimSun" w:hAnsi="Arial" w:cs="Arial"/>
                <w:sz w:val="20"/>
                <w:szCs w:val="20"/>
                <w:lang w:eastAsia="zh-CN"/>
              </w:rPr>
              <w:t xml:space="preserve"> </w:t>
            </w:r>
            <w:r w:rsidRPr="002F357D">
              <w:rPr>
                <w:rFonts w:ascii="Arial" w:eastAsia="SimSun" w:hAnsi="Arial" w:cs="Arial"/>
                <w:sz w:val="20"/>
                <w:szCs w:val="20"/>
                <w:lang w:eastAsia="zh-CN"/>
              </w:rPr>
              <w:t>undertake limited outr</w:t>
            </w:r>
            <w:r w:rsidR="009D2CEB">
              <w:rPr>
                <w:rFonts w:ascii="Arial" w:eastAsia="SimSun" w:hAnsi="Arial" w:cs="Arial"/>
                <w:sz w:val="20"/>
                <w:szCs w:val="20"/>
                <w:lang w:eastAsia="zh-CN"/>
              </w:rPr>
              <w:t xml:space="preserve">each to assess individual needs and eligibility for such </w:t>
            </w:r>
            <w:r w:rsidR="00AC3EED">
              <w:rPr>
                <w:rFonts w:ascii="Arial" w:eastAsia="SimSun" w:hAnsi="Arial" w:cs="Arial"/>
                <w:sz w:val="20"/>
                <w:szCs w:val="20"/>
                <w:lang w:eastAsia="zh-CN"/>
              </w:rPr>
              <w:t>r</w:t>
            </w:r>
            <w:r w:rsidR="009D2CEB">
              <w:rPr>
                <w:rFonts w:ascii="Arial" w:eastAsia="SimSun" w:hAnsi="Arial" w:cs="Arial"/>
                <w:sz w:val="20"/>
                <w:szCs w:val="20"/>
                <w:lang w:eastAsia="zh-CN"/>
              </w:rPr>
              <w:t>elief arrangements</w:t>
            </w:r>
            <w:r w:rsidR="009D2CEB" w:rsidRPr="002F357D">
              <w:rPr>
                <w:rFonts w:ascii="Arial" w:eastAsia="SimSun" w:hAnsi="Arial" w:cs="Arial"/>
                <w:sz w:val="20"/>
                <w:szCs w:val="20"/>
                <w:lang w:eastAsia="zh-CN"/>
              </w:rPr>
              <w:t>.</w:t>
            </w:r>
          </w:p>
          <w:p w14:paraId="3720DF12"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031A978D" w14:textId="77777777" w:rsidR="00D13C91" w:rsidRPr="002F357D" w:rsidRDefault="00D13C91" w:rsidP="002F357D">
            <w:pPr>
              <w:pStyle w:val="Header"/>
              <w:tabs>
                <w:tab w:val="clear" w:pos="4320"/>
                <w:tab w:val="clear" w:pos="8640"/>
                <w:tab w:val="left" w:pos="900"/>
                <w:tab w:val="right" w:leader="dot" w:pos="9540"/>
              </w:tabs>
              <w:jc w:val="both"/>
              <w:rPr>
                <w:rFonts w:ascii="Arial" w:eastAsia="SimSun" w:hAnsi="Arial" w:cs="Arial"/>
                <w:sz w:val="20"/>
                <w:szCs w:val="20"/>
                <w:lang w:eastAsia="zh-CN"/>
              </w:rPr>
            </w:pPr>
            <w:r w:rsidRPr="002F357D">
              <w:rPr>
                <w:rFonts w:ascii="Arial" w:eastAsia="SimSun" w:hAnsi="Arial" w:cs="Arial"/>
                <w:sz w:val="20"/>
                <w:szCs w:val="20"/>
                <w:lang w:eastAsia="zh-CN"/>
              </w:rPr>
              <w:t>Recovery services can include provision of information, personal support, financial assistance (including project management of repair to uninsured dwellings) and referrals to existing community services.</w:t>
            </w:r>
          </w:p>
          <w:p w14:paraId="2E349FD1" w14:textId="77777777" w:rsidR="00D13C91" w:rsidRPr="002F357D" w:rsidRDefault="00D13C91" w:rsidP="002F357D">
            <w:pPr>
              <w:pStyle w:val="Header"/>
              <w:tabs>
                <w:tab w:val="clear" w:pos="4320"/>
                <w:tab w:val="clear" w:pos="8640"/>
                <w:tab w:val="left" w:pos="900"/>
                <w:tab w:val="right" w:leader="dot" w:pos="9540"/>
              </w:tabs>
              <w:jc w:val="both"/>
              <w:rPr>
                <w:rFonts w:ascii="Arial" w:hAnsi="Arial" w:cs="Arial"/>
                <w:iCs/>
                <w:sz w:val="20"/>
                <w:szCs w:val="20"/>
              </w:rPr>
            </w:pPr>
          </w:p>
        </w:tc>
      </w:tr>
      <w:tr w:rsidR="00D13C91" w:rsidRPr="002F357D" w14:paraId="3307DBB7" w14:textId="77777777" w:rsidTr="007865AF">
        <w:tc>
          <w:tcPr>
            <w:tcW w:w="1907" w:type="dxa"/>
            <w:shd w:val="clear" w:color="auto" w:fill="auto"/>
          </w:tcPr>
          <w:p w14:paraId="46270D99" w14:textId="77777777" w:rsidR="00D13C91" w:rsidRPr="002F357D" w:rsidRDefault="00D13C91" w:rsidP="002F357D">
            <w:pPr>
              <w:autoSpaceDE w:val="0"/>
              <w:autoSpaceDN w:val="0"/>
              <w:adjustRightInd w:val="0"/>
              <w:rPr>
                <w:rFonts w:ascii="Arial" w:eastAsia="SimSun" w:hAnsi="Arial" w:cs="Arial"/>
                <w:b/>
                <w:bCs/>
                <w:sz w:val="20"/>
                <w:szCs w:val="20"/>
                <w:lang w:eastAsia="zh-CN"/>
              </w:rPr>
            </w:pPr>
            <w:r w:rsidRPr="002F357D">
              <w:rPr>
                <w:rFonts w:ascii="Arial" w:eastAsia="SimSun" w:hAnsi="Arial" w:cs="Arial"/>
                <w:b/>
                <w:bCs/>
                <w:sz w:val="20"/>
                <w:szCs w:val="20"/>
                <w:lang w:eastAsia="zh-CN"/>
              </w:rPr>
              <w:lastRenderedPageBreak/>
              <w:t>Small</w:t>
            </w:r>
          </w:p>
          <w:p w14:paraId="63418F68" w14:textId="77777777" w:rsidR="00D13C91" w:rsidRPr="002F357D" w:rsidRDefault="00D13C91" w:rsidP="002F357D">
            <w:pPr>
              <w:autoSpaceDE w:val="0"/>
              <w:autoSpaceDN w:val="0"/>
              <w:adjustRightInd w:val="0"/>
              <w:rPr>
                <w:rFonts w:ascii="Arial" w:eastAsia="SimSun" w:hAnsi="Arial" w:cs="Arial"/>
                <w:b/>
                <w:bCs/>
                <w:sz w:val="20"/>
                <w:szCs w:val="20"/>
                <w:lang w:eastAsia="zh-CN"/>
              </w:rPr>
            </w:pPr>
          </w:p>
          <w:p w14:paraId="6527670A" w14:textId="77777777" w:rsidR="00D13C91" w:rsidRPr="002F357D"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t xml:space="preserve">- from 100 to 500 people affected </w:t>
            </w:r>
          </w:p>
          <w:p w14:paraId="33A8D7CE" w14:textId="77777777" w:rsidR="00D13C91" w:rsidRPr="002F357D" w:rsidRDefault="00D13C91" w:rsidP="002F357D">
            <w:pPr>
              <w:autoSpaceDE w:val="0"/>
              <w:autoSpaceDN w:val="0"/>
              <w:adjustRightInd w:val="0"/>
              <w:rPr>
                <w:rFonts w:ascii="Arial" w:eastAsia="SimSun" w:hAnsi="Arial" w:cs="Arial"/>
                <w:sz w:val="20"/>
                <w:szCs w:val="20"/>
                <w:lang w:eastAsia="zh-CN"/>
              </w:rPr>
            </w:pPr>
          </w:p>
          <w:p w14:paraId="6F6BC643" w14:textId="77777777" w:rsidR="00D13C91" w:rsidRPr="002F357D"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t>- one disaster district within one region (usually)</w:t>
            </w:r>
          </w:p>
          <w:p w14:paraId="14A1DCAC" w14:textId="77777777" w:rsidR="00D13C91" w:rsidRPr="002F357D" w:rsidRDefault="00D13C91" w:rsidP="002F357D">
            <w:pPr>
              <w:autoSpaceDE w:val="0"/>
              <w:autoSpaceDN w:val="0"/>
              <w:adjustRightInd w:val="0"/>
              <w:rPr>
                <w:rFonts w:ascii="Arial" w:eastAsia="SimSun" w:hAnsi="Arial" w:cs="Arial"/>
                <w:sz w:val="20"/>
                <w:szCs w:val="20"/>
                <w:lang w:eastAsia="zh-CN"/>
              </w:rPr>
            </w:pPr>
          </w:p>
          <w:p w14:paraId="209B6E5B" w14:textId="77777777" w:rsidR="00D13C91" w:rsidRPr="002F357D" w:rsidRDefault="00D13C91" w:rsidP="002F357D">
            <w:pPr>
              <w:pStyle w:val="Header"/>
              <w:tabs>
                <w:tab w:val="clear" w:pos="4320"/>
                <w:tab w:val="clear" w:pos="8640"/>
                <w:tab w:val="left" w:pos="900"/>
                <w:tab w:val="right" w:leader="dot" w:pos="9540"/>
              </w:tabs>
              <w:jc w:val="both"/>
              <w:rPr>
                <w:rFonts w:ascii="Arial" w:hAnsi="Arial" w:cs="Arial"/>
                <w:iCs/>
                <w:sz w:val="20"/>
                <w:szCs w:val="20"/>
              </w:rPr>
            </w:pPr>
            <w:r w:rsidRPr="002F357D">
              <w:rPr>
                <w:rFonts w:ascii="Arial" w:eastAsia="SimSun" w:hAnsi="Arial" w:cs="Arial"/>
                <w:sz w:val="20"/>
                <w:szCs w:val="20"/>
                <w:lang w:eastAsia="zh-CN"/>
              </w:rPr>
              <w:t>- staff generally sourced from within 1-3 regions</w:t>
            </w:r>
          </w:p>
        </w:tc>
        <w:tc>
          <w:tcPr>
            <w:tcW w:w="7811" w:type="dxa"/>
            <w:shd w:val="clear" w:color="auto" w:fill="auto"/>
          </w:tcPr>
          <w:p w14:paraId="05E5518F" w14:textId="7B1D08DB" w:rsidR="00D13C91" w:rsidRPr="002F357D"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Local and district resources meet the majority of community recovery needs although staff may be sourced from neighbouring regions.</w:t>
            </w:r>
            <w:r w:rsidR="00DC14D7">
              <w:rPr>
                <w:rFonts w:ascii="Arial" w:eastAsia="SimSun" w:hAnsi="Arial" w:cs="Arial"/>
                <w:sz w:val="20"/>
                <w:szCs w:val="20"/>
                <w:lang w:eastAsia="zh-CN"/>
              </w:rPr>
              <w:t xml:space="preserve">  </w:t>
            </w:r>
            <w:r w:rsidR="00DC14D7" w:rsidRPr="002F357D">
              <w:rPr>
                <w:rFonts w:ascii="Arial" w:eastAsia="SimSun" w:hAnsi="Arial" w:cs="Arial"/>
                <w:sz w:val="20"/>
                <w:szCs w:val="20"/>
                <w:lang w:eastAsia="zh-CN"/>
              </w:rPr>
              <w:t xml:space="preserve">Free Call 1800 Hotline </w:t>
            </w:r>
            <w:r w:rsidR="00DC14D7">
              <w:rPr>
                <w:rFonts w:ascii="Arial" w:eastAsia="SimSun" w:hAnsi="Arial" w:cs="Arial"/>
                <w:sz w:val="20"/>
                <w:szCs w:val="20"/>
                <w:lang w:eastAsia="zh-CN"/>
              </w:rPr>
              <w:t xml:space="preserve">and a District Triage Team </w:t>
            </w:r>
            <w:r w:rsidR="00F95BFF">
              <w:rPr>
                <w:rFonts w:ascii="Arial" w:eastAsia="SimSun" w:hAnsi="Arial" w:cs="Arial"/>
                <w:sz w:val="20"/>
                <w:szCs w:val="20"/>
                <w:lang w:eastAsia="zh-CN"/>
              </w:rPr>
              <w:t xml:space="preserve">may </w:t>
            </w:r>
            <w:r w:rsidR="00DC14D7">
              <w:rPr>
                <w:rFonts w:ascii="Arial" w:eastAsia="SimSun" w:hAnsi="Arial" w:cs="Arial"/>
                <w:sz w:val="20"/>
                <w:szCs w:val="20"/>
                <w:lang w:eastAsia="zh-CN"/>
              </w:rPr>
              <w:t>be established to schedule visits from outreach teams</w:t>
            </w:r>
            <w:r w:rsidR="00DC14D7" w:rsidRPr="002F357D">
              <w:rPr>
                <w:rFonts w:ascii="Arial" w:eastAsia="SimSun" w:hAnsi="Arial" w:cs="Arial"/>
                <w:sz w:val="20"/>
                <w:szCs w:val="20"/>
                <w:lang w:eastAsia="zh-CN"/>
              </w:rPr>
              <w:t>.</w:t>
            </w:r>
          </w:p>
          <w:p w14:paraId="49768CC7"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6403801D" w14:textId="0429AD54" w:rsidR="00D13C91" w:rsidRPr="002F357D"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 xml:space="preserve">A Community Recovery </w:t>
            </w:r>
            <w:r w:rsidR="00C86625">
              <w:rPr>
                <w:rFonts w:ascii="Arial" w:eastAsia="SimSun" w:hAnsi="Arial" w:cs="Arial"/>
                <w:sz w:val="20"/>
                <w:szCs w:val="20"/>
                <w:lang w:eastAsia="zh-CN"/>
              </w:rPr>
              <w:t>Hub</w:t>
            </w:r>
            <w:r w:rsidRPr="002F357D">
              <w:rPr>
                <w:rFonts w:ascii="Arial" w:eastAsia="SimSun" w:hAnsi="Arial" w:cs="Arial"/>
                <w:sz w:val="20"/>
                <w:szCs w:val="20"/>
                <w:lang w:eastAsia="zh-CN"/>
              </w:rPr>
              <w:t xml:space="preserve"> would be established to manage the response including outreach services. </w:t>
            </w:r>
            <w:r w:rsidR="00DC14D7">
              <w:rPr>
                <w:rFonts w:ascii="Arial" w:eastAsia="SimSun" w:hAnsi="Arial" w:cs="Arial"/>
                <w:sz w:val="20"/>
                <w:szCs w:val="20"/>
                <w:lang w:eastAsia="zh-CN"/>
              </w:rPr>
              <w:t xml:space="preserve"> </w:t>
            </w:r>
            <w:r w:rsidRPr="002F357D">
              <w:rPr>
                <w:rFonts w:ascii="Arial" w:eastAsia="SimSun" w:hAnsi="Arial" w:cs="Arial"/>
                <w:sz w:val="20"/>
                <w:szCs w:val="20"/>
                <w:lang w:eastAsia="zh-CN"/>
              </w:rPr>
              <w:t xml:space="preserve">Activation of </w:t>
            </w:r>
            <w:r w:rsidR="00F95BFF">
              <w:rPr>
                <w:rFonts w:ascii="Arial" w:eastAsia="SimSun" w:hAnsi="Arial" w:cs="Arial"/>
                <w:sz w:val="20"/>
                <w:szCs w:val="20"/>
                <w:lang w:eastAsia="zh-CN"/>
              </w:rPr>
              <w:t xml:space="preserve">the SDRA </w:t>
            </w:r>
            <w:r w:rsidRPr="002F357D">
              <w:rPr>
                <w:rFonts w:ascii="Arial" w:eastAsia="SimSun" w:hAnsi="Arial" w:cs="Arial"/>
                <w:sz w:val="20"/>
                <w:szCs w:val="20"/>
                <w:lang w:eastAsia="zh-CN"/>
              </w:rPr>
              <w:t xml:space="preserve">or </w:t>
            </w:r>
            <w:hyperlink r:id="rId157" w:history="1">
              <w:r w:rsidR="00F95BFF" w:rsidRPr="00F95BFF">
                <w:rPr>
                  <w:rStyle w:val="Hyperlink"/>
                  <w:rFonts w:ascii="Arial" w:eastAsia="SimSun" w:hAnsi="Arial" w:cs="Arial"/>
                  <w:sz w:val="20"/>
                  <w:szCs w:val="20"/>
                  <w:lang w:eastAsia="zh-CN"/>
                </w:rPr>
                <w:t>Queensland Disaster Funding Guidelines (QDFG) 2021</w:t>
              </w:r>
            </w:hyperlink>
            <w:r w:rsidR="00AB397A">
              <w:rPr>
                <w:rFonts w:ascii="Arial" w:eastAsia="SimSun" w:hAnsi="Arial" w:cs="Arial"/>
                <w:sz w:val="20"/>
                <w:szCs w:val="20"/>
                <w:lang w:eastAsia="zh-CN"/>
              </w:rPr>
              <w:t>)</w:t>
            </w:r>
            <w:r w:rsidRPr="002F357D">
              <w:rPr>
                <w:rFonts w:ascii="Arial" w:eastAsia="SimSun" w:hAnsi="Arial" w:cs="Arial"/>
                <w:sz w:val="20"/>
                <w:szCs w:val="20"/>
                <w:lang w:eastAsia="zh-CN"/>
              </w:rPr>
              <w:t xml:space="preserve"> can be sought if departmental staff identify personal financial hardship and local community services are unable to assist. </w:t>
            </w:r>
            <w:r w:rsidR="00C236DF">
              <w:rPr>
                <w:rFonts w:ascii="Arial" w:eastAsia="SimSun" w:hAnsi="Arial" w:cs="Arial"/>
                <w:sz w:val="20"/>
                <w:szCs w:val="20"/>
                <w:lang w:eastAsia="zh-CN"/>
              </w:rPr>
              <w:t xml:space="preserve"> </w:t>
            </w:r>
            <w:r w:rsidRPr="002F357D">
              <w:rPr>
                <w:rFonts w:ascii="Arial" w:eastAsia="SimSun" w:hAnsi="Arial" w:cs="Arial"/>
                <w:sz w:val="20"/>
                <w:szCs w:val="20"/>
                <w:lang w:eastAsia="zh-CN"/>
              </w:rPr>
              <w:t>Community Recovery</w:t>
            </w:r>
            <w:r w:rsidR="00DC14D7">
              <w:rPr>
                <w:rFonts w:ascii="Arial" w:eastAsia="SimSun" w:hAnsi="Arial" w:cs="Arial"/>
                <w:sz w:val="20"/>
                <w:szCs w:val="20"/>
                <w:lang w:eastAsia="zh-CN"/>
              </w:rPr>
              <w:t xml:space="preserve"> Hubs </w:t>
            </w:r>
            <w:r w:rsidRPr="002F357D">
              <w:rPr>
                <w:rFonts w:ascii="Arial" w:eastAsia="SimSun" w:hAnsi="Arial" w:cs="Arial"/>
                <w:sz w:val="20"/>
                <w:szCs w:val="20"/>
                <w:lang w:eastAsia="zh-CN"/>
              </w:rPr>
              <w:t>may be established and a range of government and non-government agencies are likely to be involved.</w:t>
            </w:r>
          </w:p>
          <w:p w14:paraId="7556BFDC"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1C0B4745" w14:textId="77777777" w:rsidR="00D13C91" w:rsidRDefault="00D13C91" w:rsidP="0010560E">
            <w:pPr>
              <w:pStyle w:val="Header"/>
              <w:tabs>
                <w:tab w:val="clear" w:pos="4320"/>
                <w:tab w:val="clear" w:pos="8640"/>
                <w:tab w:val="left" w:pos="900"/>
                <w:tab w:val="right" w:leader="dot" w:pos="9540"/>
              </w:tabs>
              <w:jc w:val="both"/>
              <w:rPr>
                <w:rFonts w:ascii="Arial" w:eastAsia="SimSun" w:hAnsi="Arial" w:cs="Arial"/>
                <w:sz w:val="20"/>
                <w:szCs w:val="20"/>
                <w:lang w:eastAsia="zh-CN"/>
              </w:rPr>
            </w:pPr>
            <w:r w:rsidRPr="002F357D">
              <w:rPr>
                <w:rFonts w:ascii="Arial" w:eastAsia="SimSun" w:hAnsi="Arial" w:cs="Arial"/>
                <w:sz w:val="20"/>
                <w:szCs w:val="20"/>
                <w:lang w:eastAsia="zh-CN"/>
              </w:rPr>
              <w:t>Recovery services can include provision of information, personal support, financial assistance (including project management of repair to uninsured dwellings), referral to existing community services and individual case management.</w:t>
            </w:r>
          </w:p>
          <w:p w14:paraId="77B9EEB7" w14:textId="77777777" w:rsidR="0010560E" w:rsidRPr="002F357D" w:rsidRDefault="0010560E" w:rsidP="0010560E">
            <w:pPr>
              <w:pStyle w:val="Header"/>
              <w:tabs>
                <w:tab w:val="clear" w:pos="4320"/>
                <w:tab w:val="clear" w:pos="8640"/>
                <w:tab w:val="left" w:pos="900"/>
                <w:tab w:val="right" w:leader="dot" w:pos="9540"/>
              </w:tabs>
              <w:jc w:val="both"/>
              <w:rPr>
                <w:rFonts w:ascii="Arial" w:hAnsi="Arial" w:cs="Arial"/>
                <w:iCs/>
                <w:sz w:val="20"/>
                <w:szCs w:val="20"/>
              </w:rPr>
            </w:pPr>
          </w:p>
        </w:tc>
      </w:tr>
      <w:tr w:rsidR="00D13C91" w:rsidRPr="002F357D" w14:paraId="71C2A9D2" w14:textId="77777777" w:rsidTr="007865AF">
        <w:tc>
          <w:tcPr>
            <w:tcW w:w="1907" w:type="dxa"/>
            <w:shd w:val="clear" w:color="auto" w:fill="auto"/>
          </w:tcPr>
          <w:p w14:paraId="4F84D16C" w14:textId="77777777" w:rsidR="00D13C91" w:rsidRPr="002F357D" w:rsidRDefault="00D13C91" w:rsidP="002F357D">
            <w:pPr>
              <w:autoSpaceDE w:val="0"/>
              <w:autoSpaceDN w:val="0"/>
              <w:adjustRightInd w:val="0"/>
              <w:rPr>
                <w:rFonts w:ascii="Arial" w:eastAsia="SimSun" w:hAnsi="Arial" w:cs="Arial"/>
                <w:b/>
                <w:bCs/>
                <w:sz w:val="20"/>
                <w:szCs w:val="20"/>
                <w:lang w:eastAsia="zh-CN"/>
              </w:rPr>
            </w:pPr>
            <w:r w:rsidRPr="002F357D">
              <w:rPr>
                <w:rFonts w:ascii="Arial" w:eastAsia="SimSun" w:hAnsi="Arial" w:cs="Arial"/>
                <w:b/>
                <w:bCs/>
                <w:sz w:val="20"/>
                <w:szCs w:val="20"/>
                <w:lang w:eastAsia="zh-CN"/>
              </w:rPr>
              <w:t>Medium</w:t>
            </w:r>
          </w:p>
          <w:p w14:paraId="35630330" w14:textId="77777777" w:rsidR="00D13C91" w:rsidRPr="002F357D" w:rsidRDefault="00D13C91" w:rsidP="002F357D">
            <w:pPr>
              <w:autoSpaceDE w:val="0"/>
              <w:autoSpaceDN w:val="0"/>
              <w:adjustRightInd w:val="0"/>
              <w:rPr>
                <w:rFonts w:ascii="Arial" w:eastAsia="SimSun" w:hAnsi="Arial" w:cs="Arial"/>
                <w:b/>
                <w:bCs/>
                <w:sz w:val="20"/>
                <w:szCs w:val="20"/>
                <w:lang w:eastAsia="zh-CN"/>
              </w:rPr>
            </w:pPr>
          </w:p>
          <w:p w14:paraId="327E11F1" w14:textId="77777777" w:rsidR="00D13C91" w:rsidRPr="002F357D"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t>- from 500 to 5,000 people affected</w:t>
            </w:r>
          </w:p>
          <w:p w14:paraId="29832BA9" w14:textId="77777777" w:rsidR="00D13C91" w:rsidRPr="002F357D" w:rsidRDefault="00D13C91" w:rsidP="002F357D">
            <w:pPr>
              <w:autoSpaceDE w:val="0"/>
              <w:autoSpaceDN w:val="0"/>
              <w:adjustRightInd w:val="0"/>
              <w:rPr>
                <w:rFonts w:ascii="Arial" w:eastAsia="SimSun" w:hAnsi="Arial" w:cs="Arial"/>
                <w:sz w:val="20"/>
                <w:szCs w:val="20"/>
                <w:lang w:eastAsia="zh-CN"/>
              </w:rPr>
            </w:pPr>
          </w:p>
          <w:p w14:paraId="282EB575" w14:textId="77777777" w:rsidR="00D13C91" w:rsidRPr="002F357D"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t>- may cover a number of disaster districts across more than one region</w:t>
            </w:r>
          </w:p>
          <w:p w14:paraId="22F412C9" w14:textId="77777777" w:rsidR="00D13C91" w:rsidRPr="002F357D" w:rsidRDefault="00D13C91" w:rsidP="002F357D">
            <w:pPr>
              <w:autoSpaceDE w:val="0"/>
              <w:autoSpaceDN w:val="0"/>
              <w:adjustRightInd w:val="0"/>
              <w:rPr>
                <w:rFonts w:ascii="Arial" w:eastAsia="SimSun" w:hAnsi="Arial" w:cs="Arial"/>
                <w:sz w:val="20"/>
                <w:szCs w:val="20"/>
                <w:lang w:eastAsia="zh-CN"/>
              </w:rPr>
            </w:pPr>
          </w:p>
          <w:p w14:paraId="53062F9E" w14:textId="77777777" w:rsidR="00D13C91" w:rsidRDefault="00D13C91" w:rsidP="002F357D">
            <w:pPr>
              <w:pStyle w:val="Header"/>
              <w:tabs>
                <w:tab w:val="clear" w:pos="4320"/>
                <w:tab w:val="clear" w:pos="8640"/>
                <w:tab w:val="left" w:pos="900"/>
                <w:tab w:val="right" w:leader="dot" w:pos="9540"/>
              </w:tabs>
              <w:jc w:val="both"/>
              <w:rPr>
                <w:rFonts w:ascii="Arial" w:eastAsia="SimSun" w:hAnsi="Arial" w:cs="Arial"/>
                <w:sz w:val="20"/>
                <w:szCs w:val="20"/>
                <w:lang w:eastAsia="zh-CN"/>
              </w:rPr>
            </w:pPr>
            <w:r w:rsidRPr="002F357D">
              <w:rPr>
                <w:rFonts w:ascii="Arial" w:eastAsia="SimSun" w:hAnsi="Arial" w:cs="Arial"/>
                <w:sz w:val="20"/>
                <w:szCs w:val="20"/>
                <w:lang w:eastAsia="zh-CN"/>
              </w:rPr>
              <w:t>- staff may be deployed from across all regions and central office</w:t>
            </w:r>
          </w:p>
          <w:p w14:paraId="0881753A" w14:textId="38092CBD" w:rsidR="00C86625" w:rsidRPr="002F357D" w:rsidRDefault="00C86625" w:rsidP="002F357D">
            <w:pPr>
              <w:pStyle w:val="Header"/>
              <w:tabs>
                <w:tab w:val="clear" w:pos="4320"/>
                <w:tab w:val="clear" w:pos="8640"/>
                <w:tab w:val="left" w:pos="900"/>
                <w:tab w:val="right" w:leader="dot" w:pos="9540"/>
              </w:tabs>
              <w:jc w:val="both"/>
              <w:rPr>
                <w:rFonts w:ascii="Arial" w:hAnsi="Arial" w:cs="Arial"/>
                <w:iCs/>
                <w:sz w:val="20"/>
                <w:szCs w:val="20"/>
              </w:rPr>
            </w:pPr>
          </w:p>
        </w:tc>
        <w:tc>
          <w:tcPr>
            <w:tcW w:w="7811" w:type="dxa"/>
            <w:shd w:val="clear" w:color="auto" w:fill="auto"/>
          </w:tcPr>
          <w:p w14:paraId="697ADB21"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Resources are required from across a number of regions due to the size or complex risk profile of the disaster.</w:t>
            </w:r>
          </w:p>
          <w:p w14:paraId="29356F82"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0203A4FF" w14:textId="043549C0" w:rsidR="00D13C91" w:rsidRPr="002F357D"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 xml:space="preserve">More than one Community Recovery </w:t>
            </w:r>
            <w:r w:rsidR="00C86625">
              <w:rPr>
                <w:rFonts w:ascii="Arial" w:eastAsia="SimSun" w:hAnsi="Arial" w:cs="Arial"/>
                <w:sz w:val="20"/>
                <w:szCs w:val="20"/>
                <w:lang w:eastAsia="zh-CN"/>
              </w:rPr>
              <w:t>Hub</w:t>
            </w:r>
            <w:r w:rsidRPr="002F357D">
              <w:rPr>
                <w:rFonts w:ascii="Arial" w:eastAsia="SimSun" w:hAnsi="Arial" w:cs="Arial"/>
                <w:sz w:val="20"/>
                <w:szCs w:val="20"/>
                <w:lang w:eastAsia="zh-CN"/>
              </w:rPr>
              <w:t xml:space="preserve"> may be needed to manage the recovery response.</w:t>
            </w:r>
          </w:p>
          <w:p w14:paraId="60DD8B26"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2E3019B5" w14:textId="4DEB2BD5" w:rsidR="00D13C91" w:rsidRPr="002F357D" w:rsidRDefault="00000000" w:rsidP="002F357D">
            <w:pPr>
              <w:autoSpaceDE w:val="0"/>
              <w:autoSpaceDN w:val="0"/>
              <w:adjustRightInd w:val="0"/>
              <w:jc w:val="both"/>
              <w:rPr>
                <w:rFonts w:ascii="Arial" w:eastAsia="SimSun" w:hAnsi="Arial" w:cs="Arial"/>
                <w:sz w:val="20"/>
                <w:szCs w:val="20"/>
                <w:lang w:eastAsia="zh-CN"/>
              </w:rPr>
            </w:pPr>
            <w:hyperlink r:id="rId158" w:history="1">
              <w:r w:rsidR="00F95BFF" w:rsidRPr="00F95BFF">
                <w:rPr>
                  <w:rStyle w:val="Hyperlink"/>
                  <w:rFonts w:ascii="Arial" w:eastAsia="SimSun" w:hAnsi="Arial" w:cs="Arial"/>
                  <w:sz w:val="20"/>
                  <w:szCs w:val="20"/>
                  <w:lang w:eastAsia="zh-CN"/>
                </w:rPr>
                <w:t>Queensland Disaster Funding Guidelines (QDFG) 2021</w:t>
              </w:r>
            </w:hyperlink>
            <w:r w:rsidR="00F95BFF">
              <w:rPr>
                <w:rFonts w:ascii="Arial" w:eastAsia="SimSun" w:hAnsi="Arial" w:cs="Arial"/>
                <w:sz w:val="20"/>
                <w:szCs w:val="20"/>
                <w:lang w:eastAsia="zh-CN"/>
              </w:rPr>
              <w:t xml:space="preserve"> </w:t>
            </w:r>
            <w:r w:rsidR="00D13C91" w:rsidRPr="002F357D">
              <w:rPr>
                <w:rFonts w:ascii="Arial" w:eastAsia="SimSun" w:hAnsi="Arial" w:cs="Arial"/>
                <w:sz w:val="20"/>
                <w:szCs w:val="20"/>
                <w:lang w:eastAsia="zh-CN"/>
              </w:rPr>
              <w:t>funding may be activated, and other government and non-government agencies are likely to be involved in the community recovery effort.</w:t>
            </w:r>
          </w:p>
          <w:p w14:paraId="06570AA0"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543F55BE" w14:textId="77777777" w:rsidR="00D13C91" w:rsidRPr="002F357D" w:rsidRDefault="00D13C91" w:rsidP="002F357D">
            <w:pPr>
              <w:pStyle w:val="Header"/>
              <w:tabs>
                <w:tab w:val="clear" w:pos="4320"/>
                <w:tab w:val="clear" w:pos="8640"/>
                <w:tab w:val="left" w:pos="900"/>
                <w:tab w:val="right" w:leader="dot" w:pos="9540"/>
              </w:tabs>
              <w:jc w:val="both"/>
              <w:rPr>
                <w:rFonts w:ascii="Arial" w:eastAsia="SimSun" w:hAnsi="Arial" w:cs="Arial"/>
                <w:sz w:val="20"/>
                <w:szCs w:val="20"/>
                <w:lang w:eastAsia="zh-CN"/>
              </w:rPr>
            </w:pPr>
            <w:r w:rsidRPr="002F357D">
              <w:rPr>
                <w:rFonts w:ascii="Arial" w:eastAsia="SimSun" w:hAnsi="Arial" w:cs="Arial"/>
                <w:sz w:val="20"/>
                <w:szCs w:val="20"/>
                <w:lang w:eastAsia="zh-CN"/>
              </w:rPr>
              <w:t>Recovery services can include the provision of information and additional community services in the affected area, establishment of coordinated multiagency outreach response team(s), community engagement activities and individual case management.</w:t>
            </w:r>
          </w:p>
          <w:p w14:paraId="1CC94E04" w14:textId="77777777" w:rsidR="00D13C91" w:rsidRPr="002F357D" w:rsidRDefault="00D13C91" w:rsidP="002F357D">
            <w:pPr>
              <w:pStyle w:val="Header"/>
              <w:tabs>
                <w:tab w:val="clear" w:pos="4320"/>
                <w:tab w:val="clear" w:pos="8640"/>
                <w:tab w:val="left" w:pos="900"/>
                <w:tab w:val="right" w:leader="dot" w:pos="9540"/>
              </w:tabs>
              <w:jc w:val="both"/>
              <w:rPr>
                <w:rFonts w:ascii="Arial" w:hAnsi="Arial" w:cs="Arial"/>
                <w:iCs/>
                <w:sz w:val="20"/>
                <w:szCs w:val="20"/>
              </w:rPr>
            </w:pPr>
          </w:p>
        </w:tc>
      </w:tr>
      <w:tr w:rsidR="00D13C91" w:rsidRPr="002F357D" w14:paraId="44C0D2BD" w14:textId="77777777" w:rsidTr="007865AF">
        <w:tc>
          <w:tcPr>
            <w:tcW w:w="1907" w:type="dxa"/>
            <w:shd w:val="clear" w:color="auto" w:fill="auto"/>
          </w:tcPr>
          <w:p w14:paraId="53F9CA3C" w14:textId="77777777" w:rsidR="00D13C91" w:rsidRPr="002F357D" w:rsidRDefault="00D13C91" w:rsidP="002F357D">
            <w:pPr>
              <w:autoSpaceDE w:val="0"/>
              <w:autoSpaceDN w:val="0"/>
              <w:adjustRightInd w:val="0"/>
              <w:rPr>
                <w:rFonts w:ascii="Arial" w:eastAsia="SimSun" w:hAnsi="Arial" w:cs="Arial"/>
                <w:b/>
                <w:bCs/>
                <w:sz w:val="20"/>
                <w:szCs w:val="20"/>
                <w:lang w:eastAsia="zh-CN"/>
              </w:rPr>
            </w:pPr>
            <w:r w:rsidRPr="002F357D">
              <w:rPr>
                <w:rFonts w:ascii="Arial" w:eastAsia="SimSun" w:hAnsi="Arial" w:cs="Arial"/>
                <w:b/>
                <w:bCs/>
                <w:sz w:val="20"/>
                <w:szCs w:val="20"/>
                <w:lang w:eastAsia="zh-CN"/>
              </w:rPr>
              <w:t>Large</w:t>
            </w:r>
          </w:p>
          <w:p w14:paraId="30D03DD5" w14:textId="77777777" w:rsidR="00D13C91" w:rsidRPr="002F357D" w:rsidRDefault="00D13C91" w:rsidP="002F357D">
            <w:pPr>
              <w:autoSpaceDE w:val="0"/>
              <w:autoSpaceDN w:val="0"/>
              <w:adjustRightInd w:val="0"/>
              <w:rPr>
                <w:rFonts w:ascii="Arial" w:eastAsia="SimSun" w:hAnsi="Arial" w:cs="Arial"/>
                <w:b/>
                <w:bCs/>
                <w:sz w:val="20"/>
                <w:szCs w:val="20"/>
                <w:lang w:eastAsia="zh-CN"/>
              </w:rPr>
            </w:pPr>
          </w:p>
          <w:p w14:paraId="3FE0ECA5" w14:textId="77777777" w:rsidR="00D13C91" w:rsidRPr="002F357D"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t>- from 5,000 to 15,000 people affected</w:t>
            </w:r>
          </w:p>
          <w:p w14:paraId="32E34EBC" w14:textId="77777777" w:rsidR="00D13C91" w:rsidRPr="002F357D" w:rsidRDefault="00D13C91" w:rsidP="002F357D">
            <w:pPr>
              <w:autoSpaceDE w:val="0"/>
              <w:autoSpaceDN w:val="0"/>
              <w:adjustRightInd w:val="0"/>
              <w:rPr>
                <w:rFonts w:ascii="Arial" w:eastAsia="SimSun" w:hAnsi="Arial" w:cs="Arial"/>
                <w:sz w:val="20"/>
                <w:szCs w:val="20"/>
                <w:lang w:eastAsia="zh-CN"/>
              </w:rPr>
            </w:pPr>
          </w:p>
          <w:p w14:paraId="55503F23" w14:textId="77777777" w:rsidR="00D13C91" w:rsidRPr="002F357D"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t>- multiple districts affected within one or more regions</w:t>
            </w:r>
          </w:p>
          <w:p w14:paraId="02930E71" w14:textId="77777777" w:rsidR="00D13C91" w:rsidRPr="002F357D" w:rsidRDefault="00D13C91" w:rsidP="002F357D">
            <w:pPr>
              <w:autoSpaceDE w:val="0"/>
              <w:autoSpaceDN w:val="0"/>
              <w:adjustRightInd w:val="0"/>
              <w:rPr>
                <w:rFonts w:ascii="Arial" w:eastAsia="SimSun" w:hAnsi="Arial" w:cs="Arial"/>
                <w:sz w:val="20"/>
                <w:szCs w:val="20"/>
                <w:lang w:eastAsia="zh-CN"/>
              </w:rPr>
            </w:pPr>
          </w:p>
          <w:p w14:paraId="5E9DA7AB" w14:textId="77777777" w:rsidR="00D13C91" w:rsidRPr="002F357D"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t>- staff may be deployed from across all regions and central office.</w:t>
            </w:r>
          </w:p>
          <w:p w14:paraId="613621D0" w14:textId="77777777" w:rsidR="00D13C91" w:rsidRPr="002F357D" w:rsidRDefault="00D13C91" w:rsidP="002F357D">
            <w:pPr>
              <w:pStyle w:val="Header"/>
              <w:tabs>
                <w:tab w:val="clear" w:pos="4320"/>
                <w:tab w:val="clear" w:pos="8640"/>
                <w:tab w:val="left" w:pos="900"/>
                <w:tab w:val="right" w:leader="dot" w:pos="9540"/>
              </w:tabs>
              <w:jc w:val="both"/>
              <w:rPr>
                <w:rFonts w:ascii="Arial" w:hAnsi="Arial" w:cs="Arial"/>
                <w:iCs/>
                <w:sz w:val="20"/>
                <w:szCs w:val="20"/>
              </w:rPr>
            </w:pPr>
            <w:r w:rsidRPr="002F357D">
              <w:rPr>
                <w:rFonts w:ascii="Arial" w:eastAsia="SimSun" w:hAnsi="Arial" w:cs="Arial"/>
                <w:sz w:val="20"/>
                <w:szCs w:val="20"/>
                <w:lang w:eastAsia="zh-CN"/>
              </w:rPr>
              <w:lastRenderedPageBreak/>
              <w:t>Some inter-state state resources may be sought</w:t>
            </w:r>
          </w:p>
        </w:tc>
        <w:tc>
          <w:tcPr>
            <w:tcW w:w="7811" w:type="dxa"/>
            <w:shd w:val="clear" w:color="auto" w:fill="auto"/>
          </w:tcPr>
          <w:p w14:paraId="74BC1F79"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lastRenderedPageBreak/>
              <w:t>Resources are required from across multiple regions due to the size or complex risk profile of the disaster.</w:t>
            </w:r>
          </w:p>
          <w:p w14:paraId="701048E9"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3BC9F879"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The community recovery response is characterised by the need to activate state-wide or national disaster recovery response plans.</w:t>
            </w:r>
          </w:p>
          <w:p w14:paraId="4E4E0E1A"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237FD49D" w14:textId="388C24B9" w:rsidR="00D13C91"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 xml:space="preserve">It is likely to involve the establishment of multiple </w:t>
            </w:r>
            <w:r w:rsidRPr="002F357D">
              <w:rPr>
                <w:rFonts w:ascii="Arial" w:eastAsia="SimSun" w:hAnsi="Arial" w:cs="Arial"/>
                <w:i/>
                <w:iCs/>
                <w:sz w:val="20"/>
                <w:szCs w:val="20"/>
                <w:lang w:eastAsia="zh-CN"/>
              </w:rPr>
              <w:t xml:space="preserve">Community Recovery </w:t>
            </w:r>
            <w:r w:rsidR="00AB397A">
              <w:rPr>
                <w:rFonts w:ascii="Arial" w:eastAsia="SimSun" w:hAnsi="Arial" w:cs="Arial"/>
                <w:i/>
                <w:iCs/>
                <w:sz w:val="20"/>
                <w:szCs w:val="20"/>
                <w:lang w:eastAsia="zh-CN"/>
              </w:rPr>
              <w:t>H</w:t>
            </w:r>
            <w:r w:rsidR="00DC14D7">
              <w:rPr>
                <w:rFonts w:ascii="Arial" w:eastAsia="SimSun" w:hAnsi="Arial" w:cs="Arial"/>
                <w:i/>
                <w:iCs/>
                <w:sz w:val="20"/>
                <w:szCs w:val="20"/>
                <w:lang w:eastAsia="zh-CN"/>
              </w:rPr>
              <w:t>ub</w:t>
            </w:r>
            <w:r w:rsidRPr="002F357D">
              <w:rPr>
                <w:rFonts w:ascii="Arial" w:eastAsia="SimSun" w:hAnsi="Arial" w:cs="Arial"/>
                <w:i/>
                <w:iCs/>
                <w:sz w:val="20"/>
                <w:szCs w:val="20"/>
                <w:lang w:eastAsia="zh-CN"/>
              </w:rPr>
              <w:t xml:space="preserve">(s), </w:t>
            </w:r>
            <w:r w:rsidRPr="002F357D">
              <w:rPr>
                <w:rFonts w:ascii="Arial" w:eastAsia="SimSun" w:hAnsi="Arial" w:cs="Arial"/>
                <w:sz w:val="20"/>
                <w:szCs w:val="20"/>
                <w:lang w:eastAsia="zh-CN"/>
              </w:rPr>
              <w:t>and coordinated multi-agency outreach teams.</w:t>
            </w:r>
          </w:p>
          <w:p w14:paraId="5076F101" w14:textId="77777777" w:rsidR="00AB397A" w:rsidRPr="002F357D" w:rsidRDefault="00AB397A" w:rsidP="002F357D">
            <w:pPr>
              <w:autoSpaceDE w:val="0"/>
              <w:autoSpaceDN w:val="0"/>
              <w:adjustRightInd w:val="0"/>
              <w:jc w:val="both"/>
              <w:rPr>
                <w:rFonts w:ascii="Arial" w:eastAsia="SimSun" w:hAnsi="Arial" w:cs="Arial"/>
                <w:sz w:val="20"/>
                <w:szCs w:val="20"/>
                <w:lang w:eastAsia="zh-CN"/>
              </w:rPr>
            </w:pPr>
          </w:p>
          <w:p w14:paraId="7A0C445A" w14:textId="51FD6CAF" w:rsidR="00D13C91" w:rsidRPr="002F357D" w:rsidRDefault="00000000" w:rsidP="00D805DD">
            <w:pPr>
              <w:autoSpaceDE w:val="0"/>
              <w:autoSpaceDN w:val="0"/>
              <w:adjustRightInd w:val="0"/>
              <w:jc w:val="both"/>
              <w:rPr>
                <w:rFonts w:ascii="Arial" w:eastAsia="SimSun" w:hAnsi="Arial" w:cs="Arial"/>
                <w:sz w:val="20"/>
                <w:szCs w:val="20"/>
                <w:lang w:eastAsia="zh-CN"/>
              </w:rPr>
            </w:pPr>
            <w:hyperlink r:id="rId159" w:history="1">
              <w:r w:rsidR="00F95BFF" w:rsidRPr="00F95BFF">
                <w:rPr>
                  <w:rStyle w:val="Hyperlink"/>
                  <w:rFonts w:ascii="Arial" w:eastAsia="SimSun" w:hAnsi="Arial" w:cs="Arial"/>
                  <w:sz w:val="20"/>
                  <w:szCs w:val="20"/>
                  <w:lang w:eastAsia="zh-CN"/>
                </w:rPr>
                <w:t>Queensland Disaster Funding Guidelines (QDFG) 2021</w:t>
              </w:r>
            </w:hyperlink>
            <w:r w:rsidR="00F95BFF">
              <w:rPr>
                <w:rFonts w:ascii="Arial" w:eastAsia="SimSun" w:hAnsi="Arial" w:cs="Arial"/>
                <w:sz w:val="20"/>
                <w:szCs w:val="20"/>
                <w:lang w:eastAsia="zh-CN"/>
              </w:rPr>
              <w:t xml:space="preserve"> </w:t>
            </w:r>
            <w:r w:rsidR="00D13C91" w:rsidRPr="002F357D">
              <w:rPr>
                <w:rFonts w:ascii="Arial" w:eastAsia="SimSun" w:hAnsi="Arial" w:cs="Arial"/>
                <w:sz w:val="20"/>
                <w:szCs w:val="20"/>
                <w:lang w:eastAsia="zh-CN"/>
              </w:rPr>
              <w:t>and other disaster recovery protocols may be activated.</w:t>
            </w:r>
          </w:p>
          <w:p w14:paraId="43A72F2D"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7FC99C33"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 xml:space="preserve">The community recovery response may require the provision of temporary accommodation, community engagement and development activities, provision of </w:t>
            </w:r>
            <w:r w:rsidRPr="002F357D">
              <w:rPr>
                <w:rFonts w:ascii="Arial" w:eastAsia="SimSun" w:hAnsi="Arial" w:cs="Arial"/>
                <w:sz w:val="20"/>
                <w:szCs w:val="20"/>
                <w:lang w:eastAsia="zh-CN"/>
              </w:rPr>
              <w:lastRenderedPageBreak/>
              <w:t>additional community services, a whole-of-government information strategy and individual case management.</w:t>
            </w:r>
          </w:p>
          <w:p w14:paraId="747A3BF9"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105BAB95" w14:textId="77777777" w:rsidR="00D13C91" w:rsidRPr="002F357D" w:rsidRDefault="00D13C91" w:rsidP="002F357D">
            <w:pPr>
              <w:pStyle w:val="Header"/>
              <w:tabs>
                <w:tab w:val="clear" w:pos="4320"/>
                <w:tab w:val="clear" w:pos="8640"/>
                <w:tab w:val="left" w:pos="900"/>
                <w:tab w:val="right" w:leader="dot" w:pos="9540"/>
              </w:tabs>
              <w:jc w:val="both"/>
              <w:rPr>
                <w:rFonts w:ascii="Arial" w:eastAsia="SimSun" w:hAnsi="Arial" w:cs="Arial"/>
                <w:sz w:val="20"/>
                <w:szCs w:val="20"/>
                <w:lang w:eastAsia="zh-CN"/>
              </w:rPr>
            </w:pPr>
            <w:r w:rsidRPr="002F357D">
              <w:rPr>
                <w:rFonts w:ascii="Arial" w:eastAsia="SimSun" w:hAnsi="Arial" w:cs="Arial"/>
                <w:sz w:val="20"/>
                <w:szCs w:val="20"/>
                <w:lang w:eastAsia="zh-CN"/>
              </w:rPr>
              <w:t>The response may involve the formation of a Taskforce to oversee the provision of all disaster recovery elements (community, infrastructure, economic and environment) as well as the distribution of Appeal funds and material goods.</w:t>
            </w:r>
          </w:p>
          <w:p w14:paraId="27D22ACD" w14:textId="77777777" w:rsidR="00D13C91" w:rsidRPr="002F357D" w:rsidRDefault="00D13C91" w:rsidP="002F357D">
            <w:pPr>
              <w:pStyle w:val="Header"/>
              <w:tabs>
                <w:tab w:val="clear" w:pos="4320"/>
                <w:tab w:val="clear" w:pos="8640"/>
                <w:tab w:val="left" w:pos="900"/>
                <w:tab w:val="right" w:leader="dot" w:pos="9540"/>
              </w:tabs>
              <w:jc w:val="both"/>
              <w:rPr>
                <w:rFonts w:ascii="Arial" w:hAnsi="Arial" w:cs="Arial"/>
                <w:iCs/>
                <w:sz w:val="20"/>
                <w:szCs w:val="20"/>
              </w:rPr>
            </w:pPr>
          </w:p>
        </w:tc>
      </w:tr>
      <w:tr w:rsidR="00D13C91" w:rsidRPr="002F357D" w14:paraId="47328A2C" w14:textId="77777777" w:rsidTr="007865AF">
        <w:tc>
          <w:tcPr>
            <w:tcW w:w="1907" w:type="dxa"/>
            <w:shd w:val="clear" w:color="auto" w:fill="auto"/>
          </w:tcPr>
          <w:p w14:paraId="34617574" w14:textId="77777777" w:rsidR="00D13C91" w:rsidRPr="002F357D" w:rsidRDefault="00D13C91" w:rsidP="002F357D">
            <w:pPr>
              <w:autoSpaceDE w:val="0"/>
              <w:autoSpaceDN w:val="0"/>
              <w:adjustRightInd w:val="0"/>
              <w:rPr>
                <w:rFonts w:ascii="Arial" w:eastAsia="SimSun" w:hAnsi="Arial" w:cs="Arial"/>
                <w:b/>
                <w:bCs/>
                <w:sz w:val="20"/>
                <w:szCs w:val="20"/>
                <w:lang w:eastAsia="zh-CN"/>
              </w:rPr>
            </w:pPr>
            <w:r w:rsidRPr="002F357D">
              <w:rPr>
                <w:rFonts w:ascii="Arial" w:eastAsia="SimSun" w:hAnsi="Arial" w:cs="Arial"/>
                <w:b/>
                <w:bCs/>
                <w:sz w:val="20"/>
                <w:szCs w:val="20"/>
                <w:lang w:eastAsia="zh-CN"/>
              </w:rPr>
              <w:lastRenderedPageBreak/>
              <w:t>Catastrophic</w:t>
            </w:r>
          </w:p>
          <w:p w14:paraId="19E39FFC" w14:textId="77777777" w:rsidR="00D13C91" w:rsidRPr="002F357D" w:rsidRDefault="00D13C91" w:rsidP="002F357D">
            <w:pPr>
              <w:autoSpaceDE w:val="0"/>
              <w:autoSpaceDN w:val="0"/>
              <w:adjustRightInd w:val="0"/>
              <w:rPr>
                <w:rFonts w:ascii="Arial" w:eastAsia="SimSun" w:hAnsi="Arial" w:cs="Arial"/>
                <w:b/>
                <w:bCs/>
                <w:sz w:val="20"/>
                <w:szCs w:val="20"/>
                <w:lang w:eastAsia="zh-CN"/>
              </w:rPr>
            </w:pPr>
          </w:p>
          <w:p w14:paraId="4C7D4CE7" w14:textId="77777777" w:rsidR="00D13C91" w:rsidRPr="002F357D"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t>- more than 15,000 people affected</w:t>
            </w:r>
          </w:p>
          <w:p w14:paraId="7DFC2942" w14:textId="77777777" w:rsidR="00D13C91" w:rsidRPr="002F357D" w:rsidRDefault="00D13C91" w:rsidP="002F357D">
            <w:pPr>
              <w:autoSpaceDE w:val="0"/>
              <w:autoSpaceDN w:val="0"/>
              <w:adjustRightInd w:val="0"/>
              <w:rPr>
                <w:rFonts w:ascii="Arial" w:eastAsia="SimSun" w:hAnsi="Arial" w:cs="Arial"/>
                <w:sz w:val="20"/>
                <w:szCs w:val="20"/>
                <w:lang w:eastAsia="zh-CN"/>
              </w:rPr>
            </w:pPr>
          </w:p>
          <w:p w14:paraId="4DC7C608" w14:textId="77777777" w:rsidR="00D13C91" w:rsidRPr="002F357D"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t>- multiple districts and Regions affected</w:t>
            </w:r>
          </w:p>
          <w:p w14:paraId="040500E5" w14:textId="77777777" w:rsidR="00D13C91" w:rsidRPr="002F357D" w:rsidRDefault="00D13C91" w:rsidP="002F357D">
            <w:pPr>
              <w:autoSpaceDE w:val="0"/>
              <w:autoSpaceDN w:val="0"/>
              <w:adjustRightInd w:val="0"/>
              <w:rPr>
                <w:rFonts w:ascii="Arial" w:eastAsia="SimSun" w:hAnsi="Arial" w:cs="Arial"/>
                <w:sz w:val="20"/>
                <w:szCs w:val="20"/>
                <w:lang w:eastAsia="zh-CN"/>
              </w:rPr>
            </w:pPr>
          </w:p>
          <w:p w14:paraId="353224FD" w14:textId="77777777" w:rsidR="00D13C91" w:rsidRDefault="00D13C91" w:rsidP="002F357D">
            <w:pPr>
              <w:autoSpaceDE w:val="0"/>
              <w:autoSpaceDN w:val="0"/>
              <w:adjustRightInd w:val="0"/>
              <w:rPr>
                <w:rFonts w:ascii="Arial" w:eastAsia="SimSun" w:hAnsi="Arial" w:cs="Arial"/>
                <w:sz w:val="20"/>
                <w:szCs w:val="20"/>
                <w:lang w:eastAsia="zh-CN"/>
              </w:rPr>
            </w:pPr>
            <w:r w:rsidRPr="002F357D">
              <w:rPr>
                <w:rFonts w:ascii="Arial" w:eastAsia="SimSun" w:hAnsi="Arial" w:cs="Arial"/>
                <w:sz w:val="20"/>
                <w:szCs w:val="20"/>
                <w:lang w:eastAsia="zh-CN"/>
              </w:rPr>
              <w:t>- Central office, inter-state and possible international support</w:t>
            </w:r>
          </w:p>
          <w:p w14:paraId="4EFFF874" w14:textId="2F5D9BE3" w:rsidR="00C86625" w:rsidRPr="002F357D" w:rsidRDefault="00C86625" w:rsidP="002F357D">
            <w:pPr>
              <w:autoSpaceDE w:val="0"/>
              <w:autoSpaceDN w:val="0"/>
              <w:adjustRightInd w:val="0"/>
              <w:rPr>
                <w:rFonts w:ascii="Arial" w:eastAsia="SimSun" w:hAnsi="Arial" w:cs="Arial"/>
                <w:b/>
                <w:bCs/>
                <w:sz w:val="20"/>
                <w:szCs w:val="20"/>
                <w:lang w:eastAsia="zh-CN"/>
              </w:rPr>
            </w:pPr>
          </w:p>
        </w:tc>
        <w:tc>
          <w:tcPr>
            <w:tcW w:w="7811" w:type="dxa"/>
            <w:shd w:val="clear" w:color="auto" w:fill="auto"/>
          </w:tcPr>
          <w:p w14:paraId="4CEB5ADF"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Disaster events are significantly more complex in either size, risk profile or recovery resources required and may involve multiple disaster events or sites.</w:t>
            </w:r>
          </w:p>
          <w:p w14:paraId="7C0A09F4"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282CD9E4" w14:textId="73D3184C" w:rsidR="00DC14D7" w:rsidRPr="002F357D" w:rsidRDefault="00D13C91" w:rsidP="00DC14D7">
            <w:pPr>
              <w:pStyle w:val="Header"/>
              <w:tabs>
                <w:tab w:val="clear" w:pos="4320"/>
                <w:tab w:val="clear" w:pos="8640"/>
                <w:tab w:val="left" w:pos="900"/>
                <w:tab w:val="right" w:leader="dot" w:pos="9540"/>
              </w:tabs>
              <w:jc w:val="both"/>
              <w:rPr>
                <w:rFonts w:ascii="Arial" w:eastAsia="SimSun" w:hAnsi="Arial" w:cs="Arial"/>
                <w:sz w:val="20"/>
                <w:szCs w:val="20"/>
                <w:lang w:eastAsia="zh-CN"/>
              </w:rPr>
            </w:pPr>
            <w:r w:rsidRPr="002F357D">
              <w:rPr>
                <w:rFonts w:ascii="Arial" w:eastAsia="SimSun" w:hAnsi="Arial" w:cs="Arial"/>
                <w:sz w:val="20"/>
                <w:szCs w:val="20"/>
                <w:lang w:eastAsia="zh-CN"/>
              </w:rPr>
              <w:t xml:space="preserve">They may typically require a multi-level whole of government response across Australia, requests for international support, activation of </w:t>
            </w:r>
            <w:r w:rsidR="00F41AE8">
              <w:rPr>
                <w:rFonts w:ascii="Arial" w:eastAsia="SimSun" w:hAnsi="Arial" w:cs="Arial"/>
                <w:sz w:val="20"/>
                <w:szCs w:val="20"/>
                <w:lang w:eastAsia="zh-CN"/>
              </w:rPr>
              <w:t xml:space="preserve">other relevant </w:t>
            </w:r>
            <w:r w:rsidRPr="002F357D">
              <w:rPr>
                <w:rFonts w:ascii="Arial" w:eastAsia="SimSun" w:hAnsi="Arial" w:cs="Arial"/>
                <w:i/>
                <w:iCs/>
                <w:sz w:val="20"/>
                <w:szCs w:val="20"/>
                <w:lang w:eastAsia="zh-CN"/>
              </w:rPr>
              <w:t>Freecall 1800 Hotline(s)</w:t>
            </w:r>
            <w:r w:rsidRPr="002F357D">
              <w:rPr>
                <w:rFonts w:ascii="Arial" w:eastAsia="SimSun" w:hAnsi="Arial" w:cs="Arial"/>
                <w:sz w:val="20"/>
                <w:szCs w:val="20"/>
                <w:lang w:eastAsia="zh-CN"/>
              </w:rPr>
              <w:t xml:space="preserve">, establishment of a number of </w:t>
            </w:r>
            <w:r w:rsidRPr="002F357D">
              <w:rPr>
                <w:rFonts w:ascii="Arial" w:eastAsia="SimSun" w:hAnsi="Arial" w:cs="Arial"/>
                <w:i/>
                <w:iCs/>
                <w:sz w:val="20"/>
                <w:szCs w:val="20"/>
                <w:lang w:eastAsia="zh-CN"/>
              </w:rPr>
              <w:t xml:space="preserve">Community Recovery </w:t>
            </w:r>
            <w:r w:rsidR="00DC14D7">
              <w:rPr>
                <w:rFonts w:ascii="Arial" w:eastAsia="SimSun" w:hAnsi="Arial" w:cs="Arial"/>
                <w:i/>
                <w:iCs/>
                <w:sz w:val="20"/>
                <w:szCs w:val="20"/>
                <w:lang w:eastAsia="zh-CN"/>
              </w:rPr>
              <w:t>Hubs</w:t>
            </w:r>
            <w:r w:rsidR="00DC14D7">
              <w:rPr>
                <w:rFonts w:ascii="Arial" w:eastAsia="SimSun" w:hAnsi="Arial" w:cs="Arial"/>
                <w:sz w:val="20"/>
                <w:szCs w:val="20"/>
                <w:lang w:eastAsia="zh-CN"/>
              </w:rPr>
              <w:t xml:space="preserve"> and </w:t>
            </w:r>
            <w:r w:rsidR="00DC14D7" w:rsidRPr="002F357D">
              <w:rPr>
                <w:rFonts w:ascii="Arial" w:eastAsia="SimSun" w:hAnsi="Arial" w:cs="Arial"/>
                <w:sz w:val="20"/>
                <w:szCs w:val="20"/>
                <w:lang w:eastAsia="zh-CN"/>
              </w:rPr>
              <w:t>the formation of a Taskforce to oversee the provision of all disaster recovery elements (community, infrastructure, economic and environment) as well as the distribution of Appeal funds and material goods.</w:t>
            </w:r>
          </w:p>
          <w:p w14:paraId="5BAFCA3B"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p w14:paraId="01EE2170" w14:textId="0A7DD182" w:rsidR="00D13C91" w:rsidRPr="002F357D" w:rsidRDefault="00D13C91"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Significant involvement of government and non-government agencies would be required including coordinated multi-agency outreach responses, centre based and telephone service delivery, appeals, short, medium and long-term accommodation options and community recovery plans, and Taskforce coordination.</w:t>
            </w:r>
            <w:r w:rsidR="00F41AE8">
              <w:rPr>
                <w:rFonts w:ascii="Arial" w:eastAsia="SimSun" w:hAnsi="Arial" w:cs="Arial"/>
                <w:sz w:val="20"/>
                <w:szCs w:val="20"/>
                <w:lang w:eastAsia="zh-CN"/>
              </w:rPr>
              <w:t xml:space="preserve"> </w:t>
            </w:r>
            <w:r w:rsidR="00F41AE8" w:rsidRPr="00F41AE8">
              <w:rPr>
                <w:rFonts w:ascii="Arial" w:eastAsia="SimSun" w:hAnsi="Arial" w:cs="Arial"/>
                <w:sz w:val="20"/>
                <w:szCs w:val="20"/>
                <w:lang w:eastAsia="zh-CN"/>
              </w:rPr>
              <w:t>Additional funding programs/grants may be available to assist with community recovery.</w:t>
            </w:r>
          </w:p>
          <w:p w14:paraId="27857DA9" w14:textId="77777777" w:rsidR="00D13C91" w:rsidRPr="002F357D" w:rsidRDefault="00D13C91" w:rsidP="002F357D">
            <w:pPr>
              <w:autoSpaceDE w:val="0"/>
              <w:autoSpaceDN w:val="0"/>
              <w:adjustRightInd w:val="0"/>
              <w:jc w:val="both"/>
              <w:rPr>
                <w:rFonts w:ascii="Arial" w:eastAsia="SimSun" w:hAnsi="Arial" w:cs="Arial"/>
                <w:sz w:val="20"/>
                <w:szCs w:val="20"/>
                <w:lang w:eastAsia="zh-CN"/>
              </w:rPr>
            </w:pPr>
          </w:p>
        </w:tc>
      </w:tr>
    </w:tbl>
    <w:p w14:paraId="78EB994A" w14:textId="42F6E6FD" w:rsidR="00D13C91" w:rsidRDefault="00D13C91" w:rsidP="00D13C91">
      <w:pPr>
        <w:pStyle w:val="Header"/>
        <w:tabs>
          <w:tab w:val="clear" w:pos="4320"/>
          <w:tab w:val="clear" w:pos="8640"/>
          <w:tab w:val="left" w:pos="900"/>
          <w:tab w:val="right" w:leader="dot" w:pos="9540"/>
        </w:tabs>
        <w:jc w:val="both"/>
        <w:rPr>
          <w:rFonts w:ascii="Arial" w:hAnsi="Arial" w:cs="Arial"/>
          <w:iCs/>
          <w:sz w:val="20"/>
          <w:szCs w:val="20"/>
        </w:rPr>
      </w:pPr>
    </w:p>
    <w:p w14:paraId="0164ADE3" w14:textId="77777777" w:rsidR="00EF2078" w:rsidRPr="00EF2078" w:rsidRDefault="00EF2078" w:rsidP="00EF2078">
      <w:pPr>
        <w:pStyle w:val="Heading2"/>
        <w:jc w:val="both"/>
        <w:rPr>
          <w:rFonts w:ascii="Arial" w:hAnsi="Arial" w:cs="Arial"/>
          <w:color w:val="800000"/>
          <w:sz w:val="24"/>
        </w:rPr>
      </w:pPr>
      <w:bookmarkStart w:id="134" w:name="_Toc82590450"/>
      <w:bookmarkStart w:id="135" w:name="_Hlk37693106"/>
      <w:r w:rsidRPr="00EF2078">
        <w:rPr>
          <w:rFonts w:ascii="Arial" w:hAnsi="Arial" w:cs="Arial"/>
          <w:color w:val="800000"/>
          <w:sz w:val="24"/>
        </w:rPr>
        <w:t xml:space="preserve">Transition </w:t>
      </w:r>
      <w:r w:rsidR="00D05DFA">
        <w:rPr>
          <w:rFonts w:ascii="Arial" w:hAnsi="Arial" w:cs="Arial"/>
          <w:color w:val="800000"/>
          <w:sz w:val="24"/>
        </w:rPr>
        <w:t xml:space="preserve">from Response </w:t>
      </w:r>
      <w:r w:rsidRPr="00EF2078">
        <w:rPr>
          <w:rFonts w:ascii="Arial" w:hAnsi="Arial" w:cs="Arial"/>
          <w:color w:val="800000"/>
          <w:sz w:val="24"/>
        </w:rPr>
        <w:t>to Recovery</w:t>
      </w:r>
      <w:bookmarkEnd w:id="134"/>
    </w:p>
    <w:p w14:paraId="0E6F96A3" w14:textId="77777777" w:rsidR="00EF2078" w:rsidRPr="00EF2078" w:rsidRDefault="00EF2078" w:rsidP="00D13C91">
      <w:pPr>
        <w:pStyle w:val="Header"/>
        <w:tabs>
          <w:tab w:val="clear" w:pos="4320"/>
          <w:tab w:val="clear" w:pos="8640"/>
          <w:tab w:val="left" w:pos="900"/>
          <w:tab w:val="right" w:leader="dot" w:pos="9540"/>
        </w:tabs>
        <w:jc w:val="both"/>
        <w:rPr>
          <w:rFonts w:ascii="Arial" w:hAnsi="Arial" w:cs="Arial"/>
          <w:iCs/>
          <w:sz w:val="20"/>
          <w:szCs w:val="20"/>
        </w:rPr>
      </w:pPr>
    </w:p>
    <w:p w14:paraId="26123EBE" w14:textId="2A747BB6" w:rsidR="00E14262" w:rsidRPr="00E14262" w:rsidRDefault="00E14262" w:rsidP="00E14262">
      <w:pPr>
        <w:autoSpaceDE w:val="0"/>
        <w:autoSpaceDN w:val="0"/>
        <w:adjustRightInd w:val="0"/>
        <w:jc w:val="both"/>
        <w:rPr>
          <w:rFonts w:ascii="Arial" w:eastAsia="MetaNormalLF-Roman" w:hAnsi="Arial" w:cs="Arial"/>
          <w:sz w:val="20"/>
          <w:szCs w:val="20"/>
          <w:lang w:eastAsia="en-AU"/>
        </w:rPr>
      </w:pPr>
      <w:r w:rsidRPr="00E14262">
        <w:rPr>
          <w:rFonts w:ascii="Arial" w:eastAsia="MetaNormalLF-Roman" w:hAnsi="Arial" w:cs="Arial"/>
          <w:sz w:val="20"/>
          <w:szCs w:val="20"/>
          <w:lang w:eastAsia="en-AU"/>
        </w:rPr>
        <w:t>The transition from response operations to recovery operations will be influenced by the nature of the disaster</w:t>
      </w:r>
      <w:r>
        <w:rPr>
          <w:rFonts w:ascii="Arial" w:eastAsia="MetaNormalLF-Roman" w:hAnsi="Arial" w:cs="Arial"/>
          <w:sz w:val="20"/>
          <w:szCs w:val="20"/>
          <w:lang w:eastAsia="en-AU"/>
        </w:rPr>
        <w:t xml:space="preserve"> </w:t>
      </w:r>
      <w:r w:rsidRPr="00E14262">
        <w:rPr>
          <w:rFonts w:ascii="Arial" w:eastAsia="MetaNormalLF-Roman" w:hAnsi="Arial" w:cs="Arial"/>
          <w:sz w:val="20"/>
          <w:szCs w:val="20"/>
          <w:lang w:eastAsia="en-AU"/>
        </w:rPr>
        <w:t>and therefore requires a degree of flexibility.</w:t>
      </w:r>
    </w:p>
    <w:bookmarkEnd w:id="135"/>
    <w:p w14:paraId="35173A44" w14:textId="77777777" w:rsidR="00E14262" w:rsidRPr="00E14262" w:rsidRDefault="00E14262" w:rsidP="00E14262">
      <w:pPr>
        <w:autoSpaceDE w:val="0"/>
        <w:autoSpaceDN w:val="0"/>
        <w:adjustRightInd w:val="0"/>
        <w:jc w:val="both"/>
        <w:rPr>
          <w:rFonts w:ascii="Arial" w:eastAsia="MetaNormalLF-Roman" w:hAnsi="Arial" w:cs="Arial"/>
          <w:sz w:val="20"/>
          <w:szCs w:val="20"/>
          <w:lang w:eastAsia="en-AU"/>
        </w:rPr>
      </w:pPr>
    </w:p>
    <w:p w14:paraId="019BBCCF" w14:textId="77777777" w:rsidR="008C4ABE" w:rsidRDefault="00E14262" w:rsidP="00E14262">
      <w:pPr>
        <w:autoSpaceDE w:val="0"/>
        <w:autoSpaceDN w:val="0"/>
        <w:adjustRightInd w:val="0"/>
        <w:jc w:val="both"/>
        <w:rPr>
          <w:rFonts w:ascii="Arial" w:eastAsia="MetaNormalLF-Roman" w:hAnsi="Arial" w:cs="Arial"/>
          <w:sz w:val="20"/>
          <w:szCs w:val="20"/>
          <w:lang w:eastAsia="en-AU"/>
        </w:rPr>
      </w:pPr>
      <w:r w:rsidRPr="00E14262">
        <w:rPr>
          <w:rFonts w:ascii="Arial" w:eastAsia="MetaNormalLF-Roman" w:hAnsi="Arial" w:cs="Arial"/>
          <w:sz w:val="20"/>
          <w:szCs w:val="20"/>
          <w:lang w:eastAsia="en-AU"/>
        </w:rPr>
        <w:t>Transition from response to recovery at the local and district level, and the need to undertake such a process,</w:t>
      </w:r>
      <w:r>
        <w:rPr>
          <w:rFonts w:ascii="Arial" w:eastAsia="MetaNormalLF-Roman" w:hAnsi="Arial" w:cs="Arial"/>
          <w:sz w:val="20"/>
          <w:szCs w:val="20"/>
          <w:lang w:eastAsia="en-AU"/>
        </w:rPr>
        <w:t xml:space="preserve"> </w:t>
      </w:r>
      <w:r w:rsidRPr="00E14262">
        <w:rPr>
          <w:rFonts w:ascii="Arial" w:eastAsia="MetaNormalLF-Roman" w:hAnsi="Arial" w:cs="Arial"/>
          <w:sz w:val="20"/>
          <w:szCs w:val="20"/>
          <w:lang w:eastAsia="en-AU"/>
        </w:rPr>
        <w:t>will be informed by local circumstances and determined by the chairs of the relevant LDMGs/DDMG.</w:t>
      </w:r>
    </w:p>
    <w:p w14:paraId="7882317C" w14:textId="77777777" w:rsidR="008C4ABE" w:rsidRDefault="008C4ABE" w:rsidP="00E14262">
      <w:pPr>
        <w:autoSpaceDE w:val="0"/>
        <w:autoSpaceDN w:val="0"/>
        <w:adjustRightInd w:val="0"/>
        <w:jc w:val="both"/>
        <w:rPr>
          <w:rFonts w:ascii="Arial" w:eastAsia="MetaNormalLF-Roman" w:hAnsi="Arial" w:cs="Arial"/>
          <w:sz w:val="20"/>
          <w:szCs w:val="20"/>
          <w:lang w:eastAsia="en-AU"/>
        </w:rPr>
      </w:pPr>
    </w:p>
    <w:p w14:paraId="4C857D19" w14:textId="35B14C4C" w:rsidR="00E14262" w:rsidRDefault="00E14262" w:rsidP="00E14262">
      <w:pPr>
        <w:autoSpaceDE w:val="0"/>
        <w:autoSpaceDN w:val="0"/>
        <w:adjustRightInd w:val="0"/>
        <w:jc w:val="both"/>
        <w:rPr>
          <w:rFonts w:ascii="Arial" w:eastAsia="MetaNormalLF-Roman" w:hAnsi="Arial" w:cs="Arial"/>
          <w:sz w:val="20"/>
          <w:szCs w:val="20"/>
          <w:lang w:eastAsia="en-AU"/>
        </w:rPr>
      </w:pPr>
      <w:r w:rsidRPr="00E14262">
        <w:rPr>
          <w:rFonts w:ascii="Arial" w:eastAsia="MetaNormalLF-Roman" w:hAnsi="Arial" w:cs="Arial"/>
          <w:sz w:val="20"/>
          <w:szCs w:val="20"/>
          <w:lang w:eastAsia="en-AU"/>
        </w:rPr>
        <w:t>Transition</w:t>
      </w:r>
      <w:r>
        <w:rPr>
          <w:rFonts w:ascii="Arial" w:eastAsia="MetaNormalLF-Roman" w:hAnsi="Arial" w:cs="Arial"/>
          <w:sz w:val="20"/>
          <w:szCs w:val="20"/>
          <w:lang w:eastAsia="en-AU"/>
        </w:rPr>
        <w:t xml:space="preserve"> </w:t>
      </w:r>
      <w:r w:rsidRPr="00E14262">
        <w:rPr>
          <w:rFonts w:ascii="Arial" w:eastAsia="MetaNormalLF-Roman" w:hAnsi="Arial" w:cs="Arial"/>
          <w:sz w:val="20"/>
          <w:szCs w:val="20"/>
          <w:lang w:eastAsia="en-AU"/>
        </w:rPr>
        <w:t>will be guided by:</w:t>
      </w:r>
    </w:p>
    <w:p w14:paraId="64098BAB" w14:textId="77777777" w:rsidR="00E14262" w:rsidRPr="00E14262" w:rsidRDefault="00E14262" w:rsidP="00E14262">
      <w:pPr>
        <w:autoSpaceDE w:val="0"/>
        <w:autoSpaceDN w:val="0"/>
        <w:adjustRightInd w:val="0"/>
        <w:jc w:val="both"/>
        <w:rPr>
          <w:rFonts w:ascii="Arial" w:eastAsia="MetaNormalLF-Roman" w:hAnsi="Arial" w:cs="Arial"/>
          <w:sz w:val="20"/>
          <w:szCs w:val="20"/>
          <w:lang w:eastAsia="en-AU"/>
        </w:rPr>
      </w:pPr>
    </w:p>
    <w:p w14:paraId="381D0512" w14:textId="740A5EAB" w:rsidR="00E14262" w:rsidRPr="00E14262" w:rsidRDefault="00E14262" w:rsidP="00E14262">
      <w:pPr>
        <w:numPr>
          <w:ilvl w:val="0"/>
          <w:numId w:val="6"/>
        </w:numPr>
        <w:tabs>
          <w:tab w:val="clear" w:pos="687"/>
          <w:tab w:val="left" w:pos="330"/>
        </w:tabs>
        <w:ind w:hanging="340"/>
        <w:jc w:val="both"/>
        <w:rPr>
          <w:rFonts w:ascii="Arial" w:hAnsi="Arial" w:cs="Arial"/>
          <w:sz w:val="20"/>
          <w:szCs w:val="20"/>
        </w:rPr>
      </w:pPr>
      <w:r w:rsidRPr="00E14262">
        <w:rPr>
          <w:rFonts w:ascii="Arial" w:hAnsi="Arial" w:cs="Arial"/>
          <w:sz w:val="20"/>
          <w:szCs w:val="20"/>
        </w:rPr>
        <w:t>situation reports (SitReps) which evidence the de-escalation of response operations</w:t>
      </w:r>
    </w:p>
    <w:p w14:paraId="4C5846F9" w14:textId="16E74CDF" w:rsidR="00E14262" w:rsidRPr="00E14262" w:rsidRDefault="00E14262" w:rsidP="00E14262">
      <w:pPr>
        <w:numPr>
          <w:ilvl w:val="0"/>
          <w:numId w:val="6"/>
        </w:numPr>
        <w:tabs>
          <w:tab w:val="clear" w:pos="687"/>
          <w:tab w:val="left" w:pos="330"/>
        </w:tabs>
        <w:ind w:hanging="340"/>
        <w:jc w:val="both"/>
        <w:rPr>
          <w:rFonts w:ascii="Arial" w:hAnsi="Arial" w:cs="Arial"/>
          <w:sz w:val="20"/>
          <w:szCs w:val="20"/>
        </w:rPr>
      </w:pPr>
      <w:r w:rsidRPr="00E14262">
        <w:rPr>
          <w:rFonts w:ascii="Arial" w:hAnsi="Arial" w:cs="Arial"/>
          <w:sz w:val="20"/>
          <w:szCs w:val="20"/>
        </w:rPr>
        <w:t>status of response and immediate recovery/relief operations</w:t>
      </w:r>
    </w:p>
    <w:p w14:paraId="71A7AA93" w14:textId="47612FB1" w:rsidR="00E14262" w:rsidRPr="00E14262" w:rsidRDefault="00E14262" w:rsidP="00E14262">
      <w:pPr>
        <w:numPr>
          <w:ilvl w:val="0"/>
          <w:numId w:val="6"/>
        </w:numPr>
        <w:tabs>
          <w:tab w:val="clear" w:pos="687"/>
          <w:tab w:val="left" w:pos="330"/>
        </w:tabs>
        <w:ind w:hanging="340"/>
        <w:jc w:val="both"/>
        <w:rPr>
          <w:rFonts w:ascii="Arial" w:hAnsi="Arial" w:cs="Arial"/>
          <w:sz w:val="20"/>
          <w:szCs w:val="20"/>
        </w:rPr>
      </w:pPr>
      <w:r w:rsidRPr="00E14262">
        <w:rPr>
          <w:rFonts w:ascii="Arial" w:hAnsi="Arial" w:cs="Arial"/>
          <w:sz w:val="20"/>
          <w:szCs w:val="20"/>
        </w:rPr>
        <w:t>impact and needs assessments</w:t>
      </w:r>
    </w:p>
    <w:p w14:paraId="4847CDBA" w14:textId="2DCED02C" w:rsidR="00E14262" w:rsidRPr="00E14262" w:rsidRDefault="00E14262" w:rsidP="00E14262">
      <w:pPr>
        <w:numPr>
          <w:ilvl w:val="0"/>
          <w:numId w:val="6"/>
        </w:numPr>
        <w:tabs>
          <w:tab w:val="clear" w:pos="687"/>
          <w:tab w:val="left" w:pos="330"/>
        </w:tabs>
        <w:ind w:hanging="340"/>
        <w:jc w:val="both"/>
        <w:rPr>
          <w:rFonts w:ascii="Arial" w:hAnsi="Arial" w:cs="Arial"/>
          <w:sz w:val="20"/>
          <w:szCs w:val="20"/>
        </w:rPr>
      </w:pPr>
      <w:r w:rsidRPr="00E14262">
        <w:rPr>
          <w:rFonts w:ascii="Arial" w:hAnsi="Arial" w:cs="Arial"/>
          <w:sz w:val="20"/>
          <w:szCs w:val="20"/>
        </w:rPr>
        <w:t>response and early recovery situations that may escalate</w:t>
      </w:r>
    </w:p>
    <w:p w14:paraId="675E6601" w14:textId="294A6077" w:rsidR="00E14262" w:rsidRPr="00E14262" w:rsidRDefault="00E14262" w:rsidP="00E14262">
      <w:pPr>
        <w:numPr>
          <w:ilvl w:val="0"/>
          <w:numId w:val="6"/>
        </w:numPr>
        <w:tabs>
          <w:tab w:val="clear" w:pos="687"/>
          <w:tab w:val="left" w:pos="330"/>
        </w:tabs>
        <w:ind w:hanging="340"/>
        <w:jc w:val="both"/>
        <w:rPr>
          <w:rFonts w:ascii="Arial" w:hAnsi="Arial" w:cs="Arial"/>
          <w:sz w:val="20"/>
          <w:szCs w:val="20"/>
        </w:rPr>
      </w:pPr>
      <w:r w:rsidRPr="00E14262">
        <w:rPr>
          <w:rFonts w:ascii="Arial" w:hAnsi="Arial" w:cs="Arial"/>
          <w:sz w:val="20"/>
          <w:szCs w:val="20"/>
        </w:rPr>
        <w:t>anticipated recovery issues and risks.</w:t>
      </w:r>
    </w:p>
    <w:p w14:paraId="735934EA" w14:textId="0752ED5E" w:rsidR="00587CA9" w:rsidRDefault="00587CA9">
      <w:pPr>
        <w:rPr>
          <w:rFonts w:ascii="Arial" w:hAnsi="Arial" w:cs="Arial"/>
          <w:sz w:val="20"/>
          <w:szCs w:val="20"/>
        </w:rPr>
      </w:pPr>
    </w:p>
    <w:p w14:paraId="1368D55D" w14:textId="37CE1CB0" w:rsidR="007D618C" w:rsidRDefault="007D618C">
      <w:pPr>
        <w:rPr>
          <w:rFonts w:ascii="Arial" w:hAnsi="Arial" w:cs="Arial"/>
          <w:sz w:val="20"/>
          <w:szCs w:val="20"/>
        </w:rPr>
      </w:pPr>
      <w:r>
        <w:rPr>
          <w:rFonts w:ascii="Arial" w:hAnsi="Arial" w:cs="Arial"/>
          <w:sz w:val="20"/>
          <w:szCs w:val="20"/>
        </w:rPr>
        <w:br w:type="page"/>
      </w:r>
    </w:p>
    <w:p w14:paraId="69F2B565" w14:textId="60B401B3" w:rsidR="00EF2078" w:rsidRDefault="00EF2078" w:rsidP="00EF2078">
      <w:pPr>
        <w:autoSpaceDE w:val="0"/>
        <w:autoSpaceDN w:val="0"/>
        <w:adjustRightInd w:val="0"/>
        <w:rPr>
          <w:rFonts w:ascii="Arial" w:hAnsi="Arial" w:cs="Arial"/>
          <w:sz w:val="20"/>
          <w:szCs w:val="20"/>
        </w:rPr>
      </w:pPr>
      <w:bookmarkStart w:id="136" w:name="_Hlk37693334"/>
      <w:r w:rsidRPr="00EF2078">
        <w:rPr>
          <w:rFonts w:ascii="Arial" w:hAnsi="Arial" w:cs="Arial"/>
          <w:sz w:val="20"/>
          <w:szCs w:val="20"/>
        </w:rPr>
        <w:lastRenderedPageBreak/>
        <w:t>The triggers</w:t>
      </w:r>
      <w:r w:rsidR="00067CF3">
        <w:rPr>
          <w:rFonts w:ascii="Arial" w:hAnsi="Arial" w:cs="Arial"/>
          <w:sz w:val="20"/>
          <w:szCs w:val="20"/>
        </w:rPr>
        <w:t xml:space="preserve">, actions and communication processes </w:t>
      </w:r>
      <w:r w:rsidRPr="00EF2078">
        <w:rPr>
          <w:rFonts w:ascii="Arial" w:hAnsi="Arial" w:cs="Arial"/>
          <w:sz w:val="20"/>
          <w:szCs w:val="20"/>
        </w:rPr>
        <w:t xml:space="preserve">to activate </w:t>
      </w:r>
      <w:r w:rsidR="00067CF3">
        <w:rPr>
          <w:rFonts w:ascii="Arial" w:hAnsi="Arial" w:cs="Arial"/>
          <w:sz w:val="20"/>
          <w:szCs w:val="20"/>
        </w:rPr>
        <w:t>the district r</w:t>
      </w:r>
      <w:r w:rsidRPr="00EF2078">
        <w:rPr>
          <w:rFonts w:ascii="Arial" w:hAnsi="Arial" w:cs="Arial"/>
          <w:sz w:val="20"/>
          <w:szCs w:val="20"/>
        </w:rPr>
        <w:t xml:space="preserve">ecovery </w:t>
      </w:r>
      <w:r w:rsidR="00067CF3">
        <w:rPr>
          <w:rFonts w:ascii="Arial" w:hAnsi="Arial" w:cs="Arial"/>
          <w:sz w:val="20"/>
          <w:szCs w:val="20"/>
        </w:rPr>
        <w:t xml:space="preserve">arrangements </w:t>
      </w:r>
      <w:r w:rsidRPr="00EF2078">
        <w:rPr>
          <w:rFonts w:ascii="Arial" w:hAnsi="Arial" w:cs="Arial"/>
          <w:sz w:val="20"/>
          <w:szCs w:val="20"/>
        </w:rPr>
        <w:t xml:space="preserve">are contained </w:t>
      </w:r>
      <w:r w:rsidR="00067CF3">
        <w:rPr>
          <w:rFonts w:ascii="Arial" w:hAnsi="Arial" w:cs="Arial"/>
          <w:sz w:val="20"/>
          <w:szCs w:val="20"/>
        </w:rPr>
        <w:t>below</w:t>
      </w:r>
      <w:r w:rsidRPr="00EF2078">
        <w:rPr>
          <w:rFonts w:ascii="Arial" w:hAnsi="Arial" w:cs="Arial"/>
          <w:sz w:val="20"/>
          <w:szCs w:val="20"/>
        </w:rPr>
        <w:t>.</w:t>
      </w:r>
    </w:p>
    <w:p w14:paraId="74B21E52" w14:textId="0235A471" w:rsidR="008C4ABE" w:rsidRDefault="008C4ABE" w:rsidP="00EF2078">
      <w:pPr>
        <w:autoSpaceDE w:val="0"/>
        <w:autoSpaceDN w:val="0"/>
        <w:adjustRightInd w:val="0"/>
        <w:rPr>
          <w:rFonts w:ascii="Arial" w:hAnsi="Arial" w:cs="Arial"/>
          <w:sz w:val="20"/>
          <w:szCs w:val="20"/>
        </w:rPr>
      </w:pPr>
    </w:p>
    <w:p w14:paraId="5EF23314" w14:textId="1C82D336" w:rsidR="008C4ABE" w:rsidRDefault="008C4ABE" w:rsidP="00EF2078">
      <w:pPr>
        <w:autoSpaceDE w:val="0"/>
        <w:autoSpaceDN w:val="0"/>
        <w:adjustRightInd w:val="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549"/>
        <w:gridCol w:w="2018"/>
        <w:gridCol w:w="3205"/>
        <w:gridCol w:w="2617"/>
      </w:tblGrid>
      <w:tr w:rsidR="008C4ABE" w:rsidRPr="008C4ABE" w14:paraId="078C9571" w14:textId="77777777" w:rsidTr="007865AF">
        <w:trPr>
          <w:cantSplit/>
          <w:trHeight w:val="1134"/>
          <w:jc w:val="center"/>
        </w:trPr>
        <w:tc>
          <w:tcPr>
            <w:tcW w:w="976" w:type="dxa"/>
            <w:shd w:val="clear" w:color="auto" w:fill="FFFF00"/>
            <w:textDirection w:val="btLr"/>
          </w:tcPr>
          <w:p w14:paraId="1AF37972" w14:textId="77777777" w:rsidR="008C4ABE" w:rsidRPr="008C4ABE" w:rsidRDefault="008C4ABE" w:rsidP="002B505F">
            <w:pPr>
              <w:pStyle w:val="Header"/>
              <w:tabs>
                <w:tab w:val="left" w:pos="900"/>
                <w:tab w:val="right" w:leader="dot" w:pos="9540"/>
              </w:tabs>
              <w:ind w:left="113" w:right="113"/>
              <w:jc w:val="center"/>
              <w:rPr>
                <w:rFonts w:ascii="Arial" w:hAnsi="Arial" w:cs="Arial"/>
                <w:sz w:val="18"/>
                <w:szCs w:val="18"/>
              </w:rPr>
            </w:pPr>
            <w:r w:rsidRPr="008C4ABE">
              <w:rPr>
                <w:rFonts w:ascii="Arial" w:hAnsi="Arial" w:cs="Arial"/>
                <w:sz w:val="18"/>
                <w:szCs w:val="18"/>
              </w:rPr>
              <w:t>Response Alert</w:t>
            </w:r>
          </w:p>
        </w:tc>
        <w:tc>
          <w:tcPr>
            <w:tcW w:w="549" w:type="dxa"/>
            <w:textDirection w:val="btLr"/>
          </w:tcPr>
          <w:p w14:paraId="0986DBDD" w14:textId="77777777" w:rsidR="008C4ABE" w:rsidRPr="008C4ABE" w:rsidRDefault="008C4ABE" w:rsidP="002B505F">
            <w:pPr>
              <w:pStyle w:val="Header"/>
              <w:tabs>
                <w:tab w:val="left" w:pos="900"/>
                <w:tab w:val="right" w:leader="dot" w:pos="9540"/>
              </w:tabs>
              <w:ind w:left="113" w:right="113"/>
              <w:jc w:val="center"/>
              <w:rPr>
                <w:rFonts w:ascii="Arial" w:hAnsi="Arial" w:cs="Arial"/>
                <w:sz w:val="18"/>
                <w:szCs w:val="18"/>
              </w:rPr>
            </w:pPr>
          </w:p>
        </w:tc>
        <w:tc>
          <w:tcPr>
            <w:tcW w:w="2018" w:type="dxa"/>
            <w:shd w:val="clear" w:color="auto" w:fill="800000"/>
          </w:tcPr>
          <w:p w14:paraId="15AD71C6" w14:textId="77777777" w:rsidR="008C4ABE" w:rsidRPr="008C4ABE" w:rsidRDefault="008C4ABE" w:rsidP="008C4ABE">
            <w:pPr>
              <w:pStyle w:val="Header"/>
              <w:tabs>
                <w:tab w:val="left" w:pos="900"/>
                <w:tab w:val="right" w:leader="dot" w:pos="9540"/>
              </w:tabs>
              <w:jc w:val="center"/>
              <w:rPr>
                <w:rFonts w:ascii="Arial" w:hAnsi="Arial" w:cs="Arial"/>
                <w:sz w:val="18"/>
                <w:szCs w:val="18"/>
              </w:rPr>
            </w:pPr>
            <w:r w:rsidRPr="008C4ABE">
              <w:rPr>
                <w:rFonts w:ascii="Arial" w:hAnsi="Arial" w:cs="Arial"/>
                <w:sz w:val="18"/>
                <w:szCs w:val="18"/>
              </w:rPr>
              <w:t>Triggers</w:t>
            </w:r>
          </w:p>
        </w:tc>
        <w:tc>
          <w:tcPr>
            <w:tcW w:w="3205" w:type="dxa"/>
            <w:shd w:val="clear" w:color="auto" w:fill="800000"/>
          </w:tcPr>
          <w:p w14:paraId="39F26D28" w14:textId="77777777" w:rsidR="008C4ABE" w:rsidRPr="008C4ABE" w:rsidRDefault="008C4ABE" w:rsidP="002B505F">
            <w:pPr>
              <w:pStyle w:val="Header"/>
              <w:tabs>
                <w:tab w:val="left" w:pos="900"/>
                <w:tab w:val="right" w:leader="dot" w:pos="9540"/>
              </w:tabs>
              <w:jc w:val="both"/>
              <w:rPr>
                <w:rFonts w:ascii="Arial" w:hAnsi="Arial" w:cs="Arial"/>
                <w:sz w:val="18"/>
                <w:szCs w:val="18"/>
              </w:rPr>
            </w:pPr>
            <w:r w:rsidRPr="008C4ABE">
              <w:rPr>
                <w:rFonts w:ascii="Arial" w:hAnsi="Arial" w:cs="Arial"/>
                <w:sz w:val="18"/>
                <w:szCs w:val="18"/>
              </w:rPr>
              <w:t>Actions</w:t>
            </w:r>
          </w:p>
        </w:tc>
        <w:tc>
          <w:tcPr>
            <w:tcW w:w="2617" w:type="dxa"/>
            <w:shd w:val="clear" w:color="auto" w:fill="800000"/>
          </w:tcPr>
          <w:p w14:paraId="24526229" w14:textId="77777777" w:rsidR="008C4ABE" w:rsidRPr="008C4ABE" w:rsidRDefault="008C4ABE" w:rsidP="002B505F">
            <w:pPr>
              <w:pStyle w:val="Header"/>
              <w:tabs>
                <w:tab w:val="left" w:pos="900"/>
                <w:tab w:val="right" w:leader="dot" w:pos="9540"/>
              </w:tabs>
              <w:jc w:val="both"/>
              <w:rPr>
                <w:rFonts w:ascii="Arial" w:hAnsi="Arial" w:cs="Arial"/>
                <w:sz w:val="18"/>
                <w:szCs w:val="18"/>
              </w:rPr>
            </w:pPr>
            <w:r w:rsidRPr="008C4ABE">
              <w:rPr>
                <w:rFonts w:ascii="Arial" w:hAnsi="Arial" w:cs="Arial"/>
                <w:sz w:val="18"/>
                <w:szCs w:val="18"/>
              </w:rPr>
              <w:t>Communications</w:t>
            </w:r>
          </w:p>
        </w:tc>
      </w:tr>
      <w:tr w:rsidR="008C4ABE" w:rsidRPr="008C4ABE" w14:paraId="4F30F1B4" w14:textId="77777777" w:rsidTr="007865AF">
        <w:trPr>
          <w:cantSplit/>
          <w:trHeight w:val="1611"/>
          <w:jc w:val="center"/>
        </w:trPr>
        <w:tc>
          <w:tcPr>
            <w:tcW w:w="976" w:type="dxa"/>
            <w:shd w:val="clear" w:color="auto" w:fill="FFC000"/>
            <w:textDirection w:val="btLr"/>
          </w:tcPr>
          <w:p w14:paraId="374DBBA9" w14:textId="77777777" w:rsidR="008C4ABE" w:rsidRPr="008C4ABE" w:rsidRDefault="008C4ABE" w:rsidP="002B505F">
            <w:pPr>
              <w:pStyle w:val="Header"/>
              <w:tabs>
                <w:tab w:val="left" w:pos="900"/>
                <w:tab w:val="right" w:leader="dot" w:pos="9540"/>
              </w:tabs>
              <w:ind w:left="113" w:right="113"/>
              <w:jc w:val="center"/>
              <w:rPr>
                <w:rFonts w:ascii="Arial" w:hAnsi="Arial" w:cs="Arial"/>
                <w:sz w:val="18"/>
                <w:szCs w:val="18"/>
              </w:rPr>
            </w:pPr>
            <w:r w:rsidRPr="008C4ABE">
              <w:rPr>
                <w:rFonts w:ascii="Arial" w:hAnsi="Arial" w:cs="Arial"/>
                <w:sz w:val="18"/>
                <w:szCs w:val="18"/>
              </w:rPr>
              <w:t>Response Lean Forward</w:t>
            </w:r>
          </w:p>
        </w:tc>
        <w:tc>
          <w:tcPr>
            <w:tcW w:w="549" w:type="dxa"/>
            <w:shd w:val="clear" w:color="auto" w:fill="FFFF00"/>
            <w:textDirection w:val="btLr"/>
          </w:tcPr>
          <w:p w14:paraId="3C25114B" w14:textId="77777777" w:rsidR="008C4ABE" w:rsidRPr="008C4ABE" w:rsidRDefault="008C4ABE" w:rsidP="002B505F">
            <w:pPr>
              <w:pStyle w:val="Header"/>
              <w:tabs>
                <w:tab w:val="left" w:pos="900"/>
                <w:tab w:val="right" w:leader="dot" w:pos="9540"/>
              </w:tabs>
              <w:ind w:left="113" w:right="113"/>
              <w:jc w:val="center"/>
              <w:rPr>
                <w:rFonts w:ascii="Arial" w:hAnsi="Arial" w:cs="Arial"/>
                <w:sz w:val="18"/>
                <w:szCs w:val="18"/>
              </w:rPr>
            </w:pPr>
            <w:r w:rsidRPr="008C4ABE">
              <w:rPr>
                <w:rFonts w:ascii="Arial" w:hAnsi="Arial" w:cs="Arial"/>
                <w:sz w:val="18"/>
                <w:szCs w:val="18"/>
              </w:rPr>
              <w:t>Recovery Alert</w:t>
            </w:r>
          </w:p>
        </w:tc>
        <w:tc>
          <w:tcPr>
            <w:tcW w:w="2018" w:type="dxa"/>
            <w:shd w:val="clear" w:color="auto" w:fill="FFFF00"/>
          </w:tcPr>
          <w:p w14:paraId="75154E59" w14:textId="77777777" w:rsidR="008C4ABE" w:rsidRPr="008C4ABE" w:rsidRDefault="008C4ABE"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Response phase at ‘lean forward’ level of activation</w:t>
            </w:r>
          </w:p>
        </w:tc>
        <w:tc>
          <w:tcPr>
            <w:tcW w:w="3205" w:type="dxa"/>
            <w:shd w:val="clear" w:color="auto" w:fill="FFFF00"/>
          </w:tcPr>
          <w:p w14:paraId="4D6B9FF2" w14:textId="77777777" w:rsidR="008C4ABE" w:rsidRPr="008C4ABE" w:rsidRDefault="008C4ABE" w:rsidP="00E63E6F">
            <w:pPr>
              <w:pStyle w:val="Header"/>
              <w:numPr>
                <w:ilvl w:val="0"/>
                <w:numId w:val="64"/>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Appointment of District Recovery Coordinator (DRC) as appropriate</w:t>
            </w:r>
          </w:p>
          <w:p w14:paraId="34E3EB3E" w14:textId="77777777" w:rsidR="008C4ABE" w:rsidRPr="008C4ABE" w:rsidRDefault="008C4ABE" w:rsidP="00E63E6F">
            <w:pPr>
              <w:pStyle w:val="Header"/>
              <w:numPr>
                <w:ilvl w:val="0"/>
                <w:numId w:val="64"/>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Potential actions and risk identified</w:t>
            </w:r>
          </w:p>
          <w:p w14:paraId="26C48BAE" w14:textId="77777777" w:rsidR="008C4ABE" w:rsidRPr="008C4ABE" w:rsidRDefault="008C4ABE" w:rsidP="00E63E6F">
            <w:pPr>
              <w:pStyle w:val="Header"/>
              <w:numPr>
                <w:ilvl w:val="0"/>
                <w:numId w:val="64"/>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Information sharing commences</w:t>
            </w:r>
          </w:p>
          <w:p w14:paraId="5D2F6A1A" w14:textId="77777777" w:rsidR="008C4ABE" w:rsidRPr="008C4ABE" w:rsidRDefault="008C4ABE" w:rsidP="00E63E6F">
            <w:pPr>
              <w:pStyle w:val="Header"/>
              <w:numPr>
                <w:ilvl w:val="0"/>
                <w:numId w:val="64"/>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DRC in contact with DDC/DDCC</w:t>
            </w:r>
          </w:p>
          <w:p w14:paraId="7F0643C1" w14:textId="77777777" w:rsidR="008C4ABE" w:rsidRPr="008C4ABE" w:rsidRDefault="008C4ABE" w:rsidP="00E63E6F">
            <w:pPr>
              <w:pStyle w:val="Header"/>
              <w:numPr>
                <w:ilvl w:val="0"/>
                <w:numId w:val="64"/>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Initial advice to all recovery stakeholders</w:t>
            </w:r>
          </w:p>
          <w:p w14:paraId="2E623AED" w14:textId="77777777" w:rsidR="008C4ABE" w:rsidRPr="008C4ABE" w:rsidRDefault="008C4ABE" w:rsidP="002B505F">
            <w:pPr>
              <w:pStyle w:val="Header"/>
              <w:tabs>
                <w:tab w:val="left" w:pos="900"/>
                <w:tab w:val="right" w:leader="dot" w:pos="9540"/>
              </w:tabs>
              <w:ind w:left="175"/>
              <w:jc w:val="both"/>
              <w:rPr>
                <w:rFonts w:ascii="Arial" w:hAnsi="Arial" w:cs="Arial"/>
                <w:b/>
                <w:sz w:val="18"/>
                <w:szCs w:val="18"/>
              </w:rPr>
            </w:pPr>
          </w:p>
        </w:tc>
        <w:tc>
          <w:tcPr>
            <w:tcW w:w="2617" w:type="dxa"/>
            <w:shd w:val="clear" w:color="auto" w:fill="FFFF00"/>
          </w:tcPr>
          <w:p w14:paraId="097B5AA9" w14:textId="77777777" w:rsidR="008C4ABE" w:rsidRPr="008C4ABE" w:rsidRDefault="008C4ABE"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b/>
                <w:sz w:val="18"/>
                <w:szCs w:val="18"/>
              </w:rPr>
            </w:pPr>
            <w:r w:rsidRPr="008C4ABE">
              <w:rPr>
                <w:rFonts w:ascii="Arial" w:hAnsi="Arial" w:cs="Arial"/>
                <w:sz w:val="18"/>
                <w:szCs w:val="18"/>
              </w:rPr>
              <w:t>DDC or District Recovery Coordinator (DRC) and Functional Recovery Group (FRG) members on mobile</w:t>
            </w:r>
          </w:p>
          <w:p w14:paraId="5C51C096" w14:textId="77777777" w:rsidR="008C4ABE" w:rsidRPr="008C4ABE" w:rsidRDefault="008C4ABE"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b/>
                <w:sz w:val="18"/>
                <w:szCs w:val="18"/>
              </w:rPr>
            </w:pPr>
            <w:r w:rsidRPr="008C4ABE">
              <w:rPr>
                <w:rFonts w:ascii="Arial" w:hAnsi="Arial" w:cs="Arial"/>
                <w:sz w:val="18"/>
                <w:szCs w:val="18"/>
              </w:rPr>
              <w:t>Ad-hoc reporting</w:t>
            </w:r>
          </w:p>
          <w:p w14:paraId="4756275D" w14:textId="77777777" w:rsidR="008C4ABE" w:rsidRPr="008C4ABE" w:rsidRDefault="008C4ABE"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b/>
                <w:sz w:val="18"/>
                <w:szCs w:val="18"/>
              </w:rPr>
            </w:pPr>
            <w:r w:rsidRPr="008C4ABE">
              <w:rPr>
                <w:rFonts w:ascii="Arial" w:hAnsi="Arial" w:cs="Arial"/>
                <w:sz w:val="18"/>
                <w:szCs w:val="18"/>
              </w:rPr>
              <w:t>FRGs reporting for their line of responsibility</w:t>
            </w:r>
          </w:p>
        </w:tc>
      </w:tr>
      <w:tr w:rsidR="008C4ABE" w:rsidRPr="008C4ABE" w14:paraId="7564A41A" w14:textId="77777777" w:rsidTr="007865AF">
        <w:trPr>
          <w:cantSplit/>
          <w:trHeight w:val="1784"/>
          <w:jc w:val="center"/>
        </w:trPr>
        <w:tc>
          <w:tcPr>
            <w:tcW w:w="976" w:type="dxa"/>
            <w:shd w:val="clear" w:color="auto" w:fill="FF0000"/>
            <w:textDirection w:val="btLr"/>
          </w:tcPr>
          <w:p w14:paraId="23B554D8" w14:textId="77777777" w:rsidR="008C4ABE" w:rsidRPr="008C4ABE" w:rsidRDefault="008C4ABE" w:rsidP="002B505F">
            <w:pPr>
              <w:pStyle w:val="Header"/>
              <w:tabs>
                <w:tab w:val="left" w:pos="900"/>
                <w:tab w:val="right" w:leader="dot" w:pos="9540"/>
              </w:tabs>
              <w:ind w:left="113" w:right="113"/>
              <w:jc w:val="center"/>
              <w:rPr>
                <w:rFonts w:ascii="Arial" w:hAnsi="Arial" w:cs="Arial"/>
                <w:sz w:val="18"/>
                <w:szCs w:val="18"/>
              </w:rPr>
            </w:pPr>
            <w:r w:rsidRPr="008C4ABE">
              <w:rPr>
                <w:rFonts w:ascii="Arial" w:hAnsi="Arial" w:cs="Arial"/>
                <w:sz w:val="18"/>
                <w:szCs w:val="18"/>
              </w:rPr>
              <w:t>Response Stand-up</w:t>
            </w:r>
          </w:p>
        </w:tc>
        <w:tc>
          <w:tcPr>
            <w:tcW w:w="549" w:type="dxa"/>
            <w:shd w:val="clear" w:color="auto" w:fill="FFC000"/>
            <w:textDirection w:val="btLr"/>
          </w:tcPr>
          <w:p w14:paraId="7E849CC2" w14:textId="77777777" w:rsidR="008C4ABE" w:rsidRPr="008C4ABE" w:rsidRDefault="008C4ABE" w:rsidP="002B505F">
            <w:pPr>
              <w:pStyle w:val="Header"/>
              <w:tabs>
                <w:tab w:val="left" w:pos="900"/>
                <w:tab w:val="right" w:leader="dot" w:pos="9540"/>
              </w:tabs>
              <w:ind w:left="113" w:right="113"/>
              <w:jc w:val="center"/>
              <w:rPr>
                <w:rFonts w:ascii="Arial" w:hAnsi="Arial" w:cs="Arial"/>
                <w:sz w:val="18"/>
                <w:szCs w:val="18"/>
              </w:rPr>
            </w:pPr>
            <w:r w:rsidRPr="008C4ABE">
              <w:rPr>
                <w:rFonts w:ascii="Arial" w:hAnsi="Arial" w:cs="Arial"/>
                <w:sz w:val="18"/>
                <w:szCs w:val="18"/>
              </w:rPr>
              <w:t>Recovery Lean Forward</w:t>
            </w:r>
          </w:p>
        </w:tc>
        <w:tc>
          <w:tcPr>
            <w:tcW w:w="2018" w:type="dxa"/>
            <w:shd w:val="clear" w:color="auto" w:fill="FFC000"/>
          </w:tcPr>
          <w:p w14:paraId="407ECAD1" w14:textId="77777777" w:rsidR="008C4ABE" w:rsidRPr="008C4ABE" w:rsidRDefault="008C4ABE"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Response phase at ‘stand up’ level of activation</w:t>
            </w:r>
          </w:p>
          <w:p w14:paraId="5B379601" w14:textId="77777777" w:rsidR="008C4ABE" w:rsidRPr="008C4ABE" w:rsidRDefault="008C4ABE"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Immediate relief arrangements may be required during response phase</w:t>
            </w:r>
          </w:p>
        </w:tc>
        <w:tc>
          <w:tcPr>
            <w:tcW w:w="3205" w:type="dxa"/>
            <w:shd w:val="clear" w:color="auto" w:fill="FFC000"/>
          </w:tcPr>
          <w:p w14:paraId="7E829BA5"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Monitoring of response arrangements</w:t>
            </w:r>
          </w:p>
          <w:p w14:paraId="739A0FBC"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Analysis of hazard impact</w:t>
            </w:r>
          </w:p>
          <w:p w14:paraId="785A96CE"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Relief and recovery planning commences</w:t>
            </w:r>
          </w:p>
          <w:p w14:paraId="46585240"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Preparations are made for the deployment of resources for the provision of immediate relief commenced by Functional Recovery lead agencies</w:t>
            </w:r>
          </w:p>
          <w:p w14:paraId="45582D01" w14:textId="77777777" w:rsidR="008C4ABE" w:rsidRPr="008C4ABE" w:rsidRDefault="008C4ABE" w:rsidP="002B505F">
            <w:pPr>
              <w:pStyle w:val="Header"/>
              <w:tabs>
                <w:tab w:val="left" w:pos="900"/>
                <w:tab w:val="right" w:leader="dot" w:pos="9540"/>
              </w:tabs>
              <w:ind w:left="175"/>
              <w:jc w:val="both"/>
              <w:rPr>
                <w:rFonts w:ascii="Arial" w:hAnsi="Arial" w:cs="Arial"/>
                <w:b/>
                <w:sz w:val="18"/>
                <w:szCs w:val="18"/>
              </w:rPr>
            </w:pPr>
          </w:p>
        </w:tc>
        <w:tc>
          <w:tcPr>
            <w:tcW w:w="2617" w:type="dxa"/>
            <w:shd w:val="clear" w:color="auto" w:fill="FFC000"/>
          </w:tcPr>
          <w:p w14:paraId="62C34B57" w14:textId="77777777" w:rsidR="008C4ABE" w:rsidRPr="008C4ABE" w:rsidRDefault="008C4ABE"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b/>
                <w:sz w:val="18"/>
                <w:szCs w:val="18"/>
              </w:rPr>
            </w:pPr>
            <w:r w:rsidRPr="008C4ABE">
              <w:rPr>
                <w:rFonts w:ascii="Arial" w:hAnsi="Arial" w:cs="Arial"/>
                <w:sz w:val="18"/>
                <w:szCs w:val="18"/>
              </w:rPr>
              <w:t>DDC and FRG members on mobile and monitoring email remotely</w:t>
            </w:r>
          </w:p>
          <w:p w14:paraId="792E297C" w14:textId="77777777" w:rsidR="008C4ABE" w:rsidRPr="008C4ABE" w:rsidRDefault="008C4ABE"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b/>
                <w:sz w:val="18"/>
                <w:szCs w:val="18"/>
              </w:rPr>
            </w:pPr>
            <w:r w:rsidRPr="008C4ABE">
              <w:rPr>
                <w:rFonts w:ascii="Arial" w:hAnsi="Arial" w:cs="Arial"/>
                <w:sz w:val="18"/>
                <w:szCs w:val="18"/>
              </w:rPr>
              <w:t>Regular reporting</w:t>
            </w:r>
          </w:p>
          <w:p w14:paraId="7AFA74ED" w14:textId="77777777" w:rsidR="008C4ABE" w:rsidRPr="008C4ABE" w:rsidRDefault="008C4ABE"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b/>
                <w:sz w:val="18"/>
                <w:szCs w:val="18"/>
              </w:rPr>
            </w:pPr>
            <w:r w:rsidRPr="008C4ABE">
              <w:rPr>
                <w:rFonts w:ascii="Arial" w:hAnsi="Arial" w:cs="Arial"/>
                <w:sz w:val="18"/>
                <w:szCs w:val="18"/>
              </w:rPr>
              <w:t>FRG leads championing reporting for their area of responsibility.</w:t>
            </w:r>
          </w:p>
        </w:tc>
      </w:tr>
      <w:tr w:rsidR="008C4ABE" w:rsidRPr="008C4ABE" w14:paraId="3D92F495" w14:textId="77777777" w:rsidTr="007865AF">
        <w:trPr>
          <w:cantSplit/>
          <w:trHeight w:val="2443"/>
          <w:jc w:val="center"/>
        </w:trPr>
        <w:tc>
          <w:tcPr>
            <w:tcW w:w="976" w:type="dxa"/>
            <w:shd w:val="clear" w:color="auto" w:fill="009900"/>
            <w:textDirection w:val="btLr"/>
          </w:tcPr>
          <w:p w14:paraId="30F86AF7" w14:textId="77777777" w:rsidR="008C4ABE" w:rsidRPr="008C4ABE" w:rsidRDefault="008C4ABE" w:rsidP="002B505F">
            <w:pPr>
              <w:pStyle w:val="Header"/>
              <w:tabs>
                <w:tab w:val="left" w:pos="900"/>
                <w:tab w:val="right" w:leader="dot" w:pos="9540"/>
              </w:tabs>
              <w:ind w:left="113" w:right="113"/>
              <w:jc w:val="center"/>
              <w:rPr>
                <w:rFonts w:ascii="Arial" w:hAnsi="Arial" w:cs="Arial"/>
                <w:sz w:val="18"/>
                <w:szCs w:val="18"/>
              </w:rPr>
            </w:pPr>
            <w:r w:rsidRPr="008C4ABE">
              <w:rPr>
                <w:rFonts w:ascii="Arial" w:hAnsi="Arial" w:cs="Arial"/>
                <w:sz w:val="18"/>
                <w:szCs w:val="18"/>
              </w:rPr>
              <w:t>Response Stand Down</w:t>
            </w:r>
          </w:p>
        </w:tc>
        <w:tc>
          <w:tcPr>
            <w:tcW w:w="549" w:type="dxa"/>
            <w:shd w:val="clear" w:color="auto" w:fill="FF0000"/>
            <w:textDirection w:val="btLr"/>
          </w:tcPr>
          <w:p w14:paraId="452C4066" w14:textId="77777777" w:rsidR="008C4ABE" w:rsidRPr="008C4ABE" w:rsidRDefault="008C4ABE" w:rsidP="002B505F">
            <w:pPr>
              <w:pStyle w:val="Header"/>
              <w:tabs>
                <w:tab w:val="left" w:pos="900"/>
                <w:tab w:val="right" w:leader="dot" w:pos="9540"/>
              </w:tabs>
              <w:ind w:left="113" w:right="113"/>
              <w:jc w:val="center"/>
              <w:rPr>
                <w:rFonts w:ascii="Arial" w:hAnsi="Arial" w:cs="Arial"/>
                <w:sz w:val="18"/>
                <w:szCs w:val="18"/>
              </w:rPr>
            </w:pPr>
            <w:r w:rsidRPr="008C4ABE">
              <w:rPr>
                <w:rFonts w:ascii="Arial" w:hAnsi="Arial" w:cs="Arial"/>
                <w:sz w:val="18"/>
                <w:szCs w:val="18"/>
              </w:rPr>
              <w:t>Recovery Stand Up</w:t>
            </w:r>
          </w:p>
        </w:tc>
        <w:tc>
          <w:tcPr>
            <w:tcW w:w="2018" w:type="dxa"/>
            <w:shd w:val="clear" w:color="auto" w:fill="FF0000"/>
          </w:tcPr>
          <w:p w14:paraId="4DAF6B83" w14:textId="77777777" w:rsidR="008C4ABE" w:rsidRPr="008C4ABE" w:rsidRDefault="008C4ABE"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Immediate relief arrangements are required</w:t>
            </w:r>
          </w:p>
          <w:p w14:paraId="5DBC4DFD" w14:textId="77777777" w:rsidR="008C4ABE" w:rsidRPr="008C4ABE" w:rsidRDefault="008C4ABE"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Medium term recovery commences.</w:t>
            </w:r>
          </w:p>
          <w:p w14:paraId="1C08D51A" w14:textId="77777777" w:rsidR="008C4ABE" w:rsidRPr="008C4ABE" w:rsidRDefault="008C4ABE"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Response phase moves to stand down ‘level of activation.’</w:t>
            </w:r>
          </w:p>
        </w:tc>
        <w:tc>
          <w:tcPr>
            <w:tcW w:w="3205" w:type="dxa"/>
            <w:shd w:val="clear" w:color="auto" w:fill="FF0000"/>
          </w:tcPr>
          <w:p w14:paraId="19E41965"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FRG activated at DDCC or alternate location</w:t>
            </w:r>
          </w:p>
          <w:p w14:paraId="5EAEEE16"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Recovery sub-Plan activated</w:t>
            </w:r>
          </w:p>
          <w:p w14:paraId="77F0BD3F"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Deployment of resources for the provision of immediate relief measures</w:t>
            </w:r>
          </w:p>
          <w:p w14:paraId="6999125F"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Action plan</w:t>
            </w:r>
            <w:r w:rsidRPr="008C4ABE">
              <w:rPr>
                <w:rFonts w:ascii="Arial" w:hAnsi="Arial" w:cs="Arial"/>
                <w:b/>
                <w:sz w:val="18"/>
                <w:szCs w:val="18"/>
              </w:rPr>
              <w:t>/</w:t>
            </w:r>
            <w:r w:rsidRPr="008C4ABE">
              <w:rPr>
                <w:rFonts w:ascii="Arial" w:hAnsi="Arial" w:cs="Arial"/>
                <w:sz w:val="18"/>
                <w:szCs w:val="18"/>
              </w:rPr>
              <w:t xml:space="preserve">s </w:t>
            </w:r>
            <w:r w:rsidRPr="008C4ABE">
              <w:rPr>
                <w:rFonts w:ascii="Arial" w:hAnsi="Arial" w:cs="Arial"/>
                <w:b/>
                <w:sz w:val="18"/>
                <w:szCs w:val="18"/>
              </w:rPr>
              <w:t>of F</w:t>
            </w:r>
            <w:r w:rsidRPr="008C4ABE">
              <w:rPr>
                <w:rFonts w:ascii="Arial" w:hAnsi="Arial" w:cs="Arial"/>
                <w:sz w:val="18"/>
                <w:szCs w:val="18"/>
              </w:rPr>
              <w:t>unction</w:t>
            </w:r>
            <w:r w:rsidRPr="008C4ABE">
              <w:rPr>
                <w:rFonts w:ascii="Arial" w:hAnsi="Arial" w:cs="Arial"/>
                <w:b/>
                <w:sz w:val="18"/>
                <w:szCs w:val="18"/>
              </w:rPr>
              <w:t>al R</w:t>
            </w:r>
            <w:r w:rsidRPr="008C4ABE">
              <w:rPr>
                <w:rFonts w:ascii="Arial" w:hAnsi="Arial" w:cs="Arial"/>
                <w:sz w:val="18"/>
                <w:szCs w:val="18"/>
              </w:rPr>
              <w:t xml:space="preserve">ecovery </w:t>
            </w:r>
            <w:r w:rsidRPr="008C4ABE">
              <w:rPr>
                <w:rFonts w:ascii="Arial" w:hAnsi="Arial" w:cs="Arial"/>
                <w:b/>
                <w:sz w:val="18"/>
                <w:szCs w:val="18"/>
              </w:rPr>
              <w:t xml:space="preserve">lead </w:t>
            </w:r>
            <w:r w:rsidRPr="008C4ABE">
              <w:rPr>
                <w:rFonts w:ascii="Arial" w:hAnsi="Arial" w:cs="Arial"/>
                <w:sz w:val="18"/>
                <w:szCs w:val="18"/>
              </w:rPr>
              <w:t>activated</w:t>
            </w:r>
          </w:p>
          <w:p w14:paraId="3062A359"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Transition arrangements from ‘response to relief and recovery activated (as appropriate)</w:t>
            </w:r>
          </w:p>
          <w:p w14:paraId="53216931" w14:textId="77777777" w:rsidR="008C4ABE" w:rsidRPr="008C4ABE" w:rsidRDefault="008C4ABE" w:rsidP="002B505F">
            <w:pPr>
              <w:pStyle w:val="Header"/>
              <w:tabs>
                <w:tab w:val="left" w:pos="900"/>
                <w:tab w:val="right" w:leader="dot" w:pos="9540"/>
              </w:tabs>
              <w:ind w:left="175"/>
              <w:jc w:val="both"/>
              <w:rPr>
                <w:rFonts w:ascii="Arial" w:hAnsi="Arial" w:cs="Arial"/>
                <w:b/>
                <w:sz w:val="18"/>
                <w:szCs w:val="18"/>
              </w:rPr>
            </w:pPr>
          </w:p>
        </w:tc>
        <w:tc>
          <w:tcPr>
            <w:tcW w:w="2617" w:type="dxa"/>
            <w:shd w:val="clear" w:color="auto" w:fill="FF0000"/>
          </w:tcPr>
          <w:p w14:paraId="43CD712A" w14:textId="77777777" w:rsidR="008C4ABE" w:rsidRPr="008C4ABE" w:rsidRDefault="008C4ABE"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b/>
                <w:sz w:val="18"/>
                <w:szCs w:val="18"/>
              </w:rPr>
            </w:pPr>
            <w:r w:rsidRPr="008C4ABE">
              <w:rPr>
                <w:rFonts w:ascii="Arial" w:hAnsi="Arial" w:cs="Arial"/>
                <w:sz w:val="18"/>
                <w:szCs w:val="18"/>
              </w:rPr>
              <w:t>DDC and FRG liaison officer present at DDCC or alternate locations</w:t>
            </w:r>
          </w:p>
          <w:p w14:paraId="3B7B3578" w14:textId="77777777" w:rsidR="008C4ABE" w:rsidRPr="008C4ABE" w:rsidRDefault="008C4ABE"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b/>
                <w:sz w:val="18"/>
                <w:szCs w:val="18"/>
              </w:rPr>
            </w:pPr>
            <w:r w:rsidRPr="008C4ABE">
              <w:rPr>
                <w:rFonts w:ascii="Arial" w:hAnsi="Arial" w:cs="Arial"/>
                <w:sz w:val="18"/>
                <w:szCs w:val="18"/>
              </w:rPr>
              <w:t>DDC and FRG members involved in medium term recovery continue as required</w:t>
            </w:r>
          </w:p>
          <w:p w14:paraId="00BF14F0" w14:textId="6202A566" w:rsidR="008C4ABE" w:rsidRPr="008C4ABE" w:rsidRDefault="008C4ABE"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b/>
                <w:sz w:val="18"/>
                <w:szCs w:val="18"/>
              </w:rPr>
            </w:pPr>
            <w:r w:rsidRPr="008C4ABE">
              <w:rPr>
                <w:rFonts w:ascii="Arial" w:hAnsi="Arial" w:cs="Arial"/>
                <w:b/>
                <w:sz w:val="18"/>
                <w:szCs w:val="18"/>
              </w:rPr>
              <w:t xml:space="preserve">FRG </w:t>
            </w:r>
            <w:r w:rsidRPr="008C4ABE">
              <w:rPr>
                <w:rFonts w:ascii="Arial" w:hAnsi="Arial" w:cs="Arial"/>
                <w:sz w:val="18"/>
                <w:szCs w:val="18"/>
              </w:rPr>
              <w:t>reporting</w:t>
            </w:r>
            <w:r w:rsidRPr="008C4ABE">
              <w:rPr>
                <w:rFonts w:ascii="Arial" w:hAnsi="Arial" w:cs="Arial"/>
                <w:b/>
                <w:sz w:val="18"/>
                <w:szCs w:val="18"/>
              </w:rPr>
              <w:t xml:space="preserve"> regularly</w:t>
            </w:r>
            <w:r w:rsidRPr="008C4ABE">
              <w:rPr>
                <w:rFonts w:ascii="Arial" w:hAnsi="Arial" w:cs="Arial"/>
                <w:sz w:val="18"/>
                <w:szCs w:val="18"/>
              </w:rPr>
              <w:t xml:space="preserve"> to DDC/DDMG</w:t>
            </w:r>
          </w:p>
        </w:tc>
      </w:tr>
      <w:tr w:rsidR="008C4ABE" w:rsidRPr="008C4ABE" w14:paraId="682DE386" w14:textId="77777777" w:rsidTr="007865AF">
        <w:trPr>
          <w:cantSplit/>
          <w:trHeight w:val="2443"/>
          <w:jc w:val="center"/>
        </w:trPr>
        <w:tc>
          <w:tcPr>
            <w:tcW w:w="976" w:type="dxa"/>
            <w:shd w:val="clear" w:color="auto" w:fill="0070C0"/>
            <w:textDirection w:val="btLr"/>
          </w:tcPr>
          <w:p w14:paraId="49BDD737" w14:textId="77777777" w:rsidR="008C4ABE" w:rsidRPr="008C4ABE" w:rsidRDefault="008C4ABE" w:rsidP="002B505F">
            <w:pPr>
              <w:pStyle w:val="Header"/>
              <w:tabs>
                <w:tab w:val="left" w:pos="900"/>
                <w:tab w:val="right" w:leader="dot" w:pos="9540"/>
              </w:tabs>
              <w:ind w:left="113" w:right="113"/>
              <w:jc w:val="center"/>
              <w:rPr>
                <w:rFonts w:ascii="Arial" w:hAnsi="Arial" w:cs="Arial"/>
                <w:sz w:val="18"/>
                <w:szCs w:val="18"/>
              </w:rPr>
            </w:pPr>
          </w:p>
        </w:tc>
        <w:tc>
          <w:tcPr>
            <w:tcW w:w="549" w:type="dxa"/>
            <w:shd w:val="clear" w:color="auto" w:fill="009900"/>
            <w:textDirection w:val="btLr"/>
          </w:tcPr>
          <w:p w14:paraId="12F62B2E" w14:textId="77777777" w:rsidR="008C4ABE" w:rsidRPr="008C4ABE" w:rsidRDefault="008C4ABE" w:rsidP="002B505F">
            <w:pPr>
              <w:pStyle w:val="Header"/>
              <w:tabs>
                <w:tab w:val="left" w:pos="900"/>
                <w:tab w:val="right" w:leader="dot" w:pos="9540"/>
              </w:tabs>
              <w:ind w:left="113" w:right="113"/>
              <w:jc w:val="center"/>
              <w:rPr>
                <w:rFonts w:ascii="Arial" w:hAnsi="Arial" w:cs="Arial"/>
                <w:sz w:val="18"/>
                <w:szCs w:val="18"/>
              </w:rPr>
            </w:pPr>
            <w:r w:rsidRPr="008C4ABE">
              <w:rPr>
                <w:rFonts w:ascii="Arial" w:hAnsi="Arial" w:cs="Arial"/>
                <w:sz w:val="18"/>
                <w:szCs w:val="18"/>
              </w:rPr>
              <w:t>Recovery Stand Down</w:t>
            </w:r>
          </w:p>
        </w:tc>
        <w:tc>
          <w:tcPr>
            <w:tcW w:w="2018" w:type="dxa"/>
            <w:shd w:val="clear" w:color="auto" w:fill="009900"/>
          </w:tcPr>
          <w:p w14:paraId="08E34128" w14:textId="77777777" w:rsidR="008C4ABE" w:rsidRPr="008C4ABE" w:rsidRDefault="008C4ABE"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FRG arrangements finalised</w:t>
            </w:r>
          </w:p>
          <w:p w14:paraId="11474CEA" w14:textId="77777777" w:rsidR="008C4ABE" w:rsidRPr="008C4ABE" w:rsidRDefault="008C4ABE" w:rsidP="00E63E6F">
            <w:pPr>
              <w:pStyle w:val="Header"/>
              <w:numPr>
                <w:ilvl w:val="0"/>
                <w:numId w:val="67"/>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Community returns to normal activities with ongoing long</w:t>
            </w:r>
            <w:r w:rsidRPr="008C4ABE">
              <w:rPr>
                <w:rFonts w:ascii="Arial" w:hAnsi="Arial" w:cs="Arial"/>
                <w:b/>
                <w:sz w:val="18"/>
                <w:szCs w:val="18"/>
              </w:rPr>
              <w:t>-</w:t>
            </w:r>
            <w:r w:rsidRPr="008C4ABE">
              <w:rPr>
                <w:rFonts w:ascii="Arial" w:hAnsi="Arial" w:cs="Arial"/>
                <w:sz w:val="18"/>
                <w:szCs w:val="18"/>
              </w:rPr>
              <w:t>term recovery support provided by functional lead agencies as required.</w:t>
            </w:r>
          </w:p>
        </w:tc>
        <w:tc>
          <w:tcPr>
            <w:tcW w:w="3205" w:type="dxa"/>
            <w:shd w:val="clear" w:color="auto" w:fill="009900"/>
          </w:tcPr>
          <w:p w14:paraId="775E5504"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Consolidate financial records</w:t>
            </w:r>
          </w:p>
          <w:p w14:paraId="78F07A81"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Reporting requirements finalised</w:t>
            </w:r>
          </w:p>
          <w:p w14:paraId="3C98910A"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Participate in recovery debrief</w:t>
            </w:r>
          </w:p>
          <w:p w14:paraId="4400EEF2"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Participate in post event debrief</w:t>
            </w:r>
          </w:p>
          <w:p w14:paraId="72DB8A3C"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Post event review and evaluation</w:t>
            </w:r>
          </w:p>
          <w:p w14:paraId="6B531535"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Long term recovery arrangements transferred to functional lead agencies</w:t>
            </w:r>
          </w:p>
          <w:p w14:paraId="6D61845E" w14:textId="77777777" w:rsidR="008C4ABE" w:rsidRPr="008C4ABE" w:rsidRDefault="008C4ABE" w:rsidP="00E63E6F">
            <w:pPr>
              <w:pStyle w:val="Header"/>
              <w:numPr>
                <w:ilvl w:val="0"/>
                <w:numId w:val="65"/>
              </w:numPr>
              <w:tabs>
                <w:tab w:val="clear" w:pos="4320"/>
                <w:tab w:val="clear" w:pos="8640"/>
                <w:tab w:val="left" w:pos="900"/>
                <w:tab w:val="right" w:leader="dot" w:pos="9540"/>
              </w:tabs>
              <w:ind w:left="175" w:hanging="175"/>
              <w:jc w:val="both"/>
              <w:rPr>
                <w:rFonts w:ascii="Arial" w:hAnsi="Arial" w:cs="Arial"/>
                <w:b/>
                <w:sz w:val="18"/>
                <w:szCs w:val="18"/>
              </w:rPr>
            </w:pPr>
            <w:r w:rsidRPr="008C4ABE">
              <w:rPr>
                <w:rFonts w:ascii="Arial" w:hAnsi="Arial" w:cs="Arial"/>
                <w:sz w:val="18"/>
                <w:szCs w:val="18"/>
              </w:rPr>
              <w:t>Return to core business</w:t>
            </w:r>
          </w:p>
        </w:tc>
        <w:tc>
          <w:tcPr>
            <w:tcW w:w="2617" w:type="dxa"/>
            <w:shd w:val="clear" w:color="auto" w:fill="009900"/>
          </w:tcPr>
          <w:p w14:paraId="511FFC90" w14:textId="77777777" w:rsidR="008C4ABE" w:rsidRPr="008C4ABE" w:rsidRDefault="008C4ABE"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b/>
                <w:sz w:val="18"/>
                <w:szCs w:val="18"/>
              </w:rPr>
            </w:pPr>
            <w:r w:rsidRPr="008C4ABE">
              <w:rPr>
                <w:rFonts w:ascii="Arial" w:hAnsi="Arial" w:cs="Arial"/>
                <w:sz w:val="18"/>
                <w:szCs w:val="18"/>
              </w:rPr>
              <w:t>DDC and FRG members resume standard business and after hours contact arrangements</w:t>
            </w:r>
          </w:p>
          <w:p w14:paraId="5329083D" w14:textId="77777777" w:rsidR="008C4ABE" w:rsidRPr="008C4ABE" w:rsidRDefault="008C4ABE" w:rsidP="00E63E6F">
            <w:pPr>
              <w:pStyle w:val="Header"/>
              <w:numPr>
                <w:ilvl w:val="0"/>
                <w:numId w:val="66"/>
              </w:numPr>
              <w:tabs>
                <w:tab w:val="clear" w:pos="4320"/>
                <w:tab w:val="clear" w:pos="8640"/>
                <w:tab w:val="left" w:pos="900"/>
                <w:tab w:val="right" w:leader="dot" w:pos="9540"/>
              </w:tabs>
              <w:ind w:left="197" w:hanging="197"/>
              <w:jc w:val="both"/>
              <w:rPr>
                <w:rFonts w:ascii="Arial" w:hAnsi="Arial" w:cs="Arial"/>
                <w:sz w:val="18"/>
                <w:szCs w:val="18"/>
              </w:rPr>
            </w:pPr>
            <w:r w:rsidRPr="008C4ABE">
              <w:rPr>
                <w:rFonts w:ascii="Arial" w:hAnsi="Arial" w:cs="Arial"/>
                <w:sz w:val="18"/>
                <w:szCs w:val="18"/>
              </w:rPr>
              <w:t>Functional lead agencies report to DDC/DDMG as required</w:t>
            </w:r>
            <w:r w:rsidRPr="008C4ABE">
              <w:rPr>
                <w:rFonts w:ascii="Arial" w:hAnsi="Arial" w:cs="Arial"/>
                <w:b/>
                <w:sz w:val="18"/>
                <w:szCs w:val="18"/>
              </w:rPr>
              <w:t xml:space="preserve"> and during DDMG meetings.</w:t>
            </w:r>
          </w:p>
        </w:tc>
      </w:tr>
    </w:tbl>
    <w:p w14:paraId="61ED6D5F" w14:textId="77777777" w:rsidR="008C4ABE" w:rsidRPr="00EF2078" w:rsidRDefault="008C4ABE" w:rsidP="00EF2078">
      <w:pPr>
        <w:autoSpaceDE w:val="0"/>
        <w:autoSpaceDN w:val="0"/>
        <w:adjustRightInd w:val="0"/>
        <w:rPr>
          <w:rFonts w:ascii="Arial" w:hAnsi="Arial" w:cs="Arial"/>
          <w:sz w:val="20"/>
          <w:szCs w:val="20"/>
        </w:rPr>
      </w:pPr>
    </w:p>
    <w:bookmarkEnd w:id="136"/>
    <w:p w14:paraId="1F25C24A" w14:textId="77777777" w:rsidR="00EF2078" w:rsidRDefault="00EF2078" w:rsidP="00EF2078">
      <w:pPr>
        <w:pStyle w:val="Header"/>
        <w:tabs>
          <w:tab w:val="clear" w:pos="4320"/>
          <w:tab w:val="clear" w:pos="8640"/>
          <w:tab w:val="left" w:pos="900"/>
          <w:tab w:val="right" w:leader="dot" w:pos="9540"/>
        </w:tabs>
        <w:jc w:val="center"/>
        <w:rPr>
          <w:rFonts w:ascii="Arial" w:hAnsi="Arial" w:cs="Arial"/>
          <w:iCs/>
          <w:sz w:val="20"/>
          <w:szCs w:val="20"/>
        </w:rPr>
      </w:pPr>
    </w:p>
    <w:p w14:paraId="1469F478" w14:textId="6B91E9A4" w:rsidR="006B2CDA" w:rsidRDefault="006B2CDA">
      <w:pPr>
        <w:rPr>
          <w:rFonts w:ascii="Arial" w:hAnsi="Arial" w:cs="Arial"/>
          <w:iCs/>
          <w:sz w:val="20"/>
          <w:szCs w:val="20"/>
        </w:rPr>
      </w:pPr>
      <w:r>
        <w:rPr>
          <w:rFonts w:ascii="Arial" w:hAnsi="Arial" w:cs="Arial"/>
          <w:iCs/>
          <w:sz w:val="20"/>
          <w:szCs w:val="20"/>
        </w:rPr>
        <w:br w:type="page"/>
      </w:r>
    </w:p>
    <w:p w14:paraId="3FD45C83" w14:textId="77777777" w:rsidR="0094253D" w:rsidRPr="00667161" w:rsidRDefault="0094253D" w:rsidP="00D778A1">
      <w:pPr>
        <w:pStyle w:val="Heading2"/>
        <w:jc w:val="both"/>
        <w:rPr>
          <w:rFonts w:ascii="Arial" w:hAnsi="Arial" w:cs="Arial"/>
          <w:color w:val="800000"/>
          <w:sz w:val="24"/>
        </w:rPr>
      </w:pPr>
      <w:bookmarkStart w:id="137" w:name="_Toc82590451"/>
      <w:r w:rsidRPr="00667161">
        <w:rPr>
          <w:rFonts w:ascii="Arial" w:hAnsi="Arial" w:cs="Arial"/>
          <w:color w:val="800000"/>
          <w:sz w:val="24"/>
        </w:rPr>
        <w:lastRenderedPageBreak/>
        <w:t>Functions of Recovery</w:t>
      </w:r>
      <w:bookmarkEnd w:id="137"/>
    </w:p>
    <w:p w14:paraId="50EDDAEA" w14:textId="77777777" w:rsidR="00A54832" w:rsidRPr="00190B79" w:rsidRDefault="00A54832" w:rsidP="00D778A1">
      <w:pPr>
        <w:autoSpaceDE w:val="0"/>
        <w:autoSpaceDN w:val="0"/>
        <w:adjustRightInd w:val="0"/>
        <w:jc w:val="both"/>
        <w:rPr>
          <w:rFonts w:ascii="Arial" w:eastAsia="SimSun" w:hAnsi="Arial" w:cs="Arial"/>
          <w:sz w:val="20"/>
          <w:szCs w:val="20"/>
          <w:lang w:eastAsia="zh-CN"/>
        </w:rPr>
      </w:pPr>
    </w:p>
    <w:p w14:paraId="4FF42E3B" w14:textId="77777777" w:rsidR="003C49CA" w:rsidRDefault="00607DF8" w:rsidP="00D778A1">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R</w:t>
      </w:r>
      <w:r w:rsidR="003C49CA" w:rsidRPr="00190B79">
        <w:rPr>
          <w:rFonts w:ascii="Arial" w:eastAsia="SimSun" w:hAnsi="Arial" w:cs="Arial"/>
          <w:sz w:val="20"/>
          <w:szCs w:val="20"/>
          <w:lang w:eastAsia="zh-CN"/>
        </w:rPr>
        <w:t xml:space="preserve">ecovery </w:t>
      </w:r>
      <w:r>
        <w:rPr>
          <w:rFonts w:ascii="Arial" w:eastAsia="SimSun" w:hAnsi="Arial" w:cs="Arial"/>
          <w:sz w:val="20"/>
          <w:szCs w:val="20"/>
          <w:lang w:eastAsia="zh-CN"/>
        </w:rPr>
        <w:t>is</w:t>
      </w:r>
      <w:r w:rsidR="003C49CA" w:rsidRPr="00190B79">
        <w:rPr>
          <w:rFonts w:ascii="Arial" w:eastAsia="SimSun" w:hAnsi="Arial" w:cs="Arial"/>
          <w:sz w:val="20"/>
          <w:szCs w:val="20"/>
          <w:lang w:eastAsia="zh-CN"/>
        </w:rPr>
        <w:t xml:space="preserve"> conceptually grouped into f</w:t>
      </w:r>
      <w:r w:rsidR="00D05DFA">
        <w:rPr>
          <w:rFonts w:ascii="Arial" w:eastAsia="SimSun" w:hAnsi="Arial" w:cs="Arial"/>
          <w:sz w:val="20"/>
          <w:szCs w:val="20"/>
          <w:lang w:eastAsia="zh-CN"/>
        </w:rPr>
        <w:t>ive</w:t>
      </w:r>
      <w:r w:rsidR="00B815C7" w:rsidRPr="00190B79">
        <w:rPr>
          <w:rFonts w:ascii="Arial" w:eastAsia="SimSun" w:hAnsi="Arial" w:cs="Arial"/>
          <w:sz w:val="20"/>
          <w:szCs w:val="20"/>
          <w:lang w:eastAsia="zh-CN"/>
        </w:rPr>
        <w:t xml:space="preserve"> </w:t>
      </w:r>
      <w:r w:rsidR="003C49CA" w:rsidRPr="00190B79">
        <w:rPr>
          <w:rFonts w:ascii="Arial" w:eastAsia="SimSun" w:hAnsi="Arial" w:cs="Arial"/>
          <w:sz w:val="20"/>
          <w:szCs w:val="20"/>
          <w:lang w:eastAsia="zh-CN"/>
        </w:rPr>
        <w:t>functions.</w:t>
      </w:r>
      <w:r w:rsidR="007D0199">
        <w:rPr>
          <w:rFonts w:ascii="Arial" w:eastAsia="SimSun" w:hAnsi="Arial" w:cs="Arial"/>
          <w:sz w:val="20"/>
          <w:szCs w:val="20"/>
          <w:lang w:eastAsia="zh-CN"/>
        </w:rPr>
        <w:t xml:space="preserve"> </w:t>
      </w:r>
      <w:r w:rsidR="003C49CA" w:rsidRPr="00190B79">
        <w:rPr>
          <w:rFonts w:ascii="Arial" w:eastAsia="SimSun" w:hAnsi="Arial" w:cs="Arial"/>
          <w:sz w:val="20"/>
          <w:szCs w:val="20"/>
          <w:lang w:eastAsia="zh-CN"/>
        </w:rPr>
        <w:t xml:space="preserve"> It is important to acknowledge that </w:t>
      </w:r>
      <w:r w:rsidR="00D05DFA">
        <w:rPr>
          <w:rFonts w:ascii="Arial" w:eastAsia="SimSun" w:hAnsi="Arial" w:cs="Arial"/>
          <w:sz w:val="20"/>
          <w:szCs w:val="20"/>
          <w:lang w:eastAsia="zh-CN"/>
        </w:rPr>
        <w:t xml:space="preserve">each of these </w:t>
      </w:r>
      <w:r w:rsidR="003C49CA" w:rsidRPr="00190B79">
        <w:rPr>
          <w:rFonts w:ascii="Arial" w:eastAsia="SimSun" w:hAnsi="Arial" w:cs="Arial"/>
          <w:sz w:val="20"/>
          <w:szCs w:val="20"/>
          <w:lang w:eastAsia="zh-CN"/>
        </w:rPr>
        <w:t>function</w:t>
      </w:r>
      <w:r w:rsidR="00D05DFA">
        <w:rPr>
          <w:rFonts w:ascii="Arial" w:eastAsia="SimSun" w:hAnsi="Arial" w:cs="Arial"/>
          <w:sz w:val="20"/>
          <w:szCs w:val="20"/>
          <w:lang w:eastAsia="zh-CN"/>
        </w:rPr>
        <w:t xml:space="preserve">s </w:t>
      </w:r>
      <w:r w:rsidR="003C49CA" w:rsidRPr="00190B79">
        <w:rPr>
          <w:rFonts w:ascii="Arial" w:eastAsia="SimSun" w:hAnsi="Arial" w:cs="Arial"/>
          <w:sz w:val="20"/>
          <w:szCs w:val="20"/>
          <w:lang w:eastAsia="zh-CN"/>
        </w:rPr>
        <w:t>overlap and recovery</w:t>
      </w:r>
      <w:r w:rsidR="00B815C7" w:rsidRPr="00190B79">
        <w:rPr>
          <w:rFonts w:ascii="Arial" w:eastAsia="SimSun" w:hAnsi="Arial" w:cs="Arial"/>
          <w:sz w:val="20"/>
          <w:szCs w:val="20"/>
          <w:lang w:eastAsia="zh-CN"/>
        </w:rPr>
        <w:t xml:space="preserve"> </w:t>
      </w:r>
      <w:r w:rsidR="003C49CA" w:rsidRPr="00190B79">
        <w:rPr>
          <w:rFonts w:ascii="Arial" w:eastAsia="SimSun" w:hAnsi="Arial" w:cs="Arial"/>
          <w:sz w:val="20"/>
          <w:szCs w:val="20"/>
          <w:lang w:eastAsia="zh-CN"/>
        </w:rPr>
        <w:t>arrangements must reflect the inter-relationship between each.</w:t>
      </w:r>
    </w:p>
    <w:p w14:paraId="659E6480" w14:textId="77777777" w:rsidR="00B834FF" w:rsidRDefault="00B834FF" w:rsidP="00D778A1">
      <w:pPr>
        <w:autoSpaceDE w:val="0"/>
        <w:autoSpaceDN w:val="0"/>
        <w:adjustRightInd w:val="0"/>
        <w:jc w:val="both"/>
        <w:rPr>
          <w:rFonts w:ascii="Arial" w:eastAsia="SimSun" w:hAnsi="Arial" w:cs="Arial"/>
          <w:sz w:val="20"/>
          <w:szCs w:val="20"/>
          <w:lang w:eastAsia="zh-CN"/>
        </w:rPr>
      </w:pPr>
    </w:p>
    <w:p w14:paraId="08825EE4" w14:textId="2B628E91" w:rsidR="00B834FF" w:rsidRDefault="00B834FF" w:rsidP="00B834FF">
      <w:pPr>
        <w:autoSpaceDE w:val="0"/>
        <w:autoSpaceDN w:val="0"/>
        <w:adjustRightInd w:val="0"/>
        <w:jc w:val="both"/>
        <w:rPr>
          <w:rFonts w:ascii="Arial" w:eastAsia="SimSun" w:hAnsi="Arial" w:cs="Arial"/>
          <w:color w:val="000000"/>
          <w:sz w:val="20"/>
          <w:szCs w:val="20"/>
          <w:lang w:eastAsia="zh-CN"/>
        </w:rPr>
      </w:pPr>
      <w:r w:rsidRPr="00CD41A8">
        <w:rPr>
          <w:rFonts w:ascii="Arial" w:eastAsia="SimSun" w:hAnsi="Arial" w:cs="Arial"/>
          <w:color w:val="000000"/>
          <w:sz w:val="20"/>
          <w:szCs w:val="20"/>
          <w:lang w:eastAsia="zh-CN"/>
        </w:rPr>
        <w:t>Each designated functional lead agency has responsibility for the performance of recovery which has a direct</w:t>
      </w:r>
      <w:r>
        <w:rPr>
          <w:rFonts w:ascii="Arial" w:eastAsia="SimSun" w:hAnsi="Arial" w:cs="Arial"/>
          <w:color w:val="000000"/>
          <w:sz w:val="20"/>
          <w:szCs w:val="20"/>
          <w:lang w:eastAsia="zh-CN"/>
        </w:rPr>
        <w:t xml:space="preserve"> </w:t>
      </w:r>
      <w:r w:rsidRPr="00CD41A8">
        <w:rPr>
          <w:rFonts w:ascii="Arial" w:eastAsia="SimSun" w:hAnsi="Arial" w:cs="Arial"/>
          <w:color w:val="000000"/>
          <w:sz w:val="20"/>
          <w:szCs w:val="20"/>
          <w:lang w:eastAsia="zh-CN"/>
        </w:rPr>
        <w:t xml:space="preserve">correlation to their core business. </w:t>
      </w:r>
      <w:r w:rsidR="007D0199">
        <w:rPr>
          <w:rFonts w:ascii="Arial" w:eastAsia="SimSun" w:hAnsi="Arial" w:cs="Arial"/>
          <w:color w:val="000000"/>
          <w:sz w:val="20"/>
          <w:szCs w:val="20"/>
          <w:lang w:eastAsia="zh-CN"/>
        </w:rPr>
        <w:t xml:space="preserve"> </w:t>
      </w:r>
      <w:r w:rsidRPr="00CD41A8">
        <w:rPr>
          <w:rFonts w:ascii="Arial" w:eastAsia="SimSun" w:hAnsi="Arial" w:cs="Arial"/>
          <w:color w:val="000000"/>
          <w:sz w:val="20"/>
          <w:szCs w:val="20"/>
          <w:lang w:eastAsia="zh-CN"/>
        </w:rPr>
        <w:t>Functional lead agencies</w:t>
      </w:r>
      <w:r w:rsidR="00905D92">
        <w:rPr>
          <w:rFonts w:ascii="Arial" w:eastAsia="SimSun" w:hAnsi="Arial" w:cs="Arial"/>
          <w:color w:val="000000"/>
          <w:sz w:val="20"/>
          <w:szCs w:val="20"/>
          <w:lang w:eastAsia="zh-CN"/>
        </w:rPr>
        <w:t xml:space="preserve"> may </w:t>
      </w:r>
      <w:r w:rsidRPr="00CD41A8">
        <w:rPr>
          <w:rFonts w:ascii="Arial" w:eastAsia="SimSun" w:hAnsi="Arial" w:cs="Arial"/>
          <w:color w:val="000000"/>
          <w:sz w:val="20"/>
          <w:szCs w:val="20"/>
          <w:lang w:eastAsia="zh-CN"/>
        </w:rPr>
        <w:t>require the assistance of supporting agencies to effectively</w:t>
      </w:r>
      <w:r>
        <w:rPr>
          <w:rFonts w:ascii="Arial" w:eastAsia="SimSun" w:hAnsi="Arial" w:cs="Arial"/>
          <w:color w:val="000000"/>
          <w:sz w:val="20"/>
          <w:szCs w:val="20"/>
          <w:lang w:eastAsia="zh-CN"/>
        </w:rPr>
        <w:t xml:space="preserve"> </w:t>
      </w:r>
      <w:r w:rsidRPr="00CD41A8">
        <w:rPr>
          <w:rFonts w:ascii="Arial" w:eastAsia="SimSun" w:hAnsi="Arial" w:cs="Arial"/>
          <w:color w:val="000000"/>
          <w:sz w:val="20"/>
          <w:szCs w:val="20"/>
          <w:lang w:eastAsia="zh-CN"/>
        </w:rPr>
        <w:t>perform their function.</w:t>
      </w:r>
    </w:p>
    <w:p w14:paraId="0C7F02E2" w14:textId="77777777" w:rsidR="00B815C7" w:rsidRDefault="00B815C7" w:rsidP="00D778A1">
      <w:pPr>
        <w:autoSpaceDE w:val="0"/>
        <w:autoSpaceDN w:val="0"/>
        <w:adjustRightInd w:val="0"/>
        <w:jc w:val="both"/>
        <w:rPr>
          <w:rFonts w:ascii="Arial" w:eastAsia="SimSun" w:hAnsi="Arial" w:cs="Arial"/>
          <w:sz w:val="20"/>
          <w:szCs w:val="20"/>
          <w:lang w:eastAsia="zh-C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990"/>
      </w:tblGrid>
      <w:tr w:rsidR="00CD41A8" w:rsidRPr="002F357D" w14:paraId="45A54D6C" w14:textId="77777777" w:rsidTr="007865AF">
        <w:tc>
          <w:tcPr>
            <w:tcW w:w="1728" w:type="dxa"/>
            <w:shd w:val="clear" w:color="auto" w:fill="800000"/>
          </w:tcPr>
          <w:p w14:paraId="7F9E5876" w14:textId="77777777" w:rsidR="00CD41A8" w:rsidRPr="002F357D" w:rsidRDefault="00CD41A8" w:rsidP="002F357D">
            <w:pPr>
              <w:autoSpaceDE w:val="0"/>
              <w:autoSpaceDN w:val="0"/>
              <w:adjustRightInd w:val="0"/>
              <w:jc w:val="both"/>
              <w:rPr>
                <w:rFonts w:ascii="Arial" w:eastAsia="SimSun" w:hAnsi="Arial" w:cs="Arial"/>
                <w:color w:val="FFFFFF"/>
                <w:sz w:val="24"/>
                <w:lang w:eastAsia="zh-CN"/>
              </w:rPr>
            </w:pPr>
            <w:r w:rsidRPr="002F357D">
              <w:rPr>
                <w:rFonts w:ascii="Arial" w:eastAsia="SimSun" w:hAnsi="Arial" w:cs="Arial"/>
                <w:color w:val="FFFFFF"/>
                <w:sz w:val="24"/>
                <w:lang w:eastAsia="zh-CN"/>
              </w:rPr>
              <w:t>Function</w:t>
            </w:r>
          </w:p>
        </w:tc>
        <w:tc>
          <w:tcPr>
            <w:tcW w:w="7990" w:type="dxa"/>
            <w:shd w:val="clear" w:color="auto" w:fill="800000"/>
          </w:tcPr>
          <w:p w14:paraId="78B4A831" w14:textId="77777777" w:rsidR="00CD41A8" w:rsidRPr="002F357D" w:rsidRDefault="00CD41A8" w:rsidP="002F357D">
            <w:pPr>
              <w:autoSpaceDE w:val="0"/>
              <w:autoSpaceDN w:val="0"/>
              <w:adjustRightInd w:val="0"/>
              <w:jc w:val="both"/>
              <w:rPr>
                <w:rFonts w:ascii="Arial" w:eastAsia="SimSun" w:hAnsi="Arial" w:cs="Arial"/>
                <w:color w:val="FFFFFF"/>
                <w:sz w:val="24"/>
                <w:lang w:eastAsia="zh-CN"/>
              </w:rPr>
            </w:pPr>
            <w:r w:rsidRPr="002F357D">
              <w:rPr>
                <w:rFonts w:ascii="Arial" w:eastAsia="SimSun" w:hAnsi="Arial" w:cs="Arial"/>
                <w:color w:val="FFFFFF"/>
                <w:sz w:val="24"/>
                <w:lang w:eastAsia="zh-CN"/>
              </w:rPr>
              <w:t>Lead Agency</w:t>
            </w:r>
          </w:p>
        </w:tc>
      </w:tr>
      <w:tr w:rsidR="00CD41A8" w:rsidRPr="002F357D" w14:paraId="36198306" w14:textId="77777777" w:rsidTr="007865AF">
        <w:tc>
          <w:tcPr>
            <w:tcW w:w="1728" w:type="dxa"/>
            <w:shd w:val="clear" w:color="auto" w:fill="auto"/>
          </w:tcPr>
          <w:p w14:paraId="7197F82E" w14:textId="77777777" w:rsidR="00CD41A8" w:rsidRPr="002F357D" w:rsidRDefault="00CD41A8"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Economic</w:t>
            </w:r>
          </w:p>
        </w:tc>
        <w:tc>
          <w:tcPr>
            <w:tcW w:w="7990" w:type="dxa"/>
            <w:shd w:val="clear" w:color="auto" w:fill="auto"/>
          </w:tcPr>
          <w:p w14:paraId="6E18F5A5" w14:textId="0013C334" w:rsidR="00CD41A8" w:rsidRPr="002F357D" w:rsidRDefault="00CD41A8"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Department of State Development</w:t>
            </w:r>
            <w:r w:rsidR="00B90EB4">
              <w:rPr>
                <w:rFonts w:ascii="Arial" w:eastAsia="SimSun" w:hAnsi="Arial" w:cs="Arial"/>
                <w:sz w:val="20"/>
                <w:szCs w:val="20"/>
                <w:lang w:eastAsia="zh-CN"/>
              </w:rPr>
              <w:t xml:space="preserve">, </w:t>
            </w:r>
            <w:r w:rsidR="00D01DAD">
              <w:rPr>
                <w:rFonts w:ascii="Arial" w:eastAsia="SimSun" w:hAnsi="Arial" w:cs="Arial"/>
                <w:sz w:val="20"/>
                <w:szCs w:val="20"/>
                <w:lang w:eastAsia="zh-CN"/>
              </w:rPr>
              <w:t xml:space="preserve">Infrastructure, Local Government and </w:t>
            </w:r>
            <w:r w:rsidR="00B90EB4">
              <w:rPr>
                <w:rFonts w:ascii="Arial" w:eastAsia="SimSun" w:hAnsi="Arial" w:cs="Arial"/>
                <w:sz w:val="20"/>
                <w:szCs w:val="20"/>
                <w:lang w:eastAsia="zh-CN"/>
              </w:rPr>
              <w:t>Planning</w:t>
            </w:r>
          </w:p>
          <w:p w14:paraId="4E949B60" w14:textId="77777777" w:rsidR="00CD41A8" w:rsidRPr="002F357D" w:rsidRDefault="00CD41A8" w:rsidP="002F357D">
            <w:pPr>
              <w:autoSpaceDE w:val="0"/>
              <w:autoSpaceDN w:val="0"/>
              <w:adjustRightInd w:val="0"/>
              <w:jc w:val="both"/>
              <w:rPr>
                <w:rFonts w:ascii="Arial" w:eastAsia="SimSun" w:hAnsi="Arial" w:cs="Arial"/>
                <w:sz w:val="20"/>
                <w:szCs w:val="20"/>
                <w:lang w:eastAsia="zh-CN"/>
              </w:rPr>
            </w:pPr>
          </w:p>
        </w:tc>
      </w:tr>
      <w:tr w:rsidR="00CD41A8" w:rsidRPr="002F357D" w14:paraId="0BE4694D" w14:textId="77777777" w:rsidTr="007865AF">
        <w:tc>
          <w:tcPr>
            <w:tcW w:w="1728" w:type="dxa"/>
            <w:shd w:val="clear" w:color="auto" w:fill="auto"/>
          </w:tcPr>
          <w:p w14:paraId="0BC44C28" w14:textId="77777777" w:rsidR="00CD41A8" w:rsidRPr="002F357D" w:rsidRDefault="00CD41A8"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Environmental</w:t>
            </w:r>
          </w:p>
        </w:tc>
        <w:tc>
          <w:tcPr>
            <w:tcW w:w="7990" w:type="dxa"/>
            <w:shd w:val="clear" w:color="auto" w:fill="auto"/>
          </w:tcPr>
          <w:p w14:paraId="04AA5F3F" w14:textId="77777777" w:rsidR="00CD41A8" w:rsidRPr="002F357D" w:rsidRDefault="00CD41A8" w:rsidP="002F357D">
            <w:pPr>
              <w:autoSpaceDE w:val="0"/>
              <w:autoSpaceDN w:val="0"/>
              <w:adjustRightInd w:val="0"/>
              <w:jc w:val="both"/>
              <w:rPr>
                <w:rFonts w:ascii="Arial" w:eastAsia="SimSun" w:hAnsi="Arial" w:cs="Arial"/>
                <w:sz w:val="20"/>
                <w:szCs w:val="20"/>
                <w:lang w:eastAsia="zh-CN"/>
              </w:rPr>
            </w:pPr>
            <w:r w:rsidRPr="002F357D">
              <w:rPr>
                <w:rFonts w:ascii="Arial" w:eastAsia="SimSun" w:hAnsi="Arial" w:cs="Arial"/>
                <w:sz w:val="20"/>
                <w:szCs w:val="20"/>
                <w:lang w:eastAsia="zh-CN"/>
              </w:rPr>
              <w:t xml:space="preserve">Department of Environment and </w:t>
            </w:r>
            <w:r w:rsidR="00B90EB4">
              <w:rPr>
                <w:rFonts w:ascii="Arial" w:eastAsia="SimSun" w:hAnsi="Arial" w:cs="Arial"/>
                <w:sz w:val="20"/>
                <w:szCs w:val="20"/>
                <w:lang w:eastAsia="zh-CN"/>
              </w:rPr>
              <w:t>Science</w:t>
            </w:r>
          </w:p>
          <w:p w14:paraId="171496A8" w14:textId="77777777" w:rsidR="00CD41A8" w:rsidRPr="002F357D" w:rsidRDefault="00CD41A8" w:rsidP="002F357D">
            <w:pPr>
              <w:autoSpaceDE w:val="0"/>
              <w:autoSpaceDN w:val="0"/>
              <w:adjustRightInd w:val="0"/>
              <w:jc w:val="both"/>
              <w:rPr>
                <w:rFonts w:ascii="Arial" w:eastAsia="SimSun" w:hAnsi="Arial" w:cs="Arial"/>
                <w:sz w:val="20"/>
                <w:szCs w:val="20"/>
                <w:lang w:eastAsia="zh-CN"/>
              </w:rPr>
            </w:pPr>
          </w:p>
        </w:tc>
      </w:tr>
      <w:tr w:rsidR="00CD41A8" w:rsidRPr="002F357D" w14:paraId="0D108DE3" w14:textId="77777777" w:rsidTr="007865AF">
        <w:tc>
          <w:tcPr>
            <w:tcW w:w="1728" w:type="dxa"/>
            <w:shd w:val="clear" w:color="auto" w:fill="auto"/>
          </w:tcPr>
          <w:p w14:paraId="54A86046" w14:textId="77777777" w:rsidR="00CD41A8" w:rsidRPr="002F357D" w:rsidRDefault="00933A03" w:rsidP="002F357D">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Human and </w:t>
            </w:r>
            <w:r w:rsidR="00CD41A8" w:rsidRPr="002F357D">
              <w:rPr>
                <w:rFonts w:ascii="Arial" w:eastAsia="SimSun" w:hAnsi="Arial" w:cs="Arial"/>
                <w:sz w:val="20"/>
                <w:szCs w:val="20"/>
                <w:lang w:eastAsia="zh-CN"/>
              </w:rPr>
              <w:t>social</w:t>
            </w:r>
          </w:p>
        </w:tc>
        <w:tc>
          <w:tcPr>
            <w:tcW w:w="7990" w:type="dxa"/>
            <w:shd w:val="clear" w:color="auto" w:fill="auto"/>
          </w:tcPr>
          <w:p w14:paraId="4B79F982" w14:textId="77777777" w:rsidR="004965B4" w:rsidRPr="00A20E62" w:rsidRDefault="004965B4" w:rsidP="004965B4">
            <w:pPr>
              <w:rPr>
                <w:rFonts w:ascii="Arial" w:hAnsi="Arial" w:cs="Arial"/>
                <w:sz w:val="20"/>
                <w:szCs w:val="20"/>
              </w:rPr>
            </w:pPr>
            <w:r w:rsidRPr="00A20E62">
              <w:rPr>
                <w:rFonts w:ascii="Arial" w:hAnsi="Arial" w:cs="Arial"/>
                <w:sz w:val="20"/>
                <w:szCs w:val="20"/>
              </w:rPr>
              <w:t xml:space="preserve">Department of </w:t>
            </w:r>
            <w:r>
              <w:rPr>
                <w:rFonts w:ascii="Arial" w:hAnsi="Arial" w:cs="Arial"/>
                <w:sz w:val="20"/>
                <w:szCs w:val="20"/>
              </w:rPr>
              <w:t>Treaty, Aboriginal and Torres Strait Islander Partnerships, Communities and the Arts.</w:t>
            </w:r>
          </w:p>
          <w:p w14:paraId="3384E9F8" w14:textId="77777777" w:rsidR="00CD41A8" w:rsidRPr="002F357D" w:rsidRDefault="00CD41A8" w:rsidP="002F357D">
            <w:pPr>
              <w:autoSpaceDE w:val="0"/>
              <w:autoSpaceDN w:val="0"/>
              <w:adjustRightInd w:val="0"/>
              <w:jc w:val="both"/>
              <w:rPr>
                <w:rFonts w:ascii="Arial" w:eastAsia="SimSun" w:hAnsi="Arial" w:cs="Arial"/>
                <w:sz w:val="20"/>
                <w:szCs w:val="20"/>
                <w:lang w:eastAsia="zh-CN"/>
              </w:rPr>
            </w:pPr>
          </w:p>
        </w:tc>
      </w:tr>
      <w:tr w:rsidR="00933A03" w:rsidRPr="002F357D" w14:paraId="2376AE9D" w14:textId="77777777" w:rsidTr="007865AF">
        <w:tc>
          <w:tcPr>
            <w:tcW w:w="1728" w:type="dxa"/>
            <w:shd w:val="clear" w:color="auto" w:fill="auto"/>
          </w:tcPr>
          <w:p w14:paraId="4F1FF92F" w14:textId="77777777" w:rsidR="00933A03" w:rsidRPr="002F357D" w:rsidRDefault="00933A03" w:rsidP="002F357D">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 xml:space="preserve">Building </w:t>
            </w:r>
          </w:p>
        </w:tc>
        <w:tc>
          <w:tcPr>
            <w:tcW w:w="7990" w:type="dxa"/>
            <w:shd w:val="clear" w:color="auto" w:fill="auto"/>
          </w:tcPr>
          <w:p w14:paraId="18A75100" w14:textId="2F98835C" w:rsidR="00933A03" w:rsidRDefault="00933A03" w:rsidP="002F357D">
            <w:pPr>
              <w:autoSpaceDE w:val="0"/>
              <w:autoSpaceDN w:val="0"/>
              <w:adjustRightInd w:val="0"/>
              <w:rPr>
                <w:rFonts w:ascii="Arial" w:eastAsia="SimSun" w:hAnsi="Arial" w:cs="Arial"/>
                <w:sz w:val="20"/>
                <w:szCs w:val="20"/>
                <w:lang w:eastAsia="zh-CN"/>
              </w:rPr>
            </w:pPr>
            <w:r>
              <w:rPr>
                <w:rFonts w:ascii="Arial" w:eastAsia="SimSun" w:hAnsi="Arial" w:cs="Arial"/>
                <w:sz w:val="20"/>
                <w:szCs w:val="20"/>
                <w:lang w:eastAsia="zh-CN"/>
              </w:rPr>
              <w:t xml:space="preserve">Department of </w:t>
            </w:r>
            <w:r w:rsidR="00D01DAD">
              <w:rPr>
                <w:rFonts w:ascii="Arial" w:eastAsia="SimSun" w:hAnsi="Arial" w:cs="Arial"/>
                <w:sz w:val="20"/>
                <w:szCs w:val="20"/>
                <w:lang w:eastAsia="zh-CN"/>
              </w:rPr>
              <w:t xml:space="preserve">Energy </w:t>
            </w:r>
            <w:r>
              <w:rPr>
                <w:rFonts w:ascii="Arial" w:eastAsia="SimSun" w:hAnsi="Arial" w:cs="Arial"/>
                <w:sz w:val="20"/>
                <w:szCs w:val="20"/>
                <w:lang w:eastAsia="zh-CN"/>
              </w:rPr>
              <w:t>and Public Works</w:t>
            </w:r>
          </w:p>
          <w:p w14:paraId="65DB2711" w14:textId="77777777" w:rsidR="00933A03" w:rsidRPr="002F357D" w:rsidRDefault="00933A03" w:rsidP="002F357D">
            <w:pPr>
              <w:autoSpaceDE w:val="0"/>
              <w:autoSpaceDN w:val="0"/>
              <w:adjustRightInd w:val="0"/>
              <w:rPr>
                <w:rFonts w:ascii="Arial" w:eastAsia="SimSun" w:hAnsi="Arial" w:cs="Arial"/>
                <w:sz w:val="20"/>
                <w:szCs w:val="20"/>
                <w:lang w:eastAsia="zh-CN"/>
              </w:rPr>
            </w:pPr>
          </w:p>
        </w:tc>
      </w:tr>
      <w:tr w:rsidR="00CD41A8" w:rsidRPr="002F357D" w14:paraId="0F2061E8" w14:textId="77777777" w:rsidTr="007865AF">
        <w:tc>
          <w:tcPr>
            <w:tcW w:w="1728" w:type="dxa"/>
            <w:shd w:val="clear" w:color="auto" w:fill="auto"/>
          </w:tcPr>
          <w:p w14:paraId="1B15850B" w14:textId="77777777" w:rsidR="00CD41A8" w:rsidRPr="002F357D" w:rsidRDefault="00933A03" w:rsidP="002F357D">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Roads and Transport</w:t>
            </w:r>
          </w:p>
        </w:tc>
        <w:tc>
          <w:tcPr>
            <w:tcW w:w="7990" w:type="dxa"/>
            <w:shd w:val="clear" w:color="auto" w:fill="auto"/>
          </w:tcPr>
          <w:p w14:paraId="239DBFD4" w14:textId="77777777" w:rsidR="009C497C" w:rsidRDefault="00933A03" w:rsidP="002F357D">
            <w:pPr>
              <w:autoSpaceDE w:val="0"/>
              <w:autoSpaceDN w:val="0"/>
              <w:adjustRightInd w:val="0"/>
              <w:jc w:val="both"/>
              <w:rPr>
                <w:rFonts w:ascii="Arial" w:eastAsia="SimSun" w:hAnsi="Arial" w:cs="Arial"/>
                <w:sz w:val="20"/>
                <w:szCs w:val="20"/>
                <w:lang w:eastAsia="zh-CN"/>
              </w:rPr>
            </w:pPr>
            <w:r>
              <w:rPr>
                <w:rFonts w:ascii="Arial" w:eastAsia="SimSun" w:hAnsi="Arial" w:cs="Arial"/>
                <w:sz w:val="20"/>
                <w:szCs w:val="20"/>
                <w:lang w:eastAsia="zh-CN"/>
              </w:rPr>
              <w:t>Department of Transport and Main Roads</w:t>
            </w:r>
          </w:p>
          <w:p w14:paraId="75D4F0C5" w14:textId="77777777" w:rsidR="00933A03" w:rsidRDefault="00933A03" w:rsidP="002F357D">
            <w:pPr>
              <w:autoSpaceDE w:val="0"/>
              <w:autoSpaceDN w:val="0"/>
              <w:adjustRightInd w:val="0"/>
              <w:jc w:val="both"/>
              <w:rPr>
                <w:rFonts w:ascii="Arial" w:eastAsia="SimSun" w:hAnsi="Arial" w:cs="Arial"/>
                <w:sz w:val="20"/>
                <w:szCs w:val="20"/>
                <w:lang w:eastAsia="zh-CN"/>
              </w:rPr>
            </w:pPr>
          </w:p>
          <w:p w14:paraId="05259DB8" w14:textId="77777777" w:rsidR="00933A03" w:rsidRPr="002F357D" w:rsidRDefault="00933A03" w:rsidP="002F357D">
            <w:pPr>
              <w:autoSpaceDE w:val="0"/>
              <w:autoSpaceDN w:val="0"/>
              <w:adjustRightInd w:val="0"/>
              <w:jc w:val="both"/>
              <w:rPr>
                <w:rFonts w:ascii="Arial" w:eastAsia="SimSun" w:hAnsi="Arial" w:cs="Arial"/>
                <w:sz w:val="20"/>
                <w:szCs w:val="20"/>
                <w:lang w:eastAsia="zh-CN"/>
              </w:rPr>
            </w:pPr>
          </w:p>
        </w:tc>
      </w:tr>
    </w:tbl>
    <w:p w14:paraId="344ABFC5" w14:textId="77777777" w:rsidR="00C371F5" w:rsidRDefault="00C371F5" w:rsidP="00303BE2">
      <w:pPr>
        <w:autoSpaceDE w:val="0"/>
        <w:autoSpaceDN w:val="0"/>
        <w:adjustRightInd w:val="0"/>
        <w:jc w:val="both"/>
        <w:rPr>
          <w:rFonts w:ascii="Arial" w:eastAsia="SimSun" w:hAnsi="Arial" w:cs="Arial"/>
          <w:sz w:val="20"/>
          <w:szCs w:val="20"/>
          <w:lang w:eastAsia="zh-CN"/>
        </w:rPr>
      </w:pPr>
    </w:p>
    <w:p w14:paraId="2D26F324" w14:textId="77777777" w:rsidR="00C07777" w:rsidRPr="00667161" w:rsidRDefault="00C07777" w:rsidP="00C07777">
      <w:pPr>
        <w:pStyle w:val="Heading2"/>
        <w:jc w:val="both"/>
        <w:rPr>
          <w:rFonts w:ascii="Arial" w:hAnsi="Arial" w:cs="Arial"/>
          <w:color w:val="800000"/>
          <w:sz w:val="24"/>
        </w:rPr>
      </w:pPr>
      <w:bookmarkStart w:id="138" w:name="_Toc82590452"/>
      <w:r w:rsidRPr="00667161">
        <w:rPr>
          <w:rFonts w:ascii="Arial" w:hAnsi="Arial" w:cs="Arial"/>
          <w:color w:val="800000"/>
          <w:sz w:val="24"/>
        </w:rPr>
        <w:t>Economic</w:t>
      </w:r>
      <w:bookmarkEnd w:id="138"/>
    </w:p>
    <w:p w14:paraId="4A4A8A7D" w14:textId="77777777" w:rsidR="007526FF" w:rsidRDefault="007526FF" w:rsidP="00303BE2">
      <w:pPr>
        <w:jc w:val="both"/>
        <w:rPr>
          <w:rFonts w:ascii="Arial" w:eastAsia="SimSun" w:hAnsi="Arial" w:cs="Arial"/>
          <w:sz w:val="20"/>
          <w:szCs w:val="20"/>
          <w:lang w:eastAsia="zh-CN"/>
        </w:rPr>
      </w:pPr>
    </w:p>
    <w:p w14:paraId="28AFB228" w14:textId="77777777" w:rsidR="00303BE2" w:rsidRDefault="00303BE2" w:rsidP="00303BE2">
      <w:pPr>
        <w:jc w:val="both"/>
        <w:rPr>
          <w:rFonts w:ascii="Arial" w:eastAsia="SimSun" w:hAnsi="Arial" w:cs="Arial"/>
          <w:sz w:val="20"/>
          <w:szCs w:val="20"/>
          <w:lang w:eastAsia="zh-CN"/>
        </w:rPr>
      </w:pPr>
      <w:r w:rsidRPr="00190B79">
        <w:rPr>
          <w:rFonts w:ascii="Arial" w:eastAsia="SimSun" w:hAnsi="Arial" w:cs="Arial"/>
          <w:sz w:val="20"/>
          <w:szCs w:val="20"/>
          <w:lang w:eastAsia="zh-CN"/>
        </w:rPr>
        <w:t>Economic recovery includes renewal and growth of the micro economy (within the affected area) and the macro economy (overall economic activity of the state).</w:t>
      </w:r>
      <w:r w:rsidR="007D0199">
        <w:rPr>
          <w:rFonts w:ascii="Arial" w:eastAsia="SimSun" w:hAnsi="Arial" w:cs="Arial"/>
          <w:sz w:val="20"/>
          <w:szCs w:val="20"/>
          <w:lang w:eastAsia="zh-CN"/>
        </w:rPr>
        <w:t xml:space="preserve"> </w:t>
      </w:r>
      <w:r w:rsidRPr="00190B79">
        <w:rPr>
          <w:rFonts w:ascii="Arial" w:eastAsia="SimSun" w:hAnsi="Arial" w:cs="Arial"/>
          <w:sz w:val="20"/>
          <w:szCs w:val="20"/>
          <w:lang w:eastAsia="zh-CN"/>
        </w:rPr>
        <w:t xml:space="preserve"> Economic recovery includes individual and household entities (e.g. employment, income, insurance claims), private and government business enterprises and industry.  It includes assets, production and flow of goods and services. </w:t>
      </w:r>
      <w:r w:rsidR="007D0199">
        <w:rPr>
          <w:rFonts w:ascii="Arial" w:eastAsia="SimSun" w:hAnsi="Arial" w:cs="Arial"/>
          <w:sz w:val="20"/>
          <w:szCs w:val="20"/>
          <w:lang w:eastAsia="zh-CN"/>
        </w:rPr>
        <w:t xml:space="preserve"> </w:t>
      </w:r>
      <w:r w:rsidRPr="00190B79">
        <w:rPr>
          <w:rFonts w:ascii="Arial" w:eastAsia="SimSun" w:hAnsi="Arial" w:cs="Arial"/>
          <w:sz w:val="20"/>
          <w:szCs w:val="20"/>
          <w:lang w:eastAsia="zh-CN"/>
        </w:rPr>
        <w:t xml:space="preserve">It includes capacity for the export of goods and services from the affected </w:t>
      </w:r>
      <w:r w:rsidR="00041C5F">
        <w:rPr>
          <w:rFonts w:ascii="Arial" w:eastAsia="SimSun" w:hAnsi="Arial" w:cs="Arial"/>
          <w:sz w:val="20"/>
          <w:szCs w:val="20"/>
          <w:lang w:eastAsia="zh-CN"/>
        </w:rPr>
        <w:t>area</w:t>
      </w:r>
      <w:r w:rsidRPr="00190B79">
        <w:rPr>
          <w:rFonts w:ascii="Arial" w:eastAsia="SimSun" w:hAnsi="Arial" w:cs="Arial"/>
          <w:sz w:val="20"/>
          <w:szCs w:val="20"/>
          <w:lang w:eastAsia="zh-CN"/>
        </w:rPr>
        <w:t xml:space="preserve">, and securing confidence of </w:t>
      </w:r>
      <w:r w:rsidR="0025774A">
        <w:rPr>
          <w:rFonts w:ascii="Arial" w:eastAsia="SimSun" w:hAnsi="Arial" w:cs="Arial"/>
          <w:sz w:val="20"/>
          <w:szCs w:val="20"/>
          <w:lang w:eastAsia="zh-CN"/>
        </w:rPr>
        <w:t>business</w:t>
      </w:r>
      <w:r w:rsidRPr="00190B79">
        <w:rPr>
          <w:rFonts w:ascii="Arial" w:eastAsia="SimSun" w:hAnsi="Arial" w:cs="Arial"/>
          <w:sz w:val="20"/>
          <w:szCs w:val="20"/>
          <w:lang w:eastAsia="zh-CN"/>
        </w:rPr>
        <w:t xml:space="preserve"> markets.</w:t>
      </w:r>
    </w:p>
    <w:p w14:paraId="77526CB7" w14:textId="77777777" w:rsidR="00303BE2" w:rsidRDefault="00303BE2" w:rsidP="00303BE2">
      <w:pPr>
        <w:jc w:val="both"/>
        <w:rPr>
          <w:rFonts w:ascii="Arial" w:eastAsia="SimSun" w:hAnsi="Arial" w:cs="Arial"/>
          <w:sz w:val="20"/>
          <w:szCs w:val="20"/>
          <w:lang w:eastAsia="zh-CN"/>
        </w:rPr>
      </w:pPr>
    </w:p>
    <w:p w14:paraId="30218D8F" w14:textId="77777777" w:rsidR="00A86374" w:rsidRPr="00772891" w:rsidRDefault="00A86374" w:rsidP="00A86374">
      <w:pPr>
        <w:jc w:val="both"/>
        <w:rPr>
          <w:rFonts w:ascii="Arial" w:eastAsia="SimSun" w:hAnsi="Arial" w:cs="Arial"/>
          <w:sz w:val="20"/>
          <w:szCs w:val="20"/>
          <w:lang w:eastAsia="zh-CN"/>
        </w:rPr>
      </w:pPr>
      <w:r w:rsidRPr="00772891">
        <w:rPr>
          <w:rFonts w:ascii="Arial" w:eastAsia="SimSun" w:hAnsi="Arial" w:cs="Arial"/>
          <w:sz w:val="20"/>
          <w:szCs w:val="20"/>
          <w:lang w:eastAsia="zh-CN"/>
        </w:rPr>
        <w:t>E</w:t>
      </w:r>
      <w:r>
        <w:rPr>
          <w:rFonts w:ascii="Arial" w:eastAsia="SimSun" w:hAnsi="Arial" w:cs="Arial"/>
          <w:sz w:val="20"/>
          <w:szCs w:val="20"/>
          <w:lang w:eastAsia="zh-CN"/>
        </w:rPr>
        <w:t xml:space="preserve">conomic </w:t>
      </w:r>
      <w:r w:rsidRPr="00772891">
        <w:rPr>
          <w:rFonts w:ascii="Arial" w:eastAsia="SimSun" w:hAnsi="Arial" w:cs="Arial"/>
          <w:sz w:val="20"/>
          <w:szCs w:val="20"/>
          <w:lang w:eastAsia="zh-CN"/>
        </w:rPr>
        <w:t xml:space="preserve">recovery will </w:t>
      </w:r>
      <w:r>
        <w:rPr>
          <w:rFonts w:ascii="Arial" w:eastAsia="SimSun" w:hAnsi="Arial" w:cs="Arial"/>
          <w:sz w:val="20"/>
          <w:szCs w:val="20"/>
          <w:lang w:eastAsia="zh-CN"/>
        </w:rPr>
        <w:t xml:space="preserve">be led by </w:t>
      </w:r>
      <w:r w:rsidR="00041C5F">
        <w:rPr>
          <w:rFonts w:ascii="Arial" w:eastAsia="SimSun" w:hAnsi="Arial" w:cs="Arial"/>
          <w:sz w:val="20"/>
          <w:szCs w:val="20"/>
          <w:lang w:eastAsia="zh-CN"/>
        </w:rPr>
        <w:t>Department of State Development</w:t>
      </w:r>
      <w:r w:rsidR="00B90EB4">
        <w:rPr>
          <w:rFonts w:ascii="Arial" w:eastAsia="SimSun" w:hAnsi="Arial" w:cs="Arial"/>
          <w:sz w:val="20"/>
          <w:szCs w:val="20"/>
          <w:lang w:eastAsia="zh-CN"/>
        </w:rPr>
        <w:t>, Manufacturing, Infrastructure and Planning</w:t>
      </w:r>
      <w:r w:rsidR="00041C5F">
        <w:rPr>
          <w:rFonts w:ascii="Arial" w:eastAsia="SimSun" w:hAnsi="Arial" w:cs="Arial"/>
          <w:sz w:val="20"/>
          <w:szCs w:val="20"/>
          <w:lang w:eastAsia="zh-CN"/>
        </w:rPr>
        <w:t xml:space="preserve"> </w:t>
      </w:r>
      <w:r>
        <w:rPr>
          <w:rFonts w:ascii="Arial" w:eastAsia="SimSun" w:hAnsi="Arial" w:cs="Arial"/>
          <w:sz w:val="20"/>
          <w:szCs w:val="20"/>
          <w:lang w:eastAsia="zh-CN"/>
        </w:rPr>
        <w:t xml:space="preserve">and will </w:t>
      </w:r>
      <w:r w:rsidRPr="00772891">
        <w:rPr>
          <w:rFonts w:ascii="Arial" w:eastAsia="SimSun" w:hAnsi="Arial" w:cs="Arial"/>
          <w:sz w:val="20"/>
          <w:szCs w:val="20"/>
          <w:lang w:eastAsia="zh-CN"/>
        </w:rPr>
        <w:t>focus on the coordinated process of supporting affected communities in:</w:t>
      </w:r>
    </w:p>
    <w:p w14:paraId="12408224" w14:textId="77777777" w:rsidR="00A86374" w:rsidRDefault="00A86374" w:rsidP="00303BE2">
      <w:pPr>
        <w:jc w:val="both"/>
        <w:rPr>
          <w:rFonts w:ascii="Arial" w:eastAsia="SimSun" w:hAnsi="Arial" w:cs="Arial"/>
          <w:sz w:val="20"/>
          <w:szCs w:val="20"/>
          <w:lang w:eastAsia="zh-CN"/>
        </w:rPr>
      </w:pPr>
    </w:p>
    <w:p w14:paraId="4FCD54BA" w14:textId="343FAC41" w:rsidR="00303BE2" w:rsidRPr="00772891" w:rsidRDefault="00303BE2" w:rsidP="00E63E6F">
      <w:pPr>
        <w:numPr>
          <w:ilvl w:val="0"/>
          <w:numId w:val="52"/>
        </w:numPr>
        <w:spacing w:line="260" w:lineRule="exact"/>
        <w:jc w:val="both"/>
        <w:rPr>
          <w:rFonts w:ascii="Arial" w:hAnsi="Arial" w:cs="Arial"/>
          <w:sz w:val="20"/>
          <w:szCs w:val="20"/>
        </w:rPr>
      </w:pPr>
      <w:r w:rsidRPr="00772891">
        <w:rPr>
          <w:rFonts w:ascii="Arial" w:hAnsi="Arial" w:cs="Arial"/>
          <w:sz w:val="20"/>
          <w:szCs w:val="20"/>
        </w:rPr>
        <w:t>Implementation of business and industry economic recovery strategies</w:t>
      </w:r>
      <w:r w:rsidR="00DD5BA1">
        <w:rPr>
          <w:rFonts w:ascii="Arial" w:hAnsi="Arial" w:cs="Arial"/>
          <w:sz w:val="20"/>
          <w:szCs w:val="20"/>
        </w:rPr>
        <w:t>;</w:t>
      </w:r>
    </w:p>
    <w:p w14:paraId="13383F83" w14:textId="77777777" w:rsidR="00303BE2" w:rsidRPr="00772891" w:rsidRDefault="00303BE2" w:rsidP="00E63E6F">
      <w:pPr>
        <w:numPr>
          <w:ilvl w:val="0"/>
          <w:numId w:val="52"/>
        </w:numPr>
        <w:spacing w:line="260" w:lineRule="exact"/>
        <w:jc w:val="both"/>
        <w:rPr>
          <w:rFonts w:ascii="Arial" w:hAnsi="Arial" w:cs="Arial"/>
          <w:sz w:val="20"/>
          <w:szCs w:val="20"/>
        </w:rPr>
      </w:pPr>
      <w:r w:rsidRPr="00772891">
        <w:rPr>
          <w:rFonts w:ascii="Arial" w:hAnsi="Arial" w:cs="Arial"/>
          <w:sz w:val="20"/>
          <w:szCs w:val="20"/>
        </w:rPr>
        <w:t xml:space="preserve">Matters relating to the impact of events on tourism and tourists; </w:t>
      </w:r>
    </w:p>
    <w:p w14:paraId="6FE93331" w14:textId="77777777" w:rsidR="00303BE2" w:rsidRPr="00772891" w:rsidRDefault="00303BE2" w:rsidP="00E63E6F">
      <w:pPr>
        <w:numPr>
          <w:ilvl w:val="0"/>
          <w:numId w:val="52"/>
        </w:numPr>
        <w:spacing w:line="260" w:lineRule="exact"/>
        <w:jc w:val="both"/>
        <w:rPr>
          <w:rFonts w:ascii="Arial" w:hAnsi="Arial" w:cs="Arial"/>
          <w:sz w:val="20"/>
          <w:szCs w:val="20"/>
        </w:rPr>
      </w:pPr>
      <w:r w:rsidRPr="00772891">
        <w:rPr>
          <w:rFonts w:ascii="Arial" w:hAnsi="Arial" w:cs="Arial"/>
          <w:sz w:val="20"/>
          <w:szCs w:val="20"/>
        </w:rPr>
        <w:t>Regional intelligence on the impact to infrastructure and business and industry.</w:t>
      </w:r>
    </w:p>
    <w:p w14:paraId="605DDE41" w14:textId="77777777" w:rsidR="00303BE2" w:rsidRPr="00190B79" w:rsidRDefault="00303BE2" w:rsidP="00303BE2">
      <w:pPr>
        <w:autoSpaceDE w:val="0"/>
        <w:autoSpaceDN w:val="0"/>
        <w:adjustRightInd w:val="0"/>
        <w:jc w:val="both"/>
        <w:rPr>
          <w:rFonts w:ascii="Arial" w:eastAsia="SimSun" w:hAnsi="Arial" w:cs="Arial"/>
          <w:sz w:val="20"/>
          <w:szCs w:val="20"/>
          <w:lang w:eastAsia="zh-CN"/>
        </w:rPr>
      </w:pPr>
    </w:p>
    <w:p w14:paraId="0C243C68" w14:textId="77777777" w:rsidR="00303BE2" w:rsidRPr="00667161" w:rsidRDefault="00303BE2" w:rsidP="00303BE2">
      <w:pPr>
        <w:pStyle w:val="Heading2"/>
        <w:jc w:val="both"/>
        <w:rPr>
          <w:rFonts w:ascii="Arial" w:hAnsi="Arial" w:cs="Arial"/>
          <w:color w:val="800000"/>
          <w:sz w:val="24"/>
        </w:rPr>
      </w:pPr>
      <w:bookmarkStart w:id="139" w:name="_Toc82590453"/>
      <w:r w:rsidRPr="00667161">
        <w:rPr>
          <w:rFonts w:ascii="Arial" w:hAnsi="Arial" w:cs="Arial"/>
          <w:color w:val="800000"/>
          <w:sz w:val="24"/>
        </w:rPr>
        <w:t>Environment</w:t>
      </w:r>
      <w:bookmarkEnd w:id="139"/>
    </w:p>
    <w:p w14:paraId="652E1E9F" w14:textId="77777777" w:rsidR="00303BE2" w:rsidRPr="00190B79" w:rsidRDefault="00303BE2" w:rsidP="00303BE2">
      <w:pPr>
        <w:autoSpaceDE w:val="0"/>
        <w:autoSpaceDN w:val="0"/>
        <w:adjustRightInd w:val="0"/>
        <w:jc w:val="both"/>
        <w:rPr>
          <w:rFonts w:ascii="Arial" w:eastAsia="Arial Unicode MS" w:hAnsi="Arial" w:cs="Arial"/>
          <w:sz w:val="20"/>
          <w:szCs w:val="20"/>
          <w:lang w:eastAsia="zh-CN"/>
        </w:rPr>
      </w:pPr>
    </w:p>
    <w:p w14:paraId="3559A67C" w14:textId="77777777" w:rsidR="00303BE2" w:rsidRDefault="00303BE2" w:rsidP="00303BE2">
      <w:pPr>
        <w:autoSpaceDE w:val="0"/>
        <w:autoSpaceDN w:val="0"/>
        <w:adjustRightInd w:val="0"/>
        <w:jc w:val="both"/>
        <w:rPr>
          <w:rFonts w:ascii="Arial" w:eastAsia="SimSun" w:hAnsi="Arial" w:cs="Arial"/>
          <w:sz w:val="20"/>
          <w:szCs w:val="20"/>
          <w:lang w:eastAsia="zh-CN"/>
        </w:rPr>
      </w:pPr>
      <w:r w:rsidRPr="00190B79">
        <w:rPr>
          <w:rFonts w:ascii="Arial" w:eastAsia="SimSun" w:hAnsi="Arial" w:cs="Arial"/>
          <w:sz w:val="20"/>
          <w:szCs w:val="20"/>
          <w:lang w:eastAsia="zh-CN"/>
        </w:rPr>
        <w:t xml:space="preserve">Environment, or natural environment, recovery includes restoration and regeneration of biodiversity (species and plants) and ecosystems, natural resources, environmental infrastructure, amenity/aesthetics (e.g. scenic lookouts), culturally significant sites and heritage structures. </w:t>
      </w:r>
      <w:r w:rsidR="007D0199">
        <w:rPr>
          <w:rFonts w:ascii="Arial" w:eastAsia="SimSun" w:hAnsi="Arial" w:cs="Arial"/>
          <w:sz w:val="20"/>
          <w:szCs w:val="20"/>
          <w:lang w:eastAsia="zh-CN"/>
        </w:rPr>
        <w:t xml:space="preserve"> </w:t>
      </w:r>
      <w:r w:rsidRPr="00190B79">
        <w:rPr>
          <w:rFonts w:ascii="Arial" w:eastAsia="SimSun" w:hAnsi="Arial" w:cs="Arial"/>
          <w:sz w:val="20"/>
          <w:szCs w:val="20"/>
          <w:lang w:eastAsia="zh-CN"/>
        </w:rPr>
        <w:t>It includes management of environmental health, waste, contamination and pollution and hazardous materials.</w:t>
      </w:r>
    </w:p>
    <w:p w14:paraId="4B54AC07" w14:textId="77777777" w:rsidR="00303BE2" w:rsidRDefault="00303BE2" w:rsidP="00303BE2">
      <w:pPr>
        <w:autoSpaceDE w:val="0"/>
        <w:autoSpaceDN w:val="0"/>
        <w:adjustRightInd w:val="0"/>
        <w:jc w:val="both"/>
        <w:rPr>
          <w:rFonts w:ascii="Arial" w:eastAsia="SimSun" w:hAnsi="Arial" w:cs="Arial"/>
          <w:sz w:val="20"/>
          <w:szCs w:val="20"/>
          <w:lang w:eastAsia="zh-CN"/>
        </w:rPr>
      </w:pPr>
    </w:p>
    <w:p w14:paraId="0A585F3D" w14:textId="77777777" w:rsidR="00303BE2" w:rsidRPr="00772891" w:rsidRDefault="00303BE2" w:rsidP="00303BE2">
      <w:pPr>
        <w:jc w:val="both"/>
        <w:rPr>
          <w:rFonts w:ascii="Arial" w:eastAsia="SimSun" w:hAnsi="Arial" w:cs="Arial"/>
          <w:sz w:val="20"/>
          <w:szCs w:val="20"/>
          <w:lang w:eastAsia="zh-CN"/>
        </w:rPr>
      </w:pPr>
      <w:r w:rsidRPr="00772891">
        <w:rPr>
          <w:rFonts w:ascii="Arial" w:eastAsia="SimSun" w:hAnsi="Arial" w:cs="Arial"/>
          <w:sz w:val="20"/>
          <w:szCs w:val="20"/>
          <w:lang w:eastAsia="zh-CN"/>
        </w:rPr>
        <w:t xml:space="preserve">Environmental recovery will </w:t>
      </w:r>
      <w:r>
        <w:rPr>
          <w:rFonts w:ascii="Arial" w:eastAsia="SimSun" w:hAnsi="Arial" w:cs="Arial"/>
          <w:sz w:val="20"/>
          <w:szCs w:val="20"/>
          <w:lang w:eastAsia="zh-CN"/>
        </w:rPr>
        <w:t xml:space="preserve">be led by Department of Environment and </w:t>
      </w:r>
      <w:r w:rsidR="00B90EB4">
        <w:rPr>
          <w:rFonts w:ascii="Arial" w:eastAsia="SimSun" w:hAnsi="Arial" w:cs="Arial"/>
          <w:sz w:val="20"/>
          <w:szCs w:val="20"/>
          <w:lang w:eastAsia="zh-CN"/>
        </w:rPr>
        <w:t>Science</w:t>
      </w:r>
      <w:r>
        <w:rPr>
          <w:rFonts w:ascii="Arial" w:eastAsia="SimSun" w:hAnsi="Arial" w:cs="Arial"/>
          <w:sz w:val="20"/>
          <w:szCs w:val="20"/>
          <w:lang w:eastAsia="zh-CN"/>
        </w:rPr>
        <w:t xml:space="preserve"> and will </w:t>
      </w:r>
      <w:r w:rsidRPr="00772891">
        <w:rPr>
          <w:rFonts w:ascii="Arial" w:eastAsia="SimSun" w:hAnsi="Arial" w:cs="Arial"/>
          <w:sz w:val="20"/>
          <w:szCs w:val="20"/>
          <w:lang w:eastAsia="zh-CN"/>
        </w:rPr>
        <w:t>focus on the coordinated process of supporting affected communities in:</w:t>
      </w:r>
    </w:p>
    <w:p w14:paraId="7B4A60B4" w14:textId="77777777" w:rsidR="00303BE2" w:rsidRDefault="00303BE2" w:rsidP="00303BE2">
      <w:pPr>
        <w:autoSpaceDE w:val="0"/>
        <w:autoSpaceDN w:val="0"/>
        <w:adjustRightInd w:val="0"/>
        <w:ind w:left="360"/>
        <w:jc w:val="both"/>
        <w:rPr>
          <w:rFonts w:ascii="Arial" w:hAnsi="Arial" w:cs="Arial"/>
          <w:color w:val="000000"/>
          <w:sz w:val="20"/>
          <w:szCs w:val="20"/>
        </w:rPr>
      </w:pPr>
    </w:p>
    <w:p w14:paraId="6F6CC669" w14:textId="77777777" w:rsidR="00303BE2" w:rsidRPr="00772891" w:rsidRDefault="00303BE2" w:rsidP="00E63E6F">
      <w:pPr>
        <w:numPr>
          <w:ilvl w:val="0"/>
          <w:numId w:val="53"/>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 xml:space="preserve">assessing the impact of the event on the natural (e.g. water quality, ecological impact and pollution) and cultural (e.g. heritage conservation including indigenous </w:t>
      </w:r>
      <w:r w:rsidR="00041C5F">
        <w:rPr>
          <w:rFonts w:ascii="Arial" w:hAnsi="Arial" w:cs="Arial"/>
          <w:color w:val="000000"/>
          <w:sz w:val="20"/>
          <w:szCs w:val="20"/>
        </w:rPr>
        <w:t>cultural heritage) environment;</w:t>
      </w:r>
    </w:p>
    <w:p w14:paraId="3B048F13" w14:textId="77777777" w:rsidR="00303BE2" w:rsidRPr="00772891" w:rsidRDefault="00303BE2" w:rsidP="00E63E6F">
      <w:pPr>
        <w:numPr>
          <w:ilvl w:val="0"/>
          <w:numId w:val="53"/>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providing advice on potential environmental issues (e.g. water quality and sewerage, etc) and monitoring current issues (e.g. monitoring</w:t>
      </w:r>
      <w:r w:rsidR="00041C5F">
        <w:rPr>
          <w:rFonts w:ascii="Arial" w:hAnsi="Arial" w:cs="Arial"/>
          <w:color w:val="000000"/>
          <w:sz w:val="20"/>
          <w:szCs w:val="20"/>
        </w:rPr>
        <w:t xml:space="preserve"> pollution and animal welfare);</w:t>
      </w:r>
    </w:p>
    <w:p w14:paraId="38F19927" w14:textId="77777777" w:rsidR="00303BE2" w:rsidRPr="00772891" w:rsidRDefault="00303BE2" w:rsidP="00E63E6F">
      <w:pPr>
        <w:numPr>
          <w:ilvl w:val="0"/>
          <w:numId w:val="53"/>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the rehabilitation of the natural environment, including parks, waterways and wildlife</w:t>
      </w:r>
      <w:r w:rsidR="00041C5F">
        <w:rPr>
          <w:rFonts w:ascii="Arial" w:hAnsi="Arial" w:cs="Arial"/>
          <w:color w:val="000000"/>
          <w:sz w:val="20"/>
          <w:szCs w:val="20"/>
        </w:rPr>
        <w:t>;</w:t>
      </w:r>
    </w:p>
    <w:p w14:paraId="278D516D" w14:textId="77777777" w:rsidR="00303BE2" w:rsidRPr="00772891" w:rsidRDefault="00303BE2" w:rsidP="00E63E6F">
      <w:pPr>
        <w:numPr>
          <w:ilvl w:val="0"/>
          <w:numId w:val="53"/>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 xml:space="preserve">rehabilitation of the cultural environment; </w:t>
      </w:r>
    </w:p>
    <w:p w14:paraId="7379776B" w14:textId="77777777" w:rsidR="00303BE2" w:rsidRPr="00772891" w:rsidRDefault="00303BE2" w:rsidP="00E63E6F">
      <w:pPr>
        <w:numPr>
          <w:ilvl w:val="0"/>
          <w:numId w:val="53"/>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lastRenderedPageBreak/>
        <w:t>the preservation of community as</w:t>
      </w:r>
      <w:r w:rsidR="00B24055">
        <w:rPr>
          <w:rFonts w:ascii="Arial" w:hAnsi="Arial" w:cs="Arial"/>
          <w:color w:val="000000"/>
          <w:sz w:val="20"/>
          <w:szCs w:val="20"/>
        </w:rPr>
        <w:t>sets (e.g. reserves and parks);</w:t>
      </w:r>
    </w:p>
    <w:p w14:paraId="15E74640" w14:textId="77777777" w:rsidR="00303BE2" w:rsidRPr="00772891" w:rsidRDefault="00B24055" w:rsidP="00E63E6F">
      <w:pPr>
        <w:numPr>
          <w:ilvl w:val="0"/>
          <w:numId w:val="53"/>
        </w:num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managing and disposing </w:t>
      </w:r>
      <w:r w:rsidR="0025774A">
        <w:rPr>
          <w:rFonts w:ascii="Arial" w:hAnsi="Arial" w:cs="Arial"/>
          <w:color w:val="000000"/>
          <w:sz w:val="20"/>
          <w:szCs w:val="20"/>
        </w:rPr>
        <w:t xml:space="preserve">of </w:t>
      </w:r>
      <w:r>
        <w:rPr>
          <w:rFonts w:ascii="Arial" w:hAnsi="Arial" w:cs="Arial"/>
          <w:color w:val="000000"/>
          <w:sz w:val="20"/>
          <w:szCs w:val="20"/>
        </w:rPr>
        <w:t>waste;</w:t>
      </w:r>
    </w:p>
    <w:p w14:paraId="647EBAD2" w14:textId="77777777" w:rsidR="00303BE2" w:rsidRPr="00772891" w:rsidRDefault="00303BE2" w:rsidP="00E63E6F">
      <w:pPr>
        <w:numPr>
          <w:ilvl w:val="0"/>
          <w:numId w:val="53"/>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ensuring environmental bodies, affected communities and interest groups are involved in t</w:t>
      </w:r>
      <w:r w:rsidR="00B24055">
        <w:rPr>
          <w:rFonts w:ascii="Arial" w:hAnsi="Arial" w:cs="Arial"/>
          <w:color w:val="000000"/>
          <w:sz w:val="20"/>
          <w:szCs w:val="20"/>
        </w:rPr>
        <w:t>he decision making process; and</w:t>
      </w:r>
    </w:p>
    <w:p w14:paraId="6CD2059E" w14:textId="0FD8FBBC" w:rsidR="00303BE2" w:rsidRDefault="00303BE2" w:rsidP="00E63E6F">
      <w:pPr>
        <w:numPr>
          <w:ilvl w:val="0"/>
          <w:numId w:val="53"/>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monitoring and assessing the environmental con</w:t>
      </w:r>
      <w:r w:rsidR="00DE216D">
        <w:rPr>
          <w:rFonts w:ascii="Arial" w:hAnsi="Arial" w:cs="Arial"/>
          <w:color w:val="000000"/>
          <w:sz w:val="20"/>
          <w:szCs w:val="20"/>
        </w:rPr>
        <w:t>sequences of clean</w:t>
      </w:r>
      <w:r w:rsidR="00041C5F">
        <w:rPr>
          <w:rFonts w:ascii="Arial" w:hAnsi="Arial" w:cs="Arial"/>
          <w:color w:val="000000"/>
          <w:sz w:val="20"/>
          <w:szCs w:val="20"/>
        </w:rPr>
        <w:t>-</w:t>
      </w:r>
      <w:r w:rsidR="00DE216D">
        <w:rPr>
          <w:rFonts w:ascii="Arial" w:hAnsi="Arial" w:cs="Arial"/>
          <w:color w:val="000000"/>
          <w:sz w:val="20"/>
          <w:szCs w:val="20"/>
        </w:rPr>
        <w:t>up operations.</w:t>
      </w:r>
    </w:p>
    <w:p w14:paraId="123E04F6" w14:textId="77777777" w:rsidR="00DC3067" w:rsidRDefault="00DC3067" w:rsidP="00DC3067">
      <w:pPr>
        <w:autoSpaceDE w:val="0"/>
        <w:autoSpaceDN w:val="0"/>
        <w:adjustRightInd w:val="0"/>
        <w:ind w:left="360"/>
        <w:jc w:val="both"/>
        <w:rPr>
          <w:rFonts w:ascii="Arial" w:hAnsi="Arial" w:cs="Arial"/>
          <w:color w:val="000000"/>
          <w:sz w:val="20"/>
          <w:szCs w:val="20"/>
        </w:rPr>
      </w:pPr>
    </w:p>
    <w:p w14:paraId="229EECFD" w14:textId="77777777" w:rsidR="00303BE2" w:rsidRPr="00667161" w:rsidRDefault="00303BE2" w:rsidP="00303BE2">
      <w:pPr>
        <w:pStyle w:val="Heading2"/>
        <w:jc w:val="both"/>
        <w:rPr>
          <w:rFonts w:ascii="Arial" w:hAnsi="Arial" w:cs="Arial"/>
          <w:color w:val="800000"/>
          <w:sz w:val="24"/>
        </w:rPr>
      </w:pPr>
      <w:bookmarkStart w:id="140" w:name="_Toc82590454"/>
      <w:r w:rsidRPr="00667161">
        <w:rPr>
          <w:rFonts w:ascii="Arial" w:hAnsi="Arial" w:cs="Arial"/>
          <w:color w:val="800000"/>
          <w:sz w:val="24"/>
        </w:rPr>
        <w:t xml:space="preserve">Human </w:t>
      </w:r>
      <w:r w:rsidR="00DC14D7">
        <w:rPr>
          <w:rFonts w:ascii="Arial" w:hAnsi="Arial" w:cs="Arial"/>
          <w:color w:val="800000"/>
          <w:sz w:val="24"/>
        </w:rPr>
        <w:t xml:space="preserve">and </w:t>
      </w:r>
      <w:r w:rsidRPr="00667161">
        <w:rPr>
          <w:rFonts w:ascii="Arial" w:hAnsi="Arial" w:cs="Arial"/>
          <w:color w:val="800000"/>
          <w:sz w:val="24"/>
        </w:rPr>
        <w:t>Social</w:t>
      </w:r>
      <w:bookmarkEnd w:id="140"/>
    </w:p>
    <w:p w14:paraId="45F662C0" w14:textId="77777777" w:rsidR="00303BE2" w:rsidRDefault="00303BE2" w:rsidP="00303BE2">
      <w:pPr>
        <w:autoSpaceDE w:val="0"/>
        <w:autoSpaceDN w:val="0"/>
        <w:adjustRightInd w:val="0"/>
        <w:jc w:val="both"/>
        <w:rPr>
          <w:rFonts w:ascii="Arial" w:eastAsia="SymbolMT" w:hAnsi="Arial" w:cs="Arial"/>
          <w:sz w:val="20"/>
          <w:szCs w:val="20"/>
          <w:lang w:eastAsia="zh-CN"/>
        </w:rPr>
      </w:pPr>
    </w:p>
    <w:p w14:paraId="18374C79" w14:textId="08755518" w:rsidR="00303BE2" w:rsidRPr="00190B79" w:rsidRDefault="00303BE2" w:rsidP="00303BE2">
      <w:pPr>
        <w:jc w:val="both"/>
        <w:rPr>
          <w:rFonts w:ascii="Arial" w:hAnsi="Arial" w:cs="Arial"/>
          <w:sz w:val="20"/>
          <w:szCs w:val="20"/>
        </w:rPr>
      </w:pPr>
      <w:r w:rsidRPr="00190B79">
        <w:rPr>
          <w:rFonts w:ascii="Arial" w:hAnsi="Arial" w:cs="Arial"/>
          <w:iCs/>
          <w:sz w:val="20"/>
          <w:szCs w:val="20"/>
        </w:rPr>
        <w:t xml:space="preserve">The Department of </w:t>
      </w:r>
      <w:r w:rsidR="002153F7">
        <w:rPr>
          <w:rFonts w:ascii="Arial" w:hAnsi="Arial" w:cs="Arial"/>
          <w:iCs/>
          <w:sz w:val="20"/>
          <w:szCs w:val="20"/>
        </w:rPr>
        <w:t xml:space="preserve">Treaty, Aboriginal and Torres Strait Islander Partnerships, Communities and the Arts </w:t>
      </w:r>
      <w:r w:rsidRPr="00E108EF">
        <w:rPr>
          <w:rFonts w:ascii="Arial" w:hAnsi="Arial" w:cs="Arial"/>
          <w:iCs/>
          <w:sz w:val="20"/>
          <w:szCs w:val="20"/>
        </w:rPr>
        <w:t>has</w:t>
      </w:r>
      <w:r w:rsidRPr="00190B79">
        <w:rPr>
          <w:rFonts w:ascii="Arial" w:hAnsi="Arial" w:cs="Arial"/>
          <w:iCs/>
          <w:sz w:val="20"/>
          <w:szCs w:val="20"/>
        </w:rPr>
        <w:t xml:space="preserve"> functional lead-agency responsibility for </w:t>
      </w:r>
      <w:r>
        <w:rPr>
          <w:rFonts w:ascii="Arial" w:hAnsi="Arial" w:cs="Arial"/>
          <w:iCs/>
          <w:sz w:val="20"/>
          <w:szCs w:val="20"/>
        </w:rPr>
        <w:t xml:space="preserve">Human </w:t>
      </w:r>
      <w:r w:rsidR="00DC14D7">
        <w:rPr>
          <w:rFonts w:ascii="Arial" w:hAnsi="Arial" w:cs="Arial"/>
          <w:iCs/>
          <w:sz w:val="20"/>
          <w:szCs w:val="20"/>
        </w:rPr>
        <w:t xml:space="preserve">and </w:t>
      </w:r>
      <w:r>
        <w:rPr>
          <w:rFonts w:ascii="Arial" w:hAnsi="Arial" w:cs="Arial"/>
          <w:iCs/>
          <w:sz w:val="20"/>
          <w:szCs w:val="20"/>
        </w:rPr>
        <w:t xml:space="preserve">Social </w:t>
      </w:r>
      <w:r w:rsidRPr="00190B79">
        <w:rPr>
          <w:rFonts w:ascii="Arial" w:hAnsi="Arial" w:cs="Arial"/>
          <w:iCs/>
          <w:sz w:val="20"/>
          <w:szCs w:val="20"/>
        </w:rPr>
        <w:t xml:space="preserve">recovery and chairs </w:t>
      </w:r>
      <w:r w:rsidRPr="00190B79">
        <w:rPr>
          <w:rFonts w:ascii="Arial" w:hAnsi="Arial" w:cs="Arial"/>
          <w:iCs/>
          <w:color w:val="000000"/>
          <w:sz w:val="20"/>
          <w:szCs w:val="20"/>
        </w:rPr>
        <w:t xml:space="preserve">the Rockhampton </w:t>
      </w:r>
      <w:r w:rsidRPr="00190B79">
        <w:rPr>
          <w:rFonts w:ascii="Arial" w:hAnsi="Arial" w:cs="Arial"/>
          <w:iCs/>
          <w:sz w:val="20"/>
          <w:szCs w:val="20"/>
        </w:rPr>
        <w:t xml:space="preserve">District Human </w:t>
      </w:r>
      <w:r w:rsidR="00DC14D7">
        <w:rPr>
          <w:rFonts w:ascii="Arial" w:hAnsi="Arial" w:cs="Arial"/>
          <w:iCs/>
          <w:sz w:val="20"/>
          <w:szCs w:val="20"/>
        </w:rPr>
        <w:t xml:space="preserve">and </w:t>
      </w:r>
      <w:r w:rsidRPr="00190B79">
        <w:rPr>
          <w:rFonts w:ascii="Arial" w:hAnsi="Arial" w:cs="Arial"/>
          <w:iCs/>
          <w:sz w:val="20"/>
          <w:szCs w:val="20"/>
        </w:rPr>
        <w:t>Social</w:t>
      </w:r>
      <w:r w:rsidRPr="00190B79">
        <w:rPr>
          <w:rFonts w:ascii="Arial" w:hAnsi="Arial" w:cs="Arial"/>
          <w:iCs/>
          <w:color w:val="FF0000"/>
          <w:sz w:val="20"/>
          <w:szCs w:val="20"/>
        </w:rPr>
        <w:t xml:space="preserve"> </w:t>
      </w:r>
      <w:r w:rsidR="00DE216D">
        <w:rPr>
          <w:rFonts w:ascii="Arial" w:hAnsi="Arial" w:cs="Arial"/>
          <w:iCs/>
          <w:sz w:val="20"/>
          <w:szCs w:val="20"/>
        </w:rPr>
        <w:t xml:space="preserve">Recovery </w:t>
      </w:r>
      <w:r w:rsidR="00DC14D7">
        <w:rPr>
          <w:rFonts w:ascii="Arial" w:hAnsi="Arial" w:cs="Arial"/>
          <w:iCs/>
          <w:sz w:val="20"/>
          <w:szCs w:val="20"/>
        </w:rPr>
        <w:t>Group</w:t>
      </w:r>
      <w:r w:rsidR="00DE216D">
        <w:rPr>
          <w:rFonts w:ascii="Arial" w:hAnsi="Arial" w:cs="Arial"/>
          <w:iCs/>
          <w:sz w:val="20"/>
          <w:szCs w:val="20"/>
        </w:rPr>
        <w:t>.  Th</w:t>
      </w:r>
      <w:r w:rsidR="00DC14D7">
        <w:rPr>
          <w:rFonts w:ascii="Arial" w:hAnsi="Arial" w:cs="Arial"/>
          <w:iCs/>
          <w:sz w:val="20"/>
          <w:szCs w:val="20"/>
        </w:rPr>
        <w:t>e Department</w:t>
      </w:r>
      <w:r w:rsidRPr="00190B79">
        <w:rPr>
          <w:rFonts w:ascii="Arial" w:hAnsi="Arial" w:cs="Arial"/>
          <w:iCs/>
          <w:sz w:val="20"/>
          <w:szCs w:val="20"/>
        </w:rPr>
        <w:t xml:space="preserve"> is responsible for developing th</w:t>
      </w:r>
      <w:r w:rsidR="00467ADD">
        <w:rPr>
          <w:rFonts w:ascii="Arial" w:hAnsi="Arial" w:cs="Arial"/>
          <w:iCs/>
          <w:sz w:val="20"/>
          <w:szCs w:val="20"/>
        </w:rPr>
        <w:t>e</w:t>
      </w:r>
      <w:r w:rsidRPr="00190B79">
        <w:rPr>
          <w:rFonts w:ascii="Arial" w:hAnsi="Arial" w:cs="Arial"/>
          <w:iCs/>
          <w:sz w:val="20"/>
          <w:szCs w:val="20"/>
        </w:rPr>
        <w:t xml:space="preserve"> District </w:t>
      </w:r>
      <w:r>
        <w:rPr>
          <w:rFonts w:ascii="Arial" w:hAnsi="Arial" w:cs="Arial"/>
          <w:iCs/>
          <w:sz w:val="20"/>
          <w:szCs w:val="20"/>
        </w:rPr>
        <w:t xml:space="preserve">Human </w:t>
      </w:r>
      <w:r w:rsidR="00DC14D7">
        <w:rPr>
          <w:rFonts w:ascii="Arial" w:hAnsi="Arial" w:cs="Arial"/>
          <w:iCs/>
          <w:sz w:val="20"/>
          <w:szCs w:val="20"/>
        </w:rPr>
        <w:t xml:space="preserve">and </w:t>
      </w:r>
      <w:r>
        <w:rPr>
          <w:rFonts w:ascii="Arial" w:hAnsi="Arial" w:cs="Arial"/>
          <w:iCs/>
          <w:sz w:val="20"/>
          <w:szCs w:val="20"/>
        </w:rPr>
        <w:t xml:space="preserve">Social </w:t>
      </w:r>
      <w:r w:rsidR="00DC14D7">
        <w:rPr>
          <w:rFonts w:ascii="Arial" w:hAnsi="Arial" w:cs="Arial"/>
          <w:sz w:val="20"/>
          <w:szCs w:val="20"/>
        </w:rPr>
        <w:t>Recovery Plan under advice from the Human and Social Recovery Group.</w:t>
      </w:r>
    </w:p>
    <w:p w14:paraId="1C7D86F1" w14:textId="77777777" w:rsidR="00303BE2" w:rsidRPr="00190B79" w:rsidRDefault="00303BE2" w:rsidP="00303BE2">
      <w:pPr>
        <w:jc w:val="both"/>
        <w:rPr>
          <w:rFonts w:ascii="Arial" w:hAnsi="Arial" w:cs="Arial"/>
          <w:sz w:val="20"/>
          <w:szCs w:val="20"/>
        </w:rPr>
      </w:pPr>
    </w:p>
    <w:p w14:paraId="16AE7BE2" w14:textId="77777777" w:rsidR="00303BE2" w:rsidRPr="00190B79" w:rsidRDefault="00303BE2" w:rsidP="00303BE2">
      <w:pPr>
        <w:autoSpaceDE w:val="0"/>
        <w:autoSpaceDN w:val="0"/>
        <w:adjustRightInd w:val="0"/>
        <w:jc w:val="both"/>
        <w:rPr>
          <w:rFonts w:ascii="Arial" w:eastAsia="SimSun" w:hAnsi="Arial" w:cs="Arial"/>
          <w:sz w:val="20"/>
          <w:szCs w:val="20"/>
          <w:lang w:eastAsia="zh-CN"/>
        </w:rPr>
      </w:pPr>
      <w:r w:rsidRPr="00190B79">
        <w:rPr>
          <w:rFonts w:ascii="Arial" w:eastAsia="SimSun" w:hAnsi="Arial" w:cs="Arial"/>
          <w:sz w:val="20"/>
          <w:szCs w:val="20"/>
          <w:lang w:eastAsia="zh-CN"/>
        </w:rPr>
        <w:t xml:space="preserve">The Rockhampton District Human </w:t>
      </w:r>
      <w:r w:rsidR="00DC14D7">
        <w:rPr>
          <w:rFonts w:ascii="Arial" w:eastAsia="SimSun" w:hAnsi="Arial" w:cs="Arial"/>
          <w:sz w:val="20"/>
          <w:szCs w:val="20"/>
          <w:lang w:eastAsia="zh-CN"/>
        </w:rPr>
        <w:t xml:space="preserve">and </w:t>
      </w:r>
      <w:r w:rsidRPr="00190B79">
        <w:rPr>
          <w:rFonts w:ascii="Arial" w:eastAsia="SimSun" w:hAnsi="Arial" w:cs="Arial"/>
          <w:sz w:val="20"/>
          <w:szCs w:val="20"/>
          <w:lang w:eastAsia="zh-CN"/>
        </w:rPr>
        <w:t xml:space="preserve">Social Recovery Plan provides the strategic framework for </w:t>
      </w:r>
      <w:r w:rsidR="00DC14D7">
        <w:rPr>
          <w:rFonts w:ascii="Arial" w:eastAsia="SimSun" w:hAnsi="Arial" w:cs="Arial"/>
          <w:sz w:val="20"/>
          <w:szCs w:val="20"/>
          <w:lang w:eastAsia="zh-CN"/>
        </w:rPr>
        <w:t xml:space="preserve">human and social </w:t>
      </w:r>
      <w:r w:rsidRPr="00190B79">
        <w:rPr>
          <w:rFonts w:ascii="Arial" w:eastAsia="SimSun" w:hAnsi="Arial" w:cs="Arial"/>
          <w:bCs/>
          <w:sz w:val="20"/>
          <w:szCs w:val="20"/>
          <w:lang w:eastAsia="zh-CN"/>
        </w:rPr>
        <w:t>recovery</w:t>
      </w:r>
      <w:r w:rsidRPr="00190B79">
        <w:rPr>
          <w:rFonts w:ascii="Arial" w:eastAsia="SimSun" w:hAnsi="Arial" w:cs="Arial"/>
          <w:b/>
          <w:bCs/>
          <w:sz w:val="20"/>
          <w:szCs w:val="20"/>
          <w:lang w:eastAsia="zh-CN"/>
        </w:rPr>
        <w:t xml:space="preserve"> </w:t>
      </w:r>
      <w:r w:rsidRPr="00190B79">
        <w:rPr>
          <w:rFonts w:ascii="Arial" w:eastAsia="SimSun" w:hAnsi="Arial" w:cs="Arial"/>
          <w:sz w:val="20"/>
          <w:szCs w:val="20"/>
          <w:lang w:eastAsia="zh-CN"/>
        </w:rPr>
        <w:t xml:space="preserve">planning, outlining roles and responsibilities of government and non-government partners for the coordinated delivery of </w:t>
      </w:r>
      <w:r w:rsidR="00DC14D7">
        <w:rPr>
          <w:rFonts w:ascii="Arial" w:eastAsia="SimSun" w:hAnsi="Arial" w:cs="Arial"/>
          <w:sz w:val="20"/>
          <w:szCs w:val="20"/>
          <w:lang w:eastAsia="zh-CN"/>
        </w:rPr>
        <w:t xml:space="preserve">human and social </w:t>
      </w:r>
      <w:r w:rsidRPr="00190B79">
        <w:rPr>
          <w:rFonts w:ascii="Arial" w:eastAsia="SimSun" w:hAnsi="Arial" w:cs="Arial"/>
          <w:sz w:val="20"/>
          <w:szCs w:val="20"/>
          <w:lang w:eastAsia="zh-CN"/>
        </w:rPr>
        <w:t>recovery services following a disaster.</w:t>
      </w:r>
    </w:p>
    <w:p w14:paraId="3ED346A6" w14:textId="77777777" w:rsidR="00303BE2" w:rsidRPr="00190B79" w:rsidRDefault="00303BE2" w:rsidP="00303BE2">
      <w:pPr>
        <w:autoSpaceDE w:val="0"/>
        <w:autoSpaceDN w:val="0"/>
        <w:adjustRightInd w:val="0"/>
        <w:jc w:val="both"/>
        <w:rPr>
          <w:rFonts w:ascii="Arial" w:eastAsia="SymbolMT" w:hAnsi="Arial" w:cs="Arial"/>
          <w:sz w:val="20"/>
          <w:szCs w:val="20"/>
          <w:lang w:eastAsia="zh-CN"/>
        </w:rPr>
      </w:pPr>
    </w:p>
    <w:p w14:paraId="4A4A14F6" w14:textId="77777777" w:rsidR="00303BE2" w:rsidRDefault="00303BE2" w:rsidP="00303BE2">
      <w:pPr>
        <w:autoSpaceDE w:val="0"/>
        <w:autoSpaceDN w:val="0"/>
        <w:adjustRightInd w:val="0"/>
        <w:jc w:val="both"/>
        <w:rPr>
          <w:rFonts w:ascii="Arial" w:eastAsia="SymbolMT" w:hAnsi="Arial" w:cs="Arial"/>
          <w:sz w:val="20"/>
          <w:szCs w:val="20"/>
          <w:lang w:eastAsia="zh-CN"/>
        </w:rPr>
      </w:pPr>
      <w:r w:rsidRPr="00190B79">
        <w:rPr>
          <w:rFonts w:ascii="Arial" w:eastAsia="SymbolMT" w:hAnsi="Arial" w:cs="Arial"/>
          <w:sz w:val="20"/>
          <w:szCs w:val="20"/>
          <w:lang w:eastAsia="zh-CN"/>
        </w:rPr>
        <w:t>Human</w:t>
      </w:r>
      <w:r w:rsidR="00DC14D7">
        <w:rPr>
          <w:rFonts w:ascii="Arial" w:eastAsia="SymbolMT" w:hAnsi="Arial" w:cs="Arial"/>
          <w:sz w:val="20"/>
          <w:szCs w:val="20"/>
          <w:lang w:eastAsia="zh-CN"/>
        </w:rPr>
        <w:t xml:space="preserve"> and </w:t>
      </w:r>
      <w:r w:rsidRPr="00190B79">
        <w:rPr>
          <w:rFonts w:ascii="Arial" w:eastAsia="SymbolMT" w:hAnsi="Arial" w:cs="Arial"/>
          <w:sz w:val="20"/>
          <w:szCs w:val="20"/>
          <w:lang w:eastAsia="zh-CN"/>
        </w:rPr>
        <w:t>social recovery includes personal support and information, physical health and emotional, psychological, spiritual, cultural and social well-being, public safety and education, temporary accommodation, financial assistance to meet immediate individual needs and uninsured household loss and damage.</w:t>
      </w:r>
    </w:p>
    <w:p w14:paraId="17130639" w14:textId="32ABB90A" w:rsidR="00722EE8" w:rsidRDefault="00722EE8" w:rsidP="00303BE2">
      <w:pPr>
        <w:autoSpaceDE w:val="0"/>
        <w:autoSpaceDN w:val="0"/>
        <w:adjustRightInd w:val="0"/>
        <w:jc w:val="both"/>
        <w:rPr>
          <w:rFonts w:ascii="Arial" w:eastAsia="SymbolMT" w:hAnsi="Arial" w:cs="Arial"/>
          <w:sz w:val="20"/>
          <w:szCs w:val="20"/>
          <w:lang w:eastAsia="zh-CN"/>
        </w:rPr>
      </w:pPr>
    </w:p>
    <w:p w14:paraId="4FE27EEA" w14:textId="77777777" w:rsidR="00303BE2" w:rsidRPr="00667161" w:rsidRDefault="00933A03" w:rsidP="00303BE2">
      <w:pPr>
        <w:pStyle w:val="Heading2"/>
        <w:jc w:val="both"/>
        <w:rPr>
          <w:rFonts w:ascii="Arial" w:hAnsi="Arial" w:cs="Arial"/>
          <w:color w:val="800000"/>
          <w:sz w:val="24"/>
        </w:rPr>
      </w:pPr>
      <w:bookmarkStart w:id="141" w:name="_Toc82590455"/>
      <w:r>
        <w:rPr>
          <w:rFonts w:ascii="Arial" w:hAnsi="Arial" w:cs="Arial"/>
          <w:color w:val="800000"/>
          <w:sz w:val="24"/>
        </w:rPr>
        <w:t>Building</w:t>
      </w:r>
      <w:bookmarkEnd w:id="141"/>
    </w:p>
    <w:p w14:paraId="3F2BB86A" w14:textId="77777777" w:rsidR="00303BE2" w:rsidRPr="00190B79" w:rsidRDefault="00303BE2" w:rsidP="00303BE2">
      <w:pPr>
        <w:autoSpaceDE w:val="0"/>
        <w:autoSpaceDN w:val="0"/>
        <w:adjustRightInd w:val="0"/>
        <w:jc w:val="both"/>
        <w:rPr>
          <w:rFonts w:ascii="Arial" w:eastAsia="SymbolMT" w:hAnsi="Arial" w:cs="Arial"/>
          <w:sz w:val="20"/>
          <w:szCs w:val="20"/>
          <w:lang w:eastAsia="zh-CN"/>
        </w:rPr>
      </w:pPr>
    </w:p>
    <w:p w14:paraId="0B4E9972" w14:textId="77777777" w:rsidR="00303BE2" w:rsidRDefault="00933A03" w:rsidP="00303BE2">
      <w:pPr>
        <w:autoSpaceDE w:val="0"/>
        <w:autoSpaceDN w:val="0"/>
        <w:adjustRightInd w:val="0"/>
        <w:jc w:val="both"/>
        <w:rPr>
          <w:rFonts w:ascii="Arial" w:eastAsia="SymbolMT" w:hAnsi="Arial" w:cs="Arial"/>
          <w:sz w:val="20"/>
          <w:szCs w:val="20"/>
          <w:lang w:eastAsia="zh-CN"/>
        </w:rPr>
      </w:pPr>
      <w:r>
        <w:rPr>
          <w:rFonts w:ascii="Arial" w:eastAsia="SymbolMT" w:hAnsi="Arial" w:cs="Arial"/>
          <w:sz w:val="20"/>
          <w:szCs w:val="20"/>
          <w:lang w:eastAsia="zh-CN"/>
        </w:rPr>
        <w:t xml:space="preserve">Building </w:t>
      </w:r>
      <w:r w:rsidR="00303BE2" w:rsidRPr="00190B79">
        <w:rPr>
          <w:rFonts w:ascii="Arial" w:eastAsia="SymbolMT" w:hAnsi="Arial" w:cs="Arial"/>
          <w:sz w:val="20"/>
          <w:szCs w:val="20"/>
          <w:lang w:eastAsia="zh-CN"/>
        </w:rPr>
        <w:t>recovery includes repair and reconstruction of residential and public buildings, commercial, industrial and rural buildings and structures, government structures, utility structur</w:t>
      </w:r>
      <w:r>
        <w:rPr>
          <w:rFonts w:ascii="Arial" w:eastAsia="SymbolMT" w:hAnsi="Arial" w:cs="Arial"/>
          <w:sz w:val="20"/>
          <w:szCs w:val="20"/>
          <w:lang w:eastAsia="zh-CN"/>
        </w:rPr>
        <w:t>es, systems and services (</w:t>
      </w:r>
      <w:r w:rsidR="00303BE2" w:rsidRPr="00190B79">
        <w:rPr>
          <w:rFonts w:ascii="Arial" w:eastAsia="SymbolMT" w:hAnsi="Arial" w:cs="Arial"/>
          <w:sz w:val="20"/>
          <w:szCs w:val="20"/>
          <w:lang w:eastAsia="zh-CN"/>
        </w:rPr>
        <w:t>water, sewage, energy, communications) and other essential services and dam safety.</w:t>
      </w:r>
    </w:p>
    <w:p w14:paraId="61616335" w14:textId="77777777" w:rsidR="00303BE2" w:rsidRDefault="00303BE2" w:rsidP="00303BE2">
      <w:pPr>
        <w:autoSpaceDE w:val="0"/>
        <w:autoSpaceDN w:val="0"/>
        <w:adjustRightInd w:val="0"/>
        <w:jc w:val="both"/>
        <w:rPr>
          <w:rFonts w:ascii="Arial" w:eastAsia="SymbolMT" w:hAnsi="Arial" w:cs="Arial"/>
          <w:sz w:val="20"/>
          <w:szCs w:val="20"/>
          <w:lang w:eastAsia="zh-CN"/>
        </w:rPr>
      </w:pPr>
    </w:p>
    <w:p w14:paraId="7027DC51" w14:textId="25AD3E60" w:rsidR="00303BE2" w:rsidRPr="00772891" w:rsidRDefault="00303BE2" w:rsidP="00303BE2">
      <w:pPr>
        <w:jc w:val="both"/>
        <w:rPr>
          <w:rFonts w:ascii="Arial" w:eastAsia="SimSun" w:hAnsi="Arial" w:cs="Arial"/>
          <w:sz w:val="20"/>
          <w:szCs w:val="20"/>
          <w:lang w:eastAsia="zh-CN"/>
        </w:rPr>
      </w:pPr>
      <w:r w:rsidRPr="00772891">
        <w:rPr>
          <w:rFonts w:ascii="Arial" w:eastAsia="SimSun" w:hAnsi="Arial" w:cs="Arial"/>
          <w:sz w:val="20"/>
          <w:szCs w:val="20"/>
          <w:lang w:eastAsia="zh-CN"/>
        </w:rPr>
        <w:t>Infrastructure</w:t>
      </w:r>
      <w:r>
        <w:rPr>
          <w:rFonts w:ascii="Arial" w:eastAsia="SimSun" w:hAnsi="Arial" w:cs="Arial"/>
          <w:sz w:val="20"/>
          <w:szCs w:val="20"/>
          <w:lang w:eastAsia="zh-CN"/>
        </w:rPr>
        <w:t xml:space="preserve"> recovery will be led by t</w:t>
      </w:r>
      <w:r>
        <w:rPr>
          <w:rFonts w:ascii="Arial" w:hAnsi="Arial" w:cs="Arial"/>
          <w:sz w:val="20"/>
          <w:szCs w:val="20"/>
        </w:rPr>
        <w:t>he v</w:t>
      </w:r>
      <w:r w:rsidR="00933A03">
        <w:rPr>
          <w:rFonts w:ascii="Arial" w:hAnsi="Arial" w:cs="Arial"/>
          <w:sz w:val="20"/>
          <w:szCs w:val="20"/>
        </w:rPr>
        <w:t xml:space="preserve">arious lead agencies including </w:t>
      </w:r>
      <w:r w:rsidR="0045742D">
        <w:rPr>
          <w:rFonts w:ascii="Arial" w:hAnsi="Arial" w:cs="Arial"/>
          <w:sz w:val="20"/>
          <w:szCs w:val="20"/>
        </w:rPr>
        <w:t>D</w:t>
      </w:r>
      <w:r w:rsidR="0060240B">
        <w:rPr>
          <w:rFonts w:ascii="Arial" w:hAnsi="Arial" w:cs="Arial"/>
          <w:sz w:val="20"/>
          <w:szCs w:val="20"/>
        </w:rPr>
        <w:t xml:space="preserve">epartment of </w:t>
      </w:r>
      <w:r w:rsidR="00D01DAD">
        <w:rPr>
          <w:rFonts w:ascii="Arial" w:hAnsi="Arial" w:cs="Arial"/>
          <w:sz w:val="20"/>
          <w:szCs w:val="20"/>
        </w:rPr>
        <w:t xml:space="preserve">Energy </w:t>
      </w:r>
      <w:r w:rsidR="0060240B">
        <w:rPr>
          <w:rFonts w:ascii="Arial" w:hAnsi="Arial" w:cs="Arial"/>
          <w:sz w:val="20"/>
          <w:szCs w:val="20"/>
        </w:rPr>
        <w:t xml:space="preserve">and Public Works - </w:t>
      </w:r>
      <w:r w:rsidR="00DC3067">
        <w:rPr>
          <w:rFonts w:ascii="Arial" w:hAnsi="Arial" w:cs="Arial"/>
          <w:sz w:val="20"/>
          <w:szCs w:val="20"/>
        </w:rPr>
        <w:t>Qbuild</w:t>
      </w:r>
      <w:r>
        <w:rPr>
          <w:rFonts w:ascii="Arial" w:hAnsi="Arial" w:cs="Arial"/>
          <w:sz w:val="20"/>
          <w:szCs w:val="20"/>
        </w:rPr>
        <w:t xml:space="preserve"> and Telecommunications providers</w:t>
      </w:r>
      <w:r w:rsidRPr="00772891">
        <w:rPr>
          <w:rFonts w:ascii="Arial" w:hAnsi="Arial" w:cs="Arial"/>
          <w:sz w:val="20"/>
          <w:szCs w:val="20"/>
        </w:rPr>
        <w:t>.</w:t>
      </w:r>
      <w:r>
        <w:rPr>
          <w:rFonts w:ascii="Arial" w:hAnsi="Arial" w:cs="Arial"/>
          <w:sz w:val="20"/>
          <w:szCs w:val="20"/>
        </w:rPr>
        <w:t xml:space="preserve">  Each</w:t>
      </w:r>
      <w:r w:rsidRPr="00772891">
        <w:rPr>
          <w:rFonts w:ascii="Arial" w:eastAsia="SimSun" w:hAnsi="Arial" w:cs="Arial"/>
          <w:sz w:val="20"/>
          <w:szCs w:val="20"/>
          <w:lang w:eastAsia="zh-CN"/>
        </w:rPr>
        <w:t xml:space="preserve"> will focus on the process of supporting affected communities in assessing and coordinating:</w:t>
      </w:r>
    </w:p>
    <w:p w14:paraId="443BF720" w14:textId="77777777" w:rsidR="00303BE2" w:rsidRDefault="00303BE2" w:rsidP="00303BE2">
      <w:pPr>
        <w:autoSpaceDE w:val="0"/>
        <w:autoSpaceDN w:val="0"/>
        <w:adjustRightInd w:val="0"/>
        <w:jc w:val="both"/>
        <w:rPr>
          <w:rFonts w:ascii="Arial" w:hAnsi="Arial" w:cs="Arial"/>
          <w:color w:val="000000"/>
          <w:sz w:val="20"/>
          <w:szCs w:val="20"/>
        </w:rPr>
      </w:pPr>
    </w:p>
    <w:p w14:paraId="4B846F73" w14:textId="77777777" w:rsidR="00303BE2" w:rsidRPr="00772891" w:rsidRDefault="00303BE2" w:rsidP="00E63E6F">
      <w:pPr>
        <w:numPr>
          <w:ilvl w:val="0"/>
          <w:numId w:val="54"/>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 xml:space="preserve">damage to housing stock, commercial and industrial buildings and structures, rural structures, and infrastructure facilities; </w:t>
      </w:r>
    </w:p>
    <w:p w14:paraId="32B46D0A" w14:textId="77777777" w:rsidR="00303BE2" w:rsidRPr="00772891" w:rsidRDefault="00303BE2" w:rsidP="00E63E6F">
      <w:pPr>
        <w:numPr>
          <w:ilvl w:val="0"/>
          <w:numId w:val="54"/>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 xml:space="preserve">building safety inspection services and securing damaged buildings and structures; </w:t>
      </w:r>
    </w:p>
    <w:p w14:paraId="4EC7DF71" w14:textId="77777777" w:rsidR="00303BE2" w:rsidRPr="00772891" w:rsidRDefault="00303BE2" w:rsidP="00E63E6F">
      <w:pPr>
        <w:numPr>
          <w:ilvl w:val="0"/>
          <w:numId w:val="54"/>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demolition of u</w:t>
      </w:r>
      <w:r w:rsidR="00041C5F">
        <w:rPr>
          <w:rFonts w:ascii="Arial" w:hAnsi="Arial" w:cs="Arial"/>
          <w:color w:val="000000"/>
          <w:sz w:val="20"/>
          <w:szCs w:val="20"/>
        </w:rPr>
        <w:t>nsafe buildings and structures;</w:t>
      </w:r>
    </w:p>
    <w:p w14:paraId="64D3BE7A" w14:textId="77777777" w:rsidR="00303BE2" w:rsidRPr="00772891" w:rsidRDefault="00303BE2" w:rsidP="00E63E6F">
      <w:pPr>
        <w:numPr>
          <w:ilvl w:val="0"/>
          <w:numId w:val="54"/>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repair and rebuilding matters of housing stock;</w:t>
      </w:r>
    </w:p>
    <w:p w14:paraId="2A3F32A7" w14:textId="77777777" w:rsidR="00303BE2" w:rsidRPr="00772891" w:rsidRDefault="00303BE2" w:rsidP="00E63E6F">
      <w:pPr>
        <w:numPr>
          <w:ilvl w:val="0"/>
          <w:numId w:val="54"/>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disposal of</w:t>
      </w:r>
      <w:r w:rsidR="00041C5F">
        <w:rPr>
          <w:rFonts w:ascii="Arial" w:hAnsi="Arial" w:cs="Arial"/>
          <w:color w:val="000000"/>
          <w:sz w:val="20"/>
          <w:szCs w:val="20"/>
        </w:rPr>
        <w:t xml:space="preserve"> hazardous material and debris;</w:t>
      </w:r>
    </w:p>
    <w:p w14:paraId="5586EC76" w14:textId="63250DAC" w:rsidR="00303BE2" w:rsidRPr="00772891" w:rsidRDefault="00303BE2" w:rsidP="00E63E6F">
      <w:pPr>
        <w:numPr>
          <w:ilvl w:val="0"/>
          <w:numId w:val="54"/>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recovery of utility (water, power and telecommunications) infrastructure, which is normally undertaken by infrastructure owners and operators (e.g. Telstra and E</w:t>
      </w:r>
      <w:r w:rsidR="00DC3067">
        <w:rPr>
          <w:rFonts w:ascii="Arial" w:hAnsi="Arial" w:cs="Arial"/>
          <w:color w:val="000000"/>
          <w:sz w:val="20"/>
          <w:szCs w:val="20"/>
        </w:rPr>
        <w:t>nergy Queensland</w:t>
      </w:r>
      <w:r w:rsidR="00041C5F">
        <w:rPr>
          <w:rFonts w:ascii="Arial" w:hAnsi="Arial" w:cs="Arial"/>
          <w:color w:val="000000"/>
          <w:sz w:val="20"/>
          <w:szCs w:val="20"/>
        </w:rPr>
        <w:t>, etc.);</w:t>
      </w:r>
    </w:p>
    <w:p w14:paraId="342A42C2" w14:textId="77777777" w:rsidR="00303BE2" w:rsidRPr="00772891" w:rsidRDefault="00303BE2" w:rsidP="00E63E6F">
      <w:pPr>
        <w:numPr>
          <w:ilvl w:val="0"/>
          <w:numId w:val="54"/>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restoration of public schools and public building infrastructure, sporting fac</w:t>
      </w:r>
      <w:r w:rsidR="00041C5F">
        <w:rPr>
          <w:rFonts w:ascii="Arial" w:hAnsi="Arial" w:cs="Arial"/>
          <w:color w:val="000000"/>
          <w:sz w:val="20"/>
          <w:szCs w:val="20"/>
        </w:rPr>
        <w:t>ilities and public playgrounds;</w:t>
      </w:r>
    </w:p>
    <w:p w14:paraId="544FE8CA" w14:textId="77777777" w:rsidR="00303BE2" w:rsidRPr="00772891" w:rsidRDefault="00303BE2" w:rsidP="00E63E6F">
      <w:pPr>
        <w:numPr>
          <w:ilvl w:val="0"/>
          <w:numId w:val="54"/>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the restoration of damaged dam struc</w:t>
      </w:r>
      <w:r w:rsidR="00041C5F">
        <w:rPr>
          <w:rFonts w:ascii="Arial" w:hAnsi="Arial" w:cs="Arial"/>
          <w:color w:val="000000"/>
          <w:sz w:val="20"/>
          <w:szCs w:val="20"/>
        </w:rPr>
        <w:t>tures;</w:t>
      </w:r>
    </w:p>
    <w:p w14:paraId="18A25ED5" w14:textId="77777777" w:rsidR="00303BE2" w:rsidRPr="00772891" w:rsidRDefault="00303BE2" w:rsidP="00E63E6F">
      <w:pPr>
        <w:numPr>
          <w:ilvl w:val="0"/>
          <w:numId w:val="54"/>
        </w:numPr>
        <w:autoSpaceDE w:val="0"/>
        <w:autoSpaceDN w:val="0"/>
        <w:adjustRightInd w:val="0"/>
        <w:jc w:val="both"/>
        <w:rPr>
          <w:rFonts w:ascii="Arial" w:hAnsi="Arial" w:cs="Arial"/>
          <w:color w:val="000000"/>
          <w:sz w:val="20"/>
          <w:szCs w:val="20"/>
        </w:rPr>
      </w:pPr>
      <w:r w:rsidRPr="00772891">
        <w:rPr>
          <w:rFonts w:ascii="Arial" w:hAnsi="Arial" w:cs="Arial"/>
          <w:color w:val="000000"/>
          <w:sz w:val="20"/>
          <w:szCs w:val="20"/>
        </w:rPr>
        <w:t>prioritise repair and reconstruction</w:t>
      </w:r>
      <w:r w:rsidR="00041C5F">
        <w:rPr>
          <w:rFonts w:ascii="Arial" w:hAnsi="Arial" w:cs="Arial"/>
          <w:color w:val="000000"/>
          <w:sz w:val="20"/>
          <w:szCs w:val="20"/>
        </w:rPr>
        <w:t xml:space="preserve"> activities, where appropriate;</w:t>
      </w:r>
    </w:p>
    <w:p w14:paraId="281CD5DD" w14:textId="77777777" w:rsidR="00303BE2" w:rsidRPr="00772891" w:rsidRDefault="00303BE2" w:rsidP="00E63E6F">
      <w:pPr>
        <w:numPr>
          <w:ilvl w:val="0"/>
          <w:numId w:val="54"/>
        </w:numPr>
        <w:autoSpaceDE w:val="0"/>
        <w:autoSpaceDN w:val="0"/>
        <w:adjustRightInd w:val="0"/>
        <w:jc w:val="both"/>
        <w:rPr>
          <w:sz w:val="20"/>
          <w:szCs w:val="20"/>
        </w:rPr>
      </w:pPr>
      <w:r w:rsidRPr="00772891">
        <w:rPr>
          <w:rFonts w:ascii="Arial" w:hAnsi="Arial" w:cs="Arial"/>
          <w:color w:val="000000"/>
          <w:sz w:val="20"/>
          <w:szCs w:val="20"/>
        </w:rPr>
        <w:t xml:space="preserve">ensuring industry groups and affected communities are involved in the decision making process; and </w:t>
      </w:r>
    </w:p>
    <w:p w14:paraId="754559DF" w14:textId="77777777" w:rsidR="00303BE2" w:rsidRPr="007526FF" w:rsidRDefault="00303BE2" w:rsidP="00E63E6F">
      <w:pPr>
        <w:numPr>
          <w:ilvl w:val="0"/>
          <w:numId w:val="54"/>
        </w:numPr>
        <w:jc w:val="both"/>
        <w:rPr>
          <w:rFonts w:ascii="Arial" w:eastAsia="SimSun" w:hAnsi="Arial" w:cs="Arial"/>
          <w:sz w:val="20"/>
          <w:szCs w:val="20"/>
          <w:lang w:eastAsia="zh-CN"/>
        </w:rPr>
      </w:pPr>
      <w:r w:rsidRPr="00772891">
        <w:rPr>
          <w:rFonts w:ascii="Arial" w:hAnsi="Arial" w:cs="Arial"/>
          <w:color w:val="000000"/>
          <w:sz w:val="20"/>
          <w:szCs w:val="20"/>
        </w:rPr>
        <w:t>considering mitigation measures (e.g. flood risk reduction) when planning for rebuilding and reconstruction</w:t>
      </w:r>
      <w:r w:rsidR="00C60761">
        <w:rPr>
          <w:rFonts w:ascii="Arial" w:hAnsi="Arial" w:cs="Arial"/>
          <w:color w:val="000000"/>
          <w:sz w:val="20"/>
          <w:szCs w:val="20"/>
        </w:rPr>
        <w:t>.</w:t>
      </w:r>
    </w:p>
    <w:p w14:paraId="0095B102" w14:textId="77777777" w:rsidR="0060240B" w:rsidRDefault="0060240B" w:rsidP="00C371F5">
      <w:pPr>
        <w:ind w:left="360"/>
        <w:jc w:val="both"/>
        <w:rPr>
          <w:rFonts w:ascii="Arial" w:eastAsia="SimSun" w:hAnsi="Arial" w:cs="Arial"/>
          <w:sz w:val="20"/>
          <w:szCs w:val="20"/>
          <w:lang w:eastAsia="zh-CN"/>
        </w:rPr>
      </w:pPr>
    </w:p>
    <w:p w14:paraId="09B449E9" w14:textId="77777777" w:rsidR="00933A03" w:rsidRPr="00667161" w:rsidRDefault="00933A03" w:rsidP="00933A03">
      <w:pPr>
        <w:pStyle w:val="Heading2"/>
        <w:jc w:val="both"/>
        <w:rPr>
          <w:rFonts w:ascii="Arial" w:hAnsi="Arial" w:cs="Arial"/>
          <w:color w:val="800000"/>
          <w:sz w:val="24"/>
        </w:rPr>
      </w:pPr>
      <w:bookmarkStart w:id="142" w:name="_Toc82590456"/>
      <w:r>
        <w:rPr>
          <w:rFonts w:ascii="Arial" w:hAnsi="Arial" w:cs="Arial"/>
          <w:color w:val="800000"/>
          <w:sz w:val="24"/>
        </w:rPr>
        <w:t>Roads and Transport</w:t>
      </w:r>
      <w:bookmarkEnd w:id="142"/>
    </w:p>
    <w:p w14:paraId="64841B41" w14:textId="77777777" w:rsidR="00933A03" w:rsidRDefault="00933A03" w:rsidP="00843E45">
      <w:pPr>
        <w:jc w:val="both"/>
        <w:rPr>
          <w:rFonts w:ascii="Arial" w:eastAsia="SimSun" w:hAnsi="Arial" w:cs="Arial"/>
          <w:sz w:val="20"/>
          <w:szCs w:val="20"/>
          <w:lang w:eastAsia="zh-CN"/>
        </w:rPr>
      </w:pPr>
    </w:p>
    <w:p w14:paraId="33AC2C11" w14:textId="5AD18507" w:rsidR="008B743D" w:rsidRPr="00772891" w:rsidRDefault="00933A03" w:rsidP="008B743D">
      <w:pPr>
        <w:jc w:val="both"/>
        <w:rPr>
          <w:rFonts w:ascii="Arial" w:eastAsia="SimSun" w:hAnsi="Arial" w:cs="Arial"/>
          <w:sz w:val="20"/>
          <w:szCs w:val="20"/>
          <w:lang w:eastAsia="zh-CN"/>
        </w:rPr>
      </w:pPr>
      <w:r>
        <w:rPr>
          <w:rFonts w:ascii="Arial" w:eastAsia="SimSun" w:hAnsi="Arial" w:cs="Arial"/>
          <w:sz w:val="20"/>
          <w:szCs w:val="20"/>
          <w:lang w:eastAsia="zh-CN"/>
        </w:rPr>
        <w:t>Roads and Transport recovery will be led by t</w:t>
      </w:r>
      <w:r>
        <w:rPr>
          <w:rFonts w:ascii="Arial" w:hAnsi="Arial" w:cs="Arial"/>
          <w:sz w:val="20"/>
          <w:szCs w:val="20"/>
        </w:rPr>
        <w:t>he various lead agencies including Department of Transport and Main Roads</w:t>
      </w:r>
      <w:r w:rsidR="00DC3067">
        <w:rPr>
          <w:rFonts w:ascii="Arial" w:hAnsi="Arial" w:cs="Arial"/>
          <w:sz w:val="20"/>
          <w:szCs w:val="20"/>
        </w:rPr>
        <w:t xml:space="preserve">. </w:t>
      </w:r>
      <w:r w:rsidR="008B743D">
        <w:rPr>
          <w:rFonts w:ascii="Arial" w:hAnsi="Arial" w:cs="Arial"/>
          <w:sz w:val="20"/>
          <w:szCs w:val="20"/>
        </w:rPr>
        <w:t>Each</w:t>
      </w:r>
      <w:r w:rsidR="008B743D" w:rsidRPr="00772891">
        <w:rPr>
          <w:rFonts w:ascii="Arial" w:eastAsia="SimSun" w:hAnsi="Arial" w:cs="Arial"/>
          <w:sz w:val="20"/>
          <w:szCs w:val="20"/>
          <w:lang w:eastAsia="zh-CN"/>
        </w:rPr>
        <w:t xml:space="preserve"> will focus on the process of supporting affected communities in assessing and coordinating:</w:t>
      </w:r>
    </w:p>
    <w:p w14:paraId="6F236A54" w14:textId="77777777" w:rsidR="008B743D" w:rsidRDefault="008B743D" w:rsidP="00933A03">
      <w:pPr>
        <w:jc w:val="both"/>
        <w:rPr>
          <w:rFonts w:ascii="Arial" w:hAnsi="Arial" w:cs="Arial"/>
          <w:sz w:val="20"/>
          <w:szCs w:val="20"/>
        </w:rPr>
      </w:pPr>
    </w:p>
    <w:p w14:paraId="3CB316C5" w14:textId="32E94B9D" w:rsidR="006E1496" w:rsidRPr="00DC3067" w:rsidRDefault="008B743D" w:rsidP="00E63E6F">
      <w:pPr>
        <w:numPr>
          <w:ilvl w:val="0"/>
          <w:numId w:val="54"/>
        </w:numPr>
        <w:autoSpaceDE w:val="0"/>
        <w:autoSpaceDN w:val="0"/>
        <w:adjustRightInd w:val="0"/>
        <w:jc w:val="both"/>
        <w:rPr>
          <w:rFonts w:ascii="Arial" w:eastAsia="SimSun" w:hAnsi="Arial" w:cs="Arial"/>
          <w:sz w:val="20"/>
          <w:szCs w:val="20"/>
          <w:lang w:eastAsia="zh-CN"/>
        </w:rPr>
      </w:pPr>
      <w:r w:rsidRPr="00E06F30">
        <w:rPr>
          <w:rFonts w:ascii="Arial" w:hAnsi="Arial" w:cs="Arial"/>
          <w:color w:val="000000"/>
          <w:sz w:val="20"/>
          <w:szCs w:val="20"/>
        </w:rPr>
        <w:t>recovery of road and other transport infrastructure;</w:t>
      </w:r>
    </w:p>
    <w:p w14:paraId="3B06995B" w14:textId="77777777" w:rsidR="00DC3067" w:rsidRPr="006E1496" w:rsidRDefault="00DC3067" w:rsidP="00DC3067">
      <w:pPr>
        <w:autoSpaceDE w:val="0"/>
        <w:autoSpaceDN w:val="0"/>
        <w:adjustRightInd w:val="0"/>
        <w:ind w:left="360"/>
        <w:jc w:val="both"/>
        <w:rPr>
          <w:rFonts w:ascii="Arial" w:eastAsia="SimSun" w:hAnsi="Arial" w:cs="Arial"/>
          <w:sz w:val="20"/>
          <w:szCs w:val="20"/>
          <w:lang w:eastAsia="zh-CN"/>
        </w:rPr>
      </w:pPr>
    </w:p>
    <w:p w14:paraId="3D7D5FF4" w14:textId="28BBA131" w:rsidR="00A44103" w:rsidRDefault="00A44103">
      <w:pPr>
        <w:rPr>
          <w:rFonts w:ascii="Arial" w:eastAsia="SimSun" w:hAnsi="Arial" w:cs="Arial"/>
          <w:sz w:val="20"/>
          <w:szCs w:val="20"/>
          <w:lang w:eastAsia="zh-CN"/>
        </w:rPr>
      </w:pPr>
      <w:r>
        <w:rPr>
          <w:rFonts w:ascii="Arial" w:eastAsia="SimSun" w:hAnsi="Arial" w:cs="Arial"/>
          <w:sz w:val="20"/>
          <w:szCs w:val="20"/>
          <w:lang w:eastAsia="zh-CN"/>
        </w:rPr>
        <w:br w:type="page"/>
      </w:r>
    </w:p>
    <w:p w14:paraId="0DD6EC0F" w14:textId="77777777" w:rsidR="0030091F" w:rsidRPr="007E01DA" w:rsidRDefault="0030091F" w:rsidP="0030091F">
      <w:pPr>
        <w:pStyle w:val="Heading2"/>
        <w:rPr>
          <w:rFonts w:ascii="Arial" w:hAnsi="Arial" w:cs="Arial"/>
          <w:color w:val="800000"/>
        </w:rPr>
      </w:pPr>
      <w:bookmarkStart w:id="143" w:name="_Toc362866750"/>
      <w:bookmarkStart w:id="144" w:name="_Toc82590457"/>
      <w:r w:rsidRPr="007E01DA">
        <w:rPr>
          <w:rFonts w:ascii="Arial" w:hAnsi="Arial" w:cs="Arial"/>
          <w:color w:val="800000"/>
        </w:rPr>
        <w:lastRenderedPageBreak/>
        <w:t xml:space="preserve">District Recovery </w:t>
      </w:r>
      <w:r>
        <w:rPr>
          <w:rFonts w:ascii="Arial" w:hAnsi="Arial" w:cs="Arial"/>
          <w:color w:val="800000"/>
        </w:rPr>
        <w:t>Group</w:t>
      </w:r>
      <w:bookmarkEnd w:id="143"/>
      <w:r w:rsidR="002268B0">
        <w:rPr>
          <w:rFonts w:ascii="Arial" w:hAnsi="Arial" w:cs="Arial"/>
          <w:color w:val="800000"/>
        </w:rPr>
        <w:t xml:space="preserve"> (DRG)</w:t>
      </w:r>
      <w:bookmarkEnd w:id="144"/>
    </w:p>
    <w:p w14:paraId="092ABBD1" w14:textId="77777777" w:rsidR="0030091F" w:rsidRDefault="0030091F" w:rsidP="0030091F">
      <w:pPr>
        <w:pStyle w:val="Header"/>
        <w:tabs>
          <w:tab w:val="clear" w:pos="4320"/>
          <w:tab w:val="clear" w:pos="8640"/>
          <w:tab w:val="left" w:pos="900"/>
          <w:tab w:val="right" w:leader="dot" w:pos="9540"/>
        </w:tabs>
        <w:rPr>
          <w:rFonts w:ascii="Arial" w:hAnsi="Arial" w:cs="Arial"/>
          <w:sz w:val="20"/>
          <w:szCs w:val="20"/>
        </w:rPr>
      </w:pPr>
    </w:p>
    <w:p w14:paraId="4773F586" w14:textId="77777777" w:rsidR="0030091F" w:rsidRPr="008B0BBC" w:rsidRDefault="0030091F" w:rsidP="0030091F">
      <w:pPr>
        <w:pStyle w:val="Header"/>
        <w:tabs>
          <w:tab w:val="clear" w:pos="4320"/>
          <w:tab w:val="clear" w:pos="8640"/>
          <w:tab w:val="left" w:pos="900"/>
          <w:tab w:val="right" w:leader="dot" w:pos="9540"/>
        </w:tabs>
        <w:jc w:val="both"/>
        <w:rPr>
          <w:rFonts w:ascii="Arial" w:hAnsi="Arial" w:cs="Arial"/>
          <w:sz w:val="20"/>
          <w:szCs w:val="20"/>
        </w:rPr>
      </w:pPr>
      <w:r w:rsidRPr="008B0BBC">
        <w:rPr>
          <w:rFonts w:ascii="Arial" w:hAnsi="Arial" w:cs="Arial"/>
          <w:sz w:val="20"/>
          <w:szCs w:val="20"/>
        </w:rPr>
        <w:t xml:space="preserve">Where appropriate the medium/long term recovery phase may include the establishment of a District Recovery Group </w:t>
      </w:r>
      <w:r w:rsidR="002268B0">
        <w:rPr>
          <w:rFonts w:ascii="Arial" w:hAnsi="Arial" w:cs="Arial"/>
          <w:sz w:val="20"/>
          <w:szCs w:val="20"/>
        </w:rPr>
        <w:t xml:space="preserve">(DRG) </w:t>
      </w:r>
      <w:r w:rsidRPr="008B0BBC">
        <w:rPr>
          <w:rFonts w:ascii="Arial" w:hAnsi="Arial" w:cs="Arial"/>
          <w:sz w:val="20"/>
          <w:szCs w:val="20"/>
        </w:rPr>
        <w:t>with specific membership appointed as appropriate to the type of event and functions re</w:t>
      </w:r>
      <w:r>
        <w:rPr>
          <w:rFonts w:ascii="Arial" w:hAnsi="Arial" w:cs="Arial"/>
          <w:sz w:val="20"/>
          <w:szCs w:val="20"/>
        </w:rPr>
        <w:t>quired</w:t>
      </w:r>
      <w:r w:rsidRPr="008B0BBC">
        <w:rPr>
          <w:rFonts w:ascii="Arial" w:hAnsi="Arial" w:cs="Arial"/>
          <w:sz w:val="20"/>
          <w:szCs w:val="20"/>
        </w:rPr>
        <w:t>.</w:t>
      </w:r>
    </w:p>
    <w:p w14:paraId="469F0326" w14:textId="77777777" w:rsidR="0030091F" w:rsidRPr="008B0BBC" w:rsidRDefault="0030091F" w:rsidP="0030091F">
      <w:pPr>
        <w:pStyle w:val="Header"/>
        <w:tabs>
          <w:tab w:val="clear" w:pos="4320"/>
          <w:tab w:val="clear" w:pos="8640"/>
          <w:tab w:val="left" w:pos="900"/>
          <w:tab w:val="right" w:leader="dot" w:pos="9540"/>
        </w:tabs>
        <w:jc w:val="both"/>
        <w:rPr>
          <w:rFonts w:ascii="Arial" w:hAnsi="Arial" w:cs="Arial"/>
          <w:sz w:val="20"/>
          <w:szCs w:val="20"/>
        </w:rPr>
      </w:pPr>
    </w:p>
    <w:p w14:paraId="5D48B11A" w14:textId="77777777" w:rsidR="0030091F" w:rsidRPr="008B0BBC" w:rsidRDefault="0030091F" w:rsidP="0030091F">
      <w:pPr>
        <w:pStyle w:val="Header"/>
        <w:tabs>
          <w:tab w:val="clear" w:pos="4320"/>
          <w:tab w:val="clear" w:pos="8640"/>
          <w:tab w:val="right" w:leader="dot" w:pos="9540"/>
        </w:tabs>
        <w:jc w:val="both"/>
        <w:rPr>
          <w:rFonts w:ascii="Arial" w:hAnsi="Arial" w:cs="Arial"/>
          <w:sz w:val="20"/>
          <w:szCs w:val="20"/>
        </w:rPr>
      </w:pPr>
      <w:r w:rsidRPr="008B0BBC">
        <w:rPr>
          <w:rFonts w:ascii="Arial" w:hAnsi="Arial" w:cs="Arial"/>
          <w:sz w:val="20"/>
          <w:szCs w:val="20"/>
        </w:rPr>
        <w:t xml:space="preserve">Where a District Recovery Group is established recovery coordination is handed over to the </w:t>
      </w:r>
      <w:r>
        <w:rPr>
          <w:rFonts w:ascii="Arial" w:hAnsi="Arial" w:cs="Arial"/>
          <w:sz w:val="20"/>
          <w:szCs w:val="20"/>
        </w:rPr>
        <w:t xml:space="preserve">District </w:t>
      </w:r>
      <w:r w:rsidRPr="008B0BBC">
        <w:rPr>
          <w:rFonts w:ascii="Arial" w:hAnsi="Arial" w:cs="Arial"/>
          <w:sz w:val="20"/>
          <w:szCs w:val="20"/>
        </w:rPr>
        <w:t xml:space="preserve">Recovery Coordinator </w:t>
      </w:r>
      <w:r w:rsidR="002268B0">
        <w:rPr>
          <w:rFonts w:ascii="Arial" w:hAnsi="Arial" w:cs="Arial"/>
          <w:sz w:val="20"/>
          <w:szCs w:val="20"/>
        </w:rPr>
        <w:t xml:space="preserve">(DRC) </w:t>
      </w:r>
      <w:r w:rsidRPr="008B0BBC">
        <w:rPr>
          <w:rFonts w:ascii="Arial" w:hAnsi="Arial" w:cs="Arial"/>
          <w:sz w:val="20"/>
          <w:szCs w:val="20"/>
        </w:rPr>
        <w:t xml:space="preserve">who will be the DDC or a person </w:t>
      </w:r>
      <w:r w:rsidR="00D05DFA">
        <w:rPr>
          <w:rFonts w:ascii="Arial" w:hAnsi="Arial" w:cs="Arial"/>
          <w:sz w:val="20"/>
          <w:szCs w:val="20"/>
        </w:rPr>
        <w:t xml:space="preserve">delegated </w:t>
      </w:r>
      <w:r w:rsidRPr="008B0BBC">
        <w:rPr>
          <w:rFonts w:ascii="Arial" w:hAnsi="Arial" w:cs="Arial"/>
          <w:sz w:val="20"/>
          <w:szCs w:val="20"/>
        </w:rPr>
        <w:t>by the DDC</w:t>
      </w:r>
      <w:r w:rsidR="00575099">
        <w:rPr>
          <w:rFonts w:ascii="Arial" w:hAnsi="Arial" w:cs="Arial"/>
          <w:sz w:val="20"/>
          <w:szCs w:val="20"/>
        </w:rPr>
        <w:t xml:space="preserve"> to Chair the District Recovery Group</w:t>
      </w:r>
      <w:r w:rsidRPr="008B0BBC">
        <w:rPr>
          <w:rFonts w:ascii="Arial" w:hAnsi="Arial" w:cs="Arial"/>
          <w:sz w:val="20"/>
          <w:szCs w:val="20"/>
        </w:rPr>
        <w:t>.</w:t>
      </w:r>
    </w:p>
    <w:p w14:paraId="48BF2CA7" w14:textId="77777777" w:rsidR="0030091F" w:rsidRPr="008B0BBC" w:rsidRDefault="0030091F" w:rsidP="0030091F">
      <w:pPr>
        <w:pStyle w:val="Header"/>
        <w:tabs>
          <w:tab w:val="clear" w:pos="4320"/>
          <w:tab w:val="clear" w:pos="8640"/>
          <w:tab w:val="left" w:pos="900"/>
          <w:tab w:val="right" w:leader="dot" w:pos="9540"/>
        </w:tabs>
        <w:jc w:val="both"/>
        <w:rPr>
          <w:rFonts w:ascii="Arial" w:hAnsi="Arial" w:cs="Arial"/>
          <w:sz w:val="20"/>
          <w:szCs w:val="20"/>
        </w:rPr>
      </w:pPr>
    </w:p>
    <w:p w14:paraId="6920E652" w14:textId="77777777" w:rsidR="0030091F" w:rsidRPr="008B0BBC" w:rsidRDefault="0030091F" w:rsidP="0030091F">
      <w:pPr>
        <w:widowControl w:val="0"/>
        <w:jc w:val="both"/>
        <w:rPr>
          <w:rFonts w:ascii="Arial" w:hAnsi="Arial" w:cs="Arial"/>
          <w:sz w:val="20"/>
          <w:szCs w:val="20"/>
        </w:rPr>
      </w:pPr>
      <w:r w:rsidRPr="008B0BBC">
        <w:rPr>
          <w:rFonts w:ascii="Arial" w:hAnsi="Arial" w:cs="Arial"/>
          <w:sz w:val="20"/>
          <w:szCs w:val="20"/>
        </w:rPr>
        <w:t xml:space="preserve">The medium/long term District Recovery Group will comprise any or all members of the DDMG, and any additional invited members as required.  Organisations that are not members of the DDMG may be invited where required, for example: Chamber of Commerce, insurance companies, major employment (industry) </w:t>
      </w:r>
      <w:r>
        <w:rPr>
          <w:rFonts w:ascii="Arial" w:hAnsi="Arial" w:cs="Arial"/>
          <w:sz w:val="20"/>
          <w:szCs w:val="20"/>
        </w:rPr>
        <w:t xml:space="preserve">or </w:t>
      </w:r>
      <w:r w:rsidRPr="008B0BBC">
        <w:rPr>
          <w:rFonts w:ascii="Arial" w:hAnsi="Arial" w:cs="Arial"/>
          <w:sz w:val="20"/>
          <w:szCs w:val="20"/>
        </w:rPr>
        <w:t xml:space="preserve">organisations </w:t>
      </w:r>
      <w:r>
        <w:rPr>
          <w:rFonts w:ascii="Arial" w:hAnsi="Arial" w:cs="Arial"/>
          <w:sz w:val="20"/>
          <w:szCs w:val="20"/>
        </w:rPr>
        <w:t>in the area.</w:t>
      </w:r>
    </w:p>
    <w:p w14:paraId="2E30C7F5" w14:textId="77777777" w:rsidR="0030091F" w:rsidRPr="008B0BBC" w:rsidRDefault="0030091F" w:rsidP="0030091F">
      <w:pPr>
        <w:widowControl w:val="0"/>
        <w:jc w:val="both"/>
        <w:rPr>
          <w:rFonts w:ascii="Arial" w:hAnsi="Arial" w:cs="Arial"/>
          <w:sz w:val="20"/>
          <w:szCs w:val="20"/>
        </w:rPr>
      </w:pPr>
    </w:p>
    <w:p w14:paraId="2073D8A0" w14:textId="77777777" w:rsidR="0030091F" w:rsidRDefault="0030091F" w:rsidP="0030091F">
      <w:pPr>
        <w:pStyle w:val="Header"/>
        <w:tabs>
          <w:tab w:val="clear" w:pos="4320"/>
          <w:tab w:val="clear" w:pos="8640"/>
          <w:tab w:val="right" w:leader="dot" w:pos="9540"/>
        </w:tabs>
        <w:jc w:val="both"/>
        <w:rPr>
          <w:rFonts w:ascii="Arial" w:hAnsi="Arial" w:cs="Arial"/>
          <w:bCs/>
          <w:sz w:val="20"/>
          <w:szCs w:val="20"/>
        </w:rPr>
      </w:pPr>
      <w:r w:rsidRPr="008B0BBC">
        <w:rPr>
          <w:rFonts w:ascii="Arial" w:hAnsi="Arial" w:cs="Arial"/>
          <w:bCs/>
          <w:sz w:val="20"/>
          <w:szCs w:val="20"/>
        </w:rPr>
        <w:t xml:space="preserve">Once established the District Recovery Group will be provided with a Terms of Reference specific to the event.  The District Recovery Group should develop an </w:t>
      </w:r>
      <w:r w:rsidR="00163676">
        <w:rPr>
          <w:rFonts w:ascii="Arial" w:hAnsi="Arial" w:cs="Arial"/>
          <w:bCs/>
          <w:sz w:val="20"/>
          <w:szCs w:val="20"/>
        </w:rPr>
        <w:t>Operational</w:t>
      </w:r>
      <w:r w:rsidRPr="008B0BBC">
        <w:rPr>
          <w:rFonts w:ascii="Arial" w:hAnsi="Arial" w:cs="Arial"/>
          <w:bCs/>
          <w:sz w:val="20"/>
          <w:szCs w:val="20"/>
        </w:rPr>
        <w:t xml:space="preserve"> Plan to meet the requirements of the Terms of Reference.</w:t>
      </w:r>
    </w:p>
    <w:p w14:paraId="174A24B4" w14:textId="77777777" w:rsidR="00472609" w:rsidRDefault="00472609" w:rsidP="0030091F">
      <w:pPr>
        <w:pStyle w:val="Header"/>
        <w:tabs>
          <w:tab w:val="clear" w:pos="4320"/>
          <w:tab w:val="clear" w:pos="8640"/>
          <w:tab w:val="right" w:leader="dot" w:pos="9540"/>
        </w:tabs>
        <w:jc w:val="both"/>
        <w:rPr>
          <w:rFonts w:ascii="Arial" w:hAnsi="Arial" w:cs="Arial"/>
          <w:bCs/>
          <w:sz w:val="20"/>
          <w:szCs w:val="20"/>
        </w:rPr>
      </w:pPr>
    </w:p>
    <w:p w14:paraId="126ED82C" w14:textId="0B39997A" w:rsidR="00D05DFA" w:rsidRPr="00472609" w:rsidRDefault="00472609" w:rsidP="00472609">
      <w:pPr>
        <w:widowControl w:val="0"/>
        <w:jc w:val="both"/>
        <w:rPr>
          <w:rFonts w:ascii="Arial" w:hAnsi="Arial" w:cs="Arial"/>
          <w:sz w:val="20"/>
          <w:szCs w:val="20"/>
        </w:rPr>
      </w:pPr>
      <w:r w:rsidRPr="00472609">
        <w:rPr>
          <w:rFonts w:ascii="Arial" w:hAnsi="Arial" w:cs="Arial"/>
          <w:sz w:val="20"/>
          <w:szCs w:val="20"/>
        </w:rPr>
        <w:t xml:space="preserve">The District Recovery Group will ensure recovery, reconstruction and rebuilding is completed and community connections, preparedness and resilience enhanced.  The District Recovery Group will be able to inform and reflect upon the work of the Functional Leads and provide assistance to key priority areas and support in achieving effective recovery and resilience outcomes </w:t>
      </w:r>
      <w:r w:rsidR="00A07C1B">
        <w:rPr>
          <w:rFonts w:ascii="Arial" w:hAnsi="Arial" w:cs="Arial"/>
          <w:sz w:val="20"/>
          <w:szCs w:val="20"/>
        </w:rPr>
        <w:t xml:space="preserve">as </w:t>
      </w:r>
      <w:r w:rsidRPr="00472609">
        <w:rPr>
          <w:rFonts w:ascii="Arial" w:hAnsi="Arial" w:cs="Arial"/>
          <w:sz w:val="20"/>
          <w:szCs w:val="20"/>
        </w:rPr>
        <w:t>summarised below.</w:t>
      </w:r>
    </w:p>
    <w:p w14:paraId="4167CE1A" w14:textId="77777777" w:rsidR="00D05DFA" w:rsidRPr="00472609" w:rsidRDefault="00D05DFA" w:rsidP="00472609">
      <w:pPr>
        <w:widowControl w:val="0"/>
        <w:jc w:val="center"/>
        <w:rPr>
          <w:rFonts w:ascii="Arial" w:hAnsi="Arial" w:cs="Arial"/>
          <w:sz w:val="20"/>
          <w:szCs w:val="20"/>
        </w:rPr>
      </w:pPr>
      <w:r w:rsidRPr="00472609">
        <w:rPr>
          <w:rFonts w:ascii="Arial" w:hAnsi="Arial" w:cs="Arial"/>
          <w:noProof/>
          <w:sz w:val="20"/>
          <w:szCs w:val="20"/>
          <w:lang w:eastAsia="en-AU"/>
        </w:rPr>
        <w:drawing>
          <wp:inline distT="0" distB="0" distL="0" distR="0" wp14:anchorId="3CD1F0BD" wp14:editId="31C96F30">
            <wp:extent cx="6167120" cy="2711450"/>
            <wp:effectExtent l="0" t="0" r="508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67120" cy="2711450"/>
                    </a:xfrm>
                    <a:prstGeom prst="rect">
                      <a:avLst/>
                    </a:prstGeom>
                    <a:noFill/>
                    <a:ln>
                      <a:noFill/>
                    </a:ln>
                  </pic:spPr>
                </pic:pic>
              </a:graphicData>
            </a:graphic>
          </wp:inline>
        </w:drawing>
      </w:r>
    </w:p>
    <w:p w14:paraId="465A852D" w14:textId="77777777" w:rsidR="00D05DFA" w:rsidRPr="00D05DFA" w:rsidRDefault="00D05DFA" w:rsidP="0030091F">
      <w:pPr>
        <w:pStyle w:val="Header"/>
        <w:tabs>
          <w:tab w:val="clear" w:pos="4320"/>
          <w:tab w:val="clear" w:pos="8640"/>
          <w:tab w:val="right" w:leader="dot" w:pos="9540"/>
        </w:tabs>
        <w:jc w:val="both"/>
        <w:rPr>
          <w:rFonts w:ascii="Arial" w:hAnsi="Arial" w:cs="Arial"/>
          <w:bCs/>
          <w:i/>
          <w:sz w:val="20"/>
          <w:szCs w:val="20"/>
        </w:rPr>
      </w:pPr>
      <w:r w:rsidRPr="00D05DFA">
        <w:rPr>
          <w:rFonts w:ascii="Arial" w:hAnsi="Arial" w:cs="Arial"/>
          <w:bCs/>
          <w:i/>
          <w:sz w:val="20"/>
          <w:szCs w:val="20"/>
        </w:rPr>
        <w:t xml:space="preserve">Source: </w:t>
      </w:r>
      <w:r w:rsidRPr="00D05DFA">
        <w:rPr>
          <w:rFonts w:ascii="Arial" w:hAnsi="Arial" w:cs="Arial"/>
          <w:i/>
          <w:sz w:val="20"/>
          <w:szCs w:val="20"/>
        </w:rPr>
        <w:t>State Recovery Plan 2017-2019 Operation Queensland Recovery p. 20</w:t>
      </w:r>
    </w:p>
    <w:p w14:paraId="19B3DF00" w14:textId="77777777" w:rsidR="00D05DFA" w:rsidRDefault="00D05DFA" w:rsidP="0030091F">
      <w:pPr>
        <w:pStyle w:val="Header"/>
        <w:tabs>
          <w:tab w:val="clear" w:pos="4320"/>
          <w:tab w:val="clear" w:pos="8640"/>
          <w:tab w:val="right" w:leader="dot" w:pos="9540"/>
        </w:tabs>
        <w:jc w:val="both"/>
        <w:rPr>
          <w:rFonts w:ascii="Arial" w:hAnsi="Arial" w:cs="Arial"/>
          <w:bCs/>
          <w:sz w:val="20"/>
          <w:szCs w:val="20"/>
        </w:rPr>
      </w:pPr>
    </w:p>
    <w:p w14:paraId="247EB9B3" w14:textId="77777777" w:rsidR="0068629D" w:rsidRPr="007E01DA" w:rsidRDefault="0068629D" w:rsidP="0068629D">
      <w:pPr>
        <w:pStyle w:val="Heading2"/>
        <w:rPr>
          <w:rFonts w:ascii="Arial" w:hAnsi="Arial" w:cs="Arial"/>
          <w:color w:val="800000"/>
        </w:rPr>
      </w:pPr>
      <w:bookmarkStart w:id="145" w:name="_Toc362866746"/>
      <w:bookmarkStart w:id="146" w:name="_Toc82590458"/>
      <w:r w:rsidRPr="007E01DA">
        <w:rPr>
          <w:rFonts w:ascii="Arial" w:hAnsi="Arial" w:cs="Arial"/>
          <w:color w:val="800000"/>
        </w:rPr>
        <w:t>Activation</w:t>
      </w:r>
      <w:bookmarkEnd w:id="145"/>
      <w:bookmarkEnd w:id="146"/>
    </w:p>
    <w:p w14:paraId="2CA6D26F" w14:textId="77777777" w:rsidR="0068629D" w:rsidRDefault="0068629D" w:rsidP="0068629D">
      <w:pPr>
        <w:tabs>
          <w:tab w:val="left" w:pos="330"/>
        </w:tabs>
        <w:jc w:val="both"/>
        <w:rPr>
          <w:rFonts w:ascii="Arial" w:hAnsi="Arial" w:cs="Arial"/>
          <w:sz w:val="20"/>
          <w:szCs w:val="20"/>
        </w:rPr>
      </w:pPr>
    </w:p>
    <w:p w14:paraId="16E3ADF7" w14:textId="393A179F" w:rsidR="0068629D" w:rsidRDefault="0068629D" w:rsidP="0068629D">
      <w:pPr>
        <w:tabs>
          <w:tab w:val="left" w:pos="330"/>
        </w:tabs>
        <w:jc w:val="both"/>
        <w:rPr>
          <w:rFonts w:ascii="Arial" w:hAnsi="Arial" w:cs="Arial"/>
          <w:sz w:val="20"/>
          <w:szCs w:val="20"/>
        </w:rPr>
      </w:pPr>
      <w:r w:rsidRPr="008B0BBC">
        <w:rPr>
          <w:rFonts w:ascii="Arial" w:hAnsi="Arial" w:cs="Arial"/>
          <w:sz w:val="20"/>
          <w:szCs w:val="20"/>
        </w:rPr>
        <w:t xml:space="preserve">The district recovery strategy </w:t>
      </w:r>
      <w:r w:rsidR="00DD5BA1">
        <w:rPr>
          <w:rFonts w:ascii="Arial" w:hAnsi="Arial" w:cs="Arial"/>
          <w:sz w:val="20"/>
          <w:szCs w:val="20"/>
        </w:rPr>
        <w:t>will continue as a standing agenda of the DDMG.</w:t>
      </w:r>
    </w:p>
    <w:p w14:paraId="379594B4" w14:textId="77777777" w:rsidR="006E1496" w:rsidRDefault="006E1496" w:rsidP="0068629D">
      <w:pPr>
        <w:tabs>
          <w:tab w:val="left" w:pos="330"/>
        </w:tabs>
        <w:jc w:val="both"/>
        <w:rPr>
          <w:rFonts w:ascii="Arial" w:hAnsi="Arial" w:cs="Arial"/>
          <w:sz w:val="20"/>
          <w:szCs w:val="20"/>
        </w:rPr>
      </w:pPr>
    </w:p>
    <w:p w14:paraId="00768B2C" w14:textId="77777777" w:rsidR="0068629D" w:rsidRPr="00190B79" w:rsidRDefault="0068629D" w:rsidP="0068629D">
      <w:pPr>
        <w:autoSpaceDE w:val="0"/>
        <w:autoSpaceDN w:val="0"/>
        <w:adjustRightInd w:val="0"/>
        <w:jc w:val="both"/>
        <w:rPr>
          <w:rFonts w:ascii="Arial" w:eastAsia="SimSun" w:hAnsi="Arial" w:cs="Arial"/>
          <w:sz w:val="20"/>
          <w:szCs w:val="20"/>
          <w:lang w:eastAsia="zh-CN"/>
        </w:rPr>
      </w:pPr>
      <w:r w:rsidRPr="00190B79">
        <w:rPr>
          <w:rFonts w:ascii="Arial" w:eastAsia="SimSun" w:hAnsi="Arial" w:cs="Arial"/>
          <w:sz w:val="20"/>
          <w:szCs w:val="20"/>
          <w:lang w:eastAsia="zh-CN"/>
        </w:rPr>
        <w:t>The actual activities and services will vary across the six different phases as described below:</w:t>
      </w:r>
    </w:p>
    <w:p w14:paraId="5EC5B8ED" w14:textId="77777777" w:rsidR="0068629D" w:rsidRPr="00190B79" w:rsidRDefault="0068629D" w:rsidP="0068629D">
      <w:pPr>
        <w:autoSpaceDE w:val="0"/>
        <w:autoSpaceDN w:val="0"/>
        <w:adjustRightInd w:val="0"/>
        <w:jc w:val="both"/>
        <w:rPr>
          <w:rFonts w:ascii="Arial" w:eastAsia="SimSun" w:hAnsi="Arial" w:cs="Arial"/>
          <w:sz w:val="20"/>
          <w:szCs w:val="20"/>
          <w:lang w:eastAsia="zh-CN"/>
        </w:rPr>
      </w:pPr>
    </w:p>
    <w:p w14:paraId="625440CD" w14:textId="77777777" w:rsidR="0068629D" w:rsidRPr="008B743D" w:rsidRDefault="0068629D" w:rsidP="00E63E6F">
      <w:pPr>
        <w:numPr>
          <w:ilvl w:val="0"/>
          <w:numId w:val="54"/>
        </w:numPr>
        <w:autoSpaceDE w:val="0"/>
        <w:autoSpaceDN w:val="0"/>
        <w:adjustRightInd w:val="0"/>
        <w:jc w:val="both"/>
        <w:rPr>
          <w:rFonts w:ascii="Arial" w:hAnsi="Arial" w:cs="Arial"/>
          <w:color w:val="000000"/>
          <w:sz w:val="20"/>
          <w:szCs w:val="20"/>
        </w:rPr>
      </w:pPr>
      <w:r w:rsidRPr="008B743D">
        <w:rPr>
          <w:rFonts w:ascii="Arial" w:hAnsi="Arial" w:cs="Arial"/>
          <w:color w:val="000000"/>
          <w:sz w:val="20"/>
          <w:szCs w:val="20"/>
        </w:rPr>
        <w:t>Preparedness</w:t>
      </w:r>
    </w:p>
    <w:p w14:paraId="5546E292" w14:textId="77777777" w:rsidR="0068629D" w:rsidRPr="008B743D" w:rsidRDefault="0068629D" w:rsidP="00E63E6F">
      <w:pPr>
        <w:numPr>
          <w:ilvl w:val="0"/>
          <w:numId w:val="54"/>
        </w:numPr>
        <w:autoSpaceDE w:val="0"/>
        <w:autoSpaceDN w:val="0"/>
        <w:adjustRightInd w:val="0"/>
        <w:jc w:val="both"/>
        <w:rPr>
          <w:rFonts w:ascii="Arial" w:hAnsi="Arial" w:cs="Arial"/>
          <w:color w:val="000000"/>
          <w:sz w:val="20"/>
          <w:szCs w:val="20"/>
        </w:rPr>
      </w:pPr>
      <w:r w:rsidRPr="008B743D">
        <w:rPr>
          <w:rFonts w:ascii="Arial" w:hAnsi="Arial" w:cs="Arial"/>
          <w:color w:val="000000"/>
          <w:sz w:val="20"/>
          <w:szCs w:val="20"/>
        </w:rPr>
        <w:t>Alert/Stand-By</w:t>
      </w:r>
    </w:p>
    <w:p w14:paraId="1B6EDCAC" w14:textId="77777777" w:rsidR="0068629D" w:rsidRPr="008B743D" w:rsidRDefault="0068629D" w:rsidP="00E63E6F">
      <w:pPr>
        <w:numPr>
          <w:ilvl w:val="0"/>
          <w:numId w:val="54"/>
        </w:numPr>
        <w:autoSpaceDE w:val="0"/>
        <w:autoSpaceDN w:val="0"/>
        <w:adjustRightInd w:val="0"/>
        <w:jc w:val="both"/>
        <w:rPr>
          <w:rFonts w:ascii="Arial" w:hAnsi="Arial" w:cs="Arial"/>
          <w:color w:val="000000"/>
          <w:sz w:val="20"/>
          <w:szCs w:val="20"/>
        </w:rPr>
      </w:pPr>
      <w:r w:rsidRPr="008B743D">
        <w:rPr>
          <w:rFonts w:ascii="Arial" w:hAnsi="Arial" w:cs="Arial"/>
          <w:color w:val="000000"/>
          <w:sz w:val="20"/>
          <w:szCs w:val="20"/>
        </w:rPr>
        <w:t>Activation</w:t>
      </w:r>
    </w:p>
    <w:p w14:paraId="07147FF7" w14:textId="77777777" w:rsidR="0068629D" w:rsidRPr="008B743D" w:rsidRDefault="0068629D" w:rsidP="00E63E6F">
      <w:pPr>
        <w:numPr>
          <w:ilvl w:val="0"/>
          <w:numId w:val="54"/>
        </w:numPr>
        <w:autoSpaceDE w:val="0"/>
        <w:autoSpaceDN w:val="0"/>
        <w:adjustRightInd w:val="0"/>
        <w:jc w:val="both"/>
        <w:rPr>
          <w:rFonts w:ascii="Arial" w:hAnsi="Arial" w:cs="Arial"/>
          <w:color w:val="000000"/>
          <w:sz w:val="20"/>
          <w:szCs w:val="20"/>
        </w:rPr>
      </w:pPr>
      <w:r w:rsidRPr="008B743D">
        <w:rPr>
          <w:rFonts w:ascii="Arial" w:hAnsi="Arial" w:cs="Arial"/>
          <w:color w:val="000000"/>
          <w:sz w:val="20"/>
          <w:szCs w:val="20"/>
        </w:rPr>
        <w:t>Immediate to Short-Term Recovery</w:t>
      </w:r>
    </w:p>
    <w:p w14:paraId="387DD32A" w14:textId="77777777" w:rsidR="0068629D" w:rsidRPr="008B743D" w:rsidRDefault="0068629D" w:rsidP="00E63E6F">
      <w:pPr>
        <w:numPr>
          <w:ilvl w:val="0"/>
          <w:numId w:val="54"/>
        </w:numPr>
        <w:autoSpaceDE w:val="0"/>
        <w:autoSpaceDN w:val="0"/>
        <w:adjustRightInd w:val="0"/>
        <w:jc w:val="both"/>
        <w:rPr>
          <w:rFonts w:ascii="Arial" w:hAnsi="Arial" w:cs="Arial"/>
          <w:color w:val="000000"/>
          <w:sz w:val="20"/>
          <w:szCs w:val="20"/>
        </w:rPr>
      </w:pPr>
      <w:r w:rsidRPr="008B743D">
        <w:rPr>
          <w:rFonts w:ascii="Arial" w:hAnsi="Arial" w:cs="Arial"/>
          <w:color w:val="000000"/>
          <w:sz w:val="20"/>
          <w:szCs w:val="20"/>
        </w:rPr>
        <w:t>Medium to Long-Term Recovery</w:t>
      </w:r>
    </w:p>
    <w:p w14:paraId="4E1AC115" w14:textId="77777777" w:rsidR="0068629D" w:rsidRPr="008B743D" w:rsidRDefault="0068629D" w:rsidP="00E63E6F">
      <w:pPr>
        <w:numPr>
          <w:ilvl w:val="0"/>
          <w:numId w:val="54"/>
        </w:numPr>
        <w:autoSpaceDE w:val="0"/>
        <w:autoSpaceDN w:val="0"/>
        <w:adjustRightInd w:val="0"/>
        <w:jc w:val="both"/>
        <w:rPr>
          <w:rFonts w:ascii="Arial" w:hAnsi="Arial" w:cs="Arial"/>
          <w:color w:val="000000"/>
          <w:sz w:val="20"/>
          <w:szCs w:val="20"/>
        </w:rPr>
      </w:pPr>
      <w:r w:rsidRPr="008B743D">
        <w:rPr>
          <w:rFonts w:ascii="Arial" w:hAnsi="Arial" w:cs="Arial"/>
          <w:color w:val="000000"/>
          <w:sz w:val="20"/>
          <w:szCs w:val="20"/>
        </w:rPr>
        <w:t>Stand-Down/De-Brief</w:t>
      </w:r>
    </w:p>
    <w:p w14:paraId="736E1FC3" w14:textId="77777777" w:rsidR="0068629D" w:rsidRPr="008B0BBC" w:rsidRDefault="0068629D" w:rsidP="0068629D">
      <w:pPr>
        <w:pStyle w:val="Header"/>
        <w:tabs>
          <w:tab w:val="clear" w:pos="4320"/>
          <w:tab w:val="clear" w:pos="8640"/>
          <w:tab w:val="left" w:pos="900"/>
          <w:tab w:val="right" w:leader="dot" w:pos="9540"/>
        </w:tabs>
        <w:jc w:val="both"/>
        <w:rPr>
          <w:rFonts w:ascii="Arial" w:hAnsi="Arial" w:cs="Arial"/>
          <w:sz w:val="20"/>
          <w:szCs w:val="20"/>
        </w:rPr>
      </w:pPr>
    </w:p>
    <w:p w14:paraId="4BEFB26E" w14:textId="04A90C47" w:rsidR="0068629D" w:rsidRDefault="0068629D" w:rsidP="0068629D">
      <w:pPr>
        <w:pStyle w:val="Header"/>
        <w:tabs>
          <w:tab w:val="clear" w:pos="4320"/>
          <w:tab w:val="clear" w:pos="8640"/>
          <w:tab w:val="left" w:pos="900"/>
          <w:tab w:val="right" w:leader="dot" w:pos="9540"/>
        </w:tabs>
        <w:jc w:val="both"/>
        <w:rPr>
          <w:rFonts w:ascii="Arial" w:hAnsi="Arial" w:cs="Arial"/>
          <w:sz w:val="20"/>
          <w:szCs w:val="20"/>
        </w:rPr>
      </w:pPr>
      <w:r w:rsidRPr="008B0BBC">
        <w:rPr>
          <w:rFonts w:ascii="Arial" w:hAnsi="Arial" w:cs="Arial"/>
          <w:sz w:val="20"/>
          <w:szCs w:val="20"/>
        </w:rPr>
        <w:lastRenderedPageBreak/>
        <w:t xml:space="preserve">As disaster response and immediate/short term recovery occurs concurrently, the activation of the </w:t>
      </w:r>
      <w:r>
        <w:rPr>
          <w:rFonts w:ascii="Arial" w:hAnsi="Arial" w:cs="Arial"/>
          <w:sz w:val="20"/>
          <w:szCs w:val="20"/>
        </w:rPr>
        <w:t xml:space="preserve">recovery </w:t>
      </w:r>
      <w:r w:rsidRPr="008B0BBC">
        <w:rPr>
          <w:rFonts w:ascii="Arial" w:hAnsi="Arial" w:cs="Arial"/>
          <w:sz w:val="20"/>
          <w:szCs w:val="20"/>
        </w:rPr>
        <w:t>strategy will commence with immediate/short term recovery actions undertaken within the response phase.</w:t>
      </w:r>
      <w:r>
        <w:rPr>
          <w:rFonts w:ascii="Arial" w:hAnsi="Arial" w:cs="Arial"/>
          <w:sz w:val="20"/>
          <w:szCs w:val="20"/>
        </w:rPr>
        <w:t xml:space="preserve">  </w:t>
      </w:r>
      <w:r w:rsidRPr="008B0BBC">
        <w:rPr>
          <w:rFonts w:ascii="Arial" w:hAnsi="Arial" w:cs="Arial"/>
          <w:sz w:val="20"/>
          <w:szCs w:val="20"/>
        </w:rPr>
        <w:t xml:space="preserve">The level of district support required in the medium/long term recovery phase will be </w:t>
      </w:r>
      <w:r w:rsidR="00A07C1B" w:rsidRPr="008B0BBC">
        <w:rPr>
          <w:rFonts w:ascii="Arial" w:hAnsi="Arial" w:cs="Arial"/>
          <w:sz w:val="20"/>
          <w:szCs w:val="20"/>
        </w:rPr>
        <w:t>dependent</w:t>
      </w:r>
      <w:r w:rsidRPr="008B0BBC">
        <w:rPr>
          <w:rFonts w:ascii="Arial" w:hAnsi="Arial" w:cs="Arial"/>
          <w:sz w:val="20"/>
          <w:szCs w:val="20"/>
        </w:rPr>
        <w:t xml:space="preserve"> on the recovery structure </w:t>
      </w:r>
      <w:r>
        <w:rPr>
          <w:rFonts w:ascii="Arial" w:hAnsi="Arial" w:cs="Arial"/>
          <w:sz w:val="20"/>
          <w:szCs w:val="20"/>
        </w:rPr>
        <w:t xml:space="preserve">considered </w:t>
      </w:r>
      <w:r w:rsidRPr="008B0BBC">
        <w:rPr>
          <w:rFonts w:ascii="Arial" w:hAnsi="Arial" w:cs="Arial"/>
          <w:sz w:val="20"/>
          <w:szCs w:val="20"/>
        </w:rPr>
        <w:t xml:space="preserve">by the </w:t>
      </w:r>
      <w:r>
        <w:rPr>
          <w:rFonts w:ascii="Arial" w:hAnsi="Arial" w:cs="Arial"/>
          <w:sz w:val="20"/>
          <w:szCs w:val="20"/>
        </w:rPr>
        <w:t>D</w:t>
      </w:r>
      <w:r w:rsidRPr="008B0BBC">
        <w:rPr>
          <w:rFonts w:ascii="Arial" w:hAnsi="Arial" w:cs="Arial"/>
          <w:sz w:val="20"/>
          <w:szCs w:val="20"/>
        </w:rPr>
        <w:t>DMG for each specific event.</w:t>
      </w:r>
    </w:p>
    <w:p w14:paraId="459D129B" w14:textId="77777777" w:rsidR="0030091F" w:rsidRPr="009838F0" w:rsidRDefault="0030091F" w:rsidP="0030091F">
      <w:pPr>
        <w:pStyle w:val="Header"/>
        <w:tabs>
          <w:tab w:val="clear" w:pos="4320"/>
          <w:tab w:val="clear" w:pos="8640"/>
          <w:tab w:val="right" w:leader="dot" w:pos="9540"/>
        </w:tabs>
        <w:rPr>
          <w:rFonts w:ascii="Arial" w:hAnsi="Arial" w:cs="Arial"/>
          <w:color w:val="800000"/>
          <w:sz w:val="20"/>
          <w:szCs w:val="20"/>
        </w:rPr>
      </w:pPr>
    </w:p>
    <w:p w14:paraId="35DFACAF" w14:textId="77777777" w:rsidR="0030091F" w:rsidRPr="00924CE3" w:rsidRDefault="0030091F" w:rsidP="00924CE3">
      <w:pPr>
        <w:pStyle w:val="Heading2"/>
        <w:rPr>
          <w:rFonts w:ascii="Arial" w:hAnsi="Arial" w:cs="Arial"/>
          <w:color w:val="800000"/>
          <w:sz w:val="24"/>
        </w:rPr>
      </w:pPr>
      <w:bookmarkStart w:id="147" w:name="_Toc82590459"/>
      <w:r w:rsidRPr="00924CE3">
        <w:rPr>
          <w:rFonts w:ascii="Arial" w:hAnsi="Arial" w:cs="Arial"/>
          <w:color w:val="800000"/>
          <w:sz w:val="24"/>
        </w:rPr>
        <w:t>Planning</w:t>
      </w:r>
      <w:bookmarkEnd w:id="147"/>
    </w:p>
    <w:p w14:paraId="60F09063" w14:textId="77777777" w:rsidR="0030091F" w:rsidRPr="009838F0" w:rsidRDefault="0030091F" w:rsidP="0030091F">
      <w:pPr>
        <w:autoSpaceDE w:val="0"/>
        <w:autoSpaceDN w:val="0"/>
        <w:adjustRightInd w:val="0"/>
        <w:jc w:val="both"/>
        <w:rPr>
          <w:rFonts w:ascii="Arial" w:eastAsia="SimSun" w:hAnsi="Arial" w:cs="Arial"/>
          <w:b/>
          <w:color w:val="800000"/>
          <w:sz w:val="20"/>
          <w:szCs w:val="20"/>
          <w:lang w:eastAsia="zh-CN"/>
        </w:rPr>
      </w:pPr>
    </w:p>
    <w:p w14:paraId="07E00581" w14:textId="77777777" w:rsidR="00575099" w:rsidRDefault="0030091F" w:rsidP="0030091F">
      <w:pPr>
        <w:autoSpaceDE w:val="0"/>
        <w:autoSpaceDN w:val="0"/>
        <w:adjustRightInd w:val="0"/>
        <w:jc w:val="both"/>
        <w:rPr>
          <w:rFonts w:ascii="Arial" w:eastAsia="SimSun" w:hAnsi="Arial" w:cs="Arial"/>
          <w:color w:val="000000"/>
          <w:sz w:val="20"/>
          <w:szCs w:val="20"/>
          <w:lang w:eastAsia="zh-CN"/>
        </w:rPr>
      </w:pPr>
      <w:r w:rsidRPr="009838F0">
        <w:rPr>
          <w:rFonts w:ascii="Arial" w:eastAsia="SimSun" w:hAnsi="Arial" w:cs="Arial"/>
          <w:color w:val="000000"/>
          <w:sz w:val="20"/>
          <w:szCs w:val="20"/>
          <w:lang w:eastAsia="zh-CN"/>
        </w:rPr>
        <w:t xml:space="preserve">During non-operational times the Rockhampton DDMG is to include recovery considerations in their disaster management plans, </w:t>
      </w:r>
      <w:r>
        <w:rPr>
          <w:rFonts w:ascii="Arial" w:eastAsia="SimSun" w:hAnsi="Arial" w:cs="Arial"/>
          <w:color w:val="000000"/>
          <w:sz w:val="20"/>
          <w:szCs w:val="20"/>
          <w:lang w:eastAsia="zh-CN"/>
        </w:rPr>
        <w:t xml:space="preserve">which will be </w:t>
      </w:r>
      <w:r w:rsidRPr="009838F0">
        <w:rPr>
          <w:rFonts w:ascii="Arial" w:eastAsia="SimSun" w:hAnsi="Arial" w:cs="Arial"/>
          <w:color w:val="000000"/>
          <w:sz w:val="20"/>
          <w:szCs w:val="20"/>
          <w:lang w:eastAsia="zh-CN"/>
        </w:rPr>
        <w:t xml:space="preserve">informed by functional lead agencies. </w:t>
      </w:r>
      <w:r>
        <w:rPr>
          <w:rFonts w:ascii="Arial" w:eastAsia="SimSun" w:hAnsi="Arial" w:cs="Arial"/>
          <w:color w:val="000000"/>
          <w:sz w:val="20"/>
          <w:szCs w:val="20"/>
          <w:lang w:eastAsia="zh-CN"/>
        </w:rPr>
        <w:t xml:space="preserve"> </w:t>
      </w:r>
      <w:r w:rsidRPr="009838F0">
        <w:rPr>
          <w:rFonts w:ascii="Arial" w:eastAsia="SimSun" w:hAnsi="Arial" w:cs="Arial"/>
          <w:color w:val="000000"/>
          <w:sz w:val="20"/>
          <w:szCs w:val="20"/>
          <w:lang w:eastAsia="zh-CN"/>
        </w:rPr>
        <w:t>Functional lead agencies are to create their own specific mechanisms for planning etc.</w:t>
      </w:r>
    </w:p>
    <w:p w14:paraId="383FC9AE" w14:textId="77777777" w:rsidR="00575099" w:rsidRDefault="00575099" w:rsidP="0030091F">
      <w:pPr>
        <w:autoSpaceDE w:val="0"/>
        <w:autoSpaceDN w:val="0"/>
        <w:adjustRightInd w:val="0"/>
        <w:jc w:val="both"/>
        <w:rPr>
          <w:rFonts w:ascii="Arial" w:eastAsia="SimSun" w:hAnsi="Arial" w:cs="Arial"/>
          <w:color w:val="000000"/>
          <w:sz w:val="20"/>
          <w:szCs w:val="20"/>
          <w:lang w:eastAsia="zh-CN"/>
        </w:rPr>
      </w:pPr>
    </w:p>
    <w:p w14:paraId="0228EB4F" w14:textId="330A4CB8" w:rsidR="0030091F" w:rsidRDefault="0030091F" w:rsidP="0030091F">
      <w:pPr>
        <w:autoSpaceDE w:val="0"/>
        <w:autoSpaceDN w:val="0"/>
        <w:adjustRightInd w:val="0"/>
        <w:jc w:val="both"/>
        <w:rPr>
          <w:rFonts w:ascii="Arial" w:eastAsia="SimSun" w:hAnsi="Arial" w:cs="Arial"/>
          <w:color w:val="000000"/>
          <w:sz w:val="20"/>
          <w:szCs w:val="20"/>
          <w:lang w:eastAsia="zh-CN"/>
        </w:rPr>
      </w:pPr>
      <w:r w:rsidRPr="009838F0">
        <w:rPr>
          <w:rFonts w:ascii="Arial" w:eastAsia="SimSun" w:hAnsi="Arial" w:cs="Arial"/>
          <w:color w:val="000000"/>
          <w:sz w:val="20"/>
          <w:szCs w:val="20"/>
          <w:lang w:eastAsia="zh-CN"/>
        </w:rPr>
        <w:t xml:space="preserve">Functional lead agencies should have a function-specific plan at </w:t>
      </w:r>
      <w:r w:rsidR="00575099">
        <w:rPr>
          <w:rFonts w:ascii="Arial" w:eastAsia="SimSun" w:hAnsi="Arial" w:cs="Arial"/>
          <w:color w:val="000000"/>
          <w:sz w:val="20"/>
          <w:szCs w:val="20"/>
          <w:lang w:eastAsia="zh-CN"/>
        </w:rPr>
        <w:t xml:space="preserve">the </w:t>
      </w:r>
      <w:r w:rsidRPr="009838F0">
        <w:rPr>
          <w:rFonts w:ascii="Arial" w:eastAsia="SimSun" w:hAnsi="Arial" w:cs="Arial"/>
          <w:color w:val="000000"/>
          <w:sz w:val="20"/>
          <w:szCs w:val="20"/>
          <w:lang w:eastAsia="zh-CN"/>
        </w:rPr>
        <w:t xml:space="preserve">district level that is cognisant of local issues and can be used to guide service arrangements </w:t>
      </w:r>
      <w:r w:rsidR="00575099">
        <w:rPr>
          <w:rFonts w:ascii="Arial" w:eastAsia="SimSun" w:hAnsi="Arial" w:cs="Arial"/>
          <w:color w:val="000000"/>
          <w:sz w:val="20"/>
          <w:szCs w:val="20"/>
          <w:lang w:eastAsia="zh-CN"/>
        </w:rPr>
        <w:t xml:space="preserve">in support of </w:t>
      </w:r>
      <w:r w:rsidRPr="009838F0">
        <w:rPr>
          <w:rFonts w:ascii="Arial" w:eastAsia="SimSun" w:hAnsi="Arial" w:cs="Arial"/>
          <w:color w:val="000000"/>
          <w:sz w:val="20"/>
          <w:szCs w:val="20"/>
          <w:lang w:eastAsia="zh-CN"/>
        </w:rPr>
        <w:t xml:space="preserve">local and district </w:t>
      </w:r>
      <w:r w:rsidR="00575099">
        <w:rPr>
          <w:rFonts w:ascii="Arial" w:eastAsia="SimSun" w:hAnsi="Arial" w:cs="Arial"/>
          <w:color w:val="000000"/>
          <w:sz w:val="20"/>
          <w:szCs w:val="20"/>
          <w:lang w:eastAsia="zh-CN"/>
        </w:rPr>
        <w:t>recovery arrangements</w:t>
      </w:r>
      <w:r w:rsidRPr="009838F0">
        <w:rPr>
          <w:rFonts w:ascii="Arial" w:eastAsia="SimSun" w:hAnsi="Arial" w:cs="Arial"/>
          <w:color w:val="000000"/>
          <w:sz w:val="20"/>
          <w:szCs w:val="20"/>
          <w:lang w:eastAsia="zh-CN"/>
        </w:rPr>
        <w:t>.</w:t>
      </w:r>
    </w:p>
    <w:p w14:paraId="2D2DEBFD" w14:textId="55C304C7" w:rsidR="00E6385C" w:rsidRDefault="00E6385C" w:rsidP="0030091F">
      <w:pPr>
        <w:autoSpaceDE w:val="0"/>
        <w:autoSpaceDN w:val="0"/>
        <w:adjustRightInd w:val="0"/>
        <w:jc w:val="both"/>
        <w:rPr>
          <w:rFonts w:ascii="Arial" w:eastAsia="SimSun" w:hAnsi="Arial" w:cs="Arial"/>
          <w:color w:val="000000"/>
          <w:sz w:val="20"/>
          <w:szCs w:val="20"/>
          <w:lang w:eastAsia="zh-CN"/>
        </w:rPr>
      </w:pPr>
    </w:p>
    <w:p w14:paraId="3879A5A2" w14:textId="13458018" w:rsidR="00E6385C" w:rsidRDefault="00E6385C" w:rsidP="0030091F">
      <w:pPr>
        <w:autoSpaceDE w:val="0"/>
        <w:autoSpaceDN w:val="0"/>
        <w:adjustRightInd w:val="0"/>
        <w:jc w:val="both"/>
        <w:rPr>
          <w:rFonts w:ascii="Arial" w:hAnsi="Arial" w:cs="Arial"/>
          <w:sz w:val="20"/>
          <w:szCs w:val="20"/>
        </w:rPr>
      </w:pPr>
      <w:r w:rsidRPr="00E6385C">
        <w:rPr>
          <w:rFonts w:ascii="Arial" w:hAnsi="Arial" w:cs="Arial"/>
          <w:sz w:val="20"/>
          <w:szCs w:val="20"/>
        </w:rPr>
        <w:t>Disaster specific recovery plans are developed in partnership with stakeholders, through a planning group, and include:</w:t>
      </w:r>
    </w:p>
    <w:p w14:paraId="6C4FE3CB" w14:textId="77777777" w:rsidR="00E6385C" w:rsidRPr="00E6385C" w:rsidRDefault="00E6385C" w:rsidP="0030091F">
      <w:pPr>
        <w:autoSpaceDE w:val="0"/>
        <w:autoSpaceDN w:val="0"/>
        <w:adjustRightInd w:val="0"/>
        <w:jc w:val="both"/>
        <w:rPr>
          <w:rFonts w:ascii="Arial" w:hAnsi="Arial" w:cs="Arial"/>
          <w:sz w:val="20"/>
          <w:szCs w:val="20"/>
        </w:rPr>
      </w:pPr>
    </w:p>
    <w:p w14:paraId="3878CA59" w14:textId="4E2F15C4" w:rsidR="00E6385C" w:rsidRPr="00E6385C" w:rsidRDefault="00E6385C" w:rsidP="00E63E6F">
      <w:pPr>
        <w:numPr>
          <w:ilvl w:val="0"/>
          <w:numId w:val="54"/>
        </w:numPr>
        <w:autoSpaceDE w:val="0"/>
        <w:autoSpaceDN w:val="0"/>
        <w:adjustRightInd w:val="0"/>
        <w:jc w:val="both"/>
        <w:rPr>
          <w:rFonts w:ascii="Arial" w:hAnsi="Arial" w:cs="Arial"/>
          <w:color w:val="000000"/>
          <w:sz w:val="20"/>
          <w:szCs w:val="20"/>
        </w:rPr>
      </w:pPr>
      <w:r w:rsidRPr="00E6385C">
        <w:rPr>
          <w:rFonts w:ascii="Arial" w:hAnsi="Arial" w:cs="Arial"/>
          <w:color w:val="000000"/>
          <w:sz w:val="20"/>
          <w:szCs w:val="20"/>
        </w:rPr>
        <w:t xml:space="preserve">short, medium and long-term recovery priorities </w:t>
      </w:r>
    </w:p>
    <w:p w14:paraId="438AC9E8" w14:textId="0E118CA5" w:rsidR="00E6385C" w:rsidRPr="00E6385C" w:rsidRDefault="00E6385C" w:rsidP="00E63E6F">
      <w:pPr>
        <w:numPr>
          <w:ilvl w:val="0"/>
          <w:numId w:val="54"/>
        </w:numPr>
        <w:autoSpaceDE w:val="0"/>
        <w:autoSpaceDN w:val="0"/>
        <w:adjustRightInd w:val="0"/>
        <w:jc w:val="both"/>
        <w:rPr>
          <w:rFonts w:ascii="Arial" w:hAnsi="Arial" w:cs="Arial"/>
          <w:color w:val="000000"/>
          <w:sz w:val="20"/>
          <w:szCs w:val="20"/>
        </w:rPr>
      </w:pPr>
      <w:r w:rsidRPr="00E6385C">
        <w:rPr>
          <w:rFonts w:ascii="Arial" w:hAnsi="Arial" w:cs="Arial"/>
          <w:color w:val="000000"/>
          <w:sz w:val="20"/>
          <w:szCs w:val="20"/>
        </w:rPr>
        <w:t xml:space="preserve">consideration of local capability </w:t>
      </w:r>
    </w:p>
    <w:p w14:paraId="5246446E" w14:textId="77777777" w:rsidR="00DD5BA1" w:rsidRDefault="00E6385C" w:rsidP="00E63E6F">
      <w:pPr>
        <w:numPr>
          <w:ilvl w:val="0"/>
          <w:numId w:val="54"/>
        </w:numPr>
        <w:autoSpaceDE w:val="0"/>
        <w:autoSpaceDN w:val="0"/>
        <w:adjustRightInd w:val="0"/>
        <w:jc w:val="both"/>
        <w:rPr>
          <w:rFonts w:ascii="Arial" w:hAnsi="Arial" w:cs="Arial"/>
          <w:color w:val="000000"/>
          <w:sz w:val="20"/>
          <w:szCs w:val="20"/>
        </w:rPr>
      </w:pPr>
      <w:r w:rsidRPr="00E6385C">
        <w:rPr>
          <w:rFonts w:ascii="Arial" w:hAnsi="Arial" w:cs="Arial"/>
          <w:color w:val="000000"/>
          <w:sz w:val="20"/>
          <w:szCs w:val="20"/>
        </w:rPr>
        <w:t>restoration of key infrastructure and services, rebuilding and rehabilitation</w:t>
      </w:r>
    </w:p>
    <w:p w14:paraId="6E13A43F" w14:textId="65ADA04F" w:rsidR="00A07C1B" w:rsidRDefault="00DD5BA1" w:rsidP="00E63E6F">
      <w:pPr>
        <w:numPr>
          <w:ilvl w:val="0"/>
          <w:numId w:val="54"/>
        </w:numPr>
        <w:autoSpaceDE w:val="0"/>
        <w:autoSpaceDN w:val="0"/>
        <w:adjustRightInd w:val="0"/>
        <w:jc w:val="both"/>
        <w:rPr>
          <w:rFonts w:ascii="Arial" w:hAnsi="Arial" w:cs="Arial"/>
          <w:color w:val="000000"/>
          <w:sz w:val="20"/>
          <w:szCs w:val="20"/>
        </w:rPr>
      </w:pPr>
      <w:r>
        <w:rPr>
          <w:rFonts w:ascii="Arial" w:hAnsi="Arial" w:cs="Arial"/>
          <w:color w:val="000000"/>
          <w:sz w:val="20"/>
          <w:szCs w:val="20"/>
        </w:rPr>
        <w:t>lifting of restrictions or suspensions in trade and movement</w:t>
      </w:r>
      <w:r w:rsidR="00E6385C" w:rsidRPr="00E6385C">
        <w:rPr>
          <w:rFonts w:ascii="Arial" w:hAnsi="Arial" w:cs="Arial"/>
          <w:color w:val="000000"/>
          <w:sz w:val="20"/>
          <w:szCs w:val="20"/>
        </w:rPr>
        <w:t xml:space="preserve"> </w:t>
      </w:r>
    </w:p>
    <w:p w14:paraId="10E05176" w14:textId="0DBCD4DE" w:rsidR="00E6385C" w:rsidRPr="00E6385C" w:rsidRDefault="00E6385C" w:rsidP="00E63E6F">
      <w:pPr>
        <w:numPr>
          <w:ilvl w:val="0"/>
          <w:numId w:val="54"/>
        </w:numPr>
        <w:autoSpaceDE w:val="0"/>
        <w:autoSpaceDN w:val="0"/>
        <w:adjustRightInd w:val="0"/>
        <w:jc w:val="both"/>
        <w:rPr>
          <w:rFonts w:ascii="Arial" w:hAnsi="Arial" w:cs="Arial"/>
          <w:color w:val="000000"/>
          <w:sz w:val="20"/>
          <w:szCs w:val="20"/>
        </w:rPr>
      </w:pPr>
      <w:r w:rsidRPr="00E6385C">
        <w:rPr>
          <w:rFonts w:ascii="Arial" w:hAnsi="Arial" w:cs="Arial"/>
          <w:color w:val="000000"/>
          <w:sz w:val="20"/>
          <w:szCs w:val="20"/>
        </w:rPr>
        <w:t xml:space="preserve">metrics for tracking progress to support accountability </w:t>
      </w:r>
    </w:p>
    <w:p w14:paraId="6E653AB5" w14:textId="6496329E" w:rsidR="00E6385C" w:rsidRPr="00E6385C" w:rsidRDefault="00E6385C" w:rsidP="00E63E6F">
      <w:pPr>
        <w:numPr>
          <w:ilvl w:val="0"/>
          <w:numId w:val="54"/>
        </w:numPr>
        <w:autoSpaceDE w:val="0"/>
        <w:autoSpaceDN w:val="0"/>
        <w:adjustRightInd w:val="0"/>
        <w:jc w:val="both"/>
        <w:rPr>
          <w:rFonts w:ascii="Arial" w:hAnsi="Arial" w:cs="Arial"/>
          <w:color w:val="000000"/>
          <w:sz w:val="20"/>
          <w:szCs w:val="20"/>
        </w:rPr>
      </w:pPr>
      <w:r w:rsidRPr="00E6385C">
        <w:rPr>
          <w:rFonts w:ascii="Arial" w:hAnsi="Arial" w:cs="Arial"/>
          <w:color w:val="000000"/>
          <w:sz w:val="20"/>
          <w:szCs w:val="20"/>
        </w:rPr>
        <w:t xml:space="preserve">consideration of funding arrangements </w:t>
      </w:r>
    </w:p>
    <w:p w14:paraId="02990927" w14:textId="0F1998E1" w:rsidR="00E6385C" w:rsidRPr="00E6385C" w:rsidRDefault="00E6385C" w:rsidP="00E63E6F">
      <w:pPr>
        <w:numPr>
          <w:ilvl w:val="0"/>
          <w:numId w:val="54"/>
        </w:numPr>
        <w:autoSpaceDE w:val="0"/>
        <w:autoSpaceDN w:val="0"/>
        <w:adjustRightInd w:val="0"/>
        <w:jc w:val="both"/>
        <w:rPr>
          <w:rFonts w:ascii="Arial" w:hAnsi="Arial" w:cs="Arial"/>
          <w:color w:val="000000"/>
          <w:sz w:val="20"/>
          <w:szCs w:val="20"/>
        </w:rPr>
      </w:pPr>
      <w:r w:rsidRPr="00E6385C">
        <w:rPr>
          <w:rFonts w:ascii="Arial" w:hAnsi="Arial" w:cs="Arial"/>
          <w:color w:val="000000"/>
          <w:sz w:val="20"/>
          <w:szCs w:val="20"/>
        </w:rPr>
        <w:t xml:space="preserve">integration across all functional recovery areas </w:t>
      </w:r>
    </w:p>
    <w:p w14:paraId="1BB9E09E" w14:textId="05865947" w:rsidR="00E6385C" w:rsidRPr="00E6385C" w:rsidRDefault="00E6385C" w:rsidP="00E63E6F">
      <w:pPr>
        <w:numPr>
          <w:ilvl w:val="0"/>
          <w:numId w:val="54"/>
        </w:numPr>
        <w:autoSpaceDE w:val="0"/>
        <w:autoSpaceDN w:val="0"/>
        <w:adjustRightInd w:val="0"/>
        <w:jc w:val="both"/>
        <w:rPr>
          <w:rFonts w:ascii="Arial" w:hAnsi="Arial" w:cs="Arial"/>
          <w:color w:val="000000"/>
          <w:sz w:val="20"/>
          <w:szCs w:val="20"/>
        </w:rPr>
      </w:pPr>
      <w:r w:rsidRPr="00E6385C">
        <w:rPr>
          <w:rFonts w:ascii="Arial" w:hAnsi="Arial" w:cs="Arial"/>
          <w:color w:val="000000"/>
          <w:sz w:val="20"/>
          <w:szCs w:val="20"/>
        </w:rPr>
        <w:t xml:space="preserve">mechanisms to engage community members in their own recovery </w:t>
      </w:r>
    </w:p>
    <w:p w14:paraId="7E12B63D" w14:textId="04958A78" w:rsidR="00E6385C" w:rsidRPr="00E6385C" w:rsidRDefault="00E6385C" w:rsidP="00E63E6F">
      <w:pPr>
        <w:numPr>
          <w:ilvl w:val="0"/>
          <w:numId w:val="54"/>
        </w:numPr>
        <w:autoSpaceDE w:val="0"/>
        <w:autoSpaceDN w:val="0"/>
        <w:adjustRightInd w:val="0"/>
        <w:jc w:val="both"/>
        <w:rPr>
          <w:rFonts w:ascii="Arial" w:hAnsi="Arial" w:cs="Arial"/>
          <w:color w:val="000000"/>
          <w:sz w:val="20"/>
          <w:szCs w:val="20"/>
        </w:rPr>
      </w:pPr>
      <w:r w:rsidRPr="00E6385C">
        <w:rPr>
          <w:rFonts w:ascii="Arial" w:hAnsi="Arial" w:cs="Arial"/>
          <w:color w:val="000000"/>
          <w:sz w:val="20"/>
          <w:szCs w:val="20"/>
        </w:rPr>
        <w:t>anticipated end of recovery activities and the expected transition to community activities and a new normal.</w:t>
      </w:r>
    </w:p>
    <w:p w14:paraId="5495040C" w14:textId="77777777" w:rsidR="00E6385C" w:rsidRPr="00E6385C" w:rsidRDefault="00E6385C" w:rsidP="0030091F">
      <w:pPr>
        <w:autoSpaceDE w:val="0"/>
        <w:autoSpaceDN w:val="0"/>
        <w:adjustRightInd w:val="0"/>
        <w:jc w:val="both"/>
        <w:rPr>
          <w:rFonts w:ascii="Arial" w:hAnsi="Arial" w:cs="Arial"/>
          <w:sz w:val="20"/>
          <w:szCs w:val="20"/>
        </w:rPr>
      </w:pPr>
    </w:p>
    <w:p w14:paraId="569FF7EC" w14:textId="77777777" w:rsidR="0030091F" w:rsidRPr="00924CE3" w:rsidRDefault="0030091F" w:rsidP="00924CE3">
      <w:pPr>
        <w:pStyle w:val="Heading2"/>
        <w:rPr>
          <w:rFonts w:ascii="Arial" w:hAnsi="Arial" w:cs="Arial"/>
          <w:color w:val="800000"/>
          <w:sz w:val="24"/>
        </w:rPr>
      </w:pPr>
      <w:bookmarkStart w:id="148" w:name="_Toc82590460"/>
      <w:r w:rsidRPr="00924CE3">
        <w:rPr>
          <w:rFonts w:ascii="Arial" w:hAnsi="Arial" w:cs="Arial"/>
          <w:color w:val="800000"/>
          <w:sz w:val="24"/>
        </w:rPr>
        <w:t>Operations</w:t>
      </w:r>
      <w:bookmarkEnd w:id="148"/>
    </w:p>
    <w:p w14:paraId="51F7029B" w14:textId="77777777" w:rsidR="0030091F" w:rsidRPr="009838F0" w:rsidRDefault="0030091F" w:rsidP="0030091F">
      <w:pPr>
        <w:autoSpaceDE w:val="0"/>
        <w:autoSpaceDN w:val="0"/>
        <w:adjustRightInd w:val="0"/>
        <w:jc w:val="both"/>
        <w:rPr>
          <w:rFonts w:ascii="Arial" w:eastAsia="SimSun" w:hAnsi="Arial" w:cs="Arial"/>
          <w:b/>
          <w:color w:val="800000"/>
          <w:sz w:val="20"/>
          <w:szCs w:val="20"/>
          <w:lang w:eastAsia="zh-CN"/>
        </w:rPr>
      </w:pPr>
    </w:p>
    <w:p w14:paraId="0C2BE767" w14:textId="53694422" w:rsidR="0030091F" w:rsidRDefault="0030091F" w:rsidP="0030091F">
      <w:pPr>
        <w:autoSpaceDE w:val="0"/>
        <w:autoSpaceDN w:val="0"/>
        <w:adjustRightInd w:val="0"/>
        <w:jc w:val="both"/>
        <w:rPr>
          <w:rFonts w:ascii="Arial" w:hAnsi="Arial" w:cs="Arial"/>
          <w:sz w:val="20"/>
          <w:szCs w:val="20"/>
        </w:rPr>
      </w:pPr>
      <w:r w:rsidRPr="009838F0">
        <w:rPr>
          <w:rFonts w:ascii="Arial" w:eastAsia="SimSun" w:hAnsi="Arial" w:cs="Arial"/>
          <w:sz w:val="20"/>
          <w:szCs w:val="20"/>
          <w:lang w:eastAsia="zh-CN"/>
        </w:rPr>
        <w:t>During operations the District Recovery Group will include functional lead agencies from district level</w:t>
      </w:r>
      <w:r w:rsidR="00D81970">
        <w:rPr>
          <w:rFonts w:ascii="Arial" w:eastAsia="SimSun" w:hAnsi="Arial" w:cs="Arial"/>
          <w:sz w:val="20"/>
          <w:szCs w:val="20"/>
          <w:lang w:eastAsia="zh-CN"/>
        </w:rPr>
        <w:t xml:space="preserve"> supported by the activation of the Rockhampton Disaster District Recovery Sub-plan (Appendix F). F</w:t>
      </w:r>
      <w:r w:rsidRPr="009838F0">
        <w:rPr>
          <w:rFonts w:ascii="Arial" w:eastAsia="SimSun" w:hAnsi="Arial" w:cs="Arial"/>
          <w:sz w:val="20"/>
          <w:szCs w:val="20"/>
          <w:lang w:eastAsia="zh-CN"/>
        </w:rPr>
        <w:t xml:space="preserve">unctional lead agencies use their own arrangements to provide support. </w:t>
      </w:r>
      <w:r w:rsidR="007D0199">
        <w:rPr>
          <w:rFonts w:ascii="Arial" w:eastAsia="SimSun" w:hAnsi="Arial" w:cs="Arial"/>
          <w:sz w:val="20"/>
          <w:szCs w:val="20"/>
          <w:lang w:eastAsia="zh-CN"/>
        </w:rPr>
        <w:t xml:space="preserve"> </w:t>
      </w:r>
      <w:r w:rsidRPr="009838F0">
        <w:rPr>
          <w:rFonts w:ascii="Arial" w:hAnsi="Arial" w:cs="Arial"/>
          <w:sz w:val="20"/>
          <w:szCs w:val="20"/>
        </w:rPr>
        <w:t>This group will coordinate recovery operations in liaison with functional lead agencies and the DRG.</w:t>
      </w:r>
    </w:p>
    <w:p w14:paraId="080474F6" w14:textId="16BD8FD3" w:rsidR="00D422B9" w:rsidRDefault="00D422B9" w:rsidP="0030091F">
      <w:pPr>
        <w:autoSpaceDE w:val="0"/>
        <w:autoSpaceDN w:val="0"/>
        <w:adjustRightInd w:val="0"/>
        <w:jc w:val="both"/>
        <w:rPr>
          <w:rFonts w:ascii="Arial" w:eastAsia="SimSun" w:hAnsi="Arial" w:cs="Arial"/>
          <w:color w:val="000000"/>
          <w:sz w:val="20"/>
          <w:szCs w:val="20"/>
          <w:lang w:eastAsia="zh-CN"/>
        </w:rPr>
      </w:pPr>
    </w:p>
    <w:tbl>
      <w:tblPr>
        <w:tblStyle w:val="TableGrid"/>
        <w:tblW w:w="0" w:type="auto"/>
        <w:tblLook w:val="04A0" w:firstRow="1" w:lastRow="0" w:firstColumn="1" w:lastColumn="0" w:noHBand="0" w:noVBand="1"/>
      </w:tblPr>
      <w:tblGrid>
        <w:gridCol w:w="1555"/>
        <w:gridCol w:w="1701"/>
        <w:gridCol w:w="6457"/>
      </w:tblGrid>
      <w:tr w:rsidR="00512E66" w:rsidRPr="00843E45" w14:paraId="70E65E68" w14:textId="77777777" w:rsidTr="00924CE3">
        <w:trPr>
          <w:tblHeader/>
        </w:trPr>
        <w:tc>
          <w:tcPr>
            <w:tcW w:w="1555" w:type="dxa"/>
            <w:shd w:val="clear" w:color="auto" w:fill="800000"/>
          </w:tcPr>
          <w:p w14:paraId="0887C0E9" w14:textId="4E332B5C" w:rsidR="00D422B9" w:rsidRPr="00622B71" w:rsidRDefault="00D422B9" w:rsidP="0030091F">
            <w:pPr>
              <w:autoSpaceDE w:val="0"/>
              <w:autoSpaceDN w:val="0"/>
              <w:adjustRightInd w:val="0"/>
              <w:jc w:val="both"/>
              <w:rPr>
                <w:rFonts w:ascii="Arial" w:eastAsia="SimSun" w:hAnsi="Arial" w:cs="Arial"/>
                <w:b/>
                <w:color w:val="FFFFFF" w:themeColor="background1"/>
                <w:sz w:val="20"/>
                <w:szCs w:val="20"/>
                <w:lang w:eastAsia="zh-CN"/>
              </w:rPr>
            </w:pPr>
            <w:r w:rsidRPr="00622B71">
              <w:rPr>
                <w:rFonts w:ascii="Arial" w:eastAsia="SimSun" w:hAnsi="Arial" w:cs="Arial"/>
                <w:b/>
                <w:color w:val="FFFFFF" w:themeColor="background1"/>
                <w:sz w:val="20"/>
                <w:szCs w:val="20"/>
                <w:lang w:eastAsia="zh-CN"/>
              </w:rPr>
              <w:t>Lead Agency</w:t>
            </w:r>
          </w:p>
        </w:tc>
        <w:tc>
          <w:tcPr>
            <w:tcW w:w="1701" w:type="dxa"/>
            <w:shd w:val="clear" w:color="auto" w:fill="800000"/>
          </w:tcPr>
          <w:p w14:paraId="5B004EE9" w14:textId="4560A083" w:rsidR="00D422B9" w:rsidRPr="00622B71" w:rsidRDefault="00D422B9" w:rsidP="0030091F">
            <w:pPr>
              <w:autoSpaceDE w:val="0"/>
              <w:autoSpaceDN w:val="0"/>
              <w:adjustRightInd w:val="0"/>
              <w:jc w:val="both"/>
              <w:rPr>
                <w:rFonts w:ascii="Arial" w:eastAsia="SimSun" w:hAnsi="Arial" w:cs="Arial"/>
                <w:b/>
                <w:color w:val="FFFFFF" w:themeColor="background1"/>
                <w:sz w:val="20"/>
                <w:szCs w:val="20"/>
                <w:lang w:eastAsia="zh-CN"/>
              </w:rPr>
            </w:pPr>
            <w:r w:rsidRPr="00622B71">
              <w:rPr>
                <w:rFonts w:ascii="Arial" w:eastAsia="SimSun" w:hAnsi="Arial" w:cs="Arial"/>
                <w:b/>
                <w:color w:val="FFFFFF" w:themeColor="background1"/>
                <w:sz w:val="20"/>
                <w:szCs w:val="20"/>
                <w:lang w:eastAsia="zh-CN"/>
              </w:rPr>
              <w:t>Role</w:t>
            </w:r>
          </w:p>
        </w:tc>
        <w:tc>
          <w:tcPr>
            <w:tcW w:w="6457" w:type="dxa"/>
            <w:shd w:val="clear" w:color="auto" w:fill="800000"/>
          </w:tcPr>
          <w:p w14:paraId="404477DE" w14:textId="77777777" w:rsidR="00D422B9" w:rsidRPr="00622B71" w:rsidRDefault="00D422B9" w:rsidP="0030091F">
            <w:pPr>
              <w:autoSpaceDE w:val="0"/>
              <w:autoSpaceDN w:val="0"/>
              <w:adjustRightInd w:val="0"/>
              <w:jc w:val="both"/>
              <w:rPr>
                <w:rFonts w:ascii="Arial" w:eastAsia="SimSun" w:hAnsi="Arial" w:cs="Arial"/>
                <w:b/>
                <w:color w:val="FFFFFF" w:themeColor="background1"/>
                <w:sz w:val="20"/>
                <w:szCs w:val="20"/>
                <w:lang w:eastAsia="zh-CN"/>
              </w:rPr>
            </w:pPr>
            <w:r w:rsidRPr="00622B71">
              <w:rPr>
                <w:rFonts w:ascii="Arial" w:eastAsia="SimSun" w:hAnsi="Arial" w:cs="Arial"/>
                <w:b/>
                <w:color w:val="FFFFFF" w:themeColor="background1"/>
                <w:sz w:val="20"/>
                <w:szCs w:val="20"/>
                <w:lang w:eastAsia="zh-CN"/>
              </w:rPr>
              <w:t>Recovery Responsibilities</w:t>
            </w:r>
          </w:p>
          <w:p w14:paraId="35E01730" w14:textId="1293843B" w:rsidR="00843E45" w:rsidRPr="00622B71" w:rsidRDefault="00843E45" w:rsidP="0030091F">
            <w:pPr>
              <w:autoSpaceDE w:val="0"/>
              <w:autoSpaceDN w:val="0"/>
              <w:adjustRightInd w:val="0"/>
              <w:jc w:val="both"/>
              <w:rPr>
                <w:rFonts w:ascii="Arial" w:eastAsia="SimSun" w:hAnsi="Arial" w:cs="Arial"/>
                <w:b/>
                <w:color w:val="FFFFFF" w:themeColor="background1"/>
                <w:sz w:val="20"/>
                <w:szCs w:val="20"/>
                <w:lang w:eastAsia="zh-CN"/>
              </w:rPr>
            </w:pPr>
          </w:p>
        </w:tc>
      </w:tr>
      <w:tr w:rsidR="00512E66" w:rsidRPr="00843E45" w14:paraId="4A4273CF" w14:textId="77777777" w:rsidTr="00D422B9">
        <w:tc>
          <w:tcPr>
            <w:tcW w:w="1555" w:type="dxa"/>
          </w:tcPr>
          <w:p w14:paraId="50C0B10B" w14:textId="3CE311CB" w:rsidR="00955630" w:rsidRPr="00843E45" w:rsidRDefault="00955630" w:rsidP="00955630">
            <w:pPr>
              <w:autoSpaceDE w:val="0"/>
              <w:autoSpaceDN w:val="0"/>
              <w:adjustRightInd w:val="0"/>
              <w:jc w:val="both"/>
              <w:rPr>
                <w:rFonts w:ascii="Arial" w:eastAsia="SimSun" w:hAnsi="Arial" w:cs="Arial"/>
                <w:color w:val="000000"/>
                <w:sz w:val="20"/>
                <w:szCs w:val="20"/>
                <w:lang w:eastAsia="zh-CN"/>
              </w:rPr>
            </w:pPr>
            <w:r w:rsidRPr="00843E45">
              <w:rPr>
                <w:rFonts w:ascii="Arial" w:eastAsia="SimSun" w:hAnsi="Arial" w:cs="Arial"/>
                <w:color w:val="000000"/>
                <w:sz w:val="20"/>
                <w:szCs w:val="20"/>
                <w:lang w:eastAsia="zh-CN"/>
              </w:rPr>
              <w:t>Department of State Develop</w:t>
            </w:r>
            <w:r w:rsidR="00843E45">
              <w:rPr>
                <w:rFonts w:ascii="Arial" w:eastAsia="SimSun" w:hAnsi="Arial" w:cs="Arial"/>
                <w:color w:val="000000"/>
                <w:sz w:val="20"/>
                <w:szCs w:val="20"/>
                <w:lang w:eastAsia="zh-CN"/>
              </w:rPr>
              <w:t>ment, Infrastructure</w:t>
            </w:r>
            <w:r w:rsidR="00D01DAD">
              <w:rPr>
                <w:rFonts w:ascii="Arial" w:eastAsia="SimSun" w:hAnsi="Arial" w:cs="Arial"/>
                <w:color w:val="000000"/>
                <w:sz w:val="20"/>
                <w:szCs w:val="20"/>
                <w:lang w:eastAsia="zh-CN"/>
              </w:rPr>
              <w:t xml:space="preserve">, </w:t>
            </w:r>
            <w:r w:rsidR="00F34ABB">
              <w:rPr>
                <w:rFonts w:ascii="Arial" w:eastAsia="SimSun" w:hAnsi="Arial" w:cs="Arial"/>
                <w:color w:val="000000"/>
                <w:sz w:val="20"/>
                <w:szCs w:val="20"/>
                <w:lang w:eastAsia="zh-CN"/>
              </w:rPr>
              <w:t>Local Government</w:t>
            </w:r>
            <w:r w:rsidR="00843E45">
              <w:rPr>
                <w:rFonts w:ascii="Arial" w:eastAsia="SimSun" w:hAnsi="Arial" w:cs="Arial"/>
                <w:color w:val="000000"/>
                <w:sz w:val="20"/>
                <w:szCs w:val="20"/>
                <w:lang w:eastAsia="zh-CN"/>
              </w:rPr>
              <w:t xml:space="preserve"> and Planning</w:t>
            </w:r>
          </w:p>
        </w:tc>
        <w:tc>
          <w:tcPr>
            <w:tcW w:w="1701" w:type="dxa"/>
          </w:tcPr>
          <w:p w14:paraId="227B549B" w14:textId="09FD75B5" w:rsidR="00955630" w:rsidRPr="00843E45" w:rsidRDefault="00292CA3" w:rsidP="00955630">
            <w:pPr>
              <w:rPr>
                <w:rFonts w:ascii="Arial" w:hAnsi="Arial" w:cs="Arial"/>
                <w:sz w:val="20"/>
                <w:szCs w:val="20"/>
              </w:rPr>
            </w:pPr>
            <w:r>
              <w:rPr>
                <w:rFonts w:ascii="Arial" w:hAnsi="Arial" w:cs="Arial"/>
                <w:sz w:val="20"/>
                <w:szCs w:val="20"/>
              </w:rPr>
              <w:t xml:space="preserve">Economic </w:t>
            </w:r>
            <w:r w:rsidR="00955630" w:rsidRPr="00843E45">
              <w:rPr>
                <w:rFonts w:ascii="Arial" w:hAnsi="Arial" w:cs="Arial"/>
                <w:sz w:val="20"/>
                <w:szCs w:val="20"/>
              </w:rPr>
              <w:t xml:space="preserve">lead and coordinate planning and implementation of the economic function of recovery </w:t>
            </w:r>
          </w:p>
          <w:p w14:paraId="0B54D72E" w14:textId="77777777" w:rsidR="00955630" w:rsidRPr="00843E45" w:rsidRDefault="00955630" w:rsidP="00955630">
            <w:pPr>
              <w:autoSpaceDE w:val="0"/>
              <w:autoSpaceDN w:val="0"/>
              <w:adjustRightInd w:val="0"/>
              <w:jc w:val="both"/>
              <w:rPr>
                <w:rFonts w:ascii="Arial" w:eastAsia="SimSun" w:hAnsi="Arial" w:cs="Arial"/>
                <w:color w:val="000000"/>
                <w:sz w:val="20"/>
                <w:szCs w:val="20"/>
                <w:lang w:eastAsia="zh-CN"/>
              </w:rPr>
            </w:pPr>
          </w:p>
        </w:tc>
        <w:tc>
          <w:tcPr>
            <w:tcW w:w="6457" w:type="dxa"/>
          </w:tcPr>
          <w:p w14:paraId="0B00F3BE" w14:textId="77777777"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Coordinate the economic function of district/local recovery operations. </w:t>
            </w:r>
          </w:p>
          <w:p w14:paraId="3E9366E9" w14:textId="322A64C7"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Assess and monitor impact on economic viability, key economic assets including employment issues and capacity of local businesses to operate. </w:t>
            </w:r>
          </w:p>
          <w:p w14:paraId="37DFDCE6" w14:textId="1F68E90E"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Facilitate business, industry and regional economic recovery and renewal. </w:t>
            </w:r>
          </w:p>
          <w:p w14:paraId="222A3EBF" w14:textId="16C191DC"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Develop industry and business recovery plan and implementation strategies in conjunction with local government, relevant State Government agencies, regional economic development organisations and industry bodies. </w:t>
            </w:r>
          </w:p>
          <w:p w14:paraId="49B5DB09" w14:textId="1B055B3F"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Facilitate financial assistance, access to funds and loans and employer subsidies. </w:t>
            </w:r>
          </w:p>
          <w:p w14:paraId="60A0C434" w14:textId="378A4DD0"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Where required, facilitate linkages with job providers and employment agencies to source labour, re-establish supply chains and joint marketing activities. </w:t>
            </w:r>
          </w:p>
          <w:p w14:paraId="1293FA3A" w14:textId="4FD7FACE"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lastRenderedPageBreak/>
              <w:t xml:space="preserve">Develop a strategy to maximize use of local resources during clean up and restoration activities. </w:t>
            </w:r>
          </w:p>
          <w:p w14:paraId="51F335CC" w14:textId="2BBD8D4D"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Support small to medium enterprise (e.g. referrals, business assistance, etc). </w:t>
            </w:r>
          </w:p>
          <w:p w14:paraId="7A63ABD2" w14:textId="21E27BFF"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Identify options for improvement or adjustment from current business operations, where required. </w:t>
            </w:r>
          </w:p>
          <w:p w14:paraId="5CC399E3" w14:textId="08BBA1E2"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Assist with contract arrangements, where required. </w:t>
            </w:r>
          </w:p>
          <w:p w14:paraId="50CFAD91" w14:textId="5199E6DB" w:rsidR="00955630" w:rsidRPr="008A3200" w:rsidRDefault="00955630" w:rsidP="0095563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Ensure involvement of local business and industry representatives and the community in decision making</w:t>
            </w:r>
          </w:p>
        </w:tc>
      </w:tr>
      <w:tr w:rsidR="00512E66" w:rsidRPr="00843E45" w14:paraId="79E95E54" w14:textId="77777777" w:rsidTr="00D422B9">
        <w:tc>
          <w:tcPr>
            <w:tcW w:w="1555" w:type="dxa"/>
          </w:tcPr>
          <w:p w14:paraId="7261A7C2" w14:textId="43A2F0EC" w:rsidR="00955630" w:rsidRPr="00843E45" w:rsidRDefault="00955630" w:rsidP="00955630">
            <w:pPr>
              <w:autoSpaceDE w:val="0"/>
              <w:autoSpaceDN w:val="0"/>
              <w:adjustRightInd w:val="0"/>
              <w:jc w:val="both"/>
              <w:rPr>
                <w:rFonts w:ascii="Arial" w:eastAsia="SimSun" w:hAnsi="Arial" w:cs="Arial"/>
                <w:color w:val="000000"/>
                <w:sz w:val="20"/>
                <w:szCs w:val="20"/>
                <w:lang w:eastAsia="zh-CN"/>
              </w:rPr>
            </w:pPr>
            <w:r w:rsidRPr="00843E45">
              <w:rPr>
                <w:rFonts w:ascii="Arial" w:eastAsia="SimSun" w:hAnsi="Arial" w:cs="Arial"/>
                <w:color w:val="000000"/>
                <w:sz w:val="20"/>
                <w:szCs w:val="20"/>
                <w:lang w:eastAsia="zh-CN"/>
              </w:rPr>
              <w:lastRenderedPageBreak/>
              <w:t xml:space="preserve">Department of Environment and </w:t>
            </w:r>
            <w:r w:rsidR="00843E45">
              <w:rPr>
                <w:rFonts w:ascii="Arial" w:eastAsia="SimSun" w:hAnsi="Arial" w:cs="Arial"/>
                <w:color w:val="000000"/>
                <w:sz w:val="20"/>
                <w:szCs w:val="20"/>
                <w:lang w:eastAsia="zh-CN"/>
              </w:rPr>
              <w:t>Science</w:t>
            </w:r>
          </w:p>
        </w:tc>
        <w:tc>
          <w:tcPr>
            <w:tcW w:w="1701" w:type="dxa"/>
          </w:tcPr>
          <w:p w14:paraId="5D24F8E8" w14:textId="515EE048" w:rsidR="00955630" w:rsidRPr="00843E45" w:rsidRDefault="00292CA3" w:rsidP="00955630">
            <w:pPr>
              <w:rPr>
                <w:rFonts w:ascii="Arial" w:eastAsia="SimSun" w:hAnsi="Arial" w:cs="Arial"/>
                <w:sz w:val="20"/>
                <w:szCs w:val="20"/>
                <w:lang w:eastAsia="zh-CN"/>
              </w:rPr>
            </w:pPr>
            <w:r>
              <w:rPr>
                <w:rFonts w:ascii="Arial" w:hAnsi="Arial" w:cs="Arial"/>
                <w:sz w:val="20"/>
                <w:szCs w:val="20"/>
              </w:rPr>
              <w:t xml:space="preserve">Environmental </w:t>
            </w:r>
            <w:r w:rsidR="00955630" w:rsidRPr="00843E45">
              <w:rPr>
                <w:rFonts w:ascii="Arial" w:hAnsi="Arial" w:cs="Arial"/>
                <w:sz w:val="20"/>
                <w:szCs w:val="20"/>
              </w:rPr>
              <w:t xml:space="preserve"> lead and coordinate planning and implementation of the environmental function of recovery </w:t>
            </w:r>
          </w:p>
        </w:tc>
        <w:tc>
          <w:tcPr>
            <w:tcW w:w="6457" w:type="dxa"/>
          </w:tcPr>
          <w:p w14:paraId="7B92192C" w14:textId="77777777"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Coordinate the environmental function of district/local recovery operations. </w:t>
            </w:r>
          </w:p>
          <w:p w14:paraId="2EDCAA31" w14:textId="05EC35C9"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Coordinate assessment of the event on the natural (e.g. water quality, ecological impact, pollution) and cultural (e.g. heritage conservation including indigenous cultural heritage) environment.</w:t>
            </w:r>
          </w:p>
          <w:p w14:paraId="6279E15B" w14:textId="51D80DF3"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Provide advice on potential environmental issues (e.g. water quality, sewerage, etc).</w:t>
            </w:r>
          </w:p>
          <w:p w14:paraId="78C74BCD" w14:textId="689C0A60"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Coordinate rehabilitation of natural environment, including parks, waterways and wildlife. </w:t>
            </w:r>
          </w:p>
          <w:p w14:paraId="10B3FF52" w14:textId="454702AE"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Coordinate the rehabilitation of the cultural environment; </w:t>
            </w:r>
          </w:p>
          <w:p w14:paraId="6456AC67" w14:textId="503EA613"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Coordinate preservation of community assets (e.g. reserves and parks). </w:t>
            </w:r>
          </w:p>
          <w:p w14:paraId="6C20CD6C" w14:textId="0E761114"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Consider mitigation strategies to reduce future impacts on the natural environment, where appropriate.</w:t>
            </w:r>
          </w:p>
          <w:p w14:paraId="4175988D" w14:textId="6279EE80"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Monitor issues of pollution. </w:t>
            </w:r>
          </w:p>
          <w:p w14:paraId="576A3DDA" w14:textId="7ABF9437"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Coordinate waste management and disposal. </w:t>
            </w:r>
          </w:p>
          <w:p w14:paraId="21D3ABDD" w14:textId="22A5FB84"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Ensure effective consultation and communication with the community and relevant organisations including environmental bodies and interest groups. </w:t>
            </w:r>
          </w:p>
          <w:p w14:paraId="507504B1" w14:textId="54AEC268"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Monitor and assess the environmental consequences of clean-up operations. </w:t>
            </w:r>
          </w:p>
          <w:p w14:paraId="2C1D89C4" w14:textId="55E69722" w:rsidR="00955630" w:rsidRPr="008A3200" w:rsidRDefault="00955630" w:rsidP="0095563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Monitor and assess animal welfare issue </w:t>
            </w:r>
          </w:p>
        </w:tc>
      </w:tr>
      <w:tr w:rsidR="00512E66" w:rsidRPr="00843E45" w14:paraId="72451840" w14:textId="77777777" w:rsidTr="00D422B9">
        <w:tc>
          <w:tcPr>
            <w:tcW w:w="1555" w:type="dxa"/>
          </w:tcPr>
          <w:p w14:paraId="08D4A63E" w14:textId="3B4D1827" w:rsidR="00955630" w:rsidRPr="00843E45" w:rsidRDefault="00955630" w:rsidP="00955630">
            <w:pPr>
              <w:autoSpaceDE w:val="0"/>
              <w:autoSpaceDN w:val="0"/>
              <w:adjustRightInd w:val="0"/>
              <w:jc w:val="both"/>
              <w:rPr>
                <w:rFonts w:ascii="Arial" w:eastAsia="SimSun" w:hAnsi="Arial" w:cs="Arial"/>
                <w:color w:val="000000"/>
                <w:sz w:val="20"/>
                <w:szCs w:val="20"/>
                <w:lang w:eastAsia="zh-CN"/>
              </w:rPr>
            </w:pPr>
            <w:r w:rsidRPr="00843E45">
              <w:rPr>
                <w:rFonts w:ascii="Arial" w:eastAsia="SimSun" w:hAnsi="Arial" w:cs="Arial"/>
                <w:color w:val="000000"/>
                <w:sz w:val="20"/>
                <w:szCs w:val="20"/>
                <w:lang w:eastAsia="zh-CN"/>
              </w:rPr>
              <w:t xml:space="preserve">Department of </w:t>
            </w:r>
            <w:r w:rsidR="00F34ABB">
              <w:rPr>
                <w:rFonts w:ascii="Arial" w:eastAsia="SimSun" w:hAnsi="Arial" w:cs="Arial"/>
                <w:color w:val="000000"/>
                <w:sz w:val="20"/>
                <w:szCs w:val="20"/>
                <w:lang w:eastAsia="zh-CN"/>
              </w:rPr>
              <w:t xml:space="preserve">Energy </w:t>
            </w:r>
            <w:r w:rsidRPr="00843E45">
              <w:rPr>
                <w:rFonts w:ascii="Arial" w:eastAsia="SimSun" w:hAnsi="Arial" w:cs="Arial"/>
                <w:color w:val="000000"/>
                <w:sz w:val="20"/>
                <w:szCs w:val="20"/>
                <w:lang w:eastAsia="zh-CN"/>
              </w:rPr>
              <w:t>and Public Works</w:t>
            </w:r>
          </w:p>
        </w:tc>
        <w:tc>
          <w:tcPr>
            <w:tcW w:w="1701" w:type="dxa"/>
          </w:tcPr>
          <w:p w14:paraId="60FA5763" w14:textId="346F8777" w:rsidR="00955630" w:rsidRPr="00843E45" w:rsidRDefault="00F5080D" w:rsidP="00955630">
            <w:pPr>
              <w:autoSpaceDE w:val="0"/>
              <w:autoSpaceDN w:val="0"/>
              <w:adjustRightInd w:val="0"/>
              <w:jc w:val="both"/>
              <w:rPr>
                <w:rFonts w:ascii="Arial" w:eastAsia="SimSun" w:hAnsi="Arial" w:cs="Arial"/>
                <w:color w:val="000000"/>
                <w:sz w:val="20"/>
                <w:szCs w:val="20"/>
                <w:lang w:eastAsia="zh-CN"/>
              </w:rPr>
            </w:pPr>
            <w:r>
              <w:rPr>
                <w:rFonts w:ascii="Arial" w:hAnsi="Arial" w:cs="Arial"/>
                <w:sz w:val="20"/>
                <w:szCs w:val="20"/>
              </w:rPr>
              <w:t xml:space="preserve">Infrastructure </w:t>
            </w:r>
            <w:r w:rsidR="00955630" w:rsidRPr="00843E45">
              <w:rPr>
                <w:rFonts w:ascii="Arial" w:hAnsi="Arial" w:cs="Arial"/>
                <w:sz w:val="20"/>
                <w:szCs w:val="20"/>
              </w:rPr>
              <w:t>lead and coordinate planning and implementation of the infrastructure function of recovery</w:t>
            </w:r>
          </w:p>
        </w:tc>
        <w:tc>
          <w:tcPr>
            <w:tcW w:w="6457" w:type="dxa"/>
          </w:tcPr>
          <w:p w14:paraId="07B0E9FC" w14:textId="77777777"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Coordinate the infrastructure function of district/local recovery operations. </w:t>
            </w:r>
          </w:p>
          <w:p w14:paraId="290D19A0" w14:textId="7970A8CA"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Liaise with the Insurance Council of Australia to ensure the declaration of the general insurance industry Catastrophe Coordination Arrangements and to identify nominated ICA representative. </w:t>
            </w:r>
          </w:p>
          <w:p w14:paraId="769CE7FD" w14:textId="0DBBD1EA" w:rsidR="00955630" w:rsidRPr="00843E45" w:rsidRDefault="006C7923" w:rsidP="008A3200">
            <w:pPr>
              <w:pStyle w:val="ListParagraph"/>
              <w:numPr>
                <w:ilvl w:val="0"/>
                <w:numId w:val="86"/>
              </w:numPr>
              <w:autoSpaceDE w:val="0"/>
              <w:autoSpaceDN w:val="0"/>
              <w:adjustRightInd w:val="0"/>
              <w:ind w:left="174" w:hanging="174"/>
              <w:jc w:val="both"/>
              <w:rPr>
                <w:rFonts w:ascii="Arial" w:hAnsi="Arial" w:cs="Arial"/>
                <w:sz w:val="20"/>
                <w:szCs w:val="20"/>
              </w:rPr>
            </w:pPr>
            <w:r>
              <w:rPr>
                <w:rFonts w:ascii="Arial" w:hAnsi="Arial" w:cs="Arial"/>
                <w:sz w:val="20"/>
                <w:szCs w:val="20"/>
              </w:rPr>
              <w:t>C</w:t>
            </w:r>
            <w:r w:rsidR="00955630" w:rsidRPr="00843E45">
              <w:rPr>
                <w:rFonts w:ascii="Arial" w:hAnsi="Arial" w:cs="Arial"/>
                <w:sz w:val="20"/>
                <w:szCs w:val="20"/>
              </w:rPr>
              <w:t xml:space="preserve">oordinate building safety inspection services, secure damaged buildings and structures and coordinate demolition/repair and rebuilding </w:t>
            </w:r>
          </w:p>
          <w:p w14:paraId="7C7CBF15" w14:textId="214B18F0"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Coordinate the assessment of damage to housing stock, commercial and industrial buildings, rural structures, and infrastructure facilities. </w:t>
            </w:r>
          </w:p>
          <w:p w14:paraId="58BB714D" w14:textId="2F9925C7"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Work with all sectors/stakeholders to determine prioritisation of works </w:t>
            </w:r>
          </w:p>
          <w:p w14:paraId="29F68DBC" w14:textId="1D71BE2A"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Assist with development of options for temporary accommodation </w:t>
            </w:r>
          </w:p>
          <w:p w14:paraId="72A83B50" w14:textId="52623AAC"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lastRenderedPageBreak/>
              <w:t xml:space="preserve">Assist with development of a coordinated approach to housing related strategies </w:t>
            </w:r>
          </w:p>
          <w:p w14:paraId="3AF859FC" w14:textId="079F2AFD"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 xml:space="preserve">Coordinate restoration of sporting facilities and public playgrounds. </w:t>
            </w:r>
          </w:p>
          <w:p w14:paraId="64A0DE01" w14:textId="223D88E4" w:rsidR="00955630" w:rsidRPr="00843E45" w:rsidRDefault="00955630"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Work with affected communities and interest groups to support their involvement in the decision</w:t>
            </w:r>
            <w:r w:rsidR="006C7923">
              <w:rPr>
                <w:rFonts w:ascii="Arial" w:hAnsi="Arial" w:cs="Arial"/>
                <w:sz w:val="20"/>
                <w:szCs w:val="20"/>
              </w:rPr>
              <w:t>-</w:t>
            </w:r>
            <w:r w:rsidRPr="00843E45">
              <w:rPr>
                <w:rFonts w:ascii="Arial" w:hAnsi="Arial" w:cs="Arial"/>
                <w:sz w:val="20"/>
                <w:szCs w:val="20"/>
              </w:rPr>
              <w:t xml:space="preserve">making process. </w:t>
            </w:r>
          </w:p>
          <w:p w14:paraId="7EF75A03" w14:textId="4CF0EC00" w:rsidR="00955630" w:rsidRPr="008A3200" w:rsidRDefault="00955630" w:rsidP="00955630">
            <w:pPr>
              <w:pStyle w:val="ListParagraph"/>
              <w:numPr>
                <w:ilvl w:val="0"/>
                <w:numId w:val="86"/>
              </w:numPr>
              <w:autoSpaceDE w:val="0"/>
              <w:autoSpaceDN w:val="0"/>
              <w:adjustRightInd w:val="0"/>
              <w:ind w:left="174" w:hanging="174"/>
              <w:jc w:val="both"/>
              <w:rPr>
                <w:rFonts w:ascii="Arial" w:hAnsi="Arial" w:cs="Arial"/>
                <w:sz w:val="20"/>
                <w:szCs w:val="20"/>
              </w:rPr>
            </w:pPr>
            <w:r w:rsidRPr="00843E45">
              <w:rPr>
                <w:rFonts w:ascii="Arial" w:hAnsi="Arial" w:cs="Arial"/>
                <w:sz w:val="20"/>
                <w:szCs w:val="20"/>
              </w:rPr>
              <w:t>Ensure risk reduction is considered in planning for rebuilding and reconstruction.</w:t>
            </w:r>
          </w:p>
        </w:tc>
      </w:tr>
      <w:tr w:rsidR="00512E66" w:rsidRPr="00843E45" w14:paraId="03E945D2" w14:textId="77777777" w:rsidTr="00D422B9">
        <w:tc>
          <w:tcPr>
            <w:tcW w:w="1555" w:type="dxa"/>
          </w:tcPr>
          <w:p w14:paraId="5FC0567E" w14:textId="1E3D7450" w:rsidR="00955630" w:rsidRPr="00843E45" w:rsidRDefault="00955630" w:rsidP="00955630">
            <w:pPr>
              <w:autoSpaceDE w:val="0"/>
              <w:autoSpaceDN w:val="0"/>
              <w:adjustRightInd w:val="0"/>
              <w:jc w:val="both"/>
              <w:rPr>
                <w:rFonts w:ascii="Arial" w:eastAsia="SimSun" w:hAnsi="Arial" w:cs="Arial"/>
                <w:color w:val="000000"/>
                <w:sz w:val="20"/>
                <w:szCs w:val="20"/>
                <w:lang w:eastAsia="zh-CN"/>
              </w:rPr>
            </w:pPr>
            <w:r w:rsidRPr="00843E45">
              <w:rPr>
                <w:rFonts w:ascii="Arial" w:eastAsia="SimSun" w:hAnsi="Arial" w:cs="Arial"/>
                <w:color w:val="000000"/>
                <w:sz w:val="20"/>
                <w:szCs w:val="20"/>
                <w:lang w:eastAsia="zh-CN"/>
              </w:rPr>
              <w:lastRenderedPageBreak/>
              <w:t xml:space="preserve">Department of </w:t>
            </w:r>
            <w:r w:rsidR="00512E66">
              <w:rPr>
                <w:rFonts w:ascii="Arial" w:eastAsia="SimSun" w:hAnsi="Arial" w:cs="Arial"/>
                <w:color w:val="000000"/>
                <w:sz w:val="20"/>
                <w:szCs w:val="20"/>
                <w:lang w:eastAsia="zh-CN"/>
              </w:rPr>
              <w:t>Treaty, Aboriginal and Torres Strait Islander Partnerships, Communities and the Arts.</w:t>
            </w:r>
          </w:p>
        </w:tc>
        <w:tc>
          <w:tcPr>
            <w:tcW w:w="1701" w:type="dxa"/>
          </w:tcPr>
          <w:p w14:paraId="70C31ABA" w14:textId="015DC001" w:rsidR="00955630" w:rsidRPr="00843E45" w:rsidRDefault="00F5080D" w:rsidP="00955630">
            <w:pPr>
              <w:autoSpaceDE w:val="0"/>
              <w:autoSpaceDN w:val="0"/>
              <w:adjustRightInd w:val="0"/>
              <w:jc w:val="both"/>
              <w:rPr>
                <w:rFonts w:ascii="Arial" w:eastAsia="SimSun" w:hAnsi="Arial" w:cs="Arial"/>
                <w:color w:val="000000"/>
                <w:sz w:val="20"/>
                <w:szCs w:val="20"/>
                <w:lang w:eastAsia="zh-CN"/>
              </w:rPr>
            </w:pPr>
            <w:r>
              <w:rPr>
                <w:rFonts w:ascii="Arial" w:hAnsi="Arial" w:cs="Arial"/>
                <w:sz w:val="20"/>
                <w:szCs w:val="20"/>
              </w:rPr>
              <w:t xml:space="preserve">Human and Social </w:t>
            </w:r>
            <w:r w:rsidR="00955630" w:rsidRPr="00843E45">
              <w:rPr>
                <w:rFonts w:ascii="Arial" w:hAnsi="Arial" w:cs="Arial"/>
                <w:sz w:val="20"/>
                <w:szCs w:val="20"/>
              </w:rPr>
              <w:t>lead and coordinate planning and implementation of the human-social function of recovery</w:t>
            </w:r>
          </w:p>
        </w:tc>
        <w:tc>
          <w:tcPr>
            <w:tcW w:w="6457" w:type="dxa"/>
          </w:tcPr>
          <w:p w14:paraId="7BEEBA6E" w14:textId="77777777" w:rsidR="00E75371" w:rsidRPr="00E75371" w:rsidRDefault="00E75371" w:rsidP="00E75371">
            <w:pPr>
              <w:pStyle w:val="ListParagraph"/>
              <w:numPr>
                <w:ilvl w:val="0"/>
                <w:numId w:val="86"/>
              </w:numPr>
              <w:autoSpaceDE w:val="0"/>
              <w:autoSpaceDN w:val="0"/>
              <w:adjustRightInd w:val="0"/>
              <w:ind w:left="174" w:hanging="174"/>
              <w:jc w:val="both"/>
              <w:rPr>
                <w:rFonts w:ascii="Arial" w:hAnsi="Arial" w:cs="Arial"/>
                <w:sz w:val="20"/>
                <w:szCs w:val="20"/>
                <w:lang w:eastAsia="en-US"/>
              </w:rPr>
            </w:pPr>
            <w:r w:rsidRPr="00E75371">
              <w:rPr>
                <w:rFonts w:ascii="Arial" w:hAnsi="Arial" w:cs="Arial"/>
                <w:sz w:val="20"/>
                <w:szCs w:val="20"/>
              </w:rPr>
              <w:t>advice and State Government human and social resources in support of LDMG-led recovery processes</w:t>
            </w:r>
          </w:p>
          <w:p w14:paraId="107318BB" w14:textId="77777777" w:rsidR="00E75371" w:rsidRPr="00E75371" w:rsidRDefault="00E75371" w:rsidP="00E75371">
            <w:pPr>
              <w:pStyle w:val="ListParagraph"/>
              <w:numPr>
                <w:ilvl w:val="0"/>
                <w:numId w:val="86"/>
              </w:numPr>
              <w:autoSpaceDE w:val="0"/>
              <w:autoSpaceDN w:val="0"/>
              <w:adjustRightInd w:val="0"/>
              <w:ind w:left="174" w:hanging="174"/>
              <w:jc w:val="both"/>
              <w:rPr>
                <w:rFonts w:ascii="Arial" w:hAnsi="Arial" w:cs="Arial"/>
                <w:sz w:val="20"/>
                <w:szCs w:val="20"/>
              </w:rPr>
            </w:pPr>
            <w:r w:rsidRPr="00E75371">
              <w:rPr>
                <w:rFonts w:ascii="Arial" w:hAnsi="Arial" w:cs="Arial"/>
                <w:sz w:val="20"/>
                <w:szCs w:val="20"/>
              </w:rPr>
              <w:t xml:space="preserve">coordination and collaboration between agencies engaged in human and social recovery at a district and state level </w:t>
            </w:r>
          </w:p>
          <w:p w14:paraId="2A8880B2" w14:textId="77777777" w:rsidR="00E75371" w:rsidRPr="00E75371" w:rsidRDefault="00E75371" w:rsidP="00E75371">
            <w:pPr>
              <w:pStyle w:val="ListParagraph"/>
              <w:numPr>
                <w:ilvl w:val="0"/>
                <w:numId w:val="86"/>
              </w:numPr>
              <w:autoSpaceDE w:val="0"/>
              <w:autoSpaceDN w:val="0"/>
              <w:adjustRightInd w:val="0"/>
              <w:ind w:left="174" w:hanging="174"/>
              <w:jc w:val="both"/>
              <w:rPr>
                <w:rFonts w:ascii="Arial" w:hAnsi="Arial" w:cs="Arial"/>
                <w:sz w:val="20"/>
                <w:szCs w:val="20"/>
              </w:rPr>
            </w:pPr>
            <w:r w:rsidRPr="00E75371">
              <w:rPr>
                <w:rFonts w:ascii="Arial" w:hAnsi="Arial" w:cs="Arial"/>
                <w:sz w:val="20"/>
                <w:szCs w:val="20"/>
              </w:rPr>
              <w:t xml:space="preserve">service delivery to disaster-affected people through triage assessment, outreach services and recovery hubs </w:t>
            </w:r>
          </w:p>
          <w:p w14:paraId="51BE006F" w14:textId="77777777" w:rsidR="00E75371" w:rsidRPr="00E75371" w:rsidRDefault="00E75371" w:rsidP="00E75371">
            <w:pPr>
              <w:pStyle w:val="ListParagraph"/>
              <w:numPr>
                <w:ilvl w:val="0"/>
                <w:numId w:val="86"/>
              </w:numPr>
              <w:autoSpaceDE w:val="0"/>
              <w:autoSpaceDN w:val="0"/>
              <w:adjustRightInd w:val="0"/>
              <w:ind w:left="174" w:hanging="174"/>
              <w:jc w:val="both"/>
              <w:rPr>
                <w:rFonts w:ascii="Arial" w:hAnsi="Arial" w:cs="Arial"/>
                <w:sz w:val="20"/>
                <w:szCs w:val="20"/>
              </w:rPr>
            </w:pPr>
            <w:r w:rsidRPr="00E75371">
              <w:rPr>
                <w:rFonts w:ascii="Arial" w:hAnsi="Arial" w:cs="Arial"/>
                <w:sz w:val="20"/>
                <w:szCs w:val="20"/>
              </w:rPr>
              <w:t>financial assistance to disaster-impacted people through:</w:t>
            </w:r>
          </w:p>
          <w:p w14:paraId="01237F04" w14:textId="77777777" w:rsidR="00E75371" w:rsidRPr="008A3200" w:rsidRDefault="00E75371" w:rsidP="008A3200">
            <w:pPr>
              <w:numPr>
                <w:ilvl w:val="0"/>
                <w:numId w:val="82"/>
              </w:numPr>
              <w:spacing w:before="60" w:after="60"/>
              <w:ind w:left="458" w:hanging="284"/>
              <w:rPr>
                <w:rFonts w:ascii="Arial" w:hAnsi="Arial" w:cs="Arial"/>
                <w:spacing w:val="-3"/>
                <w:sz w:val="20"/>
                <w:szCs w:val="20"/>
                <w:lang w:val="en-US"/>
              </w:rPr>
            </w:pPr>
            <w:r w:rsidRPr="008A3200">
              <w:rPr>
                <w:rFonts w:ascii="Arial" w:hAnsi="Arial" w:cs="Arial"/>
                <w:color w:val="000000"/>
                <w:spacing w:val="-3"/>
                <w:sz w:val="20"/>
                <w:szCs w:val="20"/>
                <w:lang w:val="en-US"/>
              </w:rPr>
              <w:t>Emergency Hardship Assistance Grants</w:t>
            </w:r>
          </w:p>
          <w:p w14:paraId="49CC6404" w14:textId="77777777" w:rsidR="00E75371" w:rsidRPr="008A3200" w:rsidRDefault="00E75371" w:rsidP="008A3200">
            <w:pPr>
              <w:numPr>
                <w:ilvl w:val="0"/>
                <w:numId w:val="82"/>
              </w:numPr>
              <w:spacing w:before="60" w:after="60"/>
              <w:ind w:left="458" w:hanging="284"/>
              <w:rPr>
                <w:rFonts w:ascii="Arial" w:hAnsi="Arial" w:cs="Arial"/>
                <w:spacing w:val="-3"/>
                <w:sz w:val="20"/>
                <w:szCs w:val="20"/>
                <w:lang w:val="en-US"/>
              </w:rPr>
            </w:pPr>
            <w:r w:rsidRPr="008A3200">
              <w:rPr>
                <w:rFonts w:ascii="Arial" w:hAnsi="Arial" w:cs="Arial"/>
                <w:color w:val="000000"/>
                <w:spacing w:val="-3"/>
                <w:sz w:val="20"/>
                <w:szCs w:val="20"/>
                <w:lang w:val="en-US"/>
              </w:rPr>
              <w:t>Essential Services Hardship Assistance Grants</w:t>
            </w:r>
          </w:p>
          <w:p w14:paraId="4125C3B2" w14:textId="77777777" w:rsidR="00E75371" w:rsidRPr="008A3200" w:rsidRDefault="00E75371" w:rsidP="008A3200">
            <w:pPr>
              <w:numPr>
                <w:ilvl w:val="0"/>
                <w:numId w:val="82"/>
              </w:numPr>
              <w:spacing w:before="60" w:after="60"/>
              <w:ind w:left="458" w:hanging="284"/>
              <w:rPr>
                <w:rFonts w:ascii="Arial" w:hAnsi="Arial" w:cs="Arial"/>
                <w:spacing w:val="-3"/>
                <w:sz w:val="20"/>
                <w:szCs w:val="20"/>
                <w:lang w:val="en-US"/>
              </w:rPr>
            </w:pPr>
            <w:r w:rsidRPr="008A3200">
              <w:rPr>
                <w:rFonts w:ascii="Arial" w:hAnsi="Arial" w:cs="Arial"/>
                <w:color w:val="000000"/>
                <w:spacing w:val="-3"/>
                <w:sz w:val="20"/>
                <w:szCs w:val="20"/>
                <w:lang w:val="en-US"/>
              </w:rPr>
              <w:t xml:space="preserve">Essential Household Contents Grants </w:t>
            </w:r>
          </w:p>
          <w:p w14:paraId="60D16B97" w14:textId="77777777" w:rsidR="00E75371" w:rsidRPr="008A3200" w:rsidRDefault="00E75371" w:rsidP="008A3200">
            <w:pPr>
              <w:numPr>
                <w:ilvl w:val="0"/>
                <w:numId w:val="82"/>
              </w:numPr>
              <w:spacing w:before="60" w:after="60"/>
              <w:ind w:left="458" w:hanging="284"/>
              <w:rPr>
                <w:rFonts w:ascii="Arial" w:hAnsi="Arial" w:cs="Arial"/>
                <w:spacing w:val="-3"/>
                <w:sz w:val="20"/>
                <w:szCs w:val="20"/>
                <w:lang w:val="en-US"/>
              </w:rPr>
            </w:pPr>
            <w:r w:rsidRPr="008A3200">
              <w:rPr>
                <w:rFonts w:ascii="Arial" w:hAnsi="Arial" w:cs="Arial"/>
                <w:color w:val="000000"/>
                <w:spacing w:val="-3"/>
                <w:sz w:val="20"/>
                <w:szCs w:val="20"/>
                <w:lang w:val="en-US"/>
              </w:rPr>
              <w:t xml:space="preserve">Structural Assistance Grants </w:t>
            </w:r>
          </w:p>
          <w:p w14:paraId="5D195738" w14:textId="77777777" w:rsidR="00E75371" w:rsidRPr="008A3200" w:rsidRDefault="00E75371" w:rsidP="008A3200">
            <w:pPr>
              <w:numPr>
                <w:ilvl w:val="0"/>
                <w:numId w:val="82"/>
              </w:numPr>
              <w:spacing w:before="60" w:after="60"/>
              <w:ind w:left="458" w:hanging="284"/>
              <w:rPr>
                <w:rFonts w:ascii="Arial" w:hAnsi="Arial" w:cs="Arial"/>
                <w:spacing w:val="-3"/>
                <w:sz w:val="20"/>
                <w:szCs w:val="20"/>
                <w:lang w:val="en-US"/>
              </w:rPr>
            </w:pPr>
            <w:r w:rsidRPr="008A3200">
              <w:rPr>
                <w:rFonts w:ascii="Arial" w:hAnsi="Arial" w:cs="Arial"/>
                <w:color w:val="000000"/>
                <w:spacing w:val="-3"/>
                <w:sz w:val="20"/>
                <w:szCs w:val="20"/>
                <w:lang w:val="en-US"/>
              </w:rPr>
              <w:t>Essential Services Safety and Reconnection Scheme</w:t>
            </w:r>
          </w:p>
          <w:p w14:paraId="3033F79B" w14:textId="77777777" w:rsidR="00E75371" w:rsidRPr="00E75371" w:rsidRDefault="00E75371" w:rsidP="00E75371">
            <w:pPr>
              <w:pStyle w:val="ListParagraph"/>
              <w:numPr>
                <w:ilvl w:val="0"/>
                <w:numId w:val="86"/>
              </w:numPr>
              <w:autoSpaceDE w:val="0"/>
              <w:autoSpaceDN w:val="0"/>
              <w:adjustRightInd w:val="0"/>
              <w:ind w:left="174" w:hanging="174"/>
              <w:jc w:val="both"/>
              <w:rPr>
                <w:rFonts w:ascii="Arial" w:hAnsi="Arial" w:cs="Arial"/>
                <w:sz w:val="20"/>
                <w:szCs w:val="20"/>
              </w:rPr>
            </w:pPr>
            <w:r w:rsidRPr="00E75371">
              <w:rPr>
                <w:rFonts w:ascii="Arial" w:hAnsi="Arial" w:cs="Arial"/>
                <w:sz w:val="20"/>
                <w:szCs w:val="20"/>
              </w:rPr>
              <w:t xml:space="preserve">information, advice, referral, counselling and personal support through arrangements with partner agencies. </w:t>
            </w:r>
          </w:p>
          <w:p w14:paraId="54AEBD3D" w14:textId="77777777" w:rsidR="00E75371" w:rsidRPr="00E75371" w:rsidRDefault="00E75371" w:rsidP="00E75371">
            <w:pPr>
              <w:pStyle w:val="ListParagraph"/>
              <w:numPr>
                <w:ilvl w:val="0"/>
                <w:numId w:val="86"/>
              </w:numPr>
              <w:autoSpaceDE w:val="0"/>
              <w:autoSpaceDN w:val="0"/>
              <w:adjustRightInd w:val="0"/>
              <w:ind w:left="174" w:hanging="174"/>
              <w:jc w:val="both"/>
              <w:rPr>
                <w:rFonts w:ascii="Arial" w:hAnsi="Arial" w:cs="Arial"/>
                <w:sz w:val="20"/>
                <w:szCs w:val="20"/>
              </w:rPr>
            </w:pPr>
            <w:r w:rsidRPr="00E75371">
              <w:rPr>
                <w:rFonts w:ascii="Arial" w:hAnsi="Arial" w:cs="Arial"/>
                <w:sz w:val="20"/>
                <w:szCs w:val="20"/>
              </w:rPr>
              <w:t>The Management of Smart Service Queensland and the associated telephony systems on behalf of a number of government departments such as SES and the Community Recovery Hotline.</w:t>
            </w:r>
          </w:p>
          <w:p w14:paraId="39A163D8" w14:textId="77777777" w:rsidR="00E75371" w:rsidRPr="008A3200" w:rsidRDefault="00E75371" w:rsidP="00E75371">
            <w:pPr>
              <w:rPr>
                <w:rFonts w:ascii="Arial" w:hAnsi="Arial" w:cs="Arial"/>
                <w:b/>
                <w:bCs/>
                <w:sz w:val="20"/>
                <w:szCs w:val="20"/>
              </w:rPr>
            </w:pPr>
            <w:r w:rsidRPr="008A3200">
              <w:rPr>
                <w:rFonts w:ascii="Arial" w:hAnsi="Arial" w:cs="Arial"/>
                <w:b/>
                <w:bCs/>
                <w:sz w:val="20"/>
                <w:szCs w:val="20"/>
              </w:rPr>
              <w:t xml:space="preserve">The Housing and Homelessness Services offerings from the Department provides – </w:t>
            </w:r>
          </w:p>
          <w:p w14:paraId="7F8016E1" w14:textId="77777777" w:rsidR="00E75371" w:rsidRPr="008A3200" w:rsidRDefault="00E75371"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A3200">
              <w:rPr>
                <w:rFonts w:ascii="Arial" w:hAnsi="Arial" w:cs="Arial"/>
                <w:sz w:val="20"/>
                <w:szCs w:val="20"/>
              </w:rPr>
              <w:t>housing assistance and homelessness support services to Queenslanders most in need, for the duration of their need. </w:t>
            </w:r>
          </w:p>
          <w:p w14:paraId="6FFAA587" w14:textId="77777777" w:rsidR="00E75371" w:rsidRPr="008A3200" w:rsidRDefault="00E75371"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A3200">
              <w:rPr>
                <w:rFonts w:ascii="Arial" w:hAnsi="Arial" w:cs="Arial"/>
                <w:sz w:val="20"/>
                <w:szCs w:val="20"/>
              </w:rPr>
              <w:t>quality frontline services and safe, caring and connected communities. We do this by providing secure housing options and help for people to get access to and remain in private rental homes, or to find a home with one of the social housing organisations across Queensland.</w:t>
            </w:r>
          </w:p>
          <w:p w14:paraId="7DAD2C8B" w14:textId="77777777" w:rsidR="00E75371" w:rsidRPr="008A3200" w:rsidRDefault="00E75371" w:rsidP="008A3200">
            <w:pPr>
              <w:pStyle w:val="ListParagraph"/>
              <w:numPr>
                <w:ilvl w:val="0"/>
                <w:numId w:val="86"/>
              </w:numPr>
              <w:autoSpaceDE w:val="0"/>
              <w:autoSpaceDN w:val="0"/>
              <w:adjustRightInd w:val="0"/>
              <w:ind w:left="174" w:hanging="174"/>
              <w:jc w:val="both"/>
              <w:rPr>
                <w:rFonts w:ascii="Arial" w:hAnsi="Arial" w:cs="Arial"/>
                <w:sz w:val="20"/>
                <w:szCs w:val="20"/>
              </w:rPr>
            </w:pPr>
            <w:r w:rsidRPr="008A3200">
              <w:rPr>
                <w:rFonts w:ascii="Arial" w:hAnsi="Arial" w:cs="Arial"/>
                <w:sz w:val="20"/>
                <w:szCs w:val="20"/>
              </w:rPr>
              <w:t>Queenslanders in need with social and private housing assistance, remote Indigenous housing, homelessness support services and crisis accommodation though direct service delivery and arrangements with funded service providers.</w:t>
            </w:r>
          </w:p>
          <w:p w14:paraId="07E5548C" w14:textId="43D89C65" w:rsidR="00955630" w:rsidRPr="00843E45" w:rsidRDefault="00955630" w:rsidP="00955630">
            <w:pPr>
              <w:autoSpaceDE w:val="0"/>
              <w:autoSpaceDN w:val="0"/>
              <w:adjustRightInd w:val="0"/>
              <w:jc w:val="both"/>
              <w:rPr>
                <w:rFonts w:ascii="Arial" w:eastAsia="SimSun" w:hAnsi="Arial" w:cs="Arial"/>
                <w:color w:val="000000"/>
                <w:sz w:val="20"/>
                <w:szCs w:val="20"/>
                <w:lang w:eastAsia="zh-CN"/>
              </w:rPr>
            </w:pPr>
          </w:p>
        </w:tc>
      </w:tr>
      <w:tr w:rsidR="00512E66" w:rsidRPr="00843E45" w14:paraId="7091B786" w14:textId="77777777" w:rsidTr="00622B71">
        <w:trPr>
          <w:trHeight w:val="1718"/>
        </w:trPr>
        <w:tc>
          <w:tcPr>
            <w:tcW w:w="1555" w:type="dxa"/>
          </w:tcPr>
          <w:p w14:paraId="1ED6DE20" w14:textId="5D3FD24B" w:rsidR="00843E45" w:rsidRPr="00843E45" w:rsidRDefault="00843E45" w:rsidP="00843E45">
            <w:pPr>
              <w:autoSpaceDE w:val="0"/>
              <w:autoSpaceDN w:val="0"/>
              <w:adjustRightInd w:val="0"/>
              <w:jc w:val="both"/>
              <w:rPr>
                <w:rFonts w:ascii="Arial" w:eastAsia="SimSun" w:hAnsi="Arial" w:cs="Arial"/>
                <w:color w:val="000000"/>
                <w:sz w:val="20"/>
                <w:szCs w:val="20"/>
                <w:lang w:eastAsia="zh-CN"/>
              </w:rPr>
            </w:pPr>
            <w:r w:rsidRPr="00843E45">
              <w:rPr>
                <w:rFonts w:ascii="Arial" w:eastAsia="SimSun" w:hAnsi="Arial" w:cs="Arial"/>
                <w:color w:val="000000"/>
                <w:sz w:val="20"/>
                <w:szCs w:val="20"/>
                <w:lang w:eastAsia="zh-CN"/>
              </w:rPr>
              <w:lastRenderedPageBreak/>
              <w:t>Department of Transport and Main Roads</w:t>
            </w:r>
          </w:p>
        </w:tc>
        <w:tc>
          <w:tcPr>
            <w:tcW w:w="1701" w:type="dxa"/>
          </w:tcPr>
          <w:p w14:paraId="34142F38" w14:textId="635FEB9E" w:rsidR="00843E45" w:rsidRPr="00843E45" w:rsidRDefault="00F5080D" w:rsidP="00843E45">
            <w:pPr>
              <w:autoSpaceDE w:val="0"/>
              <w:autoSpaceDN w:val="0"/>
              <w:adjustRightInd w:val="0"/>
              <w:jc w:val="both"/>
              <w:rPr>
                <w:rFonts w:ascii="Arial" w:hAnsi="Arial" w:cs="Arial"/>
                <w:sz w:val="20"/>
                <w:szCs w:val="20"/>
              </w:rPr>
            </w:pPr>
            <w:r>
              <w:rPr>
                <w:rFonts w:ascii="Arial" w:hAnsi="Arial" w:cs="Arial"/>
                <w:sz w:val="20"/>
                <w:szCs w:val="20"/>
              </w:rPr>
              <w:t>Transport</w:t>
            </w:r>
            <w:r w:rsidR="00843E45" w:rsidRPr="00843E45">
              <w:rPr>
                <w:rFonts w:ascii="Arial" w:hAnsi="Arial" w:cs="Arial"/>
                <w:sz w:val="20"/>
                <w:szCs w:val="20"/>
              </w:rPr>
              <w:t xml:space="preserve"> lead and coordinate planning and implementation of </w:t>
            </w:r>
            <w:r w:rsidR="00843E45">
              <w:rPr>
                <w:rFonts w:ascii="Arial" w:hAnsi="Arial" w:cs="Arial"/>
                <w:sz w:val="20"/>
                <w:szCs w:val="20"/>
              </w:rPr>
              <w:t xml:space="preserve">transport </w:t>
            </w:r>
            <w:r w:rsidR="00843E45" w:rsidRPr="00843E45">
              <w:rPr>
                <w:rFonts w:ascii="Arial" w:hAnsi="Arial" w:cs="Arial"/>
                <w:sz w:val="20"/>
                <w:szCs w:val="20"/>
              </w:rPr>
              <w:t>recovery</w:t>
            </w:r>
          </w:p>
        </w:tc>
        <w:tc>
          <w:tcPr>
            <w:tcW w:w="6457" w:type="dxa"/>
          </w:tcPr>
          <w:p w14:paraId="27C7A14B" w14:textId="77777777" w:rsidR="00622B71" w:rsidRDefault="00843E45" w:rsidP="00843E45">
            <w:pPr>
              <w:autoSpaceDE w:val="0"/>
              <w:autoSpaceDN w:val="0"/>
              <w:adjustRightInd w:val="0"/>
              <w:jc w:val="both"/>
              <w:rPr>
                <w:rFonts w:ascii="Arial" w:hAnsi="Arial" w:cs="Arial"/>
                <w:sz w:val="20"/>
                <w:szCs w:val="20"/>
              </w:rPr>
            </w:pPr>
            <w:r w:rsidRPr="00843E45">
              <w:rPr>
                <w:rFonts w:ascii="Arial" w:hAnsi="Arial" w:cs="Arial"/>
                <w:sz w:val="20"/>
                <w:szCs w:val="20"/>
              </w:rPr>
              <w:t xml:space="preserve">• Coordinating the effective and efficient delivery of state-controlled road and transport recovery and reconstruction activities. </w:t>
            </w:r>
          </w:p>
          <w:p w14:paraId="3F796855" w14:textId="4555EC9C" w:rsidR="00622B71" w:rsidRDefault="00843E45" w:rsidP="00843E45">
            <w:pPr>
              <w:autoSpaceDE w:val="0"/>
              <w:autoSpaceDN w:val="0"/>
              <w:adjustRightInd w:val="0"/>
              <w:jc w:val="both"/>
              <w:rPr>
                <w:rFonts w:ascii="Arial" w:hAnsi="Arial" w:cs="Arial"/>
                <w:sz w:val="20"/>
                <w:szCs w:val="20"/>
              </w:rPr>
            </w:pPr>
            <w:r w:rsidRPr="00843E45">
              <w:rPr>
                <w:rFonts w:ascii="Arial" w:hAnsi="Arial" w:cs="Arial"/>
                <w:sz w:val="20"/>
                <w:szCs w:val="20"/>
              </w:rPr>
              <w:t xml:space="preserve">• Engaging directly with industry and the community on the recovery and reconstruction phases following the disaster. </w:t>
            </w:r>
          </w:p>
          <w:p w14:paraId="5070A367" w14:textId="77777777" w:rsidR="00843E45" w:rsidRDefault="00843E45" w:rsidP="00843E45">
            <w:pPr>
              <w:autoSpaceDE w:val="0"/>
              <w:autoSpaceDN w:val="0"/>
              <w:adjustRightInd w:val="0"/>
              <w:jc w:val="both"/>
              <w:rPr>
                <w:rFonts w:ascii="Arial" w:hAnsi="Arial" w:cs="Arial"/>
                <w:sz w:val="20"/>
                <w:szCs w:val="20"/>
              </w:rPr>
            </w:pPr>
            <w:r w:rsidRPr="00843E45">
              <w:rPr>
                <w:rFonts w:ascii="Arial" w:hAnsi="Arial" w:cs="Arial"/>
                <w:sz w:val="20"/>
                <w:szCs w:val="20"/>
              </w:rPr>
              <w:t>• Ensure agencies and partners are prepared for disaster recovery operations</w:t>
            </w:r>
          </w:p>
          <w:p w14:paraId="056436A9" w14:textId="2FA462D7" w:rsidR="00622B71" w:rsidRPr="00843E45" w:rsidRDefault="00622B71" w:rsidP="00843E45">
            <w:pPr>
              <w:autoSpaceDE w:val="0"/>
              <w:autoSpaceDN w:val="0"/>
              <w:adjustRightInd w:val="0"/>
              <w:jc w:val="both"/>
              <w:rPr>
                <w:rFonts w:ascii="Arial" w:hAnsi="Arial" w:cs="Arial"/>
                <w:sz w:val="20"/>
                <w:szCs w:val="20"/>
              </w:rPr>
            </w:pPr>
          </w:p>
        </w:tc>
      </w:tr>
    </w:tbl>
    <w:p w14:paraId="0143425C" w14:textId="0C557973" w:rsidR="00D422B9" w:rsidRDefault="00D422B9" w:rsidP="0030091F">
      <w:pPr>
        <w:autoSpaceDE w:val="0"/>
        <w:autoSpaceDN w:val="0"/>
        <w:adjustRightInd w:val="0"/>
        <w:jc w:val="both"/>
        <w:rPr>
          <w:rFonts w:ascii="Arial" w:eastAsia="SimSun" w:hAnsi="Arial" w:cs="Arial"/>
          <w:color w:val="000000"/>
          <w:sz w:val="20"/>
          <w:szCs w:val="20"/>
          <w:lang w:eastAsia="zh-CN"/>
        </w:rPr>
      </w:pPr>
    </w:p>
    <w:p w14:paraId="239B2362" w14:textId="77777777" w:rsidR="0030091F" w:rsidRPr="009838F0" w:rsidRDefault="0030091F" w:rsidP="0030091F">
      <w:pPr>
        <w:pStyle w:val="Heading2"/>
        <w:rPr>
          <w:rFonts w:ascii="Arial" w:hAnsi="Arial" w:cs="Arial"/>
          <w:color w:val="800000"/>
        </w:rPr>
      </w:pPr>
      <w:bookmarkStart w:id="149" w:name="_Toc345680726"/>
      <w:bookmarkStart w:id="150" w:name="_Toc345683639"/>
      <w:bookmarkStart w:id="151" w:name="_Toc82590461"/>
      <w:r w:rsidRPr="009838F0">
        <w:rPr>
          <w:rFonts w:ascii="Arial" w:hAnsi="Arial" w:cs="Arial"/>
          <w:color w:val="800000"/>
        </w:rPr>
        <w:t>Operational and Action Plans</w:t>
      </w:r>
      <w:bookmarkEnd w:id="149"/>
      <w:bookmarkEnd w:id="150"/>
      <w:bookmarkEnd w:id="151"/>
    </w:p>
    <w:p w14:paraId="11A926F8" w14:textId="77777777" w:rsidR="0030091F" w:rsidRDefault="0030091F" w:rsidP="0030091F">
      <w:pPr>
        <w:pStyle w:val="Default"/>
        <w:jc w:val="both"/>
        <w:rPr>
          <w:sz w:val="20"/>
          <w:szCs w:val="20"/>
        </w:rPr>
      </w:pPr>
    </w:p>
    <w:p w14:paraId="2148ACB2" w14:textId="023F5B68" w:rsidR="0030091F" w:rsidRDefault="0030091F" w:rsidP="002C2C97">
      <w:pPr>
        <w:tabs>
          <w:tab w:val="left" w:pos="330"/>
        </w:tabs>
        <w:jc w:val="both"/>
        <w:rPr>
          <w:rFonts w:ascii="Arial" w:hAnsi="Arial" w:cs="Arial"/>
          <w:sz w:val="20"/>
          <w:szCs w:val="20"/>
        </w:rPr>
      </w:pPr>
      <w:r w:rsidRPr="00183640">
        <w:rPr>
          <w:rFonts w:ascii="Arial" w:hAnsi="Arial" w:cs="Arial"/>
          <w:sz w:val="20"/>
          <w:szCs w:val="20"/>
        </w:rPr>
        <w:t xml:space="preserve">When convened for disaster recovery operations, the District Recovery Group </w:t>
      </w:r>
      <w:r w:rsidR="002C2C97">
        <w:rPr>
          <w:rFonts w:ascii="Arial" w:hAnsi="Arial" w:cs="Arial"/>
          <w:sz w:val="20"/>
          <w:szCs w:val="20"/>
        </w:rPr>
        <w:t xml:space="preserve">(with guidance from functional agencies) </w:t>
      </w:r>
      <w:r w:rsidRPr="00183640">
        <w:rPr>
          <w:rFonts w:ascii="Arial" w:hAnsi="Arial" w:cs="Arial"/>
          <w:sz w:val="20"/>
          <w:szCs w:val="20"/>
        </w:rPr>
        <w:t>will develop an Operational Plan to guide its activities</w:t>
      </w:r>
      <w:r w:rsidR="002C2C97">
        <w:rPr>
          <w:rFonts w:ascii="Arial" w:hAnsi="Arial" w:cs="Arial"/>
          <w:sz w:val="20"/>
          <w:szCs w:val="20"/>
        </w:rPr>
        <w:t xml:space="preserve"> and </w:t>
      </w:r>
      <w:r w:rsidR="002C2C97" w:rsidRPr="009941B6">
        <w:rPr>
          <w:rFonts w:ascii="Arial" w:eastAsia="SimSun" w:hAnsi="Arial" w:cs="Arial"/>
          <w:sz w:val="20"/>
          <w:szCs w:val="20"/>
          <w:lang w:eastAsia="zh-CN"/>
        </w:rPr>
        <w:t>ensure the validity of decisions</w:t>
      </w:r>
      <w:r w:rsidR="002C2C97">
        <w:rPr>
          <w:rFonts w:ascii="Arial" w:eastAsia="SimSun" w:hAnsi="Arial" w:cs="Arial"/>
          <w:sz w:val="20"/>
          <w:szCs w:val="20"/>
          <w:lang w:eastAsia="zh-CN"/>
        </w:rPr>
        <w:t xml:space="preserve"> and consistency with the </w:t>
      </w:r>
      <w:hyperlink r:id="rId161" w:history="1">
        <w:r w:rsidR="00363E1D" w:rsidRPr="00D223DE">
          <w:rPr>
            <w:rStyle w:val="Hyperlink"/>
            <w:rFonts w:ascii="Arial" w:eastAsia="SimSun" w:hAnsi="Arial" w:cs="Arial"/>
            <w:i/>
            <w:iCs/>
            <w:sz w:val="20"/>
            <w:szCs w:val="20"/>
            <w:lang w:eastAsia="zh-CN"/>
          </w:rPr>
          <w:t>DM Act</w:t>
        </w:r>
      </w:hyperlink>
      <w:r w:rsidR="002C2C97" w:rsidRPr="009941B6">
        <w:rPr>
          <w:rFonts w:ascii="Arial" w:hAnsi="Arial" w:cs="Arial"/>
          <w:sz w:val="20"/>
          <w:szCs w:val="20"/>
        </w:rPr>
        <w:t>.</w:t>
      </w:r>
      <w:r w:rsidR="002C2C97">
        <w:rPr>
          <w:rFonts w:ascii="Arial" w:hAnsi="Arial" w:cs="Arial"/>
          <w:sz w:val="20"/>
          <w:szCs w:val="20"/>
        </w:rPr>
        <w:t xml:space="preserve">  </w:t>
      </w:r>
      <w:r w:rsidRPr="00183640">
        <w:rPr>
          <w:rFonts w:ascii="Arial" w:hAnsi="Arial" w:cs="Arial"/>
          <w:sz w:val="20"/>
          <w:szCs w:val="20"/>
        </w:rPr>
        <w:t>This will be discussed and developed during the group’s first meeting.</w:t>
      </w:r>
      <w:r w:rsidR="00CF00AE">
        <w:rPr>
          <w:rFonts w:ascii="Arial" w:hAnsi="Arial" w:cs="Arial"/>
          <w:sz w:val="20"/>
          <w:szCs w:val="20"/>
        </w:rPr>
        <w:t xml:space="preserve"> </w:t>
      </w:r>
      <w:r w:rsidRPr="00183640">
        <w:rPr>
          <w:rFonts w:ascii="Arial" w:hAnsi="Arial" w:cs="Arial"/>
          <w:sz w:val="20"/>
          <w:szCs w:val="20"/>
        </w:rPr>
        <w:t xml:space="preserve"> A broad timeframe should be included in this plan.</w:t>
      </w:r>
    </w:p>
    <w:p w14:paraId="7C15EFC5" w14:textId="77777777" w:rsidR="002C2C97" w:rsidRDefault="002C2C97" w:rsidP="0030091F">
      <w:pPr>
        <w:pStyle w:val="Default"/>
        <w:jc w:val="both"/>
        <w:rPr>
          <w:rFonts w:ascii="Arial" w:hAnsi="Arial" w:cs="Arial"/>
          <w:sz w:val="20"/>
          <w:szCs w:val="20"/>
        </w:rPr>
      </w:pPr>
    </w:p>
    <w:p w14:paraId="709C40DD" w14:textId="47023BD0" w:rsidR="0030091F" w:rsidRPr="00183640" w:rsidRDefault="0030091F" w:rsidP="0030091F">
      <w:pPr>
        <w:pStyle w:val="Default"/>
        <w:jc w:val="both"/>
        <w:rPr>
          <w:rFonts w:ascii="Arial" w:hAnsi="Arial" w:cs="Arial"/>
          <w:sz w:val="20"/>
          <w:szCs w:val="20"/>
        </w:rPr>
      </w:pPr>
      <w:r w:rsidRPr="00183640">
        <w:rPr>
          <w:rFonts w:ascii="Arial" w:hAnsi="Arial" w:cs="Arial"/>
          <w:sz w:val="20"/>
          <w:szCs w:val="20"/>
        </w:rPr>
        <w:t xml:space="preserve">At the first meeting Action Plan’s for each recovery </w:t>
      </w:r>
      <w:r w:rsidR="00467ADD">
        <w:rPr>
          <w:rFonts w:ascii="Arial" w:hAnsi="Arial" w:cs="Arial"/>
          <w:sz w:val="20"/>
          <w:szCs w:val="20"/>
        </w:rPr>
        <w:t>function will be developed.</w:t>
      </w:r>
      <w:r w:rsidR="00CF00AE">
        <w:rPr>
          <w:rFonts w:ascii="Arial" w:hAnsi="Arial" w:cs="Arial"/>
          <w:sz w:val="20"/>
          <w:szCs w:val="20"/>
        </w:rPr>
        <w:t xml:space="preserve"> </w:t>
      </w:r>
      <w:r w:rsidR="00467ADD">
        <w:rPr>
          <w:rFonts w:ascii="Arial" w:hAnsi="Arial" w:cs="Arial"/>
          <w:sz w:val="20"/>
          <w:szCs w:val="20"/>
        </w:rPr>
        <w:t xml:space="preserve"> Each</w:t>
      </w:r>
      <w:r w:rsidRPr="00183640">
        <w:rPr>
          <w:rFonts w:ascii="Arial" w:hAnsi="Arial" w:cs="Arial"/>
          <w:sz w:val="20"/>
          <w:szCs w:val="20"/>
        </w:rPr>
        <w:t xml:space="preserve"> Action Plan will list the tasks to be performed by the group, agencies/individuals responsible for the tasks and a timefra</w:t>
      </w:r>
      <w:r w:rsidR="00183640" w:rsidRPr="00183640">
        <w:rPr>
          <w:rFonts w:ascii="Arial" w:hAnsi="Arial" w:cs="Arial"/>
          <w:sz w:val="20"/>
          <w:szCs w:val="20"/>
        </w:rPr>
        <w:t>me for completion of the</w:t>
      </w:r>
      <w:r w:rsidR="000D102E">
        <w:rPr>
          <w:rFonts w:ascii="Arial" w:hAnsi="Arial" w:cs="Arial"/>
          <w:sz w:val="20"/>
          <w:szCs w:val="20"/>
        </w:rPr>
        <w:t>se</w:t>
      </w:r>
      <w:r w:rsidR="00183640" w:rsidRPr="00183640">
        <w:rPr>
          <w:rFonts w:ascii="Arial" w:hAnsi="Arial" w:cs="Arial"/>
          <w:sz w:val="20"/>
          <w:szCs w:val="20"/>
        </w:rPr>
        <w:t xml:space="preserve"> tasks.</w:t>
      </w:r>
    </w:p>
    <w:p w14:paraId="3571587F" w14:textId="77777777" w:rsidR="00183640" w:rsidRDefault="00183640" w:rsidP="0030091F">
      <w:pPr>
        <w:pStyle w:val="Default"/>
        <w:jc w:val="both"/>
        <w:rPr>
          <w:rFonts w:ascii="Arial" w:hAnsi="Arial" w:cs="Arial"/>
          <w:sz w:val="20"/>
          <w:szCs w:val="20"/>
        </w:rPr>
      </w:pPr>
    </w:p>
    <w:p w14:paraId="6E7DA135" w14:textId="501789EA" w:rsidR="000D102E" w:rsidRDefault="0030091F" w:rsidP="000D102E">
      <w:pPr>
        <w:autoSpaceDE w:val="0"/>
        <w:autoSpaceDN w:val="0"/>
        <w:adjustRightInd w:val="0"/>
        <w:jc w:val="both"/>
        <w:rPr>
          <w:rFonts w:ascii="Arial" w:hAnsi="Arial" w:cs="Arial"/>
          <w:color w:val="000000"/>
          <w:sz w:val="20"/>
          <w:szCs w:val="20"/>
        </w:rPr>
      </w:pPr>
      <w:r w:rsidRPr="00183640">
        <w:rPr>
          <w:rFonts w:ascii="Arial" w:hAnsi="Arial" w:cs="Arial"/>
          <w:sz w:val="20"/>
          <w:szCs w:val="20"/>
        </w:rPr>
        <w:t xml:space="preserve">At each subsequent </w:t>
      </w:r>
      <w:r w:rsidR="00467ADD">
        <w:rPr>
          <w:rFonts w:ascii="Arial" w:hAnsi="Arial" w:cs="Arial"/>
          <w:sz w:val="20"/>
          <w:szCs w:val="20"/>
        </w:rPr>
        <w:t xml:space="preserve">group </w:t>
      </w:r>
      <w:r w:rsidRPr="00183640">
        <w:rPr>
          <w:rFonts w:ascii="Arial" w:hAnsi="Arial" w:cs="Arial"/>
          <w:sz w:val="20"/>
          <w:szCs w:val="20"/>
        </w:rPr>
        <w:t>meeting, respective Action Plans will be reviewed and</w:t>
      </w:r>
      <w:r w:rsidR="00183640" w:rsidRPr="00183640">
        <w:rPr>
          <w:rFonts w:ascii="Arial" w:hAnsi="Arial" w:cs="Arial"/>
          <w:sz w:val="20"/>
          <w:szCs w:val="20"/>
        </w:rPr>
        <w:t xml:space="preserve"> updated, with new information.</w:t>
      </w:r>
      <w:r w:rsidR="00183640">
        <w:rPr>
          <w:rFonts w:ascii="Arial" w:hAnsi="Arial" w:cs="Arial"/>
          <w:sz w:val="20"/>
          <w:szCs w:val="20"/>
        </w:rPr>
        <w:t xml:space="preserve">  </w:t>
      </w:r>
      <w:r w:rsidRPr="000D102E">
        <w:rPr>
          <w:rFonts w:ascii="Arial" w:hAnsi="Arial" w:cs="Arial"/>
          <w:color w:val="000000"/>
          <w:sz w:val="20"/>
          <w:szCs w:val="20"/>
        </w:rPr>
        <w:t>R</w:t>
      </w:r>
      <w:r w:rsidR="000D102E">
        <w:rPr>
          <w:rFonts w:ascii="Arial" w:hAnsi="Arial" w:cs="Arial"/>
          <w:color w:val="000000"/>
          <w:sz w:val="20"/>
          <w:szCs w:val="20"/>
        </w:rPr>
        <w:t>e</w:t>
      </w:r>
      <w:r w:rsidRPr="000D102E">
        <w:rPr>
          <w:rFonts w:ascii="Arial" w:hAnsi="Arial" w:cs="Arial"/>
          <w:color w:val="000000"/>
          <w:sz w:val="20"/>
          <w:szCs w:val="20"/>
        </w:rPr>
        <w:t>vised plans should consider:</w:t>
      </w:r>
    </w:p>
    <w:p w14:paraId="3212C427" w14:textId="77777777" w:rsidR="000D102E" w:rsidRPr="000D102E" w:rsidRDefault="000D102E" w:rsidP="000D102E">
      <w:pPr>
        <w:autoSpaceDE w:val="0"/>
        <w:autoSpaceDN w:val="0"/>
        <w:adjustRightInd w:val="0"/>
        <w:jc w:val="both"/>
        <w:rPr>
          <w:rFonts w:ascii="Arial" w:hAnsi="Arial" w:cs="Arial"/>
          <w:color w:val="000000"/>
          <w:sz w:val="20"/>
          <w:szCs w:val="20"/>
        </w:rPr>
      </w:pPr>
    </w:p>
    <w:p w14:paraId="2BA75FC5" w14:textId="77777777" w:rsidR="000D102E" w:rsidRPr="000D102E" w:rsidRDefault="0030091F" w:rsidP="00E63E6F">
      <w:pPr>
        <w:numPr>
          <w:ilvl w:val="0"/>
          <w:numId w:val="54"/>
        </w:numPr>
        <w:autoSpaceDE w:val="0"/>
        <w:autoSpaceDN w:val="0"/>
        <w:adjustRightInd w:val="0"/>
        <w:jc w:val="both"/>
        <w:rPr>
          <w:rFonts w:ascii="Arial" w:hAnsi="Arial" w:cs="Arial"/>
          <w:color w:val="000000"/>
          <w:sz w:val="20"/>
          <w:szCs w:val="20"/>
        </w:rPr>
      </w:pPr>
      <w:r w:rsidRPr="000D102E">
        <w:rPr>
          <w:rFonts w:ascii="Arial" w:hAnsi="Arial" w:cs="Arial"/>
          <w:color w:val="000000"/>
          <w:sz w:val="20"/>
          <w:szCs w:val="20"/>
        </w:rPr>
        <w:t xml:space="preserve">emerging issues; </w:t>
      </w:r>
    </w:p>
    <w:p w14:paraId="7C809D71" w14:textId="77777777" w:rsidR="000D102E" w:rsidRPr="000D102E" w:rsidRDefault="0030091F" w:rsidP="00E63E6F">
      <w:pPr>
        <w:numPr>
          <w:ilvl w:val="0"/>
          <w:numId w:val="54"/>
        </w:numPr>
        <w:autoSpaceDE w:val="0"/>
        <w:autoSpaceDN w:val="0"/>
        <w:adjustRightInd w:val="0"/>
        <w:jc w:val="both"/>
        <w:rPr>
          <w:rFonts w:ascii="Arial" w:hAnsi="Arial" w:cs="Arial"/>
          <w:color w:val="000000"/>
          <w:sz w:val="20"/>
          <w:szCs w:val="20"/>
        </w:rPr>
      </w:pPr>
      <w:r w:rsidRPr="000D102E">
        <w:rPr>
          <w:rFonts w:ascii="Arial" w:hAnsi="Arial" w:cs="Arial"/>
          <w:color w:val="000000"/>
          <w:sz w:val="20"/>
          <w:szCs w:val="20"/>
        </w:rPr>
        <w:t xml:space="preserve">additional actions that may be required; </w:t>
      </w:r>
    </w:p>
    <w:p w14:paraId="3C5D9DEB" w14:textId="77777777" w:rsidR="000D102E" w:rsidRPr="000D102E" w:rsidRDefault="0030091F" w:rsidP="00E63E6F">
      <w:pPr>
        <w:numPr>
          <w:ilvl w:val="0"/>
          <w:numId w:val="54"/>
        </w:numPr>
        <w:autoSpaceDE w:val="0"/>
        <w:autoSpaceDN w:val="0"/>
        <w:adjustRightInd w:val="0"/>
        <w:jc w:val="both"/>
        <w:rPr>
          <w:rFonts w:ascii="Arial" w:hAnsi="Arial" w:cs="Arial"/>
          <w:color w:val="000000"/>
          <w:sz w:val="20"/>
          <w:szCs w:val="20"/>
        </w:rPr>
      </w:pPr>
      <w:r w:rsidRPr="000D102E">
        <w:rPr>
          <w:rFonts w:ascii="Arial" w:hAnsi="Arial" w:cs="Arial"/>
          <w:color w:val="000000"/>
          <w:sz w:val="20"/>
          <w:szCs w:val="20"/>
        </w:rPr>
        <w:t xml:space="preserve">roles and responsibilities; </w:t>
      </w:r>
    </w:p>
    <w:p w14:paraId="4243E942" w14:textId="77777777" w:rsidR="000D102E" w:rsidRPr="000D102E" w:rsidRDefault="0030091F" w:rsidP="00E63E6F">
      <w:pPr>
        <w:numPr>
          <w:ilvl w:val="0"/>
          <w:numId w:val="54"/>
        </w:numPr>
        <w:autoSpaceDE w:val="0"/>
        <w:autoSpaceDN w:val="0"/>
        <w:adjustRightInd w:val="0"/>
        <w:jc w:val="both"/>
        <w:rPr>
          <w:rFonts w:ascii="Arial" w:hAnsi="Arial" w:cs="Arial"/>
          <w:color w:val="000000"/>
          <w:sz w:val="20"/>
          <w:szCs w:val="20"/>
        </w:rPr>
      </w:pPr>
      <w:r w:rsidRPr="000D102E">
        <w:rPr>
          <w:rFonts w:ascii="Arial" w:hAnsi="Arial" w:cs="Arial"/>
          <w:color w:val="000000"/>
          <w:sz w:val="20"/>
          <w:szCs w:val="20"/>
        </w:rPr>
        <w:t xml:space="preserve">arrangements for ongoing coordination across the functions; and </w:t>
      </w:r>
    </w:p>
    <w:p w14:paraId="517DD87F" w14:textId="77777777" w:rsidR="000D102E" w:rsidRPr="000D102E" w:rsidRDefault="0030091F" w:rsidP="00E63E6F">
      <w:pPr>
        <w:numPr>
          <w:ilvl w:val="0"/>
          <w:numId w:val="54"/>
        </w:numPr>
        <w:autoSpaceDE w:val="0"/>
        <w:autoSpaceDN w:val="0"/>
        <w:adjustRightInd w:val="0"/>
        <w:jc w:val="both"/>
        <w:rPr>
          <w:rFonts w:ascii="Arial" w:hAnsi="Arial" w:cs="Arial"/>
          <w:color w:val="000000"/>
          <w:sz w:val="20"/>
          <w:szCs w:val="20"/>
        </w:rPr>
      </w:pPr>
      <w:r w:rsidRPr="000D102E">
        <w:rPr>
          <w:rFonts w:ascii="Arial" w:hAnsi="Arial" w:cs="Arial"/>
          <w:color w:val="000000"/>
          <w:sz w:val="20"/>
          <w:szCs w:val="20"/>
        </w:rPr>
        <w:t>progress aga</w:t>
      </w:r>
      <w:r w:rsidR="00183640" w:rsidRPr="000D102E">
        <w:rPr>
          <w:rFonts w:ascii="Arial" w:hAnsi="Arial" w:cs="Arial"/>
          <w:color w:val="000000"/>
          <w:sz w:val="20"/>
          <w:szCs w:val="20"/>
        </w:rPr>
        <w:t xml:space="preserve">inst the original requirements.  </w:t>
      </w:r>
    </w:p>
    <w:p w14:paraId="3F5C4782" w14:textId="77777777" w:rsidR="000D102E" w:rsidRDefault="000D102E" w:rsidP="0030091F">
      <w:pPr>
        <w:pStyle w:val="Default"/>
        <w:jc w:val="both"/>
        <w:rPr>
          <w:rFonts w:ascii="Arial" w:hAnsi="Arial" w:cs="Arial"/>
          <w:sz w:val="20"/>
          <w:szCs w:val="20"/>
        </w:rPr>
      </w:pPr>
    </w:p>
    <w:p w14:paraId="585CBD80" w14:textId="63E766B6" w:rsidR="0030091F" w:rsidRDefault="0030091F" w:rsidP="0030091F">
      <w:pPr>
        <w:pStyle w:val="Default"/>
        <w:jc w:val="both"/>
        <w:rPr>
          <w:rFonts w:ascii="Arial" w:hAnsi="Arial" w:cs="Arial"/>
          <w:sz w:val="20"/>
          <w:szCs w:val="20"/>
        </w:rPr>
      </w:pPr>
      <w:r w:rsidRPr="00183640">
        <w:rPr>
          <w:rFonts w:ascii="Arial" w:hAnsi="Arial" w:cs="Arial"/>
          <w:sz w:val="20"/>
          <w:szCs w:val="20"/>
        </w:rPr>
        <w:t xml:space="preserve">Operational and Action plans should also identify proposed transitional arrangements that consider the requirements of affected individuals and communities. </w:t>
      </w:r>
      <w:r w:rsidR="00CF00AE">
        <w:rPr>
          <w:rFonts w:ascii="Arial" w:hAnsi="Arial" w:cs="Arial"/>
          <w:sz w:val="20"/>
          <w:szCs w:val="20"/>
        </w:rPr>
        <w:t xml:space="preserve"> </w:t>
      </w:r>
      <w:r w:rsidRPr="00183640">
        <w:rPr>
          <w:rFonts w:ascii="Arial" w:hAnsi="Arial" w:cs="Arial"/>
          <w:sz w:val="20"/>
          <w:szCs w:val="20"/>
        </w:rPr>
        <w:t>This should include service delivery ar</w:t>
      </w:r>
      <w:r w:rsidR="00183640" w:rsidRPr="00183640">
        <w:rPr>
          <w:rFonts w:ascii="Arial" w:hAnsi="Arial" w:cs="Arial"/>
          <w:sz w:val="20"/>
          <w:szCs w:val="20"/>
        </w:rPr>
        <w:t>rangements and emerging issues.</w:t>
      </w:r>
      <w:r w:rsidR="00183640">
        <w:rPr>
          <w:rFonts w:ascii="Arial" w:hAnsi="Arial" w:cs="Arial"/>
          <w:sz w:val="20"/>
          <w:szCs w:val="20"/>
        </w:rPr>
        <w:t xml:space="preserve">  </w:t>
      </w:r>
      <w:r w:rsidRPr="00183640">
        <w:rPr>
          <w:rFonts w:ascii="Arial" w:hAnsi="Arial" w:cs="Arial"/>
          <w:sz w:val="20"/>
          <w:szCs w:val="20"/>
        </w:rPr>
        <w:t>Plans should also be informed, where possible, by feedback received through ongoing commu</w:t>
      </w:r>
      <w:r w:rsidR="00183640" w:rsidRPr="00183640">
        <w:rPr>
          <w:rFonts w:ascii="Arial" w:hAnsi="Arial" w:cs="Arial"/>
          <w:sz w:val="20"/>
          <w:szCs w:val="20"/>
        </w:rPr>
        <w:t>nity engagement strategies.</w:t>
      </w:r>
    </w:p>
    <w:p w14:paraId="78DECEA2" w14:textId="77777777" w:rsidR="00183640" w:rsidRPr="00183640" w:rsidRDefault="00183640" w:rsidP="0030091F">
      <w:pPr>
        <w:pStyle w:val="Default"/>
        <w:jc w:val="both"/>
        <w:rPr>
          <w:rFonts w:ascii="Arial" w:hAnsi="Arial" w:cs="Arial"/>
          <w:sz w:val="20"/>
          <w:szCs w:val="20"/>
        </w:rPr>
      </w:pPr>
    </w:p>
    <w:p w14:paraId="16AA15B7" w14:textId="14FBE676" w:rsidR="0030091F" w:rsidRDefault="0030091F" w:rsidP="0030091F">
      <w:pPr>
        <w:pStyle w:val="Default"/>
        <w:jc w:val="both"/>
        <w:rPr>
          <w:rFonts w:ascii="Arial" w:hAnsi="Arial" w:cs="Arial"/>
          <w:sz w:val="20"/>
          <w:szCs w:val="20"/>
        </w:rPr>
      </w:pPr>
      <w:r w:rsidRPr="00183640">
        <w:rPr>
          <w:rFonts w:ascii="Arial" w:hAnsi="Arial" w:cs="Arial"/>
          <w:sz w:val="20"/>
          <w:szCs w:val="20"/>
        </w:rPr>
        <w:t>Copies of completed Action Plans should then be submitted to the recovery group</w:t>
      </w:r>
      <w:r w:rsidR="00183640">
        <w:rPr>
          <w:rFonts w:ascii="Arial" w:hAnsi="Arial" w:cs="Arial"/>
          <w:sz w:val="20"/>
          <w:szCs w:val="20"/>
        </w:rPr>
        <w:t xml:space="preserve"> </w:t>
      </w:r>
      <w:r w:rsidRPr="00183640">
        <w:rPr>
          <w:rFonts w:ascii="Arial" w:hAnsi="Arial" w:cs="Arial"/>
          <w:sz w:val="20"/>
          <w:szCs w:val="20"/>
        </w:rPr>
        <w:t xml:space="preserve">at their final meeting, where the Operational Plan is also to be finalised. </w:t>
      </w:r>
      <w:r w:rsidR="00CF00AE">
        <w:rPr>
          <w:rFonts w:ascii="Arial" w:hAnsi="Arial" w:cs="Arial"/>
          <w:sz w:val="20"/>
          <w:szCs w:val="20"/>
        </w:rPr>
        <w:t xml:space="preserve"> </w:t>
      </w:r>
      <w:r w:rsidRPr="00183640">
        <w:rPr>
          <w:rFonts w:ascii="Arial" w:hAnsi="Arial" w:cs="Arial"/>
          <w:sz w:val="20"/>
          <w:szCs w:val="20"/>
        </w:rPr>
        <w:t>Copies of plans should be included in relevant agency and group event</w:t>
      </w:r>
      <w:r w:rsidR="00183640">
        <w:rPr>
          <w:rFonts w:ascii="Arial" w:hAnsi="Arial" w:cs="Arial"/>
          <w:sz w:val="20"/>
          <w:szCs w:val="20"/>
        </w:rPr>
        <w:t xml:space="preserve"> after action reports</w:t>
      </w:r>
      <w:r w:rsidRPr="00183640">
        <w:rPr>
          <w:rFonts w:ascii="Arial" w:hAnsi="Arial" w:cs="Arial"/>
          <w:sz w:val="20"/>
          <w:szCs w:val="20"/>
        </w:rPr>
        <w:t>.</w:t>
      </w:r>
    </w:p>
    <w:p w14:paraId="1EC4EBA0" w14:textId="77777777" w:rsidR="000D102E" w:rsidRPr="00183640" w:rsidRDefault="000D102E" w:rsidP="0030091F">
      <w:pPr>
        <w:pStyle w:val="Default"/>
        <w:jc w:val="both"/>
        <w:rPr>
          <w:rFonts w:ascii="Arial" w:hAnsi="Arial" w:cs="Arial"/>
          <w:sz w:val="20"/>
          <w:szCs w:val="20"/>
        </w:rPr>
      </w:pPr>
    </w:p>
    <w:p w14:paraId="75590973" w14:textId="77777777" w:rsidR="0030091F" w:rsidRPr="00924CE3" w:rsidRDefault="0030091F" w:rsidP="00924CE3">
      <w:pPr>
        <w:pStyle w:val="Heading2"/>
        <w:rPr>
          <w:rFonts w:ascii="Arial" w:hAnsi="Arial" w:cs="Arial"/>
          <w:color w:val="800000"/>
          <w:sz w:val="24"/>
        </w:rPr>
      </w:pPr>
      <w:bookmarkStart w:id="152" w:name="_Toc82590462"/>
      <w:r w:rsidRPr="00924CE3">
        <w:rPr>
          <w:rFonts w:ascii="Arial" w:hAnsi="Arial" w:cs="Arial"/>
          <w:color w:val="800000"/>
          <w:sz w:val="24"/>
        </w:rPr>
        <w:t>Considerations for Operational and Action Plans</w:t>
      </w:r>
      <w:bookmarkEnd w:id="152"/>
    </w:p>
    <w:p w14:paraId="73CC72E4" w14:textId="77777777" w:rsidR="0030091F" w:rsidRPr="00A411A4" w:rsidRDefault="0030091F" w:rsidP="00A411A4">
      <w:pPr>
        <w:pStyle w:val="Default"/>
        <w:rPr>
          <w:rFonts w:ascii="Arial" w:hAnsi="Arial" w:cs="Arial"/>
        </w:rPr>
      </w:pPr>
    </w:p>
    <w:p w14:paraId="0560873F" w14:textId="77777777" w:rsidR="0030091F" w:rsidRPr="00183640" w:rsidRDefault="0030091F" w:rsidP="0030091F">
      <w:pPr>
        <w:autoSpaceDE w:val="0"/>
        <w:autoSpaceDN w:val="0"/>
        <w:adjustRightInd w:val="0"/>
        <w:jc w:val="both"/>
        <w:rPr>
          <w:rFonts w:ascii="Arial" w:eastAsia="SimSun" w:hAnsi="Arial" w:cs="Arial"/>
          <w:color w:val="000000"/>
          <w:sz w:val="20"/>
          <w:szCs w:val="20"/>
          <w:lang w:eastAsia="zh-CN"/>
        </w:rPr>
      </w:pPr>
      <w:r w:rsidRPr="00183640">
        <w:rPr>
          <w:rFonts w:ascii="Arial" w:eastAsia="SimSun" w:hAnsi="Arial" w:cs="Arial"/>
          <w:color w:val="000000"/>
          <w:sz w:val="20"/>
          <w:szCs w:val="20"/>
          <w:lang w:eastAsia="zh-CN"/>
        </w:rPr>
        <w:t xml:space="preserve">When developing Operational and Action Plans lead functional agencies and recovery groups should consider the following: </w:t>
      </w:r>
    </w:p>
    <w:p w14:paraId="63313D72" w14:textId="77777777" w:rsidR="0030091F" w:rsidRPr="00183640" w:rsidRDefault="0030091F" w:rsidP="00183640">
      <w:pPr>
        <w:autoSpaceDE w:val="0"/>
        <w:autoSpaceDN w:val="0"/>
        <w:adjustRightInd w:val="0"/>
        <w:rPr>
          <w:rFonts w:ascii="Arial" w:eastAsia="SimSun" w:hAnsi="Arial" w:cs="Arial"/>
          <w:color w:val="000000"/>
          <w:sz w:val="20"/>
          <w:szCs w:val="20"/>
          <w:lang w:eastAsia="zh-CN"/>
        </w:rPr>
      </w:pPr>
    </w:p>
    <w:p w14:paraId="730F3C24" w14:textId="77777777" w:rsidR="0030091F" w:rsidRPr="00A411A4"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 xml:space="preserve">Issues identified from information gathered by impact assessments; </w:t>
      </w:r>
    </w:p>
    <w:p w14:paraId="2A832957" w14:textId="77777777" w:rsidR="0030091F" w:rsidRPr="00A411A4"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Arrangements outline</w:t>
      </w:r>
      <w:r w:rsidR="00183640" w:rsidRPr="00A411A4">
        <w:rPr>
          <w:rFonts w:ascii="Arial" w:eastAsia="SimSun" w:hAnsi="Arial" w:cs="Arial"/>
          <w:sz w:val="20"/>
          <w:szCs w:val="20"/>
          <w:lang w:eastAsia="zh-CN"/>
        </w:rPr>
        <w:t>d in existing functional plans;</w:t>
      </w:r>
    </w:p>
    <w:p w14:paraId="04D5B69E" w14:textId="77777777" w:rsidR="0030091F" w:rsidRPr="00A411A4"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How to allocate actions and responsibilities across the f</w:t>
      </w:r>
      <w:r w:rsidR="002C2C97">
        <w:rPr>
          <w:rFonts w:ascii="Arial" w:eastAsia="SimSun" w:hAnsi="Arial" w:cs="Arial"/>
          <w:sz w:val="20"/>
          <w:szCs w:val="20"/>
          <w:lang w:eastAsia="zh-CN"/>
        </w:rPr>
        <w:t>ive</w:t>
      </w:r>
      <w:r w:rsidRPr="00A411A4">
        <w:rPr>
          <w:rFonts w:ascii="Arial" w:eastAsia="SimSun" w:hAnsi="Arial" w:cs="Arial"/>
          <w:sz w:val="20"/>
          <w:szCs w:val="20"/>
          <w:lang w:eastAsia="zh-CN"/>
        </w:rPr>
        <w:t xml:space="preserve"> recovery functions to inform t</w:t>
      </w:r>
      <w:r w:rsidR="00183640" w:rsidRPr="00A411A4">
        <w:rPr>
          <w:rFonts w:ascii="Arial" w:eastAsia="SimSun" w:hAnsi="Arial" w:cs="Arial"/>
          <w:sz w:val="20"/>
          <w:szCs w:val="20"/>
          <w:lang w:eastAsia="zh-CN"/>
        </w:rPr>
        <w:t>he development of action plans;</w:t>
      </w:r>
    </w:p>
    <w:p w14:paraId="15CB6DDE" w14:textId="77777777" w:rsidR="0030091F" w:rsidRPr="00A411A4"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Arrangements for overall coord</w:t>
      </w:r>
      <w:r w:rsidR="00382729" w:rsidRPr="00A411A4">
        <w:rPr>
          <w:rFonts w:ascii="Arial" w:eastAsia="SimSun" w:hAnsi="Arial" w:cs="Arial"/>
          <w:sz w:val="20"/>
          <w:szCs w:val="20"/>
          <w:lang w:eastAsia="zh-CN"/>
        </w:rPr>
        <w:t>ination of recovery operations;</w:t>
      </w:r>
    </w:p>
    <w:p w14:paraId="3842A668" w14:textId="77777777" w:rsidR="0030091F" w:rsidRPr="00A411A4"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How to develop strategies for recovery with the affected community</w:t>
      </w:r>
      <w:r w:rsidR="00382729" w:rsidRPr="00A411A4">
        <w:rPr>
          <w:rFonts w:ascii="Arial" w:eastAsia="SimSun" w:hAnsi="Arial" w:cs="Arial"/>
          <w:sz w:val="20"/>
          <w:szCs w:val="20"/>
          <w:lang w:eastAsia="zh-CN"/>
        </w:rPr>
        <w:t>/ies</w:t>
      </w:r>
      <w:r w:rsidRPr="00A411A4">
        <w:rPr>
          <w:rFonts w:ascii="Arial" w:eastAsia="SimSun" w:hAnsi="Arial" w:cs="Arial"/>
          <w:sz w:val="20"/>
          <w:szCs w:val="20"/>
          <w:lang w:eastAsia="zh-CN"/>
        </w:rPr>
        <w:t xml:space="preserve"> which detail the vision, goals and project outc</w:t>
      </w:r>
      <w:r w:rsidR="00382729" w:rsidRPr="00A411A4">
        <w:rPr>
          <w:rFonts w:ascii="Arial" w:eastAsia="SimSun" w:hAnsi="Arial" w:cs="Arial"/>
          <w:sz w:val="20"/>
          <w:szCs w:val="20"/>
          <w:lang w:eastAsia="zh-CN"/>
        </w:rPr>
        <w:t>omes of the recovery strategy;</w:t>
      </w:r>
    </w:p>
    <w:p w14:paraId="6FF6A591" w14:textId="77777777" w:rsidR="0030091F" w:rsidRPr="00A411A4"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 xml:space="preserve">Identifying the main short, medium and long-term priorities; </w:t>
      </w:r>
    </w:p>
    <w:p w14:paraId="643A97F2" w14:textId="77777777" w:rsidR="0030091F" w:rsidRPr="00A411A4"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 xml:space="preserve">Developing project timeframes, costs, funding priorities and funding strategies; </w:t>
      </w:r>
    </w:p>
    <w:p w14:paraId="36E40AE3" w14:textId="77777777" w:rsidR="0030091F" w:rsidRPr="00A411A4"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Advertising and disseminating public info</w:t>
      </w:r>
      <w:r w:rsidR="00382729" w:rsidRPr="00A411A4">
        <w:rPr>
          <w:rFonts w:ascii="Arial" w:eastAsia="SimSun" w:hAnsi="Arial" w:cs="Arial"/>
          <w:sz w:val="20"/>
          <w:szCs w:val="20"/>
          <w:lang w:eastAsia="zh-CN"/>
        </w:rPr>
        <w:t>rmation about the Action Plans;</w:t>
      </w:r>
    </w:p>
    <w:p w14:paraId="6582767C" w14:textId="77777777" w:rsidR="0030091F" w:rsidRPr="00A411A4"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lastRenderedPageBreak/>
        <w:t>Determining appropriate community engagemen</w:t>
      </w:r>
      <w:r w:rsidR="00382729" w:rsidRPr="00A411A4">
        <w:rPr>
          <w:rFonts w:ascii="Arial" w:eastAsia="SimSun" w:hAnsi="Arial" w:cs="Arial"/>
          <w:sz w:val="20"/>
          <w:szCs w:val="20"/>
          <w:lang w:eastAsia="zh-CN"/>
        </w:rPr>
        <w:t>t and communication strategies;</w:t>
      </w:r>
    </w:p>
    <w:p w14:paraId="590872F3" w14:textId="53A2527D" w:rsidR="0030091F" w:rsidRPr="00C371F5"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C371F5">
        <w:rPr>
          <w:rFonts w:ascii="Arial" w:eastAsia="SimSun" w:hAnsi="Arial" w:cs="Arial"/>
          <w:sz w:val="20"/>
          <w:szCs w:val="20"/>
          <w:lang w:eastAsia="zh-CN"/>
        </w:rPr>
        <w:t xml:space="preserve">Ensuring all aspects of Operational and Action Recovery Plans adhere to the </w:t>
      </w:r>
      <w:hyperlink r:id="rId162" w:history="1">
        <w:r w:rsidRPr="00363E1D">
          <w:rPr>
            <w:rStyle w:val="Hyperlink"/>
            <w:rFonts w:ascii="Arial" w:eastAsia="SimSun" w:hAnsi="Arial" w:cs="Arial"/>
            <w:sz w:val="20"/>
            <w:szCs w:val="20"/>
            <w:lang w:eastAsia="zh-CN"/>
          </w:rPr>
          <w:t>National Pr</w:t>
        </w:r>
        <w:r w:rsidR="00382729" w:rsidRPr="00363E1D">
          <w:rPr>
            <w:rStyle w:val="Hyperlink"/>
            <w:rFonts w:ascii="Arial" w:eastAsia="SimSun" w:hAnsi="Arial" w:cs="Arial"/>
            <w:sz w:val="20"/>
            <w:szCs w:val="20"/>
            <w:lang w:eastAsia="zh-CN"/>
          </w:rPr>
          <w:t>inciples for Disaster Recovery</w:t>
        </w:r>
      </w:hyperlink>
      <w:r w:rsidR="00382729" w:rsidRPr="00C371F5">
        <w:rPr>
          <w:rFonts w:ascii="Arial" w:eastAsia="SimSun" w:hAnsi="Arial" w:cs="Arial"/>
          <w:sz w:val="20"/>
          <w:szCs w:val="20"/>
          <w:lang w:eastAsia="zh-CN"/>
        </w:rPr>
        <w:t>;</w:t>
      </w:r>
    </w:p>
    <w:p w14:paraId="342EB071" w14:textId="1543579D" w:rsidR="002C2C97" w:rsidRPr="000D102E" w:rsidRDefault="002C2C97" w:rsidP="00E63E6F">
      <w:pPr>
        <w:numPr>
          <w:ilvl w:val="0"/>
          <w:numId w:val="46"/>
        </w:numPr>
        <w:autoSpaceDE w:val="0"/>
        <w:autoSpaceDN w:val="0"/>
        <w:adjustRightInd w:val="0"/>
        <w:ind w:hanging="540"/>
        <w:jc w:val="both"/>
        <w:rPr>
          <w:rFonts w:ascii="Arial" w:eastAsia="SimSun" w:hAnsi="Arial" w:cs="Arial"/>
          <w:i/>
          <w:sz w:val="20"/>
          <w:szCs w:val="20"/>
          <w:lang w:eastAsia="zh-CN"/>
        </w:rPr>
      </w:pPr>
      <w:r w:rsidRPr="00C371F5">
        <w:rPr>
          <w:rFonts w:ascii="Arial" w:eastAsia="SimSun" w:hAnsi="Arial" w:cs="Arial"/>
          <w:sz w:val="20"/>
          <w:szCs w:val="20"/>
          <w:lang w:eastAsia="zh-CN"/>
        </w:rPr>
        <w:t xml:space="preserve">Consistency with the </w:t>
      </w:r>
      <w:hyperlink r:id="rId163" w:history="1">
        <w:r w:rsidR="00363E1D" w:rsidRPr="00D223DE">
          <w:rPr>
            <w:rStyle w:val="Hyperlink"/>
            <w:rFonts w:ascii="Arial" w:eastAsia="SimSun" w:hAnsi="Arial" w:cs="Arial"/>
            <w:i/>
            <w:iCs/>
            <w:sz w:val="20"/>
            <w:szCs w:val="20"/>
            <w:lang w:eastAsia="zh-CN"/>
          </w:rPr>
          <w:t>DM Act</w:t>
        </w:r>
      </w:hyperlink>
      <w:r w:rsidRPr="000D102E">
        <w:rPr>
          <w:rFonts w:ascii="Arial" w:eastAsia="SimSun" w:hAnsi="Arial" w:cs="Arial"/>
          <w:i/>
          <w:sz w:val="20"/>
          <w:szCs w:val="20"/>
          <w:lang w:eastAsia="zh-CN"/>
        </w:rPr>
        <w:t>;</w:t>
      </w:r>
    </w:p>
    <w:p w14:paraId="7E33A28F" w14:textId="2FD2956E" w:rsidR="002C2C97" w:rsidRPr="00C371F5" w:rsidRDefault="002C2C97"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C371F5">
        <w:rPr>
          <w:rFonts w:ascii="Arial" w:eastAsia="SimSun" w:hAnsi="Arial" w:cs="Arial"/>
          <w:sz w:val="20"/>
          <w:szCs w:val="20"/>
          <w:lang w:eastAsia="zh-CN"/>
        </w:rPr>
        <w:t xml:space="preserve">Consistency with the </w:t>
      </w:r>
      <w:hyperlink r:id="rId164" w:history="1">
        <w:r w:rsidRPr="00363E1D">
          <w:rPr>
            <w:rStyle w:val="Hyperlink"/>
            <w:rFonts w:ascii="Arial" w:eastAsia="SimSun" w:hAnsi="Arial" w:cs="Arial"/>
            <w:sz w:val="20"/>
            <w:szCs w:val="20"/>
            <w:lang w:eastAsia="zh-CN"/>
          </w:rPr>
          <w:t>QDMA</w:t>
        </w:r>
      </w:hyperlink>
      <w:r w:rsidRPr="00C371F5">
        <w:rPr>
          <w:rFonts w:ascii="Arial" w:eastAsia="SimSun" w:hAnsi="Arial" w:cs="Arial"/>
          <w:sz w:val="20"/>
          <w:szCs w:val="20"/>
          <w:lang w:eastAsia="zh-CN"/>
        </w:rPr>
        <w:t>;</w:t>
      </w:r>
    </w:p>
    <w:p w14:paraId="1DF03B0B" w14:textId="77777777" w:rsidR="0030091F" w:rsidRPr="00C371F5"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C371F5">
        <w:rPr>
          <w:rFonts w:ascii="Arial" w:eastAsia="SimSun" w:hAnsi="Arial" w:cs="Arial"/>
          <w:sz w:val="20"/>
          <w:szCs w:val="20"/>
          <w:lang w:eastAsia="zh-CN"/>
        </w:rPr>
        <w:t xml:space="preserve">Transitional and exit strategies; and </w:t>
      </w:r>
    </w:p>
    <w:p w14:paraId="2415C879" w14:textId="77777777" w:rsidR="0030091F" w:rsidRPr="00C371F5" w:rsidRDefault="0030091F"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C371F5">
        <w:rPr>
          <w:rFonts w:ascii="Arial" w:eastAsia="SimSun" w:hAnsi="Arial" w:cs="Arial"/>
          <w:sz w:val="20"/>
          <w:szCs w:val="20"/>
          <w:lang w:eastAsia="zh-CN"/>
        </w:rPr>
        <w:t>Strategies for conducting a debrief and evaluation of recovery operations.</w:t>
      </w:r>
    </w:p>
    <w:p w14:paraId="72B89BA0" w14:textId="77777777" w:rsidR="0030091F" w:rsidRDefault="0030091F" w:rsidP="0030091F">
      <w:pPr>
        <w:pStyle w:val="Header"/>
        <w:tabs>
          <w:tab w:val="clear" w:pos="4320"/>
          <w:tab w:val="clear" w:pos="8640"/>
          <w:tab w:val="right" w:leader="dot" w:pos="9540"/>
        </w:tabs>
        <w:rPr>
          <w:rFonts w:ascii="Arial" w:hAnsi="Arial" w:cs="Arial"/>
          <w:sz w:val="20"/>
          <w:szCs w:val="20"/>
        </w:rPr>
      </w:pPr>
    </w:p>
    <w:p w14:paraId="2F3748E1" w14:textId="77777777" w:rsidR="00076A0B" w:rsidRPr="007E01DA" w:rsidRDefault="00076A0B" w:rsidP="00076A0B">
      <w:pPr>
        <w:pStyle w:val="Heading2"/>
        <w:rPr>
          <w:rFonts w:ascii="Arial" w:hAnsi="Arial" w:cs="Arial"/>
          <w:color w:val="800000"/>
        </w:rPr>
      </w:pPr>
      <w:bookmarkStart w:id="153" w:name="_Toc362866747"/>
      <w:bookmarkStart w:id="154" w:name="_Toc82590463"/>
      <w:r w:rsidRPr="007E01DA">
        <w:rPr>
          <w:rFonts w:ascii="Arial" w:hAnsi="Arial" w:cs="Arial"/>
          <w:color w:val="800000"/>
        </w:rPr>
        <w:t>Immediate/short term recovery</w:t>
      </w:r>
      <w:bookmarkEnd w:id="153"/>
      <w:bookmarkEnd w:id="154"/>
    </w:p>
    <w:p w14:paraId="76F3AE09" w14:textId="77777777" w:rsidR="007E01DA" w:rsidRDefault="007E01DA" w:rsidP="00076A0B">
      <w:pPr>
        <w:tabs>
          <w:tab w:val="left" w:pos="330"/>
        </w:tabs>
        <w:jc w:val="both"/>
        <w:rPr>
          <w:rFonts w:ascii="Arial" w:hAnsi="Arial" w:cs="Arial"/>
          <w:sz w:val="20"/>
          <w:szCs w:val="20"/>
        </w:rPr>
      </w:pPr>
    </w:p>
    <w:p w14:paraId="7D68885A" w14:textId="77777777" w:rsidR="00076A0B" w:rsidRPr="009E5529" w:rsidRDefault="009E5529" w:rsidP="009E5529">
      <w:pPr>
        <w:autoSpaceDE w:val="0"/>
        <w:autoSpaceDN w:val="0"/>
        <w:adjustRightInd w:val="0"/>
        <w:jc w:val="both"/>
        <w:rPr>
          <w:rFonts w:ascii="Georgia" w:hAnsi="Georgia" w:cs="Candara"/>
          <w:color w:val="000000"/>
          <w:sz w:val="20"/>
          <w:szCs w:val="20"/>
        </w:rPr>
      </w:pPr>
      <w:r w:rsidRPr="009E5529">
        <w:rPr>
          <w:rFonts w:ascii="Arial" w:hAnsi="Arial" w:cs="Arial"/>
          <w:color w:val="000000"/>
          <w:sz w:val="20"/>
          <w:szCs w:val="20"/>
        </w:rPr>
        <w:t>The Immediate to Short</w:t>
      </w:r>
      <w:r w:rsidRPr="009E5529">
        <w:rPr>
          <w:rFonts w:ascii="Candara" w:hAnsi="Candara" w:cs="Arial"/>
          <w:color w:val="000000"/>
          <w:sz w:val="20"/>
          <w:szCs w:val="20"/>
        </w:rPr>
        <w:t>‐</w:t>
      </w:r>
      <w:r w:rsidRPr="009E5529">
        <w:rPr>
          <w:rFonts w:ascii="Arial" w:hAnsi="Arial" w:cs="Arial"/>
          <w:color w:val="000000"/>
          <w:sz w:val="20"/>
          <w:szCs w:val="20"/>
        </w:rPr>
        <w:t>Term Recovery phase covers immediate community recovery service provision to meet identified individual personal and community needs, and to restore services to the level where Local Government and the normal responsible agencies can manage the continuing recovery process.</w:t>
      </w:r>
      <w:r w:rsidRPr="006D1E71">
        <w:rPr>
          <w:rFonts w:ascii="Georgia" w:hAnsi="Georgia" w:cs="Candara"/>
          <w:color w:val="000000"/>
          <w:sz w:val="20"/>
          <w:szCs w:val="20"/>
        </w:rPr>
        <w:t xml:space="preserve"> </w:t>
      </w:r>
      <w:r>
        <w:rPr>
          <w:rFonts w:ascii="Georgia" w:hAnsi="Georgia" w:cs="Candara"/>
          <w:color w:val="000000"/>
          <w:sz w:val="20"/>
          <w:szCs w:val="20"/>
        </w:rPr>
        <w:t xml:space="preserve"> </w:t>
      </w:r>
      <w:r w:rsidR="00076A0B" w:rsidRPr="008B0BBC">
        <w:rPr>
          <w:rFonts w:ascii="Arial" w:hAnsi="Arial" w:cs="Arial"/>
          <w:sz w:val="20"/>
          <w:szCs w:val="20"/>
        </w:rPr>
        <w:t>The immediate/short term recovery phase occurs concurrently to response operations.  Immediate/short term recovery activities of the DDMG will typically include:</w:t>
      </w:r>
    </w:p>
    <w:p w14:paraId="2E43D2EB" w14:textId="77777777" w:rsidR="00A2305E" w:rsidRDefault="00A2305E" w:rsidP="00A2305E">
      <w:pPr>
        <w:tabs>
          <w:tab w:val="left" w:pos="330"/>
        </w:tabs>
        <w:jc w:val="both"/>
        <w:rPr>
          <w:rFonts w:ascii="Arial" w:hAnsi="Arial" w:cs="Arial"/>
          <w:sz w:val="20"/>
          <w:szCs w:val="20"/>
        </w:rPr>
      </w:pPr>
    </w:p>
    <w:p w14:paraId="7AFF3C56" w14:textId="77777777" w:rsidR="00076A0B" w:rsidRPr="00A411A4" w:rsidRDefault="00076A0B"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support to LDMGs to ensure the conduct of rapid damage and need assessment;</w:t>
      </w:r>
    </w:p>
    <w:p w14:paraId="2CBAAD93" w14:textId="77777777" w:rsidR="00076A0B" w:rsidRPr="00A411A4" w:rsidRDefault="00076A0B"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support to LDMGs to ensure the provision of immediate community services (e.g. health services, food, clothing and shelter, financial relief);</w:t>
      </w:r>
    </w:p>
    <w:p w14:paraId="10A19D79" w14:textId="77777777" w:rsidR="00076A0B" w:rsidRPr="00A411A4" w:rsidRDefault="00076A0B"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support to LDMGs to ensure the restoration of critical utilities and services; and</w:t>
      </w:r>
    </w:p>
    <w:p w14:paraId="2322DFDC" w14:textId="77777777" w:rsidR="00076A0B" w:rsidRPr="00A411A4" w:rsidRDefault="00076A0B"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A411A4">
        <w:rPr>
          <w:rFonts w:ascii="Arial" w:eastAsia="SimSun" w:hAnsi="Arial" w:cs="Arial"/>
          <w:sz w:val="20"/>
          <w:szCs w:val="20"/>
          <w:lang w:eastAsia="zh-CN"/>
        </w:rPr>
        <w:t xml:space="preserve">support to LDMGs to ensure the provision of temporary housing. </w:t>
      </w:r>
    </w:p>
    <w:p w14:paraId="0BF2B78B" w14:textId="77777777" w:rsidR="00076A0B" w:rsidRPr="008B0BBC" w:rsidRDefault="00076A0B" w:rsidP="00076A0B">
      <w:pPr>
        <w:jc w:val="both"/>
        <w:rPr>
          <w:rFonts w:ascii="Arial" w:hAnsi="Arial" w:cs="Arial"/>
          <w:sz w:val="20"/>
          <w:szCs w:val="20"/>
        </w:rPr>
      </w:pPr>
    </w:p>
    <w:p w14:paraId="797800F2" w14:textId="579267D0" w:rsidR="00076A0B" w:rsidRDefault="009E5529" w:rsidP="00076A0B">
      <w:pPr>
        <w:jc w:val="both"/>
        <w:rPr>
          <w:rFonts w:ascii="Arial" w:hAnsi="Arial" w:cs="Arial"/>
          <w:sz w:val="20"/>
          <w:szCs w:val="20"/>
        </w:rPr>
      </w:pPr>
      <w:r w:rsidRPr="009E5529">
        <w:rPr>
          <w:rFonts w:ascii="Arial" w:hAnsi="Arial" w:cs="Arial"/>
          <w:color w:val="000000"/>
          <w:sz w:val="20"/>
          <w:szCs w:val="20"/>
        </w:rPr>
        <w:t>During this phase, the District Recovery Group will a</w:t>
      </w:r>
      <w:r w:rsidR="00CC6AE3">
        <w:rPr>
          <w:rFonts w:ascii="Arial" w:hAnsi="Arial" w:cs="Arial"/>
          <w:color w:val="000000"/>
          <w:sz w:val="20"/>
          <w:szCs w:val="20"/>
        </w:rPr>
        <w:t>s required</w:t>
      </w:r>
      <w:r w:rsidRPr="009E5529">
        <w:rPr>
          <w:rFonts w:ascii="Arial" w:hAnsi="Arial" w:cs="Arial"/>
          <w:color w:val="000000"/>
          <w:sz w:val="20"/>
          <w:szCs w:val="20"/>
        </w:rPr>
        <w:t xml:space="preserve"> prepare an </w:t>
      </w:r>
      <w:r w:rsidRPr="009E5529">
        <w:rPr>
          <w:rFonts w:ascii="Arial" w:hAnsi="Arial" w:cs="Arial"/>
          <w:i/>
          <w:iCs/>
          <w:color w:val="000000"/>
          <w:sz w:val="20"/>
          <w:szCs w:val="20"/>
        </w:rPr>
        <w:t xml:space="preserve">Event Specific </w:t>
      </w:r>
      <w:r w:rsidR="007640F5">
        <w:rPr>
          <w:rFonts w:ascii="Arial" w:hAnsi="Arial" w:cs="Arial"/>
          <w:i/>
          <w:iCs/>
          <w:color w:val="000000"/>
          <w:sz w:val="20"/>
          <w:szCs w:val="20"/>
        </w:rPr>
        <w:t xml:space="preserve">Action </w:t>
      </w:r>
      <w:r w:rsidRPr="009E5529">
        <w:rPr>
          <w:rFonts w:ascii="Arial" w:hAnsi="Arial" w:cs="Arial"/>
          <w:i/>
          <w:iCs/>
          <w:color w:val="000000"/>
          <w:sz w:val="20"/>
          <w:szCs w:val="20"/>
        </w:rPr>
        <w:t xml:space="preserve">Plan </w:t>
      </w:r>
      <w:r w:rsidRPr="009E5529">
        <w:rPr>
          <w:rFonts w:ascii="Arial" w:hAnsi="Arial" w:cs="Arial"/>
          <w:color w:val="000000"/>
          <w:sz w:val="20"/>
          <w:szCs w:val="20"/>
        </w:rPr>
        <w:t>which will assist in determining the requirement for medium/long term recovery</w:t>
      </w:r>
      <w:r w:rsidR="00076A0B" w:rsidRPr="008B0BBC">
        <w:rPr>
          <w:rFonts w:ascii="Arial" w:hAnsi="Arial" w:cs="Arial"/>
          <w:sz w:val="20"/>
          <w:szCs w:val="20"/>
        </w:rPr>
        <w:t>; the type of recovery assistance will be required from the DDMG and the timeframe for the transition to the medium/long term recovery.</w:t>
      </w:r>
    </w:p>
    <w:p w14:paraId="0BC93FA0" w14:textId="77777777" w:rsidR="009E5529" w:rsidRPr="006D1E71" w:rsidRDefault="009E5529" w:rsidP="009E5529">
      <w:pPr>
        <w:autoSpaceDE w:val="0"/>
        <w:autoSpaceDN w:val="0"/>
        <w:adjustRightInd w:val="0"/>
        <w:jc w:val="both"/>
        <w:rPr>
          <w:rFonts w:ascii="Georgia" w:hAnsi="Georgia" w:cs="Candara"/>
          <w:color w:val="000000"/>
          <w:sz w:val="20"/>
          <w:szCs w:val="20"/>
        </w:rPr>
      </w:pPr>
    </w:p>
    <w:p w14:paraId="429A8C68" w14:textId="77777777" w:rsidR="00076A0B" w:rsidRPr="007E01DA" w:rsidRDefault="00076A0B" w:rsidP="00076A0B">
      <w:pPr>
        <w:pStyle w:val="Heading2"/>
        <w:rPr>
          <w:rFonts w:ascii="Arial" w:hAnsi="Arial" w:cs="Arial"/>
          <w:color w:val="800000"/>
          <w:sz w:val="24"/>
        </w:rPr>
      </w:pPr>
      <w:bookmarkStart w:id="155" w:name="_Toc362866748"/>
      <w:bookmarkStart w:id="156" w:name="_Toc82590464"/>
      <w:r w:rsidRPr="007E01DA">
        <w:rPr>
          <w:rFonts w:ascii="Arial" w:hAnsi="Arial" w:cs="Arial"/>
          <w:color w:val="800000"/>
          <w:sz w:val="24"/>
        </w:rPr>
        <w:t>Transition from immediate/short term to medium/long term recovery</w:t>
      </w:r>
      <w:bookmarkEnd w:id="155"/>
      <w:bookmarkEnd w:id="156"/>
    </w:p>
    <w:p w14:paraId="3E093CDC" w14:textId="77777777" w:rsidR="00076A0B" w:rsidRPr="007E01DA" w:rsidRDefault="00076A0B" w:rsidP="00076A0B">
      <w:pPr>
        <w:pStyle w:val="Header"/>
        <w:tabs>
          <w:tab w:val="clear" w:pos="4320"/>
          <w:tab w:val="clear" w:pos="8640"/>
          <w:tab w:val="right" w:leader="dot" w:pos="9540"/>
        </w:tabs>
        <w:rPr>
          <w:rFonts w:ascii="Arial" w:hAnsi="Arial" w:cs="Arial"/>
          <w:i/>
          <w:color w:val="800000"/>
          <w:szCs w:val="22"/>
        </w:rPr>
      </w:pPr>
    </w:p>
    <w:p w14:paraId="03709DEA" w14:textId="77777777" w:rsidR="00382598" w:rsidRPr="006C4F0E" w:rsidRDefault="00382598" w:rsidP="00382598">
      <w:pPr>
        <w:autoSpaceDE w:val="0"/>
        <w:autoSpaceDN w:val="0"/>
        <w:adjustRightInd w:val="0"/>
        <w:jc w:val="both"/>
        <w:rPr>
          <w:rFonts w:ascii="Arial" w:eastAsia="SimSun" w:hAnsi="Arial" w:cs="Arial"/>
          <w:sz w:val="20"/>
          <w:szCs w:val="20"/>
          <w:lang w:eastAsia="zh-CN"/>
        </w:rPr>
      </w:pPr>
      <w:r w:rsidRPr="006C4F0E">
        <w:rPr>
          <w:rFonts w:ascii="Arial" w:eastAsia="SimSun" w:hAnsi="Arial" w:cs="Arial"/>
          <w:sz w:val="20"/>
          <w:szCs w:val="20"/>
          <w:lang w:eastAsia="zh-CN"/>
        </w:rPr>
        <w:t>The Rockhampton DDMG will utilise the following as triggers to commence the process of transition from immediate/short term to medium/long term recovery:</w:t>
      </w:r>
    </w:p>
    <w:p w14:paraId="1266D342" w14:textId="77777777" w:rsidR="00382598" w:rsidRPr="006C4F0E" w:rsidRDefault="00382598" w:rsidP="00382598">
      <w:pPr>
        <w:autoSpaceDE w:val="0"/>
        <w:autoSpaceDN w:val="0"/>
        <w:adjustRightInd w:val="0"/>
        <w:jc w:val="both"/>
        <w:rPr>
          <w:rFonts w:ascii="Arial" w:eastAsia="SimSun" w:hAnsi="Arial" w:cs="Arial"/>
          <w:sz w:val="20"/>
          <w:szCs w:val="20"/>
          <w:lang w:eastAsia="zh-CN"/>
        </w:rPr>
      </w:pPr>
    </w:p>
    <w:p w14:paraId="0DC335C4" w14:textId="77777777" w:rsidR="00382598" w:rsidRPr="006C4F0E" w:rsidRDefault="00382598"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6C4F0E">
        <w:rPr>
          <w:rFonts w:ascii="Arial" w:eastAsia="SimSun" w:hAnsi="Arial" w:cs="Arial"/>
          <w:sz w:val="20"/>
          <w:szCs w:val="20"/>
          <w:lang w:eastAsia="zh-CN"/>
        </w:rPr>
        <w:t>Emergency is contained;</w:t>
      </w:r>
    </w:p>
    <w:p w14:paraId="14F248D1" w14:textId="77777777" w:rsidR="00382598" w:rsidRPr="006C4F0E" w:rsidRDefault="00382598" w:rsidP="00E63E6F">
      <w:pPr>
        <w:numPr>
          <w:ilvl w:val="0"/>
          <w:numId w:val="47"/>
        </w:numPr>
        <w:autoSpaceDE w:val="0"/>
        <w:autoSpaceDN w:val="0"/>
        <w:adjustRightInd w:val="0"/>
        <w:ind w:hanging="540"/>
        <w:jc w:val="both"/>
        <w:rPr>
          <w:rFonts w:ascii="Arial" w:eastAsia="SimSun" w:hAnsi="Arial" w:cs="Arial"/>
          <w:sz w:val="20"/>
          <w:szCs w:val="20"/>
          <w:lang w:eastAsia="zh-CN"/>
        </w:rPr>
      </w:pPr>
      <w:r w:rsidRPr="006C4F0E">
        <w:rPr>
          <w:rFonts w:ascii="Arial" w:eastAsia="SimSun" w:hAnsi="Arial" w:cs="Arial"/>
          <w:sz w:val="20"/>
          <w:szCs w:val="20"/>
          <w:lang w:eastAsia="zh-CN"/>
        </w:rPr>
        <w:t>No further hazard or secondary threats are likely in the near future;</w:t>
      </w:r>
    </w:p>
    <w:p w14:paraId="2DE03EA3" w14:textId="77777777" w:rsidR="00382598" w:rsidRPr="006C4F0E" w:rsidRDefault="00382598" w:rsidP="00E63E6F">
      <w:pPr>
        <w:numPr>
          <w:ilvl w:val="0"/>
          <w:numId w:val="48"/>
        </w:numPr>
        <w:autoSpaceDE w:val="0"/>
        <w:autoSpaceDN w:val="0"/>
        <w:adjustRightInd w:val="0"/>
        <w:ind w:hanging="540"/>
        <w:jc w:val="both"/>
        <w:rPr>
          <w:rFonts w:ascii="Arial" w:eastAsia="SimSun" w:hAnsi="Arial" w:cs="Arial"/>
          <w:sz w:val="20"/>
          <w:szCs w:val="20"/>
          <w:lang w:eastAsia="zh-CN"/>
        </w:rPr>
      </w:pPr>
      <w:r w:rsidRPr="006C4F0E">
        <w:rPr>
          <w:rFonts w:ascii="Arial" w:eastAsia="SimSun" w:hAnsi="Arial" w:cs="Arial"/>
          <w:sz w:val="20"/>
          <w:szCs w:val="20"/>
          <w:lang w:eastAsia="zh-CN"/>
        </w:rPr>
        <w:t>Response organisations cease their activities;</w:t>
      </w:r>
    </w:p>
    <w:p w14:paraId="0ECFBC59" w14:textId="77777777" w:rsidR="00382598" w:rsidRPr="006C4F0E" w:rsidRDefault="00382598" w:rsidP="00E63E6F">
      <w:pPr>
        <w:numPr>
          <w:ilvl w:val="0"/>
          <w:numId w:val="49"/>
        </w:numPr>
        <w:autoSpaceDE w:val="0"/>
        <w:autoSpaceDN w:val="0"/>
        <w:adjustRightInd w:val="0"/>
        <w:ind w:hanging="540"/>
        <w:jc w:val="both"/>
        <w:rPr>
          <w:rFonts w:ascii="Arial" w:eastAsia="SimSun" w:hAnsi="Arial" w:cs="Arial"/>
          <w:sz w:val="20"/>
          <w:szCs w:val="20"/>
          <w:lang w:eastAsia="zh-CN"/>
        </w:rPr>
      </w:pPr>
      <w:r w:rsidRPr="006C4F0E">
        <w:rPr>
          <w:rFonts w:ascii="Arial" w:eastAsia="SimSun" w:hAnsi="Arial" w:cs="Arial"/>
          <w:sz w:val="20"/>
          <w:szCs w:val="20"/>
          <w:lang w:eastAsia="zh-CN"/>
        </w:rPr>
        <w:t>Public safety measures are in place and work effectively;</w:t>
      </w:r>
    </w:p>
    <w:p w14:paraId="52796099" w14:textId="77777777" w:rsidR="00382598" w:rsidRPr="006C4F0E" w:rsidRDefault="00382598" w:rsidP="00E63E6F">
      <w:pPr>
        <w:numPr>
          <w:ilvl w:val="0"/>
          <w:numId w:val="50"/>
        </w:numPr>
        <w:autoSpaceDE w:val="0"/>
        <w:autoSpaceDN w:val="0"/>
        <w:adjustRightInd w:val="0"/>
        <w:ind w:hanging="540"/>
        <w:jc w:val="both"/>
        <w:rPr>
          <w:rFonts w:ascii="Arial" w:eastAsia="SimSun" w:hAnsi="Arial" w:cs="Arial"/>
          <w:sz w:val="20"/>
          <w:szCs w:val="20"/>
          <w:lang w:eastAsia="zh-CN"/>
        </w:rPr>
      </w:pPr>
      <w:r w:rsidRPr="006C4F0E">
        <w:rPr>
          <w:rFonts w:ascii="Arial" w:eastAsia="SimSun" w:hAnsi="Arial" w:cs="Arial"/>
          <w:sz w:val="20"/>
          <w:szCs w:val="20"/>
          <w:lang w:eastAsia="zh-CN"/>
        </w:rPr>
        <w:t xml:space="preserve">Evacuation centres have closed; </w:t>
      </w:r>
      <w:r w:rsidR="002C2C97">
        <w:rPr>
          <w:rFonts w:ascii="Arial" w:eastAsia="SimSun" w:hAnsi="Arial" w:cs="Arial"/>
          <w:sz w:val="20"/>
          <w:szCs w:val="20"/>
          <w:lang w:eastAsia="zh-CN"/>
        </w:rPr>
        <w:t>and</w:t>
      </w:r>
    </w:p>
    <w:p w14:paraId="157BA540" w14:textId="77777777" w:rsidR="00382598" w:rsidRPr="006C4F0E" w:rsidRDefault="00382598" w:rsidP="00E63E6F">
      <w:pPr>
        <w:numPr>
          <w:ilvl w:val="0"/>
          <w:numId w:val="51"/>
        </w:numPr>
        <w:autoSpaceDE w:val="0"/>
        <w:autoSpaceDN w:val="0"/>
        <w:adjustRightInd w:val="0"/>
        <w:ind w:hanging="540"/>
        <w:jc w:val="both"/>
        <w:rPr>
          <w:rFonts w:ascii="Arial" w:eastAsia="SimSun" w:hAnsi="Arial" w:cs="Arial"/>
          <w:sz w:val="20"/>
          <w:szCs w:val="20"/>
          <w:lang w:eastAsia="zh-CN"/>
        </w:rPr>
      </w:pPr>
      <w:r w:rsidRPr="006C4F0E">
        <w:rPr>
          <w:rFonts w:ascii="Arial" w:eastAsia="SimSun" w:hAnsi="Arial" w:cs="Arial"/>
          <w:sz w:val="20"/>
          <w:szCs w:val="20"/>
          <w:lang w:eastAsia="zh-CN"/>
        </w:rPr>
        <w:t>Initial rehabilitation has commenced.</w:t>
      </w:r>
    </w:p>
    <w:p w14:paraId="437F4FA8" w14:textId="77777777" w:rsidR="00382598" w:rsidRPr="006C4F0E" w:rsidRDefault="00382598" w:rsidP="00382598">
      <w:pPr>
        <w:autoSpaceDE w:val="0"/>
        <w:autoSpaceDN w:val="0"/>
        <w:adjustRightInd w:val="0"/>
        <w:jc w:val="both"/>
        <w:rPr>
          <w:rFonts w:ascii="Arial" w:eastAsia="SimSun" w:hAnsi="Arial" w:cs="Arial"/>
          <w:sz w:val="20"/>
          <w:szCs w:val="20"/>
          <w:lang w:eastAsia="zh-CN"/>
        </w:rPr>
      </w:pPr>
    </w:p>
    <w:p w14:paraId="061FBDD8" w14:textId="77777777" w:rsidR="00382598" w:rsidRPr="006C4F0E" w:rsidRDefault="00382598" w:rsidP="00382598">
      <w:pPr>
        <w:autoSpaceDE w:val="0"/>
        <w:autoSpaceDN w:val="0"/>
        <w:adjustRightInd w:val="0"/>
        <w:jc w:val="both"/>
        <w:rPr>
          <w:rFonts w:ascii="Arial" w:eastAsia="SimSun" w:hAnsi="Arial" w:cs="Arial"/>
          <w:sz w:val="20"/>
          <w:szCs w:val="20"/>
          <w:lang w:eastAsia="zh-CN"/>
        </w:rPr>
      </w:pPr>
      <w:r w:rsidRPr="006C4F0E">
        <w:rPr>
          <w:rFonts w:ascii="Arial" w:eastAsia="SimSun" w:hAnsi="Arial" w:cs="Arial"/>
          <w:sz w:val="20"/>
          <w:szCs w:val="20"/>
          <w:lang w:eastAsia="zh-CN"/>
        </w:rPr>
        <w:t xml:space="preserve">The appointment of the </w:t>
      </w:r>
      <w:r w:rsidR="009838F0">
        <w:rPr>
          <w:rFonts w:ascii="Arial" w:eastAsia="SimSun" w:hAnsi="Arial" w:cs="Arial"/>
          <w:sz w:val="20"/>
          <w:szCs w:val="20"/>
          <w:lang w:eastAsia="zh-CN"/>
        </w:rPr>
        <w:t xml:space="preserve">District </w:t>
      </w:r>
      <w:r w:rsidRPr="006C4F0E">
        <w:rPr>
          <w:rFonts w:ascii="Arial" w:eastAsia="SimSun" w:hAnsi="Arial" w:cs="Arial"/>
          <w:sz w:val="20"/>
          <w:szCs w:val="20"/>
          <w:lang w:eastAsia="zh-CN"/>
        </w:rPr>
        <w:t>Recovery Coordinator should take place at the latest during the transition phase and preferably during the response/short term recovery phase of the event.</w:t>
      </w:r>
    </w:p>
    <w:p w14:paraId="0AC2CAD5" w14:textId="77777777" w:rsidR="00382598" w:rsidRDefault="00382598" w:rsidP="00382598">
      <w:pPr>
        <w:pStyle w:val="Header"/>
        <w:tabs>
          <w:tab w:val="clear" w:pos="4320"/>
          <w:tab w:val="clear" w:pos="8640"/>
          <w:tab w:val="left" w:pos="900"/>
          <w:tab w:val="right" w:leader="dot" w:pos="9540"/>
        </w:tabs>
        <w:jc w:val="both"/>
        <w:rPr>
          <w:rFonts w:ascii="Georgia" w:eastAsia="SimSun" w:hAnsi="Georgia" w:cs="Georgia"/>
          <w:szCs w:val="22"/>
          <w:lang w:eastAsia="zh-CN"/>
        </w:rPr>
      </w:pPr>
    </w:p>
    <w:p w14:paraId="6DEC0C2B" w14:textId="77777777" w:rsidR="00076A0B" w:rsidRPr="007E01DA" w:rsidRDefault="00076A0B" w:rsidP="00076A0B">
      <w:pPr>
        <w:pStyle w:val="Heading2"/>
        <w:rPr>
          <w:rFonts w:ascii="Arial" w:hAnsi="Arial" w:cs="Arial"/>
          <w:color w:val="800000"/>
        </w:rPr>
      </w:pPr>
      <w:bookmarkStart w:id="157" w:name="_Toc362866749"/>
      <w:bookmarkStart w:id="158" w:name="_Toc82590465"/>
      <w:r w:rsidRPr="007E01DA">
        <w:rPr>
          <w:rFonts w:ascii="Arial" w:hAnsi="Arial" w:cs="Arial"/>
          <w:color w:val="800000"/>
        </w:rPr>
        <w:t>Medium/long term recovery</w:t>
      </w:r>
      <w:bookmarkEnd w:id="157"/>
      <w:bookmarkEnd w:id="158"/>
    </w:p>
    <w:p w14:paraId="139BAFB5" w14:textId="77777777" w:rsidR="007E01DA" w:rsidRDefault="007E01DA" w:rsidP="00076A0B">
      <w:pPr>
        <w:jc w:val="both"/>
        <w:rPr>
          <w:rFonts w:ascii="Arial" w:hAnsi="Arial" w:cs="Arial"/>
          <w:sz w:val="20"/>
          <w:szCs w:val="20"/>
        </w:rPr>
      </w:pPr>
    </w:p>
    <w:p w14:paraId="56B05D63" w14:textId="77777777" w:rsidR="00076A0B" w:rsidRPr="008B0BBC" w:rsidRDefault="00076A0B" w:rsidP="00076A0B">
      <w:pPr>
        <w:jc w:val="both"/>
        <w:rPr>
          <w:rFonts w:ascii="Arial" w:hAnsi="Arial" w:cs="Arial"/>
          <w:sz w:val="20"/>
          <w:szCs w:val="20"/>
        </w:rPr>
      </w:pPr>
      <w:r w:rsidRPr="008B0BBC">
        <w:rPr>
          <w:rFonts w:ascii="Arial" w:hAnsi="Arial" w:cs="Arial"/>
          <w:sz w:val="20"/>
          <w:szCs w:val="20"/>
        </w:rPr>
        <w:t xml:space="preserve">The level of support required by the DDMG during the medium /long term recovery phase will be </w:t>
      </w:r>
      <w:r w:rsidR="008F3168" w:rsidRPr="008B0BBC">
        <w:rPr>
          <w:rFonts w:ascii="Arial" w:hAnsi="Arial" w:cs="Arial"/>
          <w:sz w:val="20"/>
          <w:szCs w:val="20"/>
        </w:rPr>
        <w:t>dependent</w:t>
      </w:r>
      <w:r w:rsidRPr="008B0BBC">
        <w:rPr>
          <w:rFonts w:ascii="Arial" w:hAnsi="Arial" w:cs="Arial"/>
          <w:sz w:val="20"/>
          <w:szCs w:val="20"/>
        </w:rPr>
        <w:t xml:space="preserve"> on the nature and scale of the disaster.  The level of involvement of the DDMG may range from supplementation of a Local Recovery Group to the establishment of a District Recovery </w:t>
      </w:r>
      <w:r w:rsidR="00FE6EE6">
        <w:rPr>
          <w:rFonts w:ascii="Arial" w:hAnsi="Arial" w:cs="Arial"/>
          <w:sz w:val="20"/>
          <w:szCs w:val="20"/>
        </w:rPr>
        <w:t>Group</w:t>
      </w:r>
      <w:r w:rsidRPr="008B0BBC">
        <w:rPr>
          <w:rFonts w:ascii="Arial" w:hAnsi="Arial" w:cs="Arial"/>
          <w:sz w:val="20"/>
          <w:szCs w:val="20"/>
        </w:rPr>
        <w:t>.</w:t>
      </w:r>
    </w:p>
    <w:p w14:paraId="46FB865E" w14:textId="77777777" w:rsidR="00266DA1" w:rsidRPr="008B0BBC" w:rsidRDefault="00266DA1" w:rsidP="00076A0B">
      <w:pPr>
        <w:pStyle w:val="Header"/>
        <w:tabs>
          <w:tab w:val="clear" w:pos="4320"/>
          <w:tab w:val="clear" w:pos="8640"/>
          <w:tab w:val="right" w:leader="dot" w:pos="9540"/>
        </w:tabs>
        <w:rPr>
          <w:rFonts w:ascii="Arial" w:hAnsi="Arial" w:cs="Arial"/>
          <w:sz w:val="20"/>
          <w:szCs w:val="20"/>
        </w:rPr>
      </w:pPr>
    </w:p>
    <w:p w14:paraId="3A5E911A" w14:textId="77777777" w:rsidR="00076A0B" w:rsidRPr="007E01DA" w:rsidRDefault="00076A0B" w:rsidP="00076A0B">
      <w:pPr>
        <w:pStyle w:val="Heading2"/>
        <w:rPr>
          <w:rFonts w:ascii="Arial" w:hAnsi="Arial" w:cs="Arial"/>
          <w:color w:val="800000"/>
        </w:rPr>
      </w:pPr>
      <w:bookmarkStart w:id="159" w:name="_Toc362866751"/>
      <w:bookmarkStart w:id="160" w:name="_Toc82590466"/>
      <w:r w:rsidRPr="007E01DA">
        <w:rPr>
          <w:rFonts w:ascii="Arial" w:hAnsi="Arial" w:cs="Arial"/>
          <w:color w:val="800000"/>
        </w:rPr>
        <w:t>Transition to normal business</w:t>
      </w:r>
      <w:bookmarkEnd w:id="159"/>
      <w:bookmarkEnd w:id="160"/>
    </w:p>
    <w:p w14:paraId="58F15AD3" w14:textId="77777777" w:rsidR="007E01DA" w:rsidRDefault="007E01DA" w:rsidP="00076A0B">
      <w:pPr>
        <w:ind w:right="206"/>
        <w:rPr>
          <w:rFonts w:ascii="Arial" w:hAnsi="Arial" w:cs="Arial"/>
          <w:sz w:val="20"/>
          <w:szCs w:val="20"/>
        </w:rPr>
      </w:pPr>
    </w:p>
    <w:p w14:paraId="3E363C53" w14:textId="3C100972" w:rsidR="00076A0B" w:rsidRPr="008B0BBC" w:rsidRDefault="00076A0B" w:rsidP="00A2305E">
      <w:pPr>
        <w:ind w:right="206"/>
        <w:jc w:val="both"/>
        <w:rPr>
          <w:rFonts w:ascii="Arial" w:hAnsi="Arial" w:cs="Arial"/>
          <w:sz w:val="20"/>
          <w:szCs w:val="20"/>
        </w:rPr>
      </w:pPr>
      <w:r w:rsidRPr="008B0BBC">
        <w:rPr>
          <w:rFonts w:ascii="Arial" w:hAnsi="Arial" w:cs="Arial"/>
          <w:sz w:val="20"/>
          <w:szCs w:val="20"/>
        </w:rPr>
        <w:t>The conclusion of the recovery phase will be determined by the relevant</w:t>
      </w:r>
      <w:r w:rsidR="00774DB4">
        <w:rPr>
          <w:rFonts w:ascii="Arial" w:hAnsi="Arial" w:cs="Arial"/>
          <w:sz w:val="20"/>
          <w:szCs w:val="20"/>
        </w:rPr>
        <w:t xml:space="preserve"> District </w:t>
      </w:r>
      <w:r w:rsidRPr="008B0BBC">
        <w:rPr>
          <w:rFonts w:ascii="Arial" w:hAnsi="Arial" w:cs="Arial"/>
          <w:sz w:val="20"/>
          <w:szCs w:val="20"/>
        </w:rPr>
        <w:t>Recovery Group</w:t>
      </w:r>
      <w:r w:rsidR="00137711">
        <w:rPr>
          <w:rFonts w:ascii="Arial" w:hAnsi="Arial" w:cs="Arial"/>
          <w:sz w:val="20"/>
          <w:szCs w:val="20"/>
        </w:rPr>
        <w:t xml:space="preserve"> in consultation with the District Disaster Coordinator</w:t>
      </w:r>
      <w:r w:rsidRPr="008B0BBC">
        <w:rPr>
          <w:rFonts w:ascii="Arial" w:hAnsi="Arial" w:cs="Arial"/>
          <w:sz w:val="20"/>
          <w:szCs w:val="20"/>
        </w:rPr>
        <w:t>.</w:t>
      </w:r>
      <w:r w:rsidRPr="008B0BBC">
        <w:rPr>
          <w:rFonts w:ascii="Arial" w:hAnsi="Arial" w:cs="Arial"/>
          <w:szCs w:val="22"/>
        </w:rPr>
        <w:t xml:space="preserve"> </w:t>
      </w:r>
      <w:r w:rsidR="008F3168">
        <w:rPr>
          <w:rFonts w:ascii="Arial" w:hAnsi="Arial" w:cs="Arial"/>
          <w:szCs w:val="22"/>
        </w:rPr>
        <w:t xml:space="preserve"> </w:t>
      </w:r>
      <w:r w:rsidRPr="008B0BBC">
        <w:rPr>
          <w:rFonts w:ascii="Arial" w:hAnsi="Arial" w:cs="Arial"/>
          <w:sz w:val="20"/>
          <w:szCs w:val="20"/>
        </w:rPr>
        <w:t xml:space="preserve">The Recovery Group will manage the recovery process for as long as </w:t>
      </w:r>
      <w:r w:rsidR="008F3168">
        <w:rPr>
          <w:rFonts w:ascii="Arial" w:hAnsi="Arial" w:cs="Arial"/>
          <w:sz w:val="20"/>
          <w:szCs w:val="20"/>
        </w:rPr>
        <w:t xml:space="preserve">a </w:t>
      </w:r>
      <w:r w:rsidRPr="008B0BBC">
        <w:rPr>
          <w:rFonts w:ascii="Arial" w:hAnsi="Arial" w:cs="Arial"/>
          <w:sz w:val="20"/>
          <w:szCs w:val="20"/>
        </w:rPr>
        <w:t>whole of government recovery support is required, the Terms of Reference for the Group have been achieved and government agencies have the capacity to accept the management of the workload within the</w:t>
      </w:r>
      <w:r w:rsidR="00B5761C">
        <w:rPr>
          <w:rFonts w:ascii="Arial" w:hAnsi="Arial" w:cs="Arial"/>
          <w:sz w:val="20"/>
          <w:szCs w:val="20"/>
        </w:rPr>
        <w:t>ir</w:t>
      </w:r>
      <w:r w:rsidRPr="008B0BBC">
        <w:rPr>
          <w:rFonts w:ascii="Arial" w:hAnsi="Arial" w:cs="Arial"/>
          <w:sz w:val="20"/>
          <w:szCs w:val="20"/>
        </w:rPr>
        <w:t xml:space="preserve"> agencies core business processes.</w:t>
      </w:r>
    </w:p>
    <w:p w14:paraId="41B516AA" w14:textId="77777777" w:rsidR="00076A0B" w:rsidRPr="00190B79" w:rsidRDefault="00076A0B" w:rsidP="00D778A1">
      <w:pPr>
        <w:autoSpaceDE w:val="0"/>
        <w:autoSpaceDN w:val="0"/>
        <w:adjustRightInd w:val="0"/>
        <w:jc w:val="both"/>
        <w:rPr>
          <w:rFonts w:ascii="Arial" w:eastAsia="SymbolMT" w:hAnsi="Arial" w:cs="Arial"/>
          <w:sz w:val="20"/>
          <w:szCs w:val="20"/>
          <w:lang w:eastAsia="zh-CN"/>
        </w:rPr>
      </w:pPr>
    </w:p>
    <w:p w14:paraId="5B3361C8" w14:textId="77777777" w:rsidR="00957F6E" w:rsidRDefault="00B7618D" w:rsidP="00CD41A8">
      <w:pPr>
        <w:pStyle w:val="Heading2"/>
        <w:jc w:val="both"/>
        <w:rPr>
          <w:rFonts w:ascii="Arial" w:hAnsi="Arial" w:cs="Arial"/>
          <w:color w:val="800000"/>
          <w:sz w:val="24"/>
        </w:rPr>
      </w:pPr>
      <w:bookmarkStart w:id="161" w:name="_Toc82590467"/>
      <w:r>
        <w:rPr>
          <w:rFonts w:ascii="Arial" w:hAnsi="Arial" w:cs="Arial"/>
          <w:color w:val="800000"/>
          <w:sz w:val="24"/>
        </w:rPr>
        <w:t xml:space="preserve">Disaster Management </w:t>
      </w:r>
      <w:r w:rsidR="00CD41A8">
        <w:rPr>
          <w:rFonts w:ascii="Arial" w:hAnsi="Arial" w:cs="Arial"/>
          <w:color w:val="800000"/>
          <w:sz w:val="24"/>
        </w:rPr>
        <w:t>financial arrangement</w:t>
      </w:r>
      <w:r w:rsidR="00CD41A8" w:rsidRPr="004420DF">
        <w:rPr>
          <w:rFonts w:ascii="Arial" w:hAnsi="Arial" w:cs="Arial"/>
          <w:color w:val="800000"/>
          <w:sz w:val="24"/>
        </w:rPr>
        <w:t>s</w:t>
      </w:r>
      <w:bookmarkEnd w:id="161"/>
    </w:p>
    <w:p w14:paraId="5D3B1051" w14:textId="77777777" w:rsidR="00957F6E" w:rsidRDefault="00957F6E" w:rsidP="00957F6E"/>
    <w:p w14:paraId="3DEDEB63" w14:textId="52B11F9A" w:rsidR="00F71B5E" w:rsidRPr="00F71B5E" w:rsidRDefault="00F71B5E" w:rsidP="00F71B5E">
      <w:pPr>
        <w:autoSpaceDE w:val="0"/>
        <w:autoSpaceDN w:val="0"/>
        <w:adjustRightInd w:val="0"/>
        <w:jc w:val="both"/>
        <w:rPr>
          <w:rFonts w:ascii="Arial" w:eastAsia="SimSun" w:hAnsi="Arial" w:cs="Arial"/>
          <w:color w:val="000000"/>
          <w:sz w:val="20"/>
          <w:szCs w:val="20"/>
          <w:lang w:eastAsia="en-AU"/>
        </w:rPr>
      </w:pPr>
      <w:r w:rsidRPr="00F71B5E">
        <w:rPr>
          <w:rFonts w:ascii="Arial" w:eastAsia="SimSun" w:hAnsi="Arial" w:cs="Arial"/>
          <w:color w:val="000000"/>
          <w:sz w:val="20"/>
          <w:szCs w:val="20"/>
          <w:lang w:eastAsia="en-AU"/>
        </w:rPr>
        <w:t xml:space="preserve">The </w:t>
      </w:r>
      <w:r>
        <w:rPr>
          <w:rFonts w:ascii="Arial" w:eastAsia="SimSun" w:hAnsi="Arial" w:cs="Arial"/>
          <w:color w:val="000000"/>
          <w:sz w:val="20"/>
          <w:szCs w:val="20"/>
          <w:lang w:eastAsia="en-AU"/>
        </w:rPr>
        <w:t>Queensland Reconstruction Authority (QR</w:t>
      </w:r>
      <w:r w:rsidRPr="00F71B5E">
        <w:rPr>
          <w:rFonts w:ascii="Arial" w:eastAsia="SimSun" w:hAnsi="Arial" w:cs="Arial"/>
          <w:color w:val="000000"/>
          <w:sz w:val="20"/>
          <w:szCs w:val="20"/>
          <w:lang w:eastAsia="en-AU"/>
        </w:rPr>
        <w:t>A</w:t>
      </w:r>
      <w:r>
        <w:rPr>
          <w:rFonts w:ascii="Arial" w:eastAsia="SimSun" w:hAnsi="Arial" w:cs="Arial"/>
          <w:color w:val="000000"/>
          <w:sz w:val="20"/>
          <w:szCs w:val="20"/>
          <w:lang w:eastAsia="en-AU"/>
        </w:rPr>
        <w:t>)</w:t>
      </w:r>
      <w:r w:rsidRPr="00F71B5E">
        <w:rPr>
          <w:rFonts w:ascii="Arial" w:eastAsia="SimSun" w:hAnsi="Arial" w:cs="Arial"/>
          <w:color w:val="000000"/>
          <w:sz w:val="20"/>
          <w:szCs w:val="20"/>
          <w:lang w:eastAsia="en-AU"/>
        </w:rPr>
        <w:t xml:space="preserve"> administers and is responsible for the distribution of</w:t>
      </w:r>
      <w:r w:rsidR="00CC6AE3">
        <w:rPr>
          <w:rFonts w:ascii="Arial" w:eastAsia="SimSun" w:hAnsi="Arial" w:cs="Arial"/>
          <w:color w:val="000000"/>
          <w:sz w:val="20"/>
          <w:szCs w:val="20"/>
          <w:lang w:eastAsia="en-AU"/>
        </w:rPr>
        <w:t xml:space="preserve"> </w:t>
      </w:r>
      <w:hyperlink r:id="rId165" w:history="1">
        <w:r w:rsidR="00CC6AE3" w:rsidRPr="00CC6AE3">
          <w:rPr>
            <w:rStyle w:val="Hyperlink"/>
            <w:rFonts w:ascii="Arial" w:eastAsia="SimSun" w:hAnsi="Arial" w:cs="Arial"/>
            <w:sz w:val="20"/>
            <w:szCs w:val="20"/>
            <w:lang w:eastAsia="en-AU"/>
          </w:rPr>
          <w:t>Queensland Disaster Funding Guidelines (QDFG) 2021</w:t>
        </w:r>
      </w:hyperlink>
      <w:r w:rsidR="00CC6AE3">
        <w:rPr>
          <w:rFonts w:ascii="Arial" w:eastAsia="SimSun" w:hAnsi="Arial" w:cs="Arial"/>
          <w:color w:val="000000"/>
          <w:sz w:val="20"/>
          <w:szCs w:val="20"/>
          <w:lang w:eastAsia="en-AU"/>
        </w:rPr>
        <w:t xml:space="preserve"> </w:t>
      </w:r>
      <w:r w:rsidRPr="00F71B5E">
        <w:rPr>
          <w:rFonts w:ascii="Arial" w:eastAsia="SimSun" w:hAnsi="Arial" w:cs="Arial"/>
          <w:color w:val="000000"/>
          <w:sz w:val="20"/>
          <w:szCs w:val="20"/>
          <w:lang w:eastAsia="en-AU"/>
        </w:rPr>
        <w:t xml:space="preserve">and </w:t>
      </w:r>
      <w:hyperlink r:id="rId166" w:history="1">
        <w:r w:rsidRPr="00137711">
          <w:rPr>
            <w:rStyle w:val="Hyperlink"/>
            <w:rFonts w:ascii="Arial" w:eastAsia="SimSun" w:hAnsi="Arial" w:cs="Arial"/>
            <w:sz w:val="20"/>
            <w:szCs w:val="20"/>
            <w:lang w:eastAsia="en-AU"/>
          </w:rPr>
          <w:t>State Disaster Relief Arrangements</w:t>
        </w:r>
      </w:hyperlink>
      <w:r>
        <w:rPr>
          <w:rFonts w:ascii="Arial" w:eastAsia="SimSun" w:hAnsi="Arial" w:cs="Arial"/>
          <w:color w:val="000000"/>
          <w:sz w:val="20"/>
          <w:szCs w:val="20"/>
          <w:lang w:eastAsia="en-AU"/>
        </w:rPr>
        <w:t xml:space="preserve"> (</w:t>
      </w:r>
      <w:r w:rsidRPr="00F71B5E">
        <w:rPr>
          <w:rFonts w:ascii="Arial" w:eastAsia="SimSun" w:hAnsi="Arial" w:cs="Arial"/>
          <w:color w:val="000000"/>
          <w:sz w:val="20"/>
          <w:szCs w:val="20"/>
          <w:lang w:eastAsia="en-AU"/>
        </w:rPr>
        <w:t>SDRA</w:t>
      </w:r>
      <w:r>
        <w:rPr>
          <w:rFonts w:ascii="Arial" w:eastAsia="SimSun" w:hAnsi="Arial" w:cs="Arial"/>
          <w:color w:val="000000"/>
          <w:sz w:val="20"/>
          <w:szCs w:val="20"/>
          <w:lang w:eastAsia="en-AU"/>
        </w:rPr>
        <w:t>)</w:t>
      </w:r>
      <w:r w:rsidRPr="00F71B5E">
        <w:rPr>
          <w:rFonts w:ascii="Arial" w:eastAsia="SimSun" w:hAnsi="Arial" w:cs="Arial"/>
          <w:color w:val="000000"/>
          <w:sz w:val="20"/>
          <w:szCs w:val="20"/>
          <w:lang w:eastAsia="en-AU"/>
        </w:rPr>
        <w:t xml:space="preserve"> funds to local government and State agencies on behalf of Queensland for disaster response and recovery activities and the reconstruction of infrastructure.</w:t>
      </w:r>
    </w:p>
    <w:p w14:paraId="6B6C0762" w14:textId="77777777" w:rsidR="00F71B5E" w:rsidRPr="00F71B5E" w:rsidRDefault="00F71B5E" w:rsidP="00F71B5E">
      <w:pPr>
        <w:autoSpaceDE w:val="0"/>
        <w:autoSpaceDN w:val="0"/>
        <w:adjustRightInd w:val="0"/>
        <w:jc w:val="both"/>
        <w:rPr>
          <w:rFonts w:ascii="Arial" w:eastAsia="SimSun" w:hAnsi="Arial" w:cs="Arial"/>
          <w:color w:val="000000"/>
          <w:sz w:val="20"/>
          <w:szCs w:val="20"/>
          <w:lang w:eastAsia="en-AU"/>
        </w:rPr>
      </w:pPr>
    </w:p>
    <w:p w14:paraId="2A643350" w14:textId="3E39B592" w:rsidR="00F71B5E" w:rsidRPr="00F71B5E" w:rsidRDefault="00F42B27" w:rsidP="00F71B5E">
      <w:pPr>
        <w:autoSpaceDE w:val="0"/>
        <w:autoSpaceDN w:val="0"/>
        <w:adjustRightInd w:val="0"/>
        <w:jc w:val="both"/>
        <w:rPr>
          <w:rFonts w:ascii="Arial" w:eastAsia="SimSun" w:hAnsi="Arial" w:cs="Arial"/>
          <w:color w:val="000000"/>
          <w:sz w:val="20"/>
          <w:szCs w:val="20"/>
          <w:lang w:eastAsia="en-AU"/>
        </w:rPr>
      </w:pPr>
      <w:r>
        <w:rPr>
          <w:rFonts w:ascii="Arial" w:eastAsia="SimSun" w:hAnsi="Arial" w:cs="Arial"/>
          <w:color w:val="000000"/>
          <w:sz w:val="20"/>
          <w:szCs w:val="20"/>
          <w:lang w:eastAsia="en-AU"/>
        </w:rPr>
        <w:t xml:space="preserve">The Department of Communities, </w:t>
      </w:r>
      <w:r w:rsidR="000D4904">
        <w:rPr>
          <w:rFonts w:ascii="Arial" w:eastAsia="SimSun" w:hAnsi="Arial" w:cs="Arial"/>
          <w:color w:val="000000"/>
          <w:sz w:val="20"/>
          <w:szCs w:val="20"/>
          <w:lang w:eastAsia="en-AU"/>
        </w:rPr>
        <w:t>Housing and Digital Economy</w:t>
      </w:r>
      <w:r>
        <w:rPr>
          <w:rFonts w:ascii="Arial" w:eastAsia="SimSun" w:hAnsi="Arial" w:cs="Arial"/>
          <w:color w:val="000000"/>
          <w:sz w:val="20"/>
          <w:szCs w:val="20"/>
          <w:lang w:eastAsia="en-AU"/>
        </w:rPr>
        <w:t xml:space="preserve"> (</w:t>
      </w:r>
      <w:r w:rsidR="00F71B5E" w:rsidRPr="00F71B5E">
        <w:rPr>
          <w:rFonts w:ascii="Arial" w:eastAsia="SimSun" w:hAnsi="Arial" w:cs="Arial"/>
          <w:color w:val="000000"/>
          <w:sz w:val="20"/>
          <w:szCs w:val="20"/>
          <w:lang w:eastAsia="en-AU"/>
        </w:rPr>
        <w:t>DC</w:t>
      </w:r>
      <w:r w:rsidR="000D4904">
        <w:rPr>
          <w:rFonts w:ascii="Arial" w:eastAsia="SimSun" w:hAnsi="Arial" w:cs="Arial"/>
          <w:color w:val="000000"/>
          <w:sz w:val="20"/>
          <w:szCs w:val="20"/>
          <w:lang w:eastAsia="en-AU"/>
        </w:rPr>
        <w:t>HDE</w:t>
      </w:r>
      <w:r>
        <w:rPr>
          <w:rFonts w:ascii="Arial" w:eastAsia="SimSun" w:hAnsi="Arial" w:cs="Arial"/>
          <w:color w:val="000000"/>
          <w:sz w:val="20"/>
          <w:szCs w:val="20"/>
          <w:lang w:eastAsia="en-AU"/>
        </w:rPr>
        <w:t>)</w:t>
      </w:r>
      <w:r w:rsidR="00F71B5E" w:rsidRPr="00F71B5E">
        <w:rPr>
          <w:rFonts w:ascii="Arial" w:eastAsia="SimSun" w:hAnsi="Arial" w:cs="Arial"/>
          <w:color w:val="000000"/>
          <w:sz w:val="20"/>
          <w:szCs w:val="20"/>
          <w:lang w:eastAsia="en-AU"/>
        </w:rPr>
        <w:t xml:space="preserve"> is responsible for the distribution of DRFA and SDRA funding for activated relief measures to eligible individuals.</w:t>
      </w:r>
    </w:p>
    <w:p w14:paraId="61114F83" w14:textId="77777777" w:rsidR="00F71B5E" w:rsidRPr="00F71B5E" w:rsidRDefault="00F71B5E" w:rsidP="00F71B5E">
      <w:pPr>
        <w:autoSpaceDE w:val="0"/>
        <w:autoSpaceDN w:val="0"/>
        <w:adjustRightInd w:val="0"/>
        <w:jc w:val="both"/>
        <w:rPr>
          <w:rFonts w:ascii="Arial" w:eastAsia="SimSun" w:hAnsi="Arial" w:cs="Arial"/>
          <w:color w:val="000000"/>
          <w:sz w:val="20"/>
          <w:szCs w:val="20"/>
          <w:lang w:eastAsia="en-AU"/>
        </w:rPr>
      </w:pPr>
    </w:p>
    <w:p w14:paraId="0EDBE8F1" w14:textId="1543F07E" w:rsidR="00CC6AE3" w:rsidRPr="00CC6AE3" w:rsidRDefault="00F42B27" w:rsidP="00CC6AE3">
      <w:pPr>
        <w:autoSpaceDE w:val="0"/>
        <w:autoSpaceDN w:val="0"/>
        <w:adjustRightInd w:val="0"/>
        <w:jc w:val="both"/>
        <w:rPr>
          <w:rFonts w:ascii="Arial" w:eastAsia="SimSun" w:hAnsi="Arial" w:cs="Arial"/>
          <w:color w:val="000000"/>
          <w:sz w:val="20"/>
          <w:szCs w:val="20"/>
          <w:lang w:eastAsia="en-AU"/>
        </w:rPr>
      </w:pPr>
      <w:r>
        <w:rPr>
          <w:rFonts w:ascii="Arial" w:eastAsia="SimSun" w:hAnsi="Arial" w:cs="Arial"/>
          <w:color w:val="000000"/>
          <w:sz w:val="20"/>
          <w:szCs w:val="20"/>
          <w:lang w:eastAsia="en-AU"/>
        </w:rPr>
        <w:t>The Queensland Rural and Industry Development Authority (</w:t>
      </w:r>
      <w:r w:rsidR="00F71B5E" w:rsidRPr="00F71B5E">
        <w:rPr>
          <w:rFonts w:ascii="Arial" w:eastAsia="SimSun" w:hAnsi="Arial" w:cs="Arial"/>
          <w:color w:val="000000"/>
          <w:sz w:val="20"/>
          <w:szCs w:val="20"/>
          <w:lang w:eastAsia="en-AU"/>
        </w:rPr>
        <w:t>QRIDA</w:t>
      </w:r>
      <w:r>
        <w:rPr>
          <w:rFonts w:ascii="Arial" w:eastAsia="SimSun" w:hAnsi="Arial" w:cs="Arial"/>
          <w:color w:val="000000"/>
          <w:sz w:val="20"/>
          <w:szCs w:val="20"/>
          <w:lang w:eastAsia="en-AU"/>
        </w:rPr>
        <w:t>)</w:t>
      </w:r>
      <w:r w:rsidR="00F71B5E" w:rsidRPr="00F71B5E">
        <w:rPr>
          <w:rFonts w:ascii="Arial" w:eastAsia="SimSun" w:hAnsi="Arial" w:cs="Arial"/>
          <w:color w:val="000000"/>
          <w:sz w:val="20"/>
          <w:szCs w:val="20"/>
          <w:lang w:eastAsia="en-AU"/>
        </w:rPr>
        <w:t xml:space="preserve"> is responsible for the distribution of DRFA funding for activated relief measures to eligible primary producers, small businesses, and non-profit organisations.</w:t>
      </w:r>
      <w:r w:rsidR="00CC6AE3">
        <w:rPr>
          <w:rFonts w:ascii="Arial" w:eastAsia="SimSun" w:hAnsi="Arial" w:cs="Arial"/>
          <w:color w:val="000000"/>
          <w:sz w:val="20"/>
          <w:szCs w:val="20"/>
          <w:lang w:eastAsia="en-AU"/>
        </w:rPr>
        <w:t xml:space="preserve"> </w:t>
      </w:r>
      <w:r w:rsidR="00CC6AE3" w:rsidRPr="00CC6AE3">
        <w:rPr>
          <w:rFonts w:ascii="Arial" w:eastAsia="SimSun" w:hAnsi="Arial" w:cs="Arial"/>
          <w:color w:val="000000"/>
          <w:sz w:val="20"/>
          <w:szCs w:val="20"/>
          <w:lang w:eastAsia="en-AU"/>
        </w:rPr>
        <w:t>DAF is responsible for freight subsidies to primary producers. Other agencies may be responsible for delivering other funding, such as DES for environmental Cat D programs.</w:t>
      </w:r>
    </w:p>
    <w:p w14:paraId="4A3A2ADB" w14:textId="77777777" w:rsidR="000D102E" w:rsidRPr="00F71B5E" w:rsidRDefault="000D102E" w:rsidP="00F71B5E">
      <w:pPr>
        <w:autoSpaceDE w:val="0"/>
        <w:autoSpaceDN w:val="0"/>
        <w:adjustRightInd w:val="0"/>
        <w:jc w:val="both"/>
        <w:rPr>
          <w:rFonts w:ascii="Arial" w:eastAsia="SimSun" w:hAnsi="Arial" w:cs="Arial"/>
          <w:color w:val="000000"/>
          <w:sz w:val="20"/>
          <w:szCs w:val="20"/>
          <w:lang w:eastAsia="en-AU"/>
        </w:rPr>
      </w:pPr>
    </w:p>
    <w:p w14:paraId="0D096242" w14:textId="77777777" w:rsidR="00CD41A8" w:rsidRPr="004420DF" w:rsidRDefault="00CD41A8" w:rsidP="00CD41A8">
      <w:pPr>
        <w:pStyle w:val="Heading2"/>
        <w:jc w:val="both"/>
        <w:rPr>
          <w:rFonts w:ascii="Arial" w:hAnsi="Arial" w:cs="Arial"/>
          <w:color w:val="800000"/>
          <w:sz w:val="24"/>
        </w:rPr>
      </w:pPr>
      <w:bookmarkStart w:id="162" w:name="_Toc82590468"/>
      <w:r>
        <w:rPr>
          <w:rFonts w:ascii="Arial" w:hAnsi="Arial" w:cs="Arial"/>
          <w:color w:val="800000"/>
          <w:sz w:val="24"/>
        </w:rPr>
        <w:t>State Disaster Relief Arrangements (SDRA)</w:t>
      </w:r>
      <w:bookmarkEnd w:id="162"/>
    </w:p>
    <w:p w14:paraId="3C0B4250" w14:textId="77777777" w:rsidR="00CD41A8" w:rsidRPr="00CD41A8" w:rsidRDefault="00CD41A8" w:rsidP="00CD41A8">
      <w:pPr>
        <w:autoSpaceDE w:val="0"/>
        <w:autoSpaceDN w:val="0"/>
        <w:adjustRightInd w:val="0"/>
        <w:jc w:val="both"/>
        <w:rPr>
          <w:rFonts w:ascii="Arial" w:eastAsia="SimSun" w:hAnsi="Arial" w:cs="Arial"/>
          <w:i/>
          <w:iCs/>
          <w:color w:val="000000"/>
          <w:sz w:val="20"/>
          <w:szCs w:val="20"/>
          <w:lang w:eastAsia="zh-CN"/>
        </w:rPr>
      </w:pPr>
    </w:p>
    <w:p w14:paraId="16FBC3B8" w14:textId="7016308F" w:rsidR="00CD41A8" w:rsidRPr="00CD41A8" w:rsidRDefault="00CD41A8" w:rsidP="00CD41A8">
      <w:pPr>
        <w:autoSpaceDE w:val="0"/>
        <w:autoSpaceDN w:val="0"/>
        <w:adjustRightInd w:val="0"/>
        <w:jc w:val="both"/>
        <w:rPr>
          <w:rFonts w:ascii="Arial" w:hAnsi="Arial" w:cs="Arial"/>
          <w:sz w:val="20"/>
          <w:szCs w:val="20"/>
        </w:rPr>
      </w:pPr>
      <w:r w:rsidRPr="00CD41A8">
        <w:rPr>
          <w:rFonts w:ascii="Arial" w:eastAsia="SimSun" w:hAnsi="Arial" w:cs="Arial"/>
          <w:sz w:val="20"/>
          <w:szCs w:val="20"/>
          <w:lang w:eastAsia="zh-CN"/>
        </w:rPr>
        <w:t xml:space="preserve">The </w:t>
      </w:r>
      <w:hyperlink r:id="rId167" w:history="1">
        <w:r w:rsidR="00137711" w:rsidRPr="00137711">
          <w:rPr>
            <w:rStyle w:val="Hyperlink"/>
            <w:rFonts w:ascii="Arial" w:eastAsia="SimSun" w:hAnsi="Arial" w:cs="Arial"/>
            <w:sz w:val="20"/>
            <w:szCs w:val="20"/>
            <w:lang w:eastAsia="en-AU"/>
          </w:rPr>
          <w:t>State Disaster Relief Arrangements</w:t>
        </w:r>
      </w:hyperlink>
      <w:r w:rsidRPr="00CD41A8">
        <w:rPr>
          <w:rFonts w:ascii="Arial" w:eastAsia="SimSun" w:hAnsi="Arial" w:cs="Arial"/>
          <w:sz w:val="20"/>
          <w:szCs w:val="20"/>
          <w:lang w:eastAsia="zh-CN"/>
        </w:rPr>
        <w:t xml:space="preserve"> (SDRA) </w:t>
      </w:r>
      <w:r w:rsidR="00AD205C">
        <w:rPr>
          <w:rFonts w:ascii="Arial" w:eastAsia="SimSun" w:hAnsi="Arial" w:cs="Arial"/>
          <w:sz w:val="20"/>
          <w:szCs w:val="20"/>
          <w:lang w:eastAsia="zh-CN"/>
        </w:rPr>
        <w:t>is</w:t>
      </w:r>
      <w:r w:rsidRPr="00CD41A8">
        <w:rPr>
          <w:rFonts w:ascii="Arial" w:eastAsia="SimSun" w:hAnsi="Arial" w:cs="Arial"/>
          <w:sz w:val="20"/>
          <w:szCs w:val="20"/>
          <w:lang w:eastAsia="zh-CN"/>
        </w:rPr>
        <w:t xml:space="preserve"> a State-funded program to provide assistance in the relief of communities whose social wellbeing has been severely affected by a disaster event (natural or non-natural).</w:t>
      </w:r>
    </w:p>
    <w:p w14:paraId="5390165A" w14:textId="77777777" w:rsidR="00957F6E" w:rsidRDefault="00957F6E" w:rsidP="00957F6E">
      <w:pPr>
        <w:pStyle w:val="Header"/>
        <w:tabs>
          <w:tab w:val="clear" w:pos="4320"/>
          <w:tab w:val="clear" w:pos="8640"/>
          <w:tab w:val="left" w:pos="900"/>
          <w:tab w:val="right" w:leader="dot" w:pos="9540"/>
        </w:tabs>
        <w:jc w:val="both"/>
        <w:rPr>
          <w:rFonts w:ascii="Arial" w:hAnsi="Arial" w:cs="Arial"/>
          <w:sz w:val="20"/>
          <w:szCs w:val="20"/>
        </w:rPr>
      </w:pPr>
    </w:p>
    <w:p w14:paraId="59B6507D" w14:textId="065DC9EC" w:rsidR="00957F6E" w:rsidRPr="004420DF" w:rsidRDefault="007C6036" w:rsidP="00957F6E">
      <w:pPr>
        <w:pStyle w:val="Heading2"/>
        <w:jc w:val="both"/>
        <w:rPr>
          <w:rFonts w:ascii="Arial" w:hAnsi="Arial" w:cs="Arial"/>
          <w:color w:val="800000"/>
          <w:sz w:val="24"/>
        </w:rPr>
      </w:pPr>
      <w:bookmarkStart w:id="163" w:name="_Toc82590469"/>
      <w:r>
        <w:rPr>
          <w:rFonts w:ascii="Arial" w:hAnsi="Arial" w:cs="Arial"/>
          <w:color w:val="800000"/>
          <w:sz w:val="24"/>
        </w:rPr>
        <w:t>Disaster Recovery Funding Arrangements</w:t>
      </w:r>
      <w:bookmarkEnd w:id="163"/>
    </w:p>
    <w:p w14:paraId="423AA46D" w14:textId="77777777" w:rsidR="00957F6E" w:rsidRDefault="00957F6E" w:rsidP="00957F6E">
      <w:pPr>
        <w:pStyle w:val="Header"/>
        <w:tabs>
          <w:tab w:val="clear" w:pos="4320"/>
          <w:tab w:val="clear" w:pos="8640"/>
          <w:tab w:val="left" w:pos="900"/>
          <w:tab w:val="right" w:leader="dot" w:pos="9540"/>
        </w:tabs>
        <w:jc w:val="both"/>
        <w:rPr>
          <w:rFonts w:ascii="Arial" w:hAnsi="Arial" w:cs="Arial"/>
          <w:sz w:val="20"/>
          <w:szCs w:val="20"/>
        </w:rPr>
      </w:pPr>
    </w:p>
    <w:p w14:paraId="5EC2BB58" w14:textId="1E51C115" w:rsidR="00957F6E" w:rsidRPr="00CD41A8" w:rsidRDefault="00957F6E" w:rsidP="00957F6E">
      <w:pPr>
        <w:autoSpaceDE w:val="0"/>
        <w:autoSpaceDN w:val="0"/>
        <w:adjustRightInd w:val="0"/>
        <w:jc w:val="both"/>
        <w:rPr>
          <w:rFonts w:ascii="Arial" w:eastAsia="SimSun" w:hAnsi="Arial" w:cs="Arial"/>
          <w:color w:val="000000"/>
          <w:sz w:val="20"/>
          <w:szCs w:val="20"/>
          <w:lang w:eastAsia="zh-CN"/>
        </w:rPr>
      </w:pPr>
      <w:r w:rsidRPr="00CD41A8">
        <w:rPr>
          <w:rFonts w:ascii="Arial" w:eastAsia="SimSun" w:hAnsi="Arial" w:cs="Arial"/>
          <w:color w:val="000000"/>
          <w:sz w:val="20"/>
          <w:szCs w:val="20"/>
          <w:lang w:eastAsia="zh-CN"/>
        </w:rPr>
        <w:t>The</w:t>
      </w:r>
      <w:r w:rsidR="006A4C84">
        <w:rPr>
          <w:rFonts w:ascii="Arial" w:eastAsia="SimSun" w:hAnsi="Arial" w:cs="Arial"/>
          <w:color w:val="000000"/>
          <w:sz w:val="20"/>
          <w:szCs w:val="20"/>
          <w:lang w:eastAsia="zh-CN"/>
        </w:rPr>
        <w:t xml:space="preserve"> </w:t>
      </w:r>
      <w:hyperlink r:id="rId168" w:history="1">
        <w:r w:rsidR="007C6036" w:rsidRPr="007C6036">
          <w:rPr>
            <w:rStyle w:val="Hyperlink"/>
            <w:rFonts w:ascii="Arial" w:eastAsia="SimSun" w:hAnsi="Arial" w:cs="Arial"/>
            <w:sz w:val="20"/>
            <w:szCs w:val="20"/>
            <w:lang w:eastAsia="zh-CN"/>
          </w:rPr>
          <w:t>Disaster Recovery Funding Arrangements</w:t>
        </w:r>
      </w:hyperlink>
      <w:r w:rsidR="007C6036">
        <w:rPr>
          <w:rFonts w:ascii="Arial" w:eastAsia="SimSun" w:hAnsi="Arial" w:cs="Arial"/>
          <w:color w:val="000000"/>
          <w:sz w:val="20"/>
          <w:szCs w:val="20"/>
          <w:lang w:eastAsia="zh-CN"/>
        </w:rPr>
        <w:t xml:space="preserve"> </w:t>
      </w:r>
      <w:r>
        <w:rPr>
          <w:rFonts w:ascii="Arial" w:eastAsia="SimSun" w:hAnsi="Arial" w:cs="Arial"/>
          <w:color w:val="000000"/>
          <w:sz w:val="20"/>
          <w:szCs w:val="20"/>
          <w:lang w:eastAsia="zh-CN"/>
        </w:rPr>
        <w:t>is an</w:t>
      </w:r>
      <w:r w:rsidRPr="00CD41A8">
        <w:rPr>
          <w:rFonts w:ascii="Arial" w:eastAsia="SimSun" w:hAnsi="Arial" w:cs="Arial"/>
          <w:color w:val="000000"/>
          <w:sz w:val="20"/>
          <w:szCs w:val="20"/>
          <w:lang w:eastAsia="zh-CN"/>
        </w:rPr>
        <w:t xml:space="preserve"> Australian Government program intended to assist the recovery of communities whose social, financial and economic wellbeing has been severely affected by a natural disaster or terrorism event. </w:t>
      </w:r>
      <w:r w:rsidR="008F3168">
        <w:rPr>
          <w:rFonts w:ascii="Arial" w:eastAsia="SimSun" w:hAnsi="Arial" w:cs="Arial"/>
          <w:color w:val="000000"/>
          <w:sz w:val="20"/>
          <w:szCs w:val="20"/>
          <w:lang w:eastAsia="zh-CN"/>
        </w:rPr>
        <w:t xml:space="preserve"> </w:t>
      </w:r>
      <w:r w:rsidRPr="00CD41A8">
        <w:rPr>
          <w:rFonts w:ascii="Arial" w:eastAsia="SimSun" w:hAnsi="Arial" w:cs="Arial"/>
          <w:color w:val="000000"/>
          <w:sz w:val="20"/>
          <w:szCs w:val="20"/>
          <w:lang w:eastAsia="zh-CN"/>
        </w:rPr>
        <w:t xml:space="preserve">These arrangements provide a cost sharing formula between the </w:t>
      </w:r>
      <w:r w:rsidR="008F3168">
        <w:rPr>
          <w:rFonts w:ascii="Arial" w:eastAsia="SimSun" w:hAnsi="Arial" w:cs="Arial"/>
          <w:color w:val="000000"/>
          <w:sz w:val="20"/>
          <w:szCs w:val="20"/>
          <w:lang w:eastAsia="zh-CN"/>
        </w:rPr>
        <w:t>S</w:t>
      </w:r>
      <w:r w:rsidRPr="00CD41A8">
        <w:rPr>
          <w:rFonts w:ascii="Arial" w:eastAsia="SimSun" w:hAnsi="Arial" w:cs="Arial"/>
          <w:color w:val="000000"/>
          <w:sz w:val="20"/>
          <w:szCs w:val="20"/>
          <w:lang w:eastAsia="zh-CN"/>
        </w:rPr>
        <w:t>tate and Australian Government and a range of pre-agreed relief measures.</w:t>
      </w:r>
    </w:p>
    <w:p w14:paraId="6F99FF53" w14:textId="77777777" w:rsidR="00957F6E" w:rsidRDefault="00957F6E" w:rsidP="00957F6E">
      <w:pPr>
        <w:autoSpaceDE w:val="0"/>
        <w:autoSpaceDN w:val="0"/>
        <w:adjustRightInd w:val="0"/>
        <w:jc w:val="both"/>
        <w:rPr>
          <w:rFonts w:ascii="Arial" w:eastAsia="SimSun" w:hAnsi="Arial" w:cs="Arial"/>
          <w:i/>
          <w:iCs/>
          <w:color w:val="000000"/>
          <w:sz w:val="20"/>
          <w:szCs w:val="20"/>
          <w:lang w:eastAsia="zh-CN"/>
        </w:rPr>
      </w:pPr>
    </w:p>
    <w:p w14:paraId="01E503A0" w14:textId="77777777" w:rsidR="00C22064" w:rsidRDefault="00C22064" w:rsidP="00C22064">
      <w:pPr>
        <w:autoSpaceDE w:val="0"/>
        <w:autoSpaceDN w:val="0"/>
        <w:adjustRightInd w:val="0"/>
        <w:jc w:val="both"/>
        <w:rPr>
          <w:rFonts w:ascii="Arial" w:eastAsia="SimSun" w:hAnsi="Arial" w:cs="Arial"/>
          <w:sz w:val="20"/>
          <w:szCs w:val="20"/>
          <w:lang w:eastAsia="en-AU"/>
        </w:rPr>
      </w:pPr>
      <w:r w:rsidRPr="00C22064">
        <w:rPr>
          <w:rFonts w:ascii="Arial" w:eastAsia="SimSun" w:hAnsi="Arial" w:cs="Arial"/>
          <w:sz w:val="20"/>
          <w:szCs w:val="20"/>
          <w:lang w:eastAsia="en-AU"/>
        </w:rPr>
        <w:t xml:space="preserve">To claim for expenditure reimbursement under SDRA or </w:t>
      </w:r>
      <w:r w:rsidR="00F42B27">
        <w:rPr>
          <w:rFonts w:ascii="Arial" w:eastAsia="SimSun" w:hAnsi="Arial" w:cs="Arial"/>
          <w:sz w:val="20"/>
          <w:szCs w:val="20"/>
          <w:lang w:eastAsia="en-AU"/>
        </w:rPr>
        <w:t>DRF</w:t>
      </w:r>
      <w:r w:rsidRPr="00C22064">
        <w:rPr>
          <w:rFonts w:ascii="Arial" w:eastAsia="SimSun" w:hAnsi="Arial" w:cs="Arial"/>
          <w:sz w:val="20"/>
          <w:szCs w:val="20"/>
          <w:lang w:eastAsia="en-AU"/>
        </w:rPr>
        <w:t>A arrangements:</w:t>
      </w:r>
    </w:p>
    <w:p w14:paraId="49C8B6F7" w14:textId="77777777" w:rsidR="00C22064" w:rsidRPr="00C22064" w:rsidRDefault="00C22064" w:rsidP="00C22064">
      <w:pPr>
        <w:autoSpaceDE w:val="0"/>
        <w:autoSpaceDN w:val="0"/>
        <w:adjustRightInd w:val="0"/>
        <w:jc w:val="both"/>
        <w:rPr>
          <w:rFonts w:ascii="Arial" w:eastAsia="SimSun" w:hAnsi="Arial" w:cs="Arial"/>
          <w:sz w:val="20"/>
          <w:szCs w:val="20"/>
          <w:lang w:eastAsia="en-AU"/>
        </w:rPr>
      </w:pPr>
    </w:p>
    <w:p w14:paraId="341FF128" w14:textId="2B8129D8" w:rsidR="00C22064" w:rsidRPr="00C22064" w:rsidRDefault="00C22064"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C22064">
        <w:rPr>
          <w:rFonts w:ascii="Arial" w:eastAsia="SimSun" w:hAnsi="Arial" w:cs="Arial"/>
          <w:sz w:val="20"/>
          <w:szCs w:val="20"/>
          <w:lang w:eastAsia="zh-CN"/>
        </w:rPr>
        <w:t xml:space="preserve">the relevant relief measures must be activated </w:t>
      </w:r>
      <w:r w:rsidR="007C6036" w:rsidRPr="007C6036">
        <w:rPr>
          <w:rFonts w:ascii="Arial" w:eastAsia="SimSun" w:hAnsi="Arial" w:cs="Arial"/>
          <w:sz w:val="20"/>
          <w:szCs w:val="20"/>
          <w:lang w:eastAsia="en-AU"/>
        </w:rPr>
        <w:t xml:space="preserve">for the eligible disaster </w:t>
      </w:r>
      <w:r w:rsidRPr="00C22064">
        <w:rPr>
          <w:rFonts w:ascii="Arial" w:eastAsia="SimSun" w:hAnsi="Arial" w:cs="Arial"/>
          <w:sz w:val="20"/>
          <w:szCs w:val="20"/>
          <w:lang w:eastAsia="en-AU"/>
        </w:rPr>
        <w:t>and</w:t>
      </w:r>
      <w:r w:rsidRPr="00C22064">
        <w:rPr>
          <w:rFonts w:ascii="Arial" w:eastAsia="SimSun" w:hAnsi="Arial" w:cs="Arial"/>
          <w:sz w:val="20"/>
          <w:szCs w:val="20"/>
          <w:lang w:eastAsia="zh-CN"/>
        </w:rPr>
        <w:t xml:space="preserve"> the expenditure must meet the eligibility requirements of that</w:t>
      </w:r>
      <w:r>
        <w:rPr>
          <w:rFonts w:ascii="Arial" w:eastAsia="SimSun" w:hAnsi="Arial" w:cs="Arial"/>
          <w:sz w:val="20"/>
          <w:szCs w:val="20"/>
          <w:lang w:eastAsia="zh-CN"/>
        </w:rPr>
        <w:t xml:space="preserve"> </w:t>
      </w:r>
      <w:r w:rsidRPr="00C22064">
        <w:rPr>
          <w:rFonts w:ascii="Arial" w:eastAsia="SimSun" w:hAnsi="Arial" w:cs="Arial"/>
          <w:sz w:val="20"/>
          <w:szCs w:val="20"/>
          <w:lang w:eastAsia="zh-CN"/>
        </w:rPr>
        <w:t>measure; and</w:t>
      </w:r>
    </w:p>
    <w:p w14:paraId="48736AB1" w14:textId="77777777" w:rsidR="00C22064" w:rsidRPr="00C22064" w:rsidRDefault="00C22064" w:rsidP="00E63E6F">
      <w:pPr>
        <w:numPr>
          <w:ilvl w:val="0"/>
          <w:numId w:val="46"/>
        </w:numPr>
        <w:autoSpaceDE w:val="0"/>
        <w:autoSpaceDN w:val="0"/>
        <w:adjustRightInd w:val="0"/>
        <w:ind w:hanging="540"/>
        <w:jc w:val="both"/>
        <w:rPr>
          <w:rFonts w:ascii="Arial" w:eastAsia="SimSun" w:hAnsi="Arial" w:cs="Arial"/>
          <w:sz w:val="20"/>
          <w:szCs w:val="20"/>
          <w:lang w:eastAsia="zh-CN"/>
        </w:rPr>
      </w:pPr>
      <w:r w:rsidRPr="00C22064">
        <w:rPr>
          <w:rFonts w:ascii="Arial" w:eastAsia="SimSun" w:hAnsi="Arial" w:cs="Arial"/>
          <w:sz w:val="20"/>
          <w:szCs w:val="20"/>
          <w:lang w:eastAsia="zh-CN"/>
        </w:rPr>
        <w:t>documentary support for all eligible expenditure detailed in the claim must be provided by the claimant.</w:t>
      </w:r>
    </w:p>
    <w:p w14:paraId="0ED0D601" w14:textId="77777777" w:rsidR="00C22064" w:rsidRDefault="00C22064" w:rsidP="00190B79">
      <w:pPr>
        <w:pStyle w:val="Header"/>
        <w:tabs>
          <w:tab w:val="clear" w:pos="4320"/>
          <w:tab w:val="clear" w:pos="8640"/>
          <w:tab w:val="left" w:pos="900"/>
          <w:tab w:val="right" w:leader="dot" w:pos="9540"/>
        </w:tabs>
        <w:jc w:val="both"/>
        <w:rPr>
          <w:rFonts w:ascii="Arial" w:hAnsi="Arial" w:cs="Arial"/>
          <w:sz w:val="20"/>
          <w:szCs w:val="20"/>
        </w:rPr>
      </w:pPr>
    </w:p>
    <w:p w14:paraId="7CAEA5B3" w14:textId="6CFFED90" w:rsidR="002E3674" w:rsidRDefault="002E3674" w:rsidP="002E3674">
      <w:pPr>
        <w:autoSpaceDE w:val="0"/>
        <w:autoSpaceDN w:val="0"/>
        <w:adjustRightInd w:val="0"/>
        <w:jc w:val="both"/>
        <w:rPr>
          <w:rFonts w:ascii="Arial" w:eastAsia="SimSun" w:hAnsi="Arial" w:cs="Arial"/>
          <w:bCs/>
          <w:sz w:val="20"/>
          <w:szCs w:val="20"/>
          <w:lang w:eastAsia="en-AU"/>
        </w:rPr>
      </w:pPr>
      <w:r w:rsidRPr="002E3674">
        <w:rPr>
          <w:rFonts w:ascii="Arial" w:eastAsia="SimSun" w:hAnsi="Arial" w:cs="Arial"/>
          <w:bCs/>
          <w:sz w:val="20"/>
          <w:szCs w:val="20"/>
          <w:lang w:eastAsia="en-AU"/>
        </w:rPr>
        <w:t>The activation of SDRA or DR</w:t>
      </w:r>
      <w:r w:rsidR="00F42B27">
        <w:rPr>
          <w:rFonts w:ascii="Arial" w:eastAsia="SimSun" w:hAnsi="Arial" w:cs="Arial"/>
          <w:bCs/>
          <w:sz w:val="20"/>
          <w:szCs w:val="20"/>
          <w:lang w:eastAsia="en-AU"/>
        </w:rPr>
        <w:t>F</w:t>
      </w:r>
      <w:r w:rsidRPr="002E3674">
        <w:rPr>
          <w:rFonts w:ascii="Arial" w:eastAsia="SimSun" w:hAnsi="Arial" w:cs="Arial"/>
          <w:bCs/>
          <w:sz w:val="20"/>
          <w:szCs w:val="20"/>
          <w:lang w:eastAsia="en-AU"/>
        </w:rPr>
        <w:t>A and the declaration of a disaster situation are not interlinked or co-dependent.</w:t>
      </w:r>
    </w:p>
    <w:p w14:paraId="3149AD11" w14:textId="72813379" w:rsidR="00924CE3" w:rsidRDefault="00924CE3" w:rsidP="002E3674">
      <w:pPr>
        <w:autoSpaceDE w:val="0"/>
        <w:autoSpaceDN w:val="0"/>
        <w:adjustRightInd w:val="0"/>
        <w:jc w:val="both"/>
        <w:rPr>
          <w:rFonts w:ascii="Arial" w:hAnsi="Arial" w:cs="Arial"/>
          <w:sz w:val="20"/>
          <w:szCs w:val="20"/>
        </w:rPr>
      </w:pPr>
    </w:p>
    <w:p w14:paraId="6A7547DA" w14:textId="77777777" w:rsidR="00924CE3" w:rsidRPr="00F50B89" w:rsidRDefault="00924CE3" w:rsidP="00924CE3">
      <w:pPr>
        <w:pStyle w:val="Heading2"/>
        <w:jc w:val="both"/>
        <w:rPr>
          <w:rFonts w:ascii="Arial" w:hAnsi="Arial" w:cs="Arial"/>
          <w:color w:val="800000"/>
          <w:sz w:val="24"/>
        </w:rPr>
      </w:pPr>
      <w:bookmarkStart w:id="164" w:name="_Toc82590470"/>
      <w:r w:rsidRPr="00F50B89">
        <w:rPr>
          <w:rFonts w:ascii="Arial" w:hAnsi="Arial" w:cs="Arial"/>
          <w:color w:val="800000"/>
          <w:sz w:val="24"/>
        </w:rPr>
        <w:t>O</w:t>
      </w:r>
      <w:r>
        <w:rPr>
          <w:rFonts w:ascii="Arial" w:hAnsi="Arial" w:cs="Arial"/>
          <w:color w:val="800000"/>
          <w:sz w:val="24"/>
        </w:rPr>
        <w:t>ffers of Assistance</w:t>
      </w:r>
      <w:bookmarkEnd w:id="164"/>
    </w:p>
    <w:p w14:paraId="30525774" w14:textId="77777777" w:rsidR="00924CE3" w:rsidRPr="00A54832" w:rsidRDefault="00924CE3" w:rsidP="00924CE3">
      <w:pPr>
        <w:autoSpaceDE w:val="0"/>
        <w:autoSpaceDN w:val="0"/>
        <w:adjustRightInd w:val="0"/>
        <w:jc w:val="both"/>
        <w:rPr>
          <w:rFonts w:ascii="Arial" w:hAnsi="Arial" w:cs="Arial"/>
          <w:iCs/>
          <w:sz w:val="20"/>
          <w:szCs w:val="20"/>
        </w:rPr>
      </w:pPr>
    </w:p>
    <w:p w14:paraId="61F1CE23" w14:textId="158631A1" w:rsidR="00924CE3" w:rsidRPr="00FE1A8B" w:rsidRDefault="00924CE3" w:rsidP="00924CE3">
      <w:pPr>
        <w:pStyle w:val="Bulletedlist"/>
        <w:numPr>
          <w:ilvl w:val="0"/>
          <w:numId w:val="0"/>
        </w:numPr>
        <w:ind w:right="19"/>
        <w:jc w:val="both"/>
        <w:rPr>
          <w:sz w:val="20"/>
          <w:szCs w:val="20"/>
        </w:rPr>
      </w:pPr>
      <w:r w:rsidRPr="00FE1A8B">
        <w:rPr>
          <w:sz w:val="20"/>
          <w:szCs w:val="20"/>
        </w:rPr>
        <w:t xml:space="preserve">For the purpose of this Plan, </w:t>
      </w:r>
      <w:hyperlink r:id="rId169" w:history="1">
        <w:r w:rsidRPr="00137711">
          <w:rPr>
            <w:rStyle w:val="Hyperlink"/>
            <w:sz w:val="20"/>
            <w:szCs w:val="20"/>
          </w:rPr>
          <w:t>offers of assistance</w:t>
        </w:r>
      </w:hyperlink>
      <w:r w:rsidRPr="00FE1A8B">
        <w:rPr>
          <w:sz w:val="20"/>
          <w:szCs w:val="20"/>
        </w:rPr>
        <w:t xml:space="preserve"> are categorised under one of the following types:</w:t>
      </w:r>
    </w:p>
    <w:p w14:paraId="147DFC1E" w14:textId="77777777" w:rsidR="00924CE3" w:rsidRPr="00FE1A8B" w:rsidRDefault="00924CE3" w:rsidP="00E63E6F">
      <w:pPr>
        <w:pStyle w:val="Footer"/>
        <w:numPr>
          <w:ilvl w:val="0"/>
          <w:numId w:val="63"/>
        </w:numPr>
        <w:jc w:val="both"/>
        <w:rPr>
          <w:rFonts w:ascii="Arial" w:hAnsi="Arial" w:cs="Arial"/>
          <w:sz w:val="20"/>
          <w:szCs w:val="20"/>
        </w:rPr>
      </w:pPr>
      <w:r>
        <w:rPr>
          <w:rFonts w:ascii="Arial" w:hAnsi="Arial" w:cs="Arial"/>
          <w:sz w:val="20"/>
          <w:szCs w:val="20"/>
        </w:rPr>
        <w:t>Financial donations;</w:t>
      </w:r>
    </w:p>
    <w:p w14:paraId="403DD7DA" w14:textId="77777777" w:rsidR="00924CE3" w:rsidRPr="00FE1A8B" w:rsidRDefault="00924CE3" w:rsidP="00E63E6F">
      <w:pPr>
        <w:pStyle w:val="Footer"/>
        <w:numPr>
          <w:ilvl w:val="0"/>
          <w:numId w:val="63"/>
        </w:numPr>
        <w:jc w:val="both"/>
        <w:rPr>
          <w:rFonts w:ascii="Arial" w:hAnsi="Arial" w:cs="Arial"/>
          <w:sz w:val="20"/>
          <w:szCs w:val="20"/>
        </w:rPr>
      </w:pPr>
      <w:r w:rsidRPr="00FE1A8B">
        <w:rPr>
          <w:rFonts w:ascii="Arial" w:hAnsi="Arial" w:cs="Arial"/>
          <w:sz w:val="20"/>
          <w:szCs w:val="20"/>
        </w:rPr>
        <w:t>Volunteers; and</w:t>
      </w:r>
    </w:p>
    <w:p w14:paraId="1F8E8E94" w14:textId="77777777" w:rsidR="00924CE3" w:rsidRPr="00FE1A8B" w:rsidRDefault="00924CE3" w:rsidP="00E63E6F">
      <w:pPr>
        <w:pStyle w:val="Footer"/>
        <w:numPr>
          <w:ilvl w:val="0"/>
          <w:numId w:val="63"/>
        </w:numPr>
        <w:jc w:val="both"/>
        <w:rPr>
          <w:rFonts w:ascii="Arial" w:hAnsi="Arial" w:cs="Arial"/>
          <w:sz w:val="20"/>
          <w:szCs w:val="20"/>
        </w:rPr>
      </w:pPr>
      <w:r w:rsidRPr="00FE1A8B">
        <w:rPr>
          <w:rFonts w:ascii="Arial" w:hAnsi="Arial" w:cs="Arial"/>
          <w:sz w:val="20"/>
          <w:szCs w:val="20"/>
        </w:rPr>
        <w:t>Donated goods and services.</w:t>
      </w:r>
    </w:p>
    <w:p w14:paraId="3B008913" w14:textId="77777777" w:rsidR="00924CE3" w:rsidRPr="00FE1A8B" w:rsidRDefault="00924CE3" w:rsidP="00924CE3">
      <w:pPr>
        <w:pStyle w:val="Bulletedlist"/>
        <w:numPr>
          <w:ilvl w:val="0"/>
          <w:numId w:val="0"/>
        </w:numPr>
        <w:ind w:left="5019" w:right="19" w:hanging="340"/>
        <w:rPr>
          <w:sz w:val="20"/>
          <w:szCs w:val="20"/>
        </w:rPr>
      </w:pPr>
    </w:p>
    <w:p w14:paraId="1E97786B" w14:textId="77777777" w:rsidR="00924CE3" w:rsidRPr="00FE1A8B" w:rsidRDefault="00924CE3" w:rsidP="00924CE3">
      <w:pPr>
        <w:pStyle w:val="Footer"/>
        <w:jc w:val="both"/>
        <w:rPr>
          <w:rFonts w:ascii="Arial" w:hAnsi="Arial" w:cs="Arial"/>
          <w:sz w:val="20"/>
          <w:szCs w:val="20"/>
        </w:rPr>
      </w:pPr>
      <w:r w:rsidRPr="00FE1A8B">
        <w:rPr>
          <w:rFonts w:ascii="Arial" w:hAnsi="Arial" w:cs="Arial"/>
          <w:sz w:val="20"/>
          <w:szCs w:val="20"/>
        </w:rPr>
        <w:t xml:space="preserve">Considerations made by the </w:t>
      </w:r>
      <w:r>
        <w:rPr>
          <w:rFonts w:ascii="Arial" w:hAnsi="Arial" w:cs="Arial"/>
          <w:sz w:val="20"/>
          <w:szCs w:val="20"/>
        </w:rPr>
        <w:t xml:space="preserve">Rockhampton </w:t>
      </w:r>
      <w:r w:rsidRPr="00FE1A8B">
        <w:rPr>
          <w:rFonts w:ascii="Arial" w:hAnsi="Arial" w:cs="Arial"/>
          <w:sz w:val="20"/>
          <w:szCs w:val="20"/>
        </w:rPr>
        <w:t>DDCC in the management of offers of assistance include:</w:t>
      </w:r>
    </w:p>
    <w:p w14:paraId="33F36488" w14:textId="77777777" w:rsidR="00924CE3" w:rsidRPr="00FE1A8B" w:rsidRDefault="00924CE3" w:rsidP="00E63E6F">
      <w:pPr>
        <w:pStyle w:val="Footer"/>
        <w:numPr>
          <w:ilvl w:val="0"/>
          <w:numId w:val="63"/>
        </w:numPr>
        <w:jc w:val="both"/>
        <w:rPr>
          <w:rFonts w:ascii="Arial" w:hAnsi="Arial" w:cs="Arial"/>
          <w:sz w:val="20"/>
          <w:szCs w:val="20"/>
        </w:rPr>
      </w:pPr>
      <w:r w:rsidRPr="00FE1A8B">
        <w:rPr>
          <w:rFonts w:ascii="Arial" w:hAnsi="Arial" w:cs="Arial"/>
          <w:sz w:val="20"/>
          <w:szCs w:val="20"/>
        </w:rPr>
        <w:t>Is there capacity or resources to manage Offers of Assistance?</w:t>
      </w:r>
    </w:p>
    <w:p w14:paraId="1B649012" w14:textId="77777777" w:rsidR="00924CE3" w:rsidRPr="00FE1A8B" w:rsidRDefault="00924CE3" w:rsidP="00E63E6F">
      <w:pPr>
        <w:pStyle w:val="Footer"/>
        <w:numPr>
          <w:ilvl w:val="0"/>
          <w:numId w:val="63"/>
        </w:numPr>
        <w:jc w:val="both"/>
        <w:rPr>
          <w:rFonts w:ascii="Arial" w:hAnsi="Arial" w:cs="Arial"/>
          <w:sz w:val="20"/>
          <w:szCs w:val="20"/>
        </w:rPr>
      </w:pPr>
      <w:r w:rsidRPr="00FE1A8B">
        <w:rPr>
          <w:rFonts w:ascii="Arial" w:hAnsi="Arial" w:cs="Arial"/>
          <w:sz w:val="20"/>
          <w:szCs w:val="20"/>
        </w:rPr>
        <w:t>Are governance measures in place to manage these offers?</w:t>
      </w:r>
    </w:p>
    <w:p w14:paraId="7BF7D422" w14:textId="77777777" w:rsidR="00924CE3" w:rsidRPr="00FE1A8B" w:rsidRDefault="00924CE3" w:rsidP="00E63E6F">
      <w:pPr>
        <w:pStyle w:val="Footer"/>
        <w:numPr>
          <w:ilvl w:val="0"/>
          <w:numId w:val="63"/>
        </w:numPr>
        <w:jc w:val="both"/>
        <w:rPr>
          <w:rFonts w:ascii="Arial" w:hAnsi="Arial" w:cs="Arial"/>
          <w:sz w:val="20"/>
          <w:szCs w:val="20"/>
        </w:rPr>
      </w:pPr>
      <w:r w:rsidRPr="00FE1A8B">
        <w:rPr>
          <w:rFonts w:ascii="Arial" w:hAnsi="Arial" w:cs="Arial"/>
          <w:sz w:val="20"/>
          <w:szCs w:val="20"/>
        </w:rPr>
        <w:t>Is there a requirement to outsource the management of Offers of Assistance to a nominated service delivery entity?</w:t>
      </w:r>
    </w:p>
    <w:p w14:paraId="6D921522" w14:textId="77777777" w:rsidR="00924CE3" w:rsidRPr="00FE1A8B" w:rsidRDefault="00924CE3" w:rsidP="00924CE3">
      <w:pPr>
        <w:pStyle w:val="Footer"/>
        <w:jc w:val="both"/>
        <w:rPr>
          <w:rFonts w:ascii="Arial" w:hAnsi="Arial" w:cs="Arial"/>
          <w:sz w:val="20"/>
          <w:szCs w:val="20"/>
        </w:rPr>
      </w:pPr>
    </w:p>
    <w:p w14:paraId="1841B210" w14:textId="77777777" w:rsidR="00924CE3" w:rsidRPr="00FE1A8B" w:rsidRDefault="00924CE3" w:rsidP="00924CE3">
      <w:pPr>
        <w:pStyle w:val="Footer"/>
        <w:jc w:val="both"/>
        <w:rPr>
          <w:rFonts w:ascii="Arial" w:hAnsi="Arial" w:cs="Arial"/>
          <w:sz w:val="20"/>
          <w:szCs w:val="20"/>
        </w:rPr>
      </w:pPr>
      <w:r w:rsidRPr="00FE1A8B">
        <w:rPr>
          <w:rFonts w:ascii="Arial" w:hAnsi="Arial" w:cs="Arial"/>
          <w:sz w:val="20"/>
          <w:szCs w:val="20"/>
        </w:rPr>
        <w:t>Where the answer is ‘no’, to any of the above questions consideration should be given to escalating (to State) or outsourcing the management of the</w:t>
      </w:r>
      <w:r>
        <w:rPr>
          <w:rFonts w:ascii="Arial" w:hAnsi="Arial" w:cs="Arial"/>
          <w:sz w:val="20"/>
          <w:szCs w:val="20"/>
        </w:rPr>
        <w:t>se o</w:t>
      </w:r>
      <w:r w:rsidRPr="00FE1A8B">
        <w:rPr>
          <w:rFonts w:ascii="Arial" w:hAnsi="Arial" w:cs="Arial"/>
          <w:sz w:val="20"/>
          <w:szCs w:val="20"/>
        </w:rPr>
        <w:t>ffer</w:t>
      </w:r>
      <w:r>
        <w:rPr>
          <w:rFonts w:ascii="Arial" w:hAnsi="Arial" w:cs="Arial"/>
          <w:sz w:val="20"/>
          <w:szCs w:val="20"/>
        </w:rPr>
        <w:t>s</w:t>
      </w:r>
      <w:r w:rsidRPr="00FE1A8B">
        <w:rPr>
          <w:rFonts w:ascii="Arial" w:hAnsi="Arial" w:cs="Arial"/>
          <w:sz w:val="20"/>
          <w:szCs w:val="20"/>
        </w:rPr>
        <w:t>.</w:t>
      </w:r>
    </w:p>
    <w:p w14:paraId="2B58DB44" w14:textId="77777777" w:rsidR="00924CE3" w:rsidRPr="00FE1A8B" w:rsidRDefault="00924CE3" w:rsidP="00924CE3">
      <w:pPr>
        <w:pStyle w:val="Footer"/>
        <w:jc w:val="both"/>
        <w:rPr>
          <w:rFonts w:ascii="Arial" w:hAnsi="Arial" w:cs="Arial"/>
          <w:sz w:val="20"/>
          <w:szCs w:val="20"/>
        </w:rPr>
      </w:pPr>
    </w:p>
    <w:p w14:paraId="0AE0962D" w14:textId="77777777" w:rsidR="00924CE3" w:rsidRPr="004C7882" w:rsidRDefault="00924CE3" w:rsidP="00924CE3">
      <w:pPr>
        <w:autoSpaceDE w:val="0"/>
        <w:autoSpaceDN w:val="0"/>
        <w:adjustRightInd w:val="0"/>
        <w:ind w:left="720" w:hanging="436"/>
        <w:jc w:val="both"/>
        <w:rPr>
          <w:rFonts w:ascii="Arial" w:eastAsia="SimSun" w:hAnsi="Arial" w:cs="Arial"/>
          <w:sz w:val="20"/>
          <w:szCs w:val="20"/>
          <w:lang w:eastAsia="zh-CN"/>
        </w:rPr>
      </w:pPr>
      <w:r w:rsidRPr="004C7882">
        <w:rPr>
          <w:rFonts w:ascii="Arial" w:eastAsia="SimSun" w:hAnsi="Arial" w:cs="Arial"/>
          <w:b/>
          <w:color w:val="800000"/>
          <w:sz w:val="20"/>
          <w:szCs w:val="20"/>
          <w:lang w:eastAsia="zh-CN"/>
        </w:rPr>
        <w:t>Financial donations</w:t>
      </w:r>
      <w:r w:rsidRPr="004C7882">
        <w:rPr>
          <w:rFonts w:ascii="Arial" w:eastAsia="SimSun" w:hAnsi="Arial" w:cs="Arial"/>
          <w:sz w:val="20"/>
          <w:szCs w:val="20"/>
          <w:lang w:eastAsia="zh-CN"/>
        </w:rPr>
        <w:t xml:space="preserve"> - The Rockhampton DDMG does not accept financial donations.  Where donations are being offered to the DDMG (via the Rockhampton DDCC) such offer will be recorded with an </w:t>
      </w:r>
      <w:r w:rsidRPr="004C7882">
        <w:rPr>
          <w:rFonts w:ascii="Arial" w:eastAsia="SimSun" w:hAnsi="Arial" w:cs="Arial"/>
          <w:sz w:val="20"/>
          <w:szCs w:val="20"/>
          <w:lang w:eastAsia="zh-CN"/>
        </w:rPr>
        <w:lastRenderedPageBreak/>
        <w:t>appropriate Activity Log entry within DIEMS and advice to the offeree directing them to the Premiers Appeal, Mayoral Fund or reputable NGO as appropriate.</w:t>
      </w:r>
    </w:p>
    <w:p w14:paraId="64EDE0FC" w14:textId="77777777" w:rsidR="00924CE3" w:rsidRPr="004C7882" w:rsidRDefault="00924CE3" w:rsidP="00924CE3">
      <w:pPr>
        <w:autoSpaceDE w:val="0"/>
        <w:autoSpaceDN w:val="0"/>
        <w:adjustRightInd w:val="0"/>
        <w:ind w:left="720" w:hanging="436"/>
        <w:jc w:val="both"/>
        <w:rPr>
          <w:rFonts w:ascii="Arial" w:eastAsia="SimSun" w:hAnsi="Arial" w:cs="Arial"/>
          <w:sz w:val="20"/>
          <w:szCs w:val="20"/>
          <w:lang w:eastAsia="zh-CN"/>
        </w:rPr>
      </w:pPr>
    </w:p>
    <w:p w14:paraId="14DD1CEF" w14:textId="77777777" w:rsidR="00924CE3" w:rsidRPr="004C7882" w:rsidRDefault="00924CE3" w:rsidP="00924CE3">
      <w:pPr>
        <w:autoSpaceDE w:val="0"/>
        <w:autoSpaceDN w:val="0"/>
        <w:adjustRightInd w:val="0"/>
        <w:ind w:left="720"/>
        <w:jc w:val="both"/>
        <w:rPr>
          <w:rFonts w:ascii="Arial" w:eastAsia="SimSun" w:hAnsi="Arial" w:cs="Arial"/>
          <w:sz w:val="20"/>
          <w:szCs w:val="20"/>
          <w:lang w:eastAsia="zh-CN"/>
        </w:rPr>
      </w:pPr>
      <w:r w:rsidRPr="004C7882">
        <w:rPr>
          <w:rFonts w:ascii="Arial" w:eastAsia="SimSun" w:hAnsi="Arial" w:cs="Arial"/>
          <w:sz w:val="20"/>
          <w:szCs w:val="20"/>
          <w:lang w:eastAsia="zh-CN"/>
        </w:rPr>
        <w:t>Where the complexity of arrangements of offers for financial assistance are outside the scope or to complex (given the event at hand) for the affected LDMG, the LDMG may seek the assistance of the DDMG to support the distribution of funds to reputable NGOs (where service level agreements and governance structures are in place).  Under these circumstances relevant State Government agencies are to support such request within their core responsibilities.</w:t>
      </w:r>
    </w:p>
    <w:p w14:paraId="01ABBA32" w14:textId="77777777" w:rsidR="00924CE3" w:rsidRPr="004C7882" w:rsidRDefault="00924CE3" w:rsidP="00924CE3">
      <w:pPr>
        <w:autoSpaceDE w:val="0"/>
        <w:autoSpaceDN w:val="0"/>
        <w:adjustRightInd w:val="0"/>
        <w:ind w:left="720" w:hanging="436"/>
        <w:jc w:val="both"/>
        <w:rPr>
          <w:rFonts w:ascii="Arial" w:eastAsia="SimSun" w:hAnsi="Arial" w:cs="Arial"/>
          <w:b/>
          <w:color w:val="800000"/>
          <w:sz w:val="20"/>
          <w:szCs w:val="20"/>
          <w:lang w:eastAsia="zh-CN"/>
        </w:rPr>
      </w:pPr>
    </w:p>
    <w:p w14:paraId="3412BA93" w14:textId="77777777" w:rsidR="00924CE3" w:rsidRPr="004C7882" w:rsidRDefault="00924CE3" w:rsidP="00924CE3">
      <w:pPr>
        <w:autoSpaceDE w:val="0"/>
        <w:autoSpaceDN w:val="0"/>
        <w:adjustRightInd w:val="0"/>
        <w:ind w:left="720" w:hanging="436"/>
        <w:jc w:val="both"/>
        <w:rPr>
          <w:rFonts w:ascii="Arial" w:eastAsia="SimSun" w:hAnsi="Arial" w:cs="Arial"/>
          <w:sz w:val="20"/>
          <w:szCs w:val="20"/>
          <w:lang w:eastAsia="zh-CN"/>
        </w:rPr>
      </w:pPr>
      <w:r w:rsidRPr="004C7882">
        <w:rPr>
          <w:rFonts w:ascii="Arial" w:eastAsia="SimSun" w:hAnsi="Arial" w:cs="Arial"/>
          <w:b/>
          <w:color w:val="800000"/>
          <w:sz w:val="20"/>
          <w:szCs w:val="20"/>
          <w:lang w:eastAsia="zh-CN"/>
        </w:rPr>
        <w:t>Volunteers</w:t>
      </w:r>
      <w:r w:rsidRPr="004C7882">
        <w:rPr>
          <w:rFonts w:ascii="Arial" w:eastAsia="SimSun" w:hAnsi="Arial" w:cs="Arial"/>
          <w:color w:val="800000"/>
          <w:sz w:val="20"/>
          <w:szCs w:val="20"/>
          <w:lang w:eastAsia="zh-CN"/>
        </w:rPr>
        <w:t xml:space="preserve"> -</w:t>
      </w:r>
      <w:r w:rsidRPr="004C7882">
        <w:rPr>
          <w:rFonts w:ascii="Arial" w:eastAsia="SimSun" w:hAnsi="Arial" w:cs="Arial"/>
          <w:b/>
          <w:color w:val="800000"/>
          <w:sz w:val="20"/>
          <w:szCs w:val="20"/>
          <w:lang w:eastAsia="zh-CN"/>
        </w:rPr>
        <w:t xml:space="preserve"> </w:t>
      </w:r>
      <w:r w:rsidRPr="004C7882">
        <w:rPr>
          <w:rFonts w:ascii="Arial" w:eastAsia="SimSun" w:hAnsi="Arial" w:cs="Arial"/>
          <w:sz w:val="20"/>
          <w:szCs w:val="20"/>
          <w:lang w:eastAsia="zh-CN"/>
        </w:rPr>
        <w:t>The Rockhampton DDMG may support a request for volunteer assistance or escalation to State or other Service Delivery entity upon request by an affected LDMG/s.  Under these circumstances responsibility for the registration and management of these volunteers is maintained by the requesting LDMG/s or Service Delivery entity.</w:t>
      </w:r>
    </w:p>
    <w:p w14:paraId="4D8C6BE6" w14:textId="77777777" w:rsidR="00924CE3" w:rsidRPr="00FE1A8B" w:rsidRDefault="00924CE3" w:rsidP="00924CE3">
      <w:pPr>
        <w:pStyle w:val="Footer"/>
        <w:jc w:val="both"/>
        <w:rPr>
          <w:rFonts w:ascii="Arial" w:hAnsi="Arial" w:cs="Arial"/>
          <w:sz w:val="20"/>
          <w:szCs w:val="20"/>
        </w:rPr>
      </w:pPr>
    </w:p>
    <w:p w14:paraId="1F1446E0" w14:textId="77777777" w:rsidR="00924CE3" w:rsidRPr="004C7882" w:rsidRDefault="00924CE3" w:rsidP="00924CE3">
      <w:pPr>
        <w:autoSpaceDE w:val="0"/>
        <w:autoSpaceDN w:val="0"/>
        <w:adjustRightInd w:val="0"/>
        <w:ind w:left="720" w:hanging="436"/>
        <w:jc w:val="both"/>
        <w:rPr>
          <w:rFonts w:ascii="Arial" w:eastAsia="SimSun" w:hAnsi="Arial" w:cs="Arial"/>
          <w:sz w:val="20"/>
          <w:szCs w:val="20"/>
          <w:lang w:eastAsia="zh-CN"/>
        </w:rPr>
      </w:pPr>
      <w:r w:rsidRPr="004C7882">
        <w:rPr>
          <w:rFonts w:ascii="Arial" w:eastAsia="SimSun" w:hAnsi="Arial" w:cs="Arial"/>
          <w:b/>
          <w:color w:val="800000"/>
          <w:sz w:val="20"/>
          <w:szCs w:val="20"/>
          <w:lang w:eastAsia="zh-CN"/>
        </w:rPr>
        <w:t>Donated Goods and Services</w:t>
      </w:r>
      <w:r w:rsidRPr="004C7882">
        <w:rPr>
          <w:rFonts w:ascii="Arial" w:eastAsia="SimSun" w:hAnsi="Arial" w:cs="Arial"/>
          <w:color w:val="800000"/>
          <w:sz w:val="20"/>
          <w:szCs w:val="20"/>
          <w:lang w:eastAsia="zh-CN"/>
        </w:rPr>
        <w:t xml:space="preserve"> </w:t>
      </w:r>
      <w:r w:rsidRPr="004C7882">
        <w:rPr>
          <w:rFonts w:ascii="Arial" w:eastAsia="SimSun" w:hAnsi="Arial" w:cs="Arial"/>
          <w:sz w:val="20"/>
          <w:szCs w:val="20"/>
          <w:lang w:eastAsia="zh-CN"/>
        </w:rPr>
        <w:t>- The Rockhampton DDMG may self-manage (where appropriate) donated goods and services where the communication and distribution of such goods and services addresses an offer and identified need within the disaster district area.  In such instance the DDCC may act as a conduit in bringing parties together to support the management of these goods or services.</w:t>
      </w:r>
    </w:p>
    <w:p w14:paraId="67EFBD90" w14:textId="77777777" w:rsidR="00924CE3" w:rsidRPr="004C7882" w:rsidRDefault="00924CE3" w:rsidP="00924CE3">
      <w:pPr>
        <w:autoSpaceDE w:val="0"/>
        <w:autoSpaceDN w:val="0"/>
        <w:adjustRightInd w:val="0"/>
        <w:jc w:val="both"/>
        <w:rPr>
          <w:rFonts w:ascii="Arial" w:eastAsia="SimSun" w:hAnsi="Arial" w:cs="Arial"/>
          <w:sz w:val="20"/>
          <w:szCs w:val="20"/>
          <w:lang w:eastAsia="zh-CN"/>
        </w:rPr>
      </w:pPr>
    </w:p>
    <w:p w14:paraId="7348345F" w14:textId="77777777" w:rsidR="00924CE3" w:rsidRPr="004C7882" w:rsidRDefault="00924CE3" w:rsidP="00924CE3">
      <w:pPr>
        <w:autoSpaceDE w:val="0"/>
        <w:autoSpaceDN w:val="0"/>
        <w:adjustRightInd w:val="0"/>
        <w:ind w:left="720"/>
        <w:jc w:val="both"/>
        <w:rPr>
          <w:rFonts w:ascii="Arial" w:eastAsia="SimSun" w:hAnsi="Arial" w:cs="Arial"/>
          <w:sz w:val="20"/>
          <w:szCs w:val="20"/>
          <w:lang w:eastAsia="zh-CN"/>
        </w:rPr>
      </w:pPr>
      <w:r w:rsidRPr="004C7882">
        <w:rPr>
          <w:rFonts w:ascii="Arial" w:eastAsia="SimSun" w:hAnsi="Arial" w:cs="Arial"/>
          <w:sz w:val="20"/>
          <w:szCs w:val="20"/>
          <w:lang w:eastAsia="zh-CN"/>
        </w:rPr>
        <w:t>Where an offer of assistance is received the relevant Group member is to ensure the accepted offer is appropriately recorded, distributed and used, corporate donations are stored appropriately and distributed equitably to those most in need; and Corporate offers which do not meet the requirements of an event are identified and managed.</w:t>
      </w:r>
    </w:p>
    <w:p w14:paraId="5317ACDA" w14:textId="77777777" w:rsidR="007526FF" w:rsidRDefault="007526FF" w:rsidP="007526FF">
      <w:pPr>
        <w:jc w:val="both"/>
        <w:rPr>
          <w:rFonts w:ascii="Arial" w:hAnsi="Arial" w:cs="Arial"/>
          <w:color w:val="000000"/>
          <w:sz w:val="20"/>
          <w:szCs w:val="20"/>
        </w:rPr>
      </w:pPr>
    </w:p>
    <w:p w14:paraId="6391402F" w14:textId="77777777" w:rsidR="007526FF" w:rsidRDefault="007526FF" w:rsidP="007526FF">
      <w:pPr>
        <w:autoSpaceDE w:val="0"/>
        <w:autoSpaceDN w:val="0"/>
        <w:adjustRightInd w:val="0"/>
        <w:jc w:val="both"/>
        <w:rPr>
          <w:rFonts w:ascii="Verdana" w:eastAsia="SimSun" w:hAnsi="Verdana" w:cs="Arial"/>
          <w:sz w:val="20"/>
          <w:szCs w:val="20"/>
          <w:lang w:eastAsia="zh-CN"/>
        </w:rPr>
      </w:pPr>
    </w:p>
    <w:p w14:paraId="565834B9" w14:textId="77777777" w:rsidR="0094253D" w:rsidRPr="004420DF" w:rsidRDefault="0094253D" w:rsidP="0094253D">
      <w:pPr>
        <w:pStyle w:val="Heading1"/>
        <w:tabs>
          <w:tab w:val="left" w:pos="1980"/>
          <w:tab w:val="left" w:pos="2340"/>
        </w:tabs>
        <w:ind w:left="1980" w:hanging="1980"/>
        <w:rPr>
          <w:rFonts w:ascii="Arial" w:hAnsi="Arial" w:cs="Arial"/>
          <w:color w:val="800000"/>
        </w:rPr>
      </w:pPr>
      <w:r w:rsidRPr="006E35AD">
        <w:rPr>
          <w:rFonts w:ascii="Arial" w:hAnsi="Arial" w:cs="Arial"/>
          <w:b w:val="0"/>
          <w:i/>
          <w:sz w:val="50"/>
          <w:szCs w:val="32"/>
        </w:rPr>
        <w:br w:type="page"/>
      </w:r>
      <w:bookmarkStart w:id="165" w:name="_Toc309656064"/>
      <w:bookmarkStart w:id="166" w:name="_Toc82590471"/>
      <w:r w:rsidRPr="004420DF">
        <w:rPr>
          <w:rFonts w:ascii="Arial" w:hAnsi="Arial" w:cs="Arial"/>
          <w:color w:val="800000"/>
        </w:rPr>
        <w:lastRenderedPageBreak/>
        <w:t>Annexure Index</w:t>
      </w:r>
      <w:bookmarkEnd w:id="165"/>
      <w:bookmarkEnd w:id="166"/>
    </w:p>
    <w:p w14:paraId="10EB7B65" w14:textId="77777777" w:rsidR="0094253D" w:rsidRPr="006E35AD" w:rsidRDefault="0094253D" w:rsidP="0094253D">
      <w:pPr>
        <w:rPr>
          <w:rFonts w:ascii="Arial" w:hAnsi="Arial" w:cs="Arial"/>
        </w:rPr>
      </w:pPr>
    </w:p>
    <w:p w14:paraId="34E99188" w14:textId="77777777" w:rsidR="0094253D" w:rsidRPr="006E35AD" w:rsidRDefault="0094253D" w:rsidP="0094253D">
      <w:pPr>
        <w:pStyle w:val="Header"/>
        <w:tabs>
          <w:tab w:val="clear" w:pos="4320"/>
          <w:tab w:val="clear" w:pos="8640"/>
          <w:tab w:val="left" w:pos="360"/>
          <w:tab w:val="right" w:leader="dot" w:pos="1800"/>
        </w:tabs>
        <w:ind w:left="360" w:right="6" w:hanging="360"/>
        <w:jc w:val="both"/>
        <w:rPr>
          <w:rFonts w:ascii="Arial" w:hAnsi="Arial" w:cs="Arial"/>
          <w:szCs w:val="22"/>
        </w:rPr>
      </w:pPr>
      <w:r w:rsidRPr="006E35AD">
        <w:rPr>
          <w:rFonts w:ascii="Arial" w:hAnsi="Arial" w:cs="Arial"/>
          <w:szCs w:val="22"/>
        </w:rPr>
        <w:t>A   Distribution List</w:t>
      </w:r>
    </w:p>
    <w:p w14:paraId="7F80DEF3" w14:textId="77777777" w:rsidR="0094253D" w:rsidRPr="006E35AD" w:rsidRDefault="0094253D" w:rsidP="0094253D">
      <w:pPr>
        <w:pStyle w:val="Header"/>
        <w:tabs>
          <w:tab w:val="clear" w:pos="4320"/>
          <w:tab w:val="clear" w:pos="8640"/>
          <w:tab w:val="left" w:pos="360"/>
          <w:tab w:val="right" w:leader="dot" w:pos="1800"/>
        </w:tabs>
        <w:ind w:left="360" w:right="6" w:hanging="360"/>
        <w:jc w:val="both"/>
        <w:rPr>
          <w:rFonts w:ascii="Arial" w:hAnsi="Arial" w:cs="Arial"/>
          <w:szCs w:val="22"/>
        </w:rPr>
      </w:pPr>
      <w:r w:rsidRPr="006E35AD">
        <w:rPr>
          <w:rFonts w:ascii="Arial" w:hAnsi="Arial" w:cs="Arial"/>
          <w:szCs w:val="22"/>
        </w:rPr>
        <w:t>B   DDMG Contact List</w:t>
      </w:r>
    </w:p>
    <w:p w14:paraId="0DF61A99" w14:textId="77777777" w:rsidR="0094253D" w:rsidRPr="006E35AD" w:rsidRDefault="0094253D" w:rsidP="0094253D">
      <w:pPr>
        <w:pStyle w:val="Header"/>
        <w:tabs>
          <w:tab w:val="clear" w:pos="4320"/>
          <w:tab w:val="clear" w:pos="8640"/>
          <w:tab w:val="left" w:pos="360"/>
          <w:tab w:val="right" w:leader="dot" w:pos="9540"/>
        </w:tabs>
        <w:ind w:left="360" w:hanging="360"/>
        <w:jc w:val="both"/>
        <w:rPr>
          <w:rFonts w:ascii="Arial" w:hAnsi="Arial" w:cs="Arial"/>
          <w:szCs w:val="22"/>
        </w:rPr>
      </w:pPr>
      <w:r w:rsidRPr="006E35AD">
        <w:rPr>
          <w:rFonts w:ascii="Arial" w:hAnsi="Arial" w:cs="Arial"/>
          <w:szCs w:val="22"/>
        </w:rPr>
        <w:t>C   Risk Register</w:t>
      </w:r>
    </w:p>
    <w:p w14:paraId="35671F0C" w14:textId="77777777" w:rsidR="0094253D" w:rsidRPr="006E35AD" w:rsidRDefault="0094253D" w:rsidP="0094253D">
      <w:pPr>
        <w:pStyle w:val="Header"/>
        <w:tabs>
          <w:tab w:val="clear" w:pos="4320"/>
          <w:tab w:val="clear" w:pos="8640"/>
          <w:tab w:val="left" w:pos="360"/>
          <w:tab w:val="right" w:leader="dot" w:pos="9540"/>
        </w:tabs>
        <w:ind w:left="360" w:hanging="360"/>
        <w:jc w:val="both"/>
        <w:rPr>
          <w:rFonts w:ascii="Arial" w:hAnsi="Arial" w:cs="Arial"/>
          <w:szCs w:val="22"/>
        </w:rPr>
      </w:pPr>
      <w:r w:rsidRPr="006E35AD">
        <w:rPr>
          <w:rFonts w:ascii="Arial" w:hAnsi="Arial" w:cs="Arial"/>
          <w:szCs w:val="22"/>
        </w:rPr>
        <w:t>D   Risk Treatment Plan</w:t>
      </w:r>
    </w:p>
    <w:p w14:paraId="7A8B8779" w14:textId="7741C975" w:rsidR="005D7B72" w:rsidRDefault="0094253D" w:rsidP="00CE6469">
      <w:pPr>
        <w:pStyle w:val="Header"/>
        <w:tabs>
          <w:tab w:val="clear" w:pos="4320"/>
          <w:tab w:val="clear" w:pos="8640"/>
          <w:tab w:val="left" w:pos="360"/>
          <w:tab w:val="right" w:leader="dot" w:pos="9540"/>
        </w:tabs>
        <w:ind w:left="360" w:hanging="360"/>
        <w:jc w:val="both"/>
        <w:rPr>
          <w:rFonts w:ascii="Arial" w:hAnsi="Arial" w:cs="Arial"/>
          <w:szCs w:val="22"/>
        </w:rPr>
      </w:pPr>
      <w:r w:rsidRPr="006E35AD">
        <w:rPr>
          <w:rFonts w:ascii="Arial" w:hAnsi="Arial" w:cs="Arial"/>
          <w:szCs w:val="22"/>
        </w:rPr>
        <w:t xml:space="preserve">E   </w:t>
      </w:r>
      <w:r w:rsidR="005D7B72">
        <w:rPr>
          <w:rFonts w:ascii="Arial" w:hAnsi="Arial" w:cs="Arial"/>
          <w:szCs w:val="22"/>
        </w:rPr>
        <w:t>Pandemic Sub-Plan</w:t>
      </w:r>
    </w:p>
    <w:p w14:paraId="31DA980C" w14:textId="0B77F03D" w:rsidR="000F6EC2" w:rsidRDefault="000F6EC2" w:rsidP="00CE6469">
      <w:pPr>
        <w:pStyle w:val="Header"/>
        <w:tabs>
          <w:tab w:val="clear" w:pos="4320"/>
          <w:tab w:val="clear" w:pos="8640"/>
          <w:tab w:val="left" w:pos="360"/>
          <w:tab w:val="right" w:leader="dot" w:pos="9540"/>
        </w:tabs>
        <w:ind w:left="360" w:hanging="360"/>
        <w:jc w:val="both"/>
        <w:rPr>
          <w:rFonts w:ascii="Arial" w:hAnsi="Arial" w:cs="Arial"/>
          <w:szCs w:val="22"/>
        </w:rPr>
      </w:pPr>
      <w:r>
        <w:rPr>
          <w:rFonts w:ascii="Arial" w:hAnsi="Arial" w:cs="Arial"/>
          <w:szCs w:val="22"/>
        </w:rPr>
        <w:t>F</w:t>
      </w:r>
      <w:r>
        <w:rPr>
          <w:rFonts w:ascii="Arial" w:hAnsi="Arial" w:cs="Arial"/>
          <w:szCs w:val="22"/>
        </w:rPr>
        <w:tab/>
        <w:t>Recovery Sub-Plan</w:t>
      </w:r>
    </w:p>
    <w:p w14:paraId="6D846143" w14:textId="7DE2BC0F" w:rsidR="00137711" w:rsidRDefault="000F6EC2" w:rsidP="00CE6469">
      <w:pPr>
        <w:pStyle w:val="Header"/>
        <w:tabs>
          <w:tab w:val="clear" w:pos="4320"/>
          <w:tab w:val="clear" w:pos="8640"/>
          <w:tab w:val="left" w:pos="360"/>
          <w:tab w:val="right" w:leader="dot" w:pos="9540"/>
        </w:tabs>
        <w:ind w:left="360" w:hanging="360"/>
        <w:jc w:val="both"/>
        <w:rPr>
          <w:rFonts w:ascii="Arial" w:hAnsi="Arial" w:cs="Arial"/>
          <w:szCs w:val="22"/>
        </w:rPr>
      </w:pPr>
      <w:r>
        <w:rPr>
          <w:rFonts w:ascii="Arial" w:hAnsi="Arial" w:cs="Arial"/>
          <w:szCs w:val="22"/>
        </w:rPr>
        <w:t>G</w:t>
      </w:r>
      <w:r w:rsidR="005D7B72">
        <w:rPr>
          <w:rFonts w:ascii="Arial" w:hAnsi="Arial" w:cs="Arial"/>
          <w:szCs w:val="22"/>
        </w:rPr>
        <w:t xml:space="preserve">   </w:t>
      </w:r>
      <w:r w:rsidR="00137711">
        <w:rPr>
          <w:rFonts w:ascii="Arial" w:hAnsi="Arial" w:cs="Arial"/>
          <w:szCs w:val="22"/>
        </w:rPr>
        <w:t>Evacuation Sub-Plan</w:t>
      </w:r>
    </w:p>
    <w:p w14:paraId="319965E7" w14:textId="0E7EA0EB" w:rsidR="005935CC" w:rsidRDefault="005935CC" w:rsidP="005935CC">
      <w:pPr>
        <w:pStyle w:val="Header"/>
        <w:tabs>
          <w:tab w:val="clear" w:pos="4320"/>
          <w:tab w:val="clear" w:pos="8640"/>
          <w:tab w:val="left" w:pos="360"/>
          <w:tab w:val="right" w:leader="dot" w:pos="9540"/>
        </w:tabs>
        <w:ind w:left="360" w:hanging="360"/>
        <w:jc w:val="both"/>
        <w:rPr>
          <w:rFonts w:ascii="Arial" w:hAnsi="Arial" w:cs="Arial"/>
          <w:szCs w:val="22"/>
        </w:rPr>
      </w:pPr>
      <w:r>
        <w:rPr>
          <w:rFonts w:ascii="Arial" w:hAnsi="Arial" w:cs="Arial"/>
          <w:szCs w:val="22"/>
        </w:rPr>
        <w:t>H</w:t>
      </w:r>
      <w:r>
        <w:rPr>
          <w:rFonts w:ascii="Arial" w:hAnsi="Arial" w:cs="Arial"/>
          <w:szCs w:val="22"/>
        </w:rPr>
        <w:tab/>
      </w:r>
      <w:r w:rsidRPr="006E35AD">
        <w:rPr>
          <w:rFonts w:ascii="Arial" w:hAnsi="Arial" w:cs="Arial"/>
          <w:szCs w:val="22"/>
        </w:rPr>
        <w:t>D</w:t>
      </w:r>
      <w:r>
        <w:rPr>
          <w:rFonts w:ascii="Arial" w:hAnsi="Arial" w:cs="Arial"/>
          <w:szCs w:val="22"/>
        </w:rPr>
        <w:t>istrict Disaster Coordination Centre Standard Operating Procedure</w:t>
      </w:r>
    </w:p>
    <w:p w14:paraId="501EE36E" w14:textId="54CEC4A9" w:rsidR="0094253D" w:rsidRPr="006E35AD" w:rsidRDefault="005935CC" w:rsidP="00CE6469">
      <w:pPr>
        <w:pStyle w:val="Header"/>
        <w:tabs>
          <w:tab w:val="clear" w:pos="4320"/>
          <w:tab w:val="clear" w:pos="8640"/>
          <w:tab w:val="left" w:pos="360"/>
          <w:tab w:val="right" w:leader="dot" w:pos="9540"/>
        </w:tabs>
        <w:ind w:left="360" w:hanging="360"/>
        <w:jc w:val="both"/>
        <w:rPr>
          <w:rFonts w:ascii="Arial" w:hAnsi="Arial" w:cs="Arial"/>
          <w:szCs w:val="22"/>
        </w:rPr>
      </w:pPr>
      <w:r>
        <w:rPr>
          <w:rFonts w:ascii="Arial" w:hAnsi="Arial" w:cs="Arial"/>
          <w:szCs w:val="22"/>
        </w:rPr>
        <w:t>I</w:t>
      </w:r>
      <w:r w:rsidR="00137711">
        <w:rPr>
          <w:rFonts w:ascii="Arial" w:hAnsi="Arial" w:cs="Arial"/>
          <w:szCs w:val="22"/>
        </w:rPr>
        <w:tab/>
      </w:r>
      <w:r w:rsidR="0094253D" w:rsidRPr="006E35AD">
        <w:rPr>
          <w:rFonts w:ascii="Arial" w:hAnsi="Arial" w:cs="Arial"/>
          <w:szCs w:val="22"/>
        </w:rPr>
        <w:t>Media Contact List</w:t>
      </w:r>
    </w:p>
    <w:p w14:paraId="280C81FC" w14:textId="6C49C67C" w:rsidR="00A002D9" w:rsidRDefault="000F6EC2" w:rsidP="0094253D">
      <w:pPr>
        <w:pStyle w:val="Header"/>
        <w:tabs>
          <w:tab w:val="clear" w:pos="4320"/>
          <w:tab w:val="clear" w:pos="8640"/>
          <w:tab w:val="left" w:pos="360"/>
          <w:tab w:val="right" w:leader="dot" w:pos="9540"/>
        </w:tabs>
        <w:ind w:left="360" w:hanging="360"/>
        <w:jc w:val="both"/>
        <w:rPr>
          <w:rFonts w:ascii="Arial" w:hAnsi="Arial" w:cs="Arial"/>
          <w:szCs w:val="22"/>
        </w:rPr>
      </w:pPr>
      <w:r>
        <w:rPr>
          <w:rFonts w:ascii="Arial" w:hAnsi="Arial" w:cs="Arial"/>
          <w:szCs w:val="22"/>
        </w:rPr>
        <w:t>J</w:t>
      </w:r>
      <w:r>
        <w:rPr>
          <w:rFonts w:ascii="Arial" w:hAnsi="Arial" w:cs="Arial"/>
          <w:szCs w:val="22"/>
        </w:rPr>
        <w:tab/>
        <w:t>A</w:t>
      </w:r>
      <w:r w:rsidR="00A002D9">
        <w:rPr>
          <w:rFonts w:ascii="Arial" w:hAnsi="Arial" w:cs="Arial"/>
          <w:szCs w:val="22"/>
        </w:rPr>
        <w:t>bbreviations and Acronyms</w:t>
      </w:r>
    </w:p>
    <w:p w14:paraId="02E36EED" w14:textId="304DDF2B" w:rsidR="00A002D9" w:rsidRDefault="000F6EC2" w:rsidP="0094253D">
      <w:pPr>
        <w:pStyle w:val="Header"/>
        <w:tabs>
          <w:tab w:val="clear" w:pos="4320"/>
          <w:tab w:val="clear" w:pos="8640"/>
          <w:tab w:val="left" w:pos="360"/>
          <w:tab w:val="right" w:leader="dot" w:pos="9540"/>
        </w:tabs>
        <w:ind w:left="360" w:hanging="360"/>
        <w:jc w:val="both"/>
        <w:rPr>
          <w:rFonts w:ascii="Arial" w:hAnsi="Arial" w:cs="Arial"/>
          <w:szCs w:val="22"/>
        </w:rPr>
      </w:pPr>
      <w:r>
        <w:rPr>
          <w:rFonts w:ascii="Arial" w:hAnsi="Arial" w:cs="Arial"/>
          <w:szCs w:val="22"/>
        </w:rPr>
        <w:t>K</w:t>
      </w:r>
      <w:r w:rsidR="005D7B72">
        <w:rPr>
          <w:rFonts w:ascii="Arial" w:hAnsi="Arial" w:cs="Arial"/>
          <w:szCs w:val="22"/>
        </w:rPr>
        <w:t xml:space="preserve"> </w:t>
      </w:r>
      <w:r w:rsidR="00A002D9">
        <w:rPr>
          <w:rFonts w:ascii="Arial" w:hAnsi="Arial" w:cs="Arial"/>
          <w:szCs w:val="22"/>
        </w:rPr>
        <w:t xml:space="preserve">    Definitions</w:t>
      </w:r>
    </w:p>
    <w:p w14:paraId="6A232D6C" w14:textId="77777777" w:rsidR="0094253D" w:rsidRPr="006E35AD" w:rsidRDefault="0094253D" w:rsidP="005376C4">
      <w:pPr>
        <w:pStyle w:val="Header"/>
        <w:tabs>
          <w:tab w:val="clear" w:pos="4320"/>
          <w:tab w:val="clear" w:pos="8640"/>
          <w:tab w:val="left" w:pos="900"/>
          <w:tab w:val="right" w:leader="dot" w:pos="9540"/>
        </w:tabs>
        <w:rPr>
          <w:rFonts w:ascii="Arial" w:hAnsi="Arial" w:cs="Arial"/>
          <w:i/>
          <w:iCs/>
          <w:sz w:val="20"/>
        </w:rPr>
      </w:pPr>
    </w:p>
    <w:p w14:paraId="62927255" w14:textId="77777777" w:rsidR="0094253D" w:rsidRPr="006E35AD" w:rsidRDefault="0094253D" w:rsidP="0094253D">
      <w:pPr>
        <w:pStyle w:val="Header"/>
        <w:tabs>
          <w:tab w:val="clear" w:pos="4320"/>
          <w:tab w:val="clear" w:pos="8640"/>
          <w:tab w:val="left" w:pos="900"/>
          <w:tab w:val="right" w:leader="dot" w:pos="9540"/>
        </w:tabs>
        <w:rPr>
          <w:rFonts w:ascii="Arial" w:hAnsi="Arial" w:cs="Arial"/>
          <w:i/>
          <w:iCs/>
          <w:sz w:val="20"/>
        </w:rPr>
      </w:pPr>
      <w:r w:rsidRPr="006E35AD">
        <w:rPr>
          <w:rFonts w:ascii="Arial" w:hAnsi="Arial" w:cs="Arial"/>
          <w:i/>
          <w:iCs/>
          <w:sz w:val="20"/>
        </w:rPr>
        <w:t>Further annexure to this plan may include, but are not limited to, the following:</w:t>
      </w:r>
    </w:p>
    <w:p w14:paraId="27391F84" w14:textId="77777777" w:rsidR="0094253D" w:rsidRPr="006E35AD" w:rsidRDefault="0094253D" w:rsidP="0094253D">
      <w:pPr>
        <w:pStyle w:val="Header"/>
        <w:tabs>
          <w:tab w:val="clear" w:pos="4320"/>
          <w:tab w:val="left" w:pos="900"/>
          <w:tab w:val="right" w:leader="dot" w:pos="8640"/>
        </w:tabs>
        <w:rPr>
          <w:rFonts w:ascii="Arial" w:hAnsi="Arial" w:cs="Arial"/>
          <w:i/>
          <w:iCs/>
          <w:sz w:val="18"/>
        </w:rPr>
      </w:pPr>
    </w:p>
    <w:p w14:paraId="557ACF5D" w14:textId="77777777" w:rsidR="0094253D" w:rsidRPr="006E35AD" w:rsidRDefault="0094253D" w:rsidP="00AD3CA8">
      <w:pPr>
        <w:pStyle w:val="Header"/>
        <w:numPr>
          <w:ilvl w:val="0"/>
          <w:numId w:val="1"/>
        </w:numPr>
        <w:tabs>
          <w:tab w:val="clear" w:pos="720"/>
          <w:tab w:val="clear" w:pos="4320"/>
          <w:tab w:val="clear" w:pos="8640"/>
          <w:tab w:val="left" w:pos="1080"/>
          <w:tab w:val="right" w:leader="dot" w:pos="9540"/>
        </w:tabs>
        <w:ind w:left="0" w:firstLine="0"/>
        <w:rPr>
          <w:rFonts w:ascii="Arial" w:hAnsi="Arial" w:cs="Arial"/>
          <w:i/>
          <w:iCs/>
          <w:sz w:val="20"/>
        </w:rPr>
      </w:pPr>
      <w:r w:rsidRPr="006E35AD">
        <w:rPr>
          <w:rFonts w:ascii="Arial" w:hAnsi="Arial" w:cs="Arial"/>
          <w:i/>
          <w:iCs/>
          <w:sz w:val="20"/>
        </w:rPr>
        <w:t>Risk Maps – Storm Surge/Tsunami/Bushfire/Flood</w:t>
      </w:r>
    </w:p>
    <w:p w14:paraId="6371F667" w14:textId="77777777" w:rsidR="0094253D" w:rsidRPr="004420DF" w:rsidRDefault="0094253D" w:rsidP="0094253D">
      <w:pPr>
        <w:pStyle w:val="Heading5"/>
        <w:pBdr>
          <w:bottom w:val="single" w:sz="12" w:space="1" w:color="auto"/>
        </w:pBdr>
        <w:jc w:val="right"/>
        <w:rPr>
          <w:rFonts w:ascii="Arial" w:hAnsi="Arial" w:cs="Arial"/>
          <w:b/>
          <w:i w:val="0"/>
          <w:color w:val="800000"/>
          <w:sz w:val="22"/>
          <w:szCs w:val="22"/>
        </w:rPr>
      </w:pPr>
      <w:r w:rsidRPr="006E35AD">
        <w:rPr>
          <w:rFonts w:ascii="Arial" w:hAnsi="Arial" w:cs="Arial"/>
          <w:b/>
          <w:i w:val="0"/>
          <w:color w:val="339966"/>
          <w:sz w:val="50"/>
          <w:szCs w:val="32"/>
        </w:rPr>
        <w:br w:type="page"/>
      </w:r>
      <w:r w:rsidRPr="004420DF">
        <w:rPr>
          <w:rFonts w:ascii="Arial" w:hAnsi="Arial" w:cs="Arial"/>
          <w:b/>
          <w:i w:val="0"/>
          <w:color w:val="800000"/>
          <w:sz w:val="22"/>
          <w:szCs w:val="22"/>
        </w:rPr>
        <w:lastRenderedPageBreak/>
        <w:t>Annexure A</w:t>
      </w:r>
    </w:p>
    <w:p w14:paraId="2606C288" w14:textId="77777777" w:rsidR="0094253D" w:rsidRPr="006E35AD" w:rsidRDefault="0094253D" w:rsidP="0094253D">
      <w:pPr>
        <w:rPr>
          <w:rFonts w:ascii="Arial" w:hAnsi="Arial" w:cs="Arial"/>
        </w:rPr>
      </w:pPr>
    </w:p>
    <w:p w14:paraId="6C61B192" w14:textId="77777777" w:rsidR="0094253D" w:rsidRPr="004420DF" w:rsidRDefault="0094253D" w:rsidP="0094253D">
      <w:pPr>
        <w:pStyle w:val="Heading2"/>
        <w:rPr>
          <w:rFonts w:ascii="Arial" w:hAnsi="Arial" w:cs="Arial"/>
          <w:color w:val="800000"/>
        </w:rPr>
      </w:pPr>
      <w:bookmarkStart w:id="167" w:name="_Toc82590472"/>
      <w:r w:rsidRPr="004420DF">
        <w:rPr>
          <w:rFonts w:ascii="Arial" w:hAnsi="Arial" w:cs="Arial"/>
          <w:color w:val="800000"/>
        </w:rPr>
        <w:t>Distribution List</w:t>
      </w:r>
      <w:bookmarkEnd w:id="167"/>
    </w:p>
    <w:p w14:paraId="7AE629E4" w14:textId="77777777" w:rsidR="0094253D" w:rsidRPr="006E35AD" w:rsidRDefault="0094253D" w:rsidP="0094253D">
      <w:pPr>
        <w:pStyle w:val="Heading5"/>
        <w:rPr>
          <w:rFonts w:ascii="Arial" w:hAnsi="Arial" w:cs="Arial"/>
          <w:sz w:val="20"/>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2428"/>
        <w:gridCol w:w="2432"/>
        <w:gridCol w:w="1080"/>
        <w:gridCol w:w="1440"/>
        <w:gridCol w:w="900"/>
      </w:tblGrid>
      <w:tr w:rsidR="0041372C" w:rsidRPr="0041372C" w14:paraId="15828072" w14:textId="77777777" w:rsidTr="004C43DA">
        <w:trPr>
          <w:trHeight w:val="479"/>
          <w:tblHeader/>
        </w:trPr>
        <w:tc>
          <w:tcPr>
            <w:tcW w:w="2428" w:type="dxa"/>
            <w:tcBorders>
              <w:bottom w:val="single" w:sz="4" w:space="0" w:color="auto"/>
            </w:tcBorders>
            <w:shd w:val="clear" w:color="auto" w:fill="800000"/>
            <w:vAlign w:val="center"/>
          </w:tcPr>
          <w:p w14:paraId="6AE219C5" w14:textId="77777777" w:rsidR="0094253D" w:rsidRPr="0041372C" w:rsidRDefault="0094253D" w:rsidP="0094253D">
            <w:pPr>
              <w:pStyle w:val="Normal-Level2"/>
              <w:ind w:left="0"/>
              <w:jc w:val="center"/>
              <w:rPr>
                <w:rFonts w:ascii="Arial" w:hAnsi="Arial"/>
                <w:iCs/>
                <w:color w:val="FFFFFF" w:themeColor="background1"/>
              </w:rPr>
            </w:pPr>
            <w:r w:rsidRPr="0041372C">
              <w:rPr>
                <w:rFonts w:ascii="Arial" w:hAnsi="Arial"/>
                <w:iCs/>
                <w:color w:val="FFFFFF" w:themeColor="background1"/>
              </w:rPr>
              <w:t>Organisation</w:t>
            </w:r>
          </w:p>
        </w:tc>
        <w:tc>
          <w:tcPr>
            <w:tcW w:w="2432" w:type="dxa"/>
            <w:tcBorders>
              <w:bottom w:val="single" w:sz="4" w:space="0" w:color="auto"/>
            </w:tcBorders>
            <w:shd w:val="clear" w:color="auto" w:fill="800000"/>
          </w:tcPr>
          <w:p w14:paraId="7F0383D6" w14:textId="77777777" w:rsidR="00561423" w:rsidRPr="0041372C" w:rsidRDefault="00561423" w:rsidP="0094253D">
            <w:pPr>
              <w:pStyle w:val="Normal-Level2"/>
              <w:ind w:left="0"/>
              <w:jc w:val="center"/>
              <w:rPr>
                <w:rFonts w:ascii="Arial" w:hAnsi="Arial"/>
                <w:iCs/>
                <w:color w:val="FFFFFF" w:themeColor="background1"/>
              </w:rPr>
            </w:pPr>
          </w:p>
          <w:p w14:paraId="44E5B0E3" w14:textId="77777777" w:rsidR="0094253D" w:rsidRPr="0041372C" w:rsidRDefault="0094253D" w:rsidP="0094253D">
            <w:pPr>
              <w:pStyle w:val="Normal-Level2"/>
              <w:ind w:left="0"/>
              <w:jc w:val="center"/>
              <w:rPr>
                <w:rFonts w:ascii="Arial" w:hAnsi="Arial"/>
                <w:iCs/>
                <w:color w:val="FFFFFF" w:themeColor="background1"/>
              </w:rPr>
            </w:pPr>
            <w:r w:rsidRPr="0041372C">
              <w:rPr>
                <w:rFonts w:ascii="Arial" w:hAnsi="Arial"/>
                <w:iCs/>
                <w:color w:val="FFFFFF" w:themeColor="background1"/>
              </w:rPr>
              <w:t>Organisational Position</w:t>
            </w:r>
          </w:p>
        </w:tc>
        <w:tc>
          <w:tcPr>
            <w:tcW w:w="1080" w:type="dxa"/>
            <w:tcBorders>
              <w:bottom w:val="single" w:sz="4" w:space="0" w:color="auto"/>
            </w:tcBorders>
            <w:shd w:val="clear" w:color="auto" w:fill="800000"/>
            <w:vAlign w:val="center"/>
          </w:tcPr>
          <w:p w14:paraId="3ABFCFF4" w14:textId="77777777" w:rsidR="0094253D" w:rsidRPr="0041372C" w:rsidRDefault="0094253D" w:rsidP="0094253D">
            <w:pPr>
              <w:pStyle w:val="Normal-Level2"/>
              <w:ind w:left="0"/>
              <w:jc w:val="center"/>
              <w:rPr>
                <w:rFonts w:ascii="Arial" w:hAnsi="Arial"/>
                <w:iCs/>
                <w:color w:val="FFFFFF" w:themeColor="background1"/>
              </w:rPr>
            </w:pPr>
            <w:r w:rsidRPr="0041372C">
              <w:rPr>
                <w:rFonts w:ascii="Arial" w:hAnsi="Arial"/>
                <w:iCs/>
                <w:color w:val="FFFFFF" w:themeColor="background1"/>
              </w:rPr>
              <w:t>Hard Copy √</w:t>
            </w:r>
          </w:p>
        </w:tc>
        <w:tc>
          <w:tcPr>
            <w:tcW w:w="1440" w:type="dxa"/>
            <w:tcBorders>
              <w:bottom w:val="single" w:sz="4" w:space="0" w:color="auto"/>
            </w:tcBorders>
            <w:shd w:val="clear" w:color="auto" w:fill="800000"/>
            <w:vAlign w:val="center"/>
          </w:tcPr>
          <w:p w14:paraId="6B999529" w14:textId="77777777" w:rsidR="0094253D" w:rsidRPr="0041372C" w:rsidRDefault="0094253D" w:rsidP="0094253D">
            <w:pPr>
              <w:pStyle w:val="Normal-Level2"/>
              <w:ind w:left="0"/>
              <w:jc w:val="center"/>
              <w:rPr>
                <w:rFonts w:ascii="Arial" w:hAnsi="Arial"/>
                <w:iCs/>
                <w:color w:val="FFFFFF" w:themeColor="background1"/>
              </w:rPr>
            </w:pPr>
            <w:r w:rsidRPr="0041372C">
              <w:rPr>
                <w:rFonts w:ascii="Arial" w:hAnsi="Arial"/>
                <w:iCs/>
                <w:color w:val="FFFFFF" w:themeColor="background1"/>
              </w:rPr>
              <w:t>Electronic Copy √</w:t>
            </w:r>
          </w:p>
        </w:tc>
        <w:tc>
          <w:tcPr>
            <w:tcW w:w="900" w:type="dxa"/>
            <w:tcBorders>
              <w:bottom w:val="single" w:sz="4" w:space="0" w:color="auto"/>
            </w:tcBorders>
            <w:shd w:val="clear" w:color="auto" w:fill="800000"/>
          </w:tcPr>
          <w:p w14:paraId="7DFC37B5" w14:textId="77777777" w:rsidR="0094253D" w:rsidRPr="0041372C" w:rsidRDefault="0094253D" w:rsidP="0094253D">
            <w:pPr>
              <w:pStyle w:val="Normal-Level2"/>
              <w:ind w:left="0"/>
              <w:jc w:val="center"/>
              <w:rPr>
                <w:rFonts w:ascii="Arial" w:hAnsi="Arial"/>
                <w:iCs/>
                <w:color w:val="FFFFFF" w:themeColor="background1"/>
              </w:rPr>
            </w:pPr>
            <w:r w:rsidRPr="0041372C">
              <w:rPr>
                <w:rFonts w:ascii="Arial" w:hAnsi="Arial"/>
                <w:iCs/>
                <w:color w:val="FFFFFF" w:themeColor="background1"/>
              </w:rPr>
              <w:t>Disc</w:t>
            </w:r>
          </w:p>
          <w:p w14:paraId="4FF217A9" w14:textId="77777777" w:rsidR="0094253D" w:rsidRPr="0041372C" w:rsidRDefault="0094253D" w:rsidP="0094253D">
            <w:pPr>
              <w:pStyle w:val="Normal-Level2"/>
              <w:ind w:left="0"/>
              <w:jc w:val="center"/>
              <w:rPr>
                <w:rFonts w:ascii="Arial" w:hAnsi="Arial"/>
                <w:iCs/>
                <w:color w:val="FFFFFF" w:themeColor="background1"/>
              </w:rPr>
            </w:pPr>
            <w:r w:rsidRPr="0041372C">
              <w:rPr>
                <w:rFonts w:ascii="Arial" w:hAnsi="Arial"/>
                <w:iCs/>
                <w:color w:val="FFFFFF" w:themeColor="background1"/>
              </w:rPr>
              <w:t>Copy √</w:t>
            </w:r>
          </w:p>
        </w:tc>
      </w:tr>
      <w:tr w:rsidR="0094253D" w:rsidRPr="006E35AD" w14:paraId="6B03E5E9" w14:textId="77777777" w:rsidTr="004C43DA">
        <w:trPr>
          <w:trHeight w:val="479"/>
        </w:trPr>
        <w:tc>
          <w:tcPr>
            <w:tcW w:w="2428" w:type="dxa"/>
            <w:shd w:val="clear" w:color="auto" w:fill="FFFFFF"/>
          </w:tcPr>
          <w:p w14:paraId="4A8644EB" w14:textId="77777777" w:rsidR="0094253D" w:rsidRPr="004E22F4" w:rsidRDefault="0094253D" w:rsidP="0094253D">
            <w:pPr>
              <w:rPr>
                <w:rFonts w:ascii="Arial" w:hAnsi="Arial" w:cs="Arial"/>
                <w:szCs w:val="22"/>
              </w:rPr>
            </w:pPr>
            <w:r w:rsidRPr="004E22F4">
              <w:rPr>
                <w:rFonts w:ascii="Arial" w:hAnsi="Arial" w:cs="Arial"/>
                <w:szCs w:val="22"/>
              </w:rPr>
              <w:t>QPS</w:t>
            </w:r>
          </w:p>
        </w:tc>
        <w:tc>
          <w:tcPr>
            <w:tcW w:w="2432" w:type="dxa"/>
            <w:shd w:val="clear" w:color="auto" w:fill="FFFFFF"/>
          </w:tcPr>
          <w:p w14:paraId="1C0ECB5B" w14:textId="77777777" w:rsidR="0094253D" w:rsidRPr="004E22F4" w:rsidRDefault="0094253D" w:rsidP="0094253D">
            <w:pPr>
              <w:rPr>
                <w:rFonts w:ascii="Arial" w:hAnsi="Arial" w:cs="Arial"/>
                <w:szCs w:val="22"/>
              </w:rPr>
            </w:pPr>
            <w:r w:rsidRPr="004E22F4">
              <w:rPr>
                <w:rFonts w:ascii="Arial" w:hAnsi="Arial" w:cs="Arial"/>
                <w:szCs w:val="22"/>
              </w:rPr>
              <w:t>District Officer (Superintendent)</w:t>
            </w:r>
          </w:p>
        </w:tc>
        <w:tc>
          <w:tcPr>
            <w:tcW w:w="1080" w:type="dxa"/>
            <w:shd w:val="clear" w:color="auto" w:fill="FFFFFF"/>
            <w:vAlign w:val="center"/>
          </w:tcPr>
          <w:p w14:paraId="7E9C2FAE" w14:textId="77777777" w:rsidR="0094253D" w:rsidRPr="004E22F4" w:rsidRDefault="00B34430" w:rsidP="0094253D">
            <w:pPr>
              <w:pStyle w:val="Normal-Level2"/>
              <w:ind w:left="0"/>
              <w:jc w:val="center"/>
              <w:rPr>
                <w:rFonts w:ascii="Arial" w:hAnsi="Arial"/>
                <w:iCs/>
                <w:szCs w:val="22"/>
              </w:rPr>
            </w:pPr>
            <w:r w:rsidRPr="004E22F4">
              <w:rPr>
                <w:rFonts w:ascii="Arial" w:hAnsi="Arial"/>
                <w:iCs/>
                <w:szCs w:val="22"/>
              </w:rPr>
              <w:t>√</w:t>
            </w:r>
          </w:p>
        </w:tc>
        <w:tc>
          <w:tcPr>
            <w:tcW w:w="1440" w:type="dxa"/>
            <w:shd w:val="clear" w:color="auto" w:fill="FFFFFF"/>
            <w:vAlign w:val="center"/>
          </w:tcPr>
          <w:p w14:paraId="48DE2D4E" w14:textId="77777777" w:rsidR="0094253D" w:rsidRPr="004E22F4" w:rsidRDefault="00B34430" w:rsidP="0094253D">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0E7CF65C" w14:textId="77777777" w:rsidR="0094253D" w:rsidRPr="004E22F4" w:rsidRDefault="0094253D" w:rsidP="0094253D">
            <w:pPr>
              <w:pStyle w:val="Normal-Level2"/>
              <w:ind w:left="0"/>
              <w:jc w:val="center"/>
              <w:rPr>
                <w:rFonts w:ascii="Arial" w:hAnsi="Arial"/>
                <w:iCs/>
                <w:szCs w:val="22"/>
              </w:rPr>
            </w:pPr>
          </w:p>
        </w:tc>
      </w:tr>
      <w:tr w:rsidR="0094253D" w:rsidRPr="006E35AD" w14:paraId="761776C7" w14:textId="77777777" w:rsidTr="004C43DA">
        <w:trPr>
          <w:trHeight w:val="479"/>
        </w:trPr>
        <w:tc>
          <w:tcPr>
            <w:tcW w:w="2428" w:type="dxa"/>
            <w:shd w:val="clear" w:color="auto" w:fill="FFFFFF"/>
          </w:tcPr>
          <w:p w14:paraId="0F980838" w14:textId="77777777" w:rsidR="0094253D" w:rsidRPr="004E22F4" w:rsidRDefault="0094253D" w:rsidP="0094253D">
            <w:pPr>
              <w:rPr>
                <w:rFonts w:ascii="Arial" w:hAnsi="Arial" w:cs="Arial"/>
                <w:szCs w:val="22"/>
              </w:rPr>
            </w:pPr>
            <w:r w:rsidRPr="004E22F4">
              <w:rPr>
                <w:rFonts w:ascii="Arial" w:hAnsi="Arial" w:cs="Arial"/>
                <w:szCs w:val="22"/>
              </w:rPr>
              <w:t>QPS</w:t>
            </w:r>
          </w:p>
        </w:tc>
        <w:tc>
          <w:tcPr>
            <w:tcW w:w="2432" w:type="dxa"/>
            <w:shd w:val="clear" w:color="auto" w:fill="FFFFFF"/>
          </w:tcPr>
          <w:p w14:paraId="56800776" w14:textId="77777777" w:rsidR="0094253D" w:rsidRPr="004E22F4" w:rsidRDefault="0094253D" w:rsidP="0094253D">
            <w:pPr>
              <w:rPr>
                <w:rFonts w:ascii="Arial" w:hAnsi="Arial" w:cs="Arial"/>
                <w:szCs w:val="22"/>
              </w:rPr>
            </w:pPr>
            <w:r w:rsidRPr="004E22F4">
              <w:rPr>
                <w:rFonts w:ascii="Arial" w:hAnsi="Arial" w:cs="Arial"/>
                <w:szCs w:val="22"/>
              </w:rPr>
              <w:t>District Inspector</w:t>
            </w:r>
          </w:p>
        </w:tc>
        <w:tc>
          <w:tcPr>
            <w:tcW w:w="1080" w:type="dxa"/>
            <w:shd w:val="clear" w:color="auto" w:fill="FFFFFF"/>
            <w:vAlign w:val="center"/>
          </w:tcPr>
          <w:p w14:paraId="08AB1FC6" w14:textId="77777777" w:rsidR="0094253D" w:rsidRPr="004E22F4" w:rsidRDefault="0094253D" w:rsidP="0094253D">
            <w:pPr>
              <w:pStyle w:val="Normal-Level2"/>
              <w:ind w:left="0"/>
              <w:jc w:val="center"/>
              <w:rPr>
                <w:rFonts w:ascii="Arial" w:hAnsi="Arial"/>
                <w:iCs/>
                <w:szCs w:val="22"/>
              </w:rPr>
            </w:pPr>
          </w:p>
        </w:tc>
        <w:tc>
          <w:tcPr>
            <w:tcW w:w="1440" w:type="dxa"/>
            <w:shd w:val="clear" w:color="auto" w:fill="FFFFFF"/>
            <w:vAlign w:val="center"/>
          </w:tcPr>
          <w:p w14:paraId="27EEA39B" w14:textId="77777777" w:rsidR="0094253D" w:rsidRPr="004E22F4" w:rsidRDefault="00B34430" w:rsidP="0094253D">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09073F63" w14:textId="77777777" w:rsidR="0094253D" w:rsidRPr="004E22F4" w:rsidRDefault="0094253D" w:rsidP="0094253D">
            <w:pPr>
              <w:pStyle w:val="Normal-Level2"/>
              <w:ind w:left="0"/>
              <w:jc w:val="center"/>
              <w:rPr>
                <w:rFonts w:ascii="Arial" w:hAnsi="Arial"/>
                <w:iCs/>
                <w:szCs w:val="22"/>
              </w:rPr>
            </w:pPr>
          </w:p>
        </w:tc>
      </w:tr>
      <w:tr w:rsidR="0094253D" w:rsidRPr="006E35AD" w14:paraId="7B6954CC" w14:textId="77777777" w:rsidTr="004C43DA">
        <w:trPr>
          <w:trHeight w:val="479"/>
        </w:trPr>
        <w:tc>
          <w:tcPr>
            <w:tcW w:w="2428" w:type="dxa"/>
            <w:shd w:val="clear" w:color="auto" w:fill="FFFFFF"/>
          </w:tcPr>
          <w:p w14:paraId="7D34AADF" w14:textId="77777777" w:rsidR="0094253D" w:rsidRPr="004E22F4" w:rsidRDefault="0094253D" w:rsidP="0094253D">
            <w:pPr>
              <w:rPr>
                <w:rFonts w:ascii="Arial" w:hAnsi="Arial" w:cs="Arial"/>
                <w:szCs w:val="22"/>
              </w:rPr>
            </w:pPr>
            <w:r w:rsidRPr="004E22F4">
              <w:rPr>
                <w:rFonts w:ascii="Arial" w:hAnsi="Arial" w:cs="Arial"/>
                <w:szCs w:val="22"/>
              </w:rPr>
              <w:t>QPS</w:t>
            </w:r>
          </w:p>
        </w:tc>
        <w:tc>
          <w:tcPr>
            <w:tcW w:w="2432" w:type="dxa"/>
            <w:shd w:val="clear" w:color="auto" w:fill="FFFFFF"/>
          </w:tcPr>
          <w:p w14:paraId="688C3381" w14:textId="77777777" w:rsidR="0094253D" w:rsidRPr="004E22F4" w:rsidRDefault="0094253D" w:rsidP="0094253D">
            <w:pPr>
              <w:rPr>
                <w:rFonts w:ascii="Arial" w:hAnsi="Arial" w:cs="Arial"/>
                <w:szCs w:val="22"/>
              </w:rPr>
            </w:pPr>
            <w:r w:rsidRPr="004E22F4">
              <w:rPr>
                <w:rFonts w:ascii="Arial" w:hAnsi="Arial" w:cs="Arial"/>
                <w:szCs w:val="22"/>
              </w:rPr>
              <w:t>Senior Sergeant Disaster Management Support Officer</w:t>
            </w:r>
          </w:p>
        </w:tc>
        <w:tc>
          <w:tcPr>
            <w:tcW w:w="1080" w:type="dxa"/>
            <w:shd w:val="clear" w:color="auto" w:fill="FFFFFF"/>
            <w:vAlign w:val="center"/>
          </w:tcPr>
          <w:p w14:paraId="65A0DDDD" w14:textId="77777777" w:rsidR="0094253D" w:rsidRPr="004E22F4" w:rsidRDefault="0094253D" w:rsidP="0094253D">
            <w:pPr>
              <w:pStyle w:val="Normal-Level2"/>
              <w:ind w:left="0"/>
              <w:jc w:val="center"/>
              <w:rPr>
                <w:rFonts w:ascii="Arial" w:hAnsi="Arial"/>
                <w:iCs/>
                <w:szCs w:val="22"/>
              </w:rPr>
            </w:pPr>
          </w:p>
        </w:tc>
        <w:tc>
          <w:tcPr>
            <w:tcW w:w="1440" w:type="dxa"/>
            <w:shd w:val="clear" w:color="auto" w:fill="FFFFFF"/>
            <w:vAlign w:val="center"/>
          </w:tcPr>
          <w:p w14:paraId="676C46BE" w14:textId="77777777" w:rsidR="0094253D" w:rsidRPr="004E22F4" w:rsidRDefault="00B34430" w:rsidP="0094253D">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3FE2D099" w14:textId="77777777" w:rsidR="0094253D" w:rsidRPr="004E22F4" w:rsidRDefault="0094253D" w:rsidP="0094253D">
            <w:pPr>
              <w:pStyle w:val="Normal-Level2"/>
              <w:ind w:left="0"/>
              <w:jc w:val="center"/>
              <w:rPr>
                <w:rFonts w:ascii="Arial" w:hAnsi="Arial"/>
                <w:iCs/>
                <w:szCs w:val="22"/>
              </w:rPr>
            </w:pPr>
          </w:p>
        </w:tc>
      </w:tr>
      <w:tr w:rsidR="0094253D" w:rsidRPr="006E35AD" w14:paraId="7E0AE3C1" w14:textId="77777777" w:rsidTr="004C43DA">
        <w:trPr>
          <w:trHeight w:val="479"/>
        </w:trPr>
        <w:tc>
          <w:tcPr>
            <w:tcW w:w="2428" w:type="dxa"/>
            <w:shd w:val="clear" w:color="auto" w:fill="FFFFFF"/>
          </w:tcPr>
          <w:p w14:paraId="12E70070" w14:textId="77777777" w:rsidR="0094253D" w:rsidRPr="004E22F4" w:rsidRDefault="0094253D" w:rsidP="0094253D">
            <w:pPr>
              <w:rPr>
                <w:rFonts w:ascii="Arial" w:hAnsi="Arial" w:cs="Arial"/>
                <w:szCs w:val="22"/>
              </w:rPr>
            </w:pPr>
            <w:r w:rsidRPr="004E22F4">
              <w:rPr>
                <w:rFonts w:ascii="Arial" w:hAnsi="Arial" w:cs="Arial"/>
                <w:szCs w:val="22"/>
              </w:rPr>
              <w:t>Central Highlands Regional Council</w:t>
            </w:r>
          </w:p>
        </w:tc>
        <w:tc>
          <w:tcPr>
            <w:tcW w:w="2432" w:type="dxa"/>
            <w:shd w:val="clear" w:color="auto" w:fill="FFFFFF"/>
          </w:tcPr>
          <w:p w14:paraId="43087293" w14:textId="77777777" w:rsidR="0094253D" w:rsidRPr="004E22F4" w:rsidRDefault="0094253D" w:rsidP="0094253D">
            <w:pPr>
              <w:rPr>
                <w:rFonts w:ascii="Arial" w:hAnsi="Arial" w:cs="Arial"/>
                <w:szCs w:val="22"/>
              </w:rPr>
            </w:pPr>
            <w:r w:rsidRPr="004E22F4">
              <w:rPr>
                <w:rFonts w:ascii="Arial" w:hAnsi="Arial" w:cs="Arial"/>
                <w:szCs w:val="22"/>
              </w:rPr>
              <w:t>Chair LDMG</w:t>
            </w:r>
          </w:p>
        </w:tc>
        <w:tc>
          <w:tcPr>
            <w:tcW w:w="1080" w:type="dxa"/>
            <w:shd w:val="clear" w:color="auto" w:fill="FFFFFF"/>
            <w:vAlign w:val="center"/>
          </w:tcPr>
          <w:p w14:paraId="3620397C" w14:textId="77777777" w:rsidR="0094253D" w:rsidRPr="004E22F4" w:rsidRDefault="0094253D" w:rsidP="0094253D">
            <w:pPr>
              <w:pStyle w:val="Normal-Level2"/>
              <w:ind w:left="0"/>
              <w:jc w:val="center"/>
              <w:rPr>
                <w:rFonts w:ascii="Arial" w:hAnsi="Arial"/>
                <w:iCs/>
                <w:szCs w:val="22"/>
              </w:rPr>
            </w:pPr>
          </w:p>
        </w:tc>
        <w:tc>
          <w:tcPr>
            <w:tcW w:w="1440" w:type="dxa"/>
            <w:shd w:val="clear" w:color="auto" w:fill="FFFFFF"/>
            <w:vAlign w:val="center"/>
          </w:tcPr>
          <w:p w14:paraId="0D4A19D9" w14:textId="77777777" w:rsidR="0094253D" w:rsidRPr="004E22F4" w:rsidRDefault="00B34430" w:rsidP="0094253D">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6ECE5E77" w14:textId="77777777" w:rsidR="0094253D" w:rsidRPr="004E22F4" w:rsidRDefault="0094253D" w:rsidP="0094253D">
            <w:pPr>
              <w:pStyle w:val="Normal-Level2"/>
              <w:ind w:left="0"/>
              <w:jc w:val="center"/>
              <w:rPr>
                <w:rFonts w:ascii="Arial" w:hAnsi="Arial"/>
                <w:iCs/>
                <w:szCs w:val="22"/>
              </w:rPr>
            </w:pPr>
          </w:p>
        </w:tc>
      </w:tr>
      <w:tr w:rsidR="008F3168" w:rsidRPr="006E35AD" w14:paraId="0DED3AB3" w14:textId="77777777" w:rsidTr="004C43DA">
        <w:trPr>
          <w:trHeight w:val="479"/>
        </w:trPr>
        <w:tc>
          <w:tcPr>
            <w:tcW w:w="2428" w:type="dxa"/>
            <w:shd w:val="clear" w:color="auto" w:fill="FFFFFF"/>
          </w:tcPr>
          <w:p w14:paraId="02D04BF1" w14:textId="77777777" w:rsidR="008F3168" w:rsidRPr="004E22F4" w:rsidRDefault="008F3168" w:rsidP="008F3168">
            <w:pPr>
              <w:rPr>
                <w:rFonts w:ascii="Arial" w:hAnsi="Arial" w:cs="Arial"/>
                <w:szCs w:val="22"/>
              </w:rPr>
            </w:pPr>
            <w:r>
              <w:rPr>
                <w:rFonts w:ascii="Arial" w:hAnsi="Arial" w:cs="Arial"/>
                <w:szCs w:val="22"/>
              </w:rPr>
              <w:t>Livingstone Shire Council</w:t>
            </w:r>
          </w:p>
        </w:tc>
        <w:tc>
          <w:tcPr>
            <w:tcW w:w="2432" w:type="dxa"/>
            <w:shd w:val="clear" w:color="auto" w:fill="FFFFFF"/>
          </w:tcPr>
          <w:p w14:paraId="0BFE1487" w14:textId="77777777" w:rsidR="008F3168" w:rsidRPr="004E22F4" w:rsidRDefault="008F3168" w:rsidP="008F3168">
            <w:pPr>
              <w:rPr>
                <w:rFonts w:ascii="Arial" w:hAnsi="Arial" w:cs="Arial"/>
                <w:szCs w:val="22"/>
              </w:rPr>
            </w:pPr>
            <w:r w:rsidRPr="004E22F4">
              <w:rPr>
                <w:rFonts w:ascii="Arial" w:hAnsi="Arial" w:cs="Arial"/>
                <w:szCs w:val="22"/>
              </w:rPr>
              <w:t>Chair LDMG</w:t>
            </w:r>
          </w:p>
        </w:tc>
        <w:tc>
          <w:tcPr>
            <w:tcW w:w="1080" w:type="dxa"/>
            <w:shd w:val="clear" w:color="auto" w:fill="FFFFFF"/>
            <w:vAlign w:val="center"/>
          </w:tcPr>
          <w:p w14:paraId="2D662676" w14:textId="77777777" w:rsidR="008F3168" w:rsidRPr="004E22F4" w:rsidRDefault="008F3168" w:rsidP="008F3168">
            <w:pPr>
              <w:pStyle w:val="Normal-Level2"/>
              <w:ind w:left="0"/>
              <w:jc w:val="center"/>
              <w:rPr>
                <w:rFonts w:ascii="Arial" w:hAnsi="Arial"/>
                <w:iCs/>
                <w:szCs w:val="22"/>
              </w:rPr>
            </w:pPr>
          </w:p>
        </w:tc>
        <w:tc>
          <w:tcPr>
            <w:tcW w:w="1440" w:type="dxa"/>
            <w:shd w:val="clear" w:color="auto" w:fill="FFFFFF"/>
            <w:vAlign w:val="center"/>
          </w:tcPr>
          <w:p w14:paraId="42DE35CE" w14:textId="77777777" w:rsidR="008F3168" w:rsidRPr="004E22F4" w:rsidRDefault="008F3168" w:rsidP="008F3168">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61C2EC39" w14:textId="77777777" w:rsidR="008F3168" w:rsidRPr="004E22F4" w:rsidRDefault="008F3168" w:rsidP="008F3168">
            <w:pPr>
              <w:pStyle w:val="Normal-Level2"/>
              <w:ind w:left="0"/>
              <w:jc w:val="center"/>
              <w:rPr>
                <w:rFonts w:ascii="Arial" w:hAnsi="Arial"/>
                <w:iCs/>
                <w:szCs w:val="22"/>
              </w:rPr>
            </w:pPr>
          </w:p>
        </w:tc>
      </w:tr>
      <w:tr w:rsidR="008F3168" w:rsidRPr="006E35AD" w14:paraId="7672EBD2" w14:textId="77777777" w:rsidTr="004C43DA">
        <w:trPr>
          <w:trHeight w:val="479"/>
        </w:trPr>
        <w:tc>
          <w:tcPr>
            <w:tcW w:w="2428" w:type="dxa"/>
            <w:shd w:val="clear" w:color="auto" w:fill="FFFFFF"/>
          </w:tcPr>
          <w:p w14:paraId="60F19F65" w14:textId="77777777" w:rsidR="008F3168" w:rsidRPr="004E22F4" w:rsidRDefault="008F3168" w:rsidP="008F3168">
            <w:pPr>
              <w:rPr>
                <w:rFonts w:ascii="Arial" w:hAnsi="Arial" w:cs="Arial"/>
                <w:szCs w:val="22"/>
              </w:rPr>
            </w:pPr>
            <w:r>
              <w:rPr>
                <w:rFonts w:ascii="Arial" w:hAnsi="Arial" w:cs="Arial"/>
                <w:szCs w:val="22"/>
              </w:rPr>
              <w:t>Rockhampton Regional Council</w:t>
            </w:r>
          </w:p>
        </w:tc>
        <w:tc>
          <w:tcPr>
            <w:tcW w:w="2432" w:type="dxa"/>
            <w:shd w:val="clear" w:color="auto" w:fill="FFFFFF"/>
          </w:tcPr>
          <w:p w14:paraId="307CD2A3" w14:textId="77777777" w:rsidR="008F3168" w:rsidRPr="004E22F4" w:rsidRDefault="008F3168" w:rsidP="008F3168">
            <w:pPr>
              <w:rPr>
                <w:rFonts w:ascii="Arial" w:hAnsi="Arial" w:cs="Arial"/>
                <w:szCs w:val="22"/>
              </w:rPr>
            </w:pPr>
            <w:r w:rsidRPr="004E22F4">
              <w:rPr>
                <w:rFonts w:ascii="Arial" w:hAnsi="Arial" w:cs="Arial"/>
                <w:szCs w:val="22"/>
              </w:rPr>
              <w:t>Chair LDMG</w:t>
            </w:r>
          </w:p>
        </w:tc>
        <w:tc>
          <w:tcPr>
            <w:tcW w:w="1080" w:type="dxa"/>
            <w:shd w:val="clear" w:color="auto" w:fill="FFFFFF"/>
            <w:vAlign w:val="center"/>
          </w:tcPr>
          <w:p w14:paraId="3FA9951A" w14:textId="77777777" w:rsidR="008F3168" w:rsidRPr="004E22F4" w:rsidRDefault="008F3168" w:rsidP="008F3168">
            <w:pPr>
              <w:pStyle w:val="Normal-Level2"/>
              <w:ind w:left="0"/>
              <w:jc w:val="center"/>
              <w:rPr>
                <w:rFonts w:ascii="Arial" w:hAnsi="Arial"/>
                <w:iCs/>
                <w:szCs w:val="22"/>
              </w:rPr>
            </w:pPr>
          </w:p>
        </w:tc>
        <w:tc>
          <w:tcPr>
            <w:tcW w:w="1440" w:type="dxa"/>
            <w:shd w:val="clear" w:color="auto" w:fill="FFFFFF"/>
            <w:vAlign w:val="center"/>
          </w:tcPr>
          <w:p w14:paraId="67C9D0C6" w14:textId="77777777" w:rsidR="008F3168" w:rsidRPr="004E22F4" w:rsidRDefault="008F3168" w:rsidP="008F3168">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445B1CF6" w14:textId="77777777" w:rsidR="008F3168" w:rsidRPr="004E22F4" w:rsidRDefault="008F3168" w:rsidP="008F3168">
            <w:pPr>
              <w:pStyle w:val="Normal-Level2"/>
              <w:ind w:left="0"/>
              <w:jc w:val="center"/>
              <w:rPr>
                <w:rFonts w:ascii="Arial" w:hAnsi="Arial"/>
                <w:iCs/>
                <w:szCs w:val="22"/>
              </w:rPr>
            </w:pPr>
          </w:p>
        </w:tc>
      </w:tr>
      <w:tr w:rsidR="008F3168" w:rsidRPr="006E35AD" w14:paraId="2D2271B4" w14:textId="77777777" w:rsidTr="004C43DA">
        <w:trPr>
          <w:trHeight w:val="479"/>
        </w:trPr>
        <w:tc>
          <w:tcPr>
            <w:tcW w:w="2428" w:type="dxa"/>
            <w:shd w:val="clear" w:color="auto" w:fill="FFFFFF"/>
          </w:tcPr>
          <w:p w14:paraId="31CDCB0E" w14:textId="77777777" w:rsidR="008F3168" w:rsidRPr="004E22F4" w:rsidRDefault="008F3168" w:rsidP="008F3168">
            <w:pPr>
              <w:rPr>
                <w:rFonts w:ascii="Arial" w:hAnsi="Arial" w:cs="Arial"/>
                <w:szCs w:val="22"/>
              </w:rPr>
            </w:pPr>
            <w:r w:rsidRPr="004E22F4">
              <w:rPr>
                <w:rFonts w:ascii="Arial" w:hAnsi="Arial" w:cs="Arial"/>
                <w:szCs w:val="22"/>
              </w:rPr>
              <w:t>Woorabinda Aboriginal Shire Council</w:t>
            </w:r>
          </w:p>
        </w:tc>
        <w:tc>
          <w:tcPr>
            <w:tcW w:w="2432" w:type="dxa"/>
            <w:shd w:val="clear" w:color="auto" w:fill="FFFFFF"/>
          </w:tcPr>
          <w:p w14:paraId="3EF3A3FD" w14:textId="77777777" w:rsidR="008F3168" w:rsidRPr="004E22F4" w:rsidRDefault="008F3168" w:rsidP="008F3168">
            <w:pPr>
              <w:rPr>
                <w:rFonts w:ascii="Arial" w:hAnsi="Arial" w:cs="Arial"/>
                <w:szCs w:val="22"/>
              </w:rPr>
            </w:pPr>
            <w:r w:rsidRPr="004E22F4">
              <w:rPr>
                <w:rFonts w:ascii="Arial" w:hAnsi="Arial" w:cs="Arial"/>
                <w:szCs w:val="22"/>
              </w:rPr>
              <w:t>Chair LDMG</w:t>
            </w:r>
          </w:p>
        </w:tc>
        <w:tc>
          <w:tcPr>
            <w:tcW w:w="1080" w:type="dxa"/>
            <w:shd w:val="clear" w:color="auto" w:fill="FFFFFF"/>
            <w:vAlign w:val="center"/>
          </w:tcPr>
          <w:p w14:paraId="23E6FAD3" w14:textId="77777777" w:rsidR="008F3168" w:rsidRPr="004E22F4" w:rsidRDefault="008F3168" w:rsidP="008F3168">
            <w:pPr>
              <w:pStyle w:val="Normal-Level2"/>
              <w:ind w:left="0"/>
              <w:jc w:val="center"/>
              <w:rPr>
                <w:rFonts w:ascii="Arial" w:hAnsi="Arial"/>
                <w:iCs/>
                <w:szCs w:val="22"/>
              </w:rPr>
            </w:pPr>
          </w:p>
        </w:tc>
        <w:tc>
          <w:tcPr>
            <w:tcW w:w="1440" w:type="dxa"/>
            <w:shd w:val="clear" w:color="auto" w:fill="FFFFFF"/>
            <w:vAlign w:val="center"/>
          </w:tcPr>
          <w:p w14:paraId="6F31494A" w14:textId="77777777" w:rsidR="008F3168" w:rsidRPr="004E22F4" w:rsidRDefault="008F3168" w:rsidP="008F3168">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50D59784" w14:textId="77777777" w:rsidR="008F3168" w:rsidRPr="004E22F4" w:rsidRDefault="008F3168" w:rsidP="008F3168">
            <w:pPr>
              <w:pStyle w:val="Normal-Level2"/>
              <w:ind w:left="0"/>
              <w:jc w:val="center"/>
              <w:rPr>
                <w:rFonts w:ascii="Arial" w:hAnsi="Arial"/>
                <w:iCs/>
                <w:szCs w:val="22"/>
              </w:rPr>
            </w:pPr>
          </w:p>
        </w:tc>
      </w:tr>
      <w:tr w:rsidR="008F3168" w:rsidRPr="006E35AD" w14:paraId="0B0E1137" w14:textId="77777777" w:rsidTr="004C43DA">
        <w:trPr>
          <w:trHeight w:val="479"/>
        </w:trPr>
        <w:tc>
          <w:tcPr>
            <w:tcW w:w="2428" w:type="dxa"/>
            <w:shd w:val="clear" w:color="auto" w:fill="FFFFFF"/>
          </w:tcPr>
          <w:p w14:paraId="1D70DC90" w14:textId="7CD44AC8" w:rsidR="008F3168" w:rsidRPr="004E22F4" w:rsidRDefault="008F3168" w:rsidP="008F3168">
            <w:pPr>
              <w:rPr>
                <w:rFonts w:ascii="Arial" w:hAnsi="Arial" w:cs="Arial"/>
                <w:szCs w:val="22"/>
              </w:rPr>
            </w:pPr>
            <w:r w:rsidRPr="004E22F4">
              <w:rPr>
                <w:rFonts w:ascii="Arial" w:hAnsi="Arial" w:cs="Arial"/>
                <w:szCs w:val="22"/>
              </w:rPr>
              <w:t xml:space="preserve">Department of </w:t>
            </w:r>
            <w:r w:rsidR="004C43DA">
              <w:rPr>
                <w:rFonts w:ascii="Arial" w:hAnsi="Arial" w:cs="Arial"/>
                <w:szCs w:val="22"/>
              </w:rPr>
              <w:t xml:space="preserve">Energy </w:t>
            </w:r>
            <w:r>
              <w:rPr>
                <w:rFonts w:ascii="Arial" w:hAnsi="Arial" w:cs="Arial"/>
                <w:szCs w:val="22"/>
              </w:rPr>
              <w:t xml:space="preserve">and </w:t>
            </w:r>
            <w:r w:rsidRPr="004E22F4">
              <w:rPr>
                <w:rFonts w:ascii="Arial" w:hAnsi="Arial" w:cs="Arial"/>
                <w:szCs w:val="22"/>
              </w:rPr>
              <w:t>Public Works</w:t>
            </w:r>
          </w:p>
        </w:tc>
        <w:tc>
          <w:tcPr>
            <w:tcW w:w="2432" w:type="dxa"/>
            <w:shd w:val="clear" w:color="auto" w:fill="FFFFFF"/>
          </w:tcPr>
          <w:p w14:paraId="0DCA2F72" w14:textId="77777777" w:rsidR="008F3168" w:rsidRPr="004E22F4" w:rsidRDefault="008F3168" w:rsidP="00A02E80">
            <w:pPr>
              <w:rPr>
                <w:rFonts w:ascii="Arial" w:hAnsi="Arial" w:cs="Arial"/>
                <w:szCs w:val="22"/>
              </w:rPr>
            </w:pPr>
            <w:r w:rsidRPr="004E22F4">
              <w:rPr>
                <w:rFonts w:ascii="Arial" w:hAnsi="Arial" w:cs="Arial"/>
                <w:szCs w:val="22"/>
              </w:rPr>
              <w:t>Regional Manager</w:t>
            </w:r>
          </w:p>
        </w:tc>
        <w:tc>
          <w:tcPr>
            <w:tcW w:w="1080" w:type="dxa"/>
            <w:shd w:val="clear" w:color="auto" w:fill="FFFFFF"/>
            <w:vAlign w:val="center"/>
          </w:tcPr>
          <w:p w14:paraId="208AE58F" w14:textId="77777777" w:rsidR="008F3168" w:rsidRPr="004E22F4" w:rsidRDefault="008F3168" w:rsidP="008F3168">
            <w:pPr>
              <w:pStyle w:val="Normal-Level2"/>
              <w:ind w:left="0"/>
              <w:jc w:val="center"/>
              <w:rPr>
                <w:rFonts w:ascii="Arial" w:hAnsi="Arial"/>
                <w:iCs/>
                <w:szCs w:val="22"/>
              </w:rPr>
            </w:pPr>
          </w:p>
        </w:tc>
        <w:tc>
          <w:tcPr>
            <w:tcW w:w="1440" w:type="dxa"/>
            <w:shd w:val="clear" w:color="auto" w:fill="FFFFFF"/>
            <w:vAlign w:val="center"/>
          </w:tcPr>
          <w:p w14:paraId="0B955AD2" w14:textId="77777777" w:rsidR="008F3168" w:rsidRPr="004E22F4" w:rsidRDefault="008F3168" w:rsidP="008F3168">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7BC9E2C8" w14:textId="77777777" w:rsidR="008F3168" w:rsidRPr="004E22F4" w:rsidRDefault="008F3168" w:rsidP="008F3168">
            <w:pPr>
              <w:pStyle w:val="Normal-Level2"/>
              <w:ind w:left="0"/>
              <w:jc w:val="center"/>
              <w:rPr>
                <w:rFonts w:ascii="Arial" w:hAnsi="Arial"/>
                <w:iCs/>
                <w:szCs w:val="22"/>
              </w:rPr>
            </w:pPr>
          </w:p>
        </w:tc>
      </w:tr>
      <w:tr w:rsidR="008F3168" w:rsidRPr="006E35AD" w14:paraId="006F5F3E" w14:textId="77777777" w:rsidTr="004C43DA">
        <w:trPr>
          <w:trHeight w:val="479"/>
        </w:trPr>
        <w:tc>
          <w:tcPr>
            <w:tcW w:w="2428" w:type="dxa"/>
            <w:shd w:val="clear" w:color="auto" w:fill="FFFFFF"/>
          </w:tcPr>
          <w:p w14:paraId="35B71684" w14:textId="77777777" w:rsidR="008F3168" w:rsidRPr="004E22F4" w:rsidRDefault="008F3168" w:rsidP="008F3168">
            <w:pPr>
              <w:rPr>
                <w:rFonts w:ascii="Arial" w:hAnsi="Arial" w:cs="Arial"/>
                <w:szCs w:val="22"/>
              </w:rPr>
            </w:pPr>
            <w:r w:rsidRPr="004E22F4">
              <w:rPr>
                <w:rFonts w:ascii="Arial" w:hAnsi="Arial" w:cs="Arial"/>
                <w:szCs w:val="22"/>
              </w:rPr>
              <w:t>Department Transport and Main Roads</w:t>
            </w:r>
          </w:p>
        </w:tc>
        <w:tc>
          <w:tcPr>
            <w:tcW w:w="2432" w:type="dxa"/>
            <w:shd w:val="clear" w:color="auto" w:fill="FFFFFF"/>
          </w:tcPr>
          <w:p w14:paraId="4BE78DE2" w14:textId="55C20CFC" w:rsidR="008F3168" w:rsidRPr="004E22F4" w:rsidRDefault="008F3168" w:rsidP="008F3168">
            <w:pPr>
              <w:rPr>
                <w:rFonts w:ascii="Arial" w:hAnsi="Arial" w:cs="Arial"/>
                <w:szCs w:val="22"/>
              </w:rPr>
            </w:pPr>
            <w:r w:rsidRPr="004E22F4">
              <w:rPr>
                <w:rFonts w:ascii="Arial" w:hAnsi="Arial" w:cs="Arial"/>
                <w:szCs w:val="22"/>
              </w:rPr>
              <w:t xml:space="preserve">Manager, </w:t>
            </w:r>
            <w:r w:rsidR="00BE552C">
              <w:rPr>
                <w:rFonts w:ascii="Arial" w:hAnsi="Arial" w:cs="Arial"/>
                <w:szCs w:val="22"/>
              </w:rPr>
              <w:t>Delivery and Operations</w:t>
            </w:r>
          </w:p>
        </w:tc>
        <w:tc>
          <w:tcPr>
            <w:tcW w:w="1080" w:type="dxa"/>
            <w:shd w:val="clear" w:color="auto" w:fill="FFFFFF"/>
            <w:vAlign w:val="center"/>
          </w:tcPr>
          <w:p w14:paraId="0D3AFF55" w14:textId="77777777" w:rsidR="008F3168" w:rsidRPr="004E22F4" w:rsidRDefault="008F3168" w:rsidP="008F3168">
            <w:pPr>
              <w:pStyle w:val="Normal-Level2"/>
              <w:ind w:left="0"/>
              <w:jc w:val="center"/>
              <w:rPr>
                <w:rFonts w:ascii="Arial" w:hAnsi="Arial"/>
                <w:iCs/>
                <w:szCs w:val="22"/>
              </w:rPr>
            </w:pPr>
          </w:p>
        </w:tc>
        <w:tc>
          <w:tcPr>
            <w:tcW w:w="1440" w:type="dxa"/>
            <w:shd w:val="clear" w:color="auto" w:fill="FFFFFF"/>
            <w:vAlign w:val="center"/>
          </w:tcPr>
          <w:p w14:paraId="2B620665" w14:textId="77777777" w:rsidR="008F3168" w:rsidRPr="004E22F4" w:rsidRDefault="008F3168" w:rsidP="008F3168">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6A9C121A" w14:textId="77777777" w:rsidR="008F3168" w:rsidRPr="004E22F4" w:rsidRDefault="008F3168" w:rsidP="008F3168">
            <w:pPr>
              <w:pStyle w:val="Normal-Level2"/>
              <w:ind w:left="0"/>
              <w:jc w:val="center"/>
              <w:rPr>
                <w:rFonts w:ascii="Arial" w:hAnsi="Arial"/>
                <w:iCs/>
                <w:szCs w:val="22"/>
              </w:rPr>
            </w:pPr>
          </w:p>
        </w:tc>
      </w:tr>
      <w:tr w:rsidR="008F3168" w:rsidRPr="006E35AD" w14:paraId="38855CA8" w14:textId="77777777" w:rsidTr="004C43DA">
        <w:trPr>
          <w:trHeight w:val="479"/>
        </w:trPr>
        <w:tc>
          <w:tcPr>
            <w:tcW w:w="2428" w:type="dxa"/>
            <w:shd w:val="clear" w:color="auto" w:fill="FFFFFF"/>
          </w:tcPr>
          <w:p w14:paraId="4BA5814C" w14:textId="77777777" w:rsidR="008F3168" w:rsidRPr="004E22F4" w:rsidRDefault="008F3168" w:rsidP="008F3168">
            <w:pPr>
              <w:rPr>
                <w:rFonts w:ascii="Arial" w:hAnsi="Arial" w:cs="Arial"/>
                <w:szCs w:val="22"/>
              </w:rPr>
            </w:pPr>
            <w:smartTag w:uri="urn:schemas-microsoft-com:office:smarttags" w:element="State">
              <w:smartTag w:uri="urn:schemas-microsoft-com:office:smarttags" w:element="place">
                <w:r w:rsidRPr="004E22F4">
                  <w:rPr>
                    <w:rFonts w:ascii="Arial" w:hAnsi="Arial" w:cs="Arial"/>
                    <w:szCs w:val="22"/>
                  </w:rPr>
                  <w:t>Queensland</w:t>
                </w:r>
              </w:smartTag>
            </w:smartTag>
            <w:r w:rsidRPr="004E22F4">
              <w:rPr>
                <w:rFonts w:ascii="Arial" w:hAnsi="Arial" w:cs="Arial"/>
                <w:szCs w:val="22"/>
              </w:rPr>
              <w:t xml:space="preserve"> Health</w:t>
            </w:r>
          </w:p>
        </w:tc>
        <w:tc>
          <w:tcPr>
            <w:tcW w:w="2432" w:type="dxa"/>
            <w:shd w:val="clear" w:color="auto" w:fill="FFFFFF"/>
          </w:tcPr>
          <w:p w14:paraId="275E2E28" w14:textId="06E0DDE4" w:rsidR="008F3168" w:rsidRPr="004E22F4" w:rsidRDefault="00BE552C" w:rsidP="00A02E80">
            <w:pPr>
              <w:rPr>
                <w:rFonts w:ascii="Arial" w:hAnsi="Arial" w:cs="Arial"/>
                <w:szCs w:val="22"/>
              </w:rPr>
            </w:pPr>
            <w:r>
              <w:rPr>
                <w:rFonts w:ascii="Arial" w:hAnsi="Arial" w:cs="Arial"/>
                <w:szCs w:val="22"/>
              </w:rPr>
              <w:t>Executive Director</w:t>
            </w:r>
          </w:p>
        </w:tc>
        <w:tc>
          <w:tcPr>
            <w:tcW w:w="1080" w:type="dxa"/>
            <w:shd w:val="clear" w:color="auto" w:fill="FFFFFF"/>
            <w:vAlign w:val="center"/>
          </w:tcPr>
          <w:p w14:paraId="631D88E6" w14:textId="77777777" w:rsidR="008F3168" w:rsidRPr="004E22F4" w:rsidRDefault="008F3168" w:rsidP="008F3168">
            <w:pPr>
              <w:pStyle w:val="Normal-Level2"/>
              <w:ind w:left="0"/>
              <w:jc w:val="center"/>
              <w:rPr>
                <w:rFonts w:ascii="Arial" w:hAnsi="Arial"/>
                <w:iCs/>
                <w:szCs w:val="22"/>
              </w:rPr>
            </w:pPr>
          </w:p>
        </w:tc>
        <w:tc>
          <w:tcPr>
            <w:tcW w:w="1440" w:type="dxa"/>
            <w:shd w:val="clear" w:color="auto" w:fill="FFFFFF"/>
            <w:vAlign w:val="center"/>
          </w:tcPr>
          <w:p w14:paraId="7F19CD9F" w14:textId="77777777" w:rsidR="008F3168" w:rsidRPr="004E22F4" w:rsidRDefault="008F3168" w:rsidP="008F3168">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1BF24673" w14:textId="77777777" w:rsidR="008F3168" w:rsidRPr="004E22F4" w:rsidRDefault="008F3168" w:rsidP="008F3168">
            <w:pPr>
              <w:pStyle w:val="Normal-Level2"/>
              <w:ind w:left="0"/>
              <w:jc w:val="center"/>
              <w:rPr>
                <w:rFonts w:ascii="Arial" w:hAnsi="Arial"/>
                <w:iCs/>
                <w:szCs w:val="22"/>
              </w:rPr>
            </w:pPr>
          </w:p>
        </w:tc>
      </w:tr>
      <w:tr w:rsidR="008F3168" w:rsidRPr="006E35AD" w14:paraId="7609428F" w14:textId="77777777" w:rsidTr="004C43DA">
        <w:trPr>
          <w:trHeight w:val="479"/>
        </w:trPr>
        <w:tc>
          <w:tcPr>
            <w:tcW w:w="2428" w:type="dxa"/>
            <w:shd w:val="clear" w:color="auto" w:fill="FFFFFF"/>
          </w:tcPr>
          <w:p w14:paraId="6F405951" w14:textId="77777777" w:rsidR="008F3168" w:rsidRPr="004E22F4" w:rsidRDefault="008F3168" w:rsidP="008F3168">
            <w:pPr>
              <w:rPr>
                <w:rFonts w:ascii="Arial" w:hAnsi="Arial" w:cs="Arial"/>
                <w:szCs w:val="22"/>
              </w:rPr>
            </w:pPr>
            <w:smartTag w:uri="urn:schemas-microsoft-com:office:smarttags" w:element="State">
              <w:smartTag w:uri="urn:schemas-microsoft-com:office:smarttags" w:element="place">
                <w:r w:rsidRPr="004E22F4">
                  <w:rPr>
                    <w:rFonts w:ascii="Arial" w:hAnsi="Arial" w:cs="Arial"/>
                    <w:szCs w:val="22"/>
                  </w:rPr>
                  <w:t>Queensland</w:t>
                </w:r>
              </w:smartTag>
            </w:smartTag>
            <w:r w:rsidRPr="004E22F4">
              <w:rPr>
                <w:rFonts w:ascii="Arial" w:hAnsi="Arial" w:cs="Arial"/>
                <w:szCs w:val="22"/>
              </w:rPr>
              <w:t xml:space="preserve"> Public Health</w:t>
            </w:r>
          </w:p>
        </w:tc>
        <w:tc>
          <w:tcPr>
            <w:tcW w:w="2432" w:type="dxa"/>
            <w:shd w:val="clear" w:color="auto" w:fill="FFFFFF"/>
          </w:tcPr>
          <w:p w14:paraId="12AF72C9" w14:textId="5E7B307B" w:rsidR="008F3168" w:rsidRPr="004E22F4" w:rsidRDefault="00BE552C" w:rsidP="008F3168">
            <w:pPr>
              <w:rPr>
                <w:rFonts w:ascii="Arial" w:hAnsi="Arial" w:cs="Arial"/>
                <w:szCs w:val="22"/>
              </w:rPr>
            </w:pPr>
            <w:r>
              <w:rPr>
                <w:rFonts w:ascii="Arial" w:hAnsi="Arial" w:cs="Arial"/>
                <w:szCs w:val="22"/>
              </w:rPr>
              <w:t>Manager</w:t>
            </w:r>
            <w:r w:rsidR="008F3168" w:rsidRPr="004E22F4">
              <w:rPr>
                <w:rFonts w:ascii="Arial" w:hAnsi="Arial" w:cs="Arial"/>
                <w:szCs w:val="22"/>
              </w:rPr>
              <w:t xml:space="preserve"> Environmental Health </w:t>
            </w:r>
            <w:r>
              <w:rPr>
                <w:rFonts w:ascii="Arial" w:hAnsi="Arial" w:cs="Arial"/>
                <w:szCs w:val="22"/>
              </w:rPr>
              <w:t>Services</w:t>
            </w:r>
          </w:p>
        </w:tc>
        <w:tc>
          <w:tcPr>
            <w:tcW w:w="1080" w:type="dxa"/>
            <w:shd w:val="clear" w:color="auto" w:fill="FFFFFF"/>
            <w:vAlign w:val="center"/>
          </w:tcPr>
          <w:p w14:paraId="6FD35452" w14:textId="77777777" w:rsidR="008F3168" w:rsidRPr="004E22F4" w:rsidRDefault="008F3168" w:rsidP="008F3168">
            <w:pPr>
              <w:pStyle w:val="Normal-Level2"/>
              <w:ind w:left="0"/>
              <w:jc w:val="center"/>
              <w:rPr>
                <w:rFonts w:ascii="Arial" w:hAnsi="Arial"/>
                <w:iCs/>
                <w:szCs w:val="22"/>
              </w:rPr>
            </w:pPr>
          </w:p>
        </w:tc>
        <w:tc>
          <w:tcPr>
            <w:tcW w:w="1440" w:type="dxa"/>
            <w:shd w:val="clear" w:color="auto" w:fill="FFFFFF"/>
            <w:vAlign w:val="center"/>
          </w:tcPr>
          <w:p w14:paraId="1956BCB0" w14:textId="77777777" w:rsidR="008F3168" w:rsidRPr="004E22F4" w:rsidRDefault="008F3168" w:rsidP="008F3168">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2F9158D2" w14:textId="77777777" w:rsidR="008F3168" w:rsidRPr="004E22F4" w:rsidRDefault="008F3168" w:rsidP="008F3168">
            <w:pPr>
              <w:pStyle w:val="Normal-Level2"/>
              <w:ind w:left="0"/>
              <w:jc w:val="center"/>
              <w:rPr>
                <w:rFonts w:ascii="Arial" w:hAnsi="Arial"/>
                <w:iCs/>
                <w:szCs w:val="22"/>
              </w:rPr>
            </w:pPr>
          </w:p>
        </w:tc>
      </w:tr>
      <w:tr w:rsidR="004C43DA" w:rsidRPr="006E35AD" w14:paraId="058C1D64" w14:textId="77777777" w:rsidTr="004C43DA">
        <w:trPr>
          <w:trHeight w:val="479"/>
        </w:trPr>
        <w:tc>
          <w:tcPr>
            <w:tcW w:w="2428" w:type="dxa"/>
            <w:shd w:val="clear" w:color="auto" w:fill="FFFFFF"/>
          </w:tcPr>
          <w:p w14:paraId="5C4B52B8" w14:textId="308C7D16" w:rsidR="004C43DA" w:rsidRPr="004C43DA" w:rsidRDefault="004C43DA" w:rsidP="00701F66">
            <w:pPr>
              <w:rPr>
                <w:rFonts w:ascii="Arial" w:hAnsi="Arial" w:cs="Arial"/>
                <w:szCs w:val="22"/>
              </w:rPr>
            </w:pPr>
            <w:r w:rsidRPr="00701F66">
              <w:rPr>
                <w:rFonts w:ascii="Arial" w:hAnsi="Arial" w:cs="Arial"/>
                <w:szCs w:val="22"/>
              </w:rPr>
              <w:t xml:space="preserve">Department of </w:t>
            </w:r>
            <w:r w:rsidR="00EA46CE">
              <w:rPr>
                <w:rFonts w:ascii="Arial" w:hAnsi="Arial" w:cs="Arial"/>
                <w:szCs w:val="22"/>
              </w:rPr>
              <w:t>Treaty, Aboriginal and Torres Strait Islander Partnerships, Communities and the Arts.</w:t>
            </w:r>
          </w:p>
        </w:tc>
        <w:tc>
          <w:tcPr>
            <w:tcW w:w="2432" w:type="dxa"/>
            <w:shd w:val="clear" w:color="auto" w:fill="FFFFFF"/>
          </w:tcPr>
          <w:p w14:paraId="50B156E7" w14:textId="76AFCA54" w:rsidR="004C43DA" w:rsidRPr="004E22F4" w:rsidRDefault="004C43DA" w:rsidP="004C43DA">
            <w:pPr>
              <w:rPr>
                <w:rFonts w:ascii="Arial" w:hAnsi="Arial" w:cs="Arial"/>
                <w:szCs w:val="22"/>
              </w:rPr>
            </w:pPr>
            <w:r>
              <w:rPr>
                <w:rFonts w:ascii="Arial" w:hAnsi="Arial" w:cs="Arial"/>
                <w:szCs w:val="22"/>
              </w:rPr>
              <w:t>Manager Community Recovery</w:t>
            </w:r>
          </w:p>
        </w:tc>
        <w:tc>
          <w:tcPr>
            <w:tcW w:w="1080" w:type="dxa"/>
            <w:shd w:val="clear" w:color="auto" w:fill="FFFFFF"/>
            <w:vAlign w:val="center"/>
          </w:tcPr>
          <w:p w14:paraId="3E5FB1A3"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782E8C42"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2CC7BC36" w14:textId="77777777" w:rsidR="004C43DA" w:rsidRPr="004E22F4" w:rsidRDefault="004C43DA" w:rsidP="004C43DA">
            <w:pPr>
              <w:pStyle w:val="Normal-Level2"/>
              <w:ind w:left="0"/>
              <w:jc w:val="center"/>
              <w:rPr>
                <w:rFonts w:ascii="Arial" w:hAnsi="Arial"/>
                <w:iCs/>
                <w:szCs w:val="22"/>
              </w:rPr>
            </w:pPr>
          </w:p>
        </w:tc>
      </w:tr>
      <w:tr w:rsidR="004C43DA" w:rsidRPr="006E35AD" w14:paraId="7D1E90A7" w14:textId="77777777" w:rsidTr="004C43DA">
        <w:trPr>
          <w:trHeight w:val="479"/>
        </w:trPr>
        <w:tc>
          <w:tcPr>
            <w:tcW w:w="2428" w:type="dxa"/>
            <w:shd w:val="clear" w:color="auto" w:fill="FFFFFF"/>
          </w:tcPr>
          <w:p w14:paraId="6B503A86" w14:textId="77777777" w:rsidR="004C43DA" w:rsidRPr="004E22F4" w:rsidRDefault="004C43DA" w:rsidP="004C43DA">
            <w:pPr>
              <w:rPr>
                <w:rFonts w:ascii="Arial" w:hAnsi="Arial" w:cs="Arial"/>
                <w:szCs w:val="22"/>
              </w:rPr>
            </w:pPr>
            <w:smartTag w:uri="urn:schemas-microsoft-com:office:smarttags" w:element="State">
              <w:smartTag w:uri="urn:schemas-microsoft-com:office:smarttags" w:element="place">
                <w:r w:rsidRPr="004E22F4">
                  <w:rPr>
                    <w:rFonts w:ascii="Arial" w:hAnsi="Arial" w:cs="Arial"/>
                    <w:szCs w:val="22"/>
                  </w:rPr>
                  <w:t>Queensland</w:t>
                </w:r>
              </w:smartTag>
            </w:smartTag>
            <w:r w:rsidRPr="004E22F4">
              <w:rPr>
                <w:rFonts w:ascii="Arial" w:hAnsi="Arial" w:cs="Arial"/>
                <w:szCs w:val="22"/>
              </w:rPr>
              <w:t xml:space="preserve"> Ambulance Service</w:t>
            </w:r>
          </w:p>
        </w:tc>
        <w:tc>
          <w:tcPr>
            <w:tcW w:w="2432" w:type="dxa"/>
            <w:shd w:val="clear" w:color="auto" w:fill="FFFFFF"/>
          </w:tcPr>
          <w:p w14:paraId="7FE22588" w14:textId="649B19ED" w:rsidR="004C43DA" w:rsidRPr="004E22F4" w:rsidRDefault="004C43DA" w:rsidP="004C43DA">
            <w:pPr>
              <w:rPr>
                <w:rFonts w:ascii="Arial" w:hAnsi="Arial" w:cs="Arial"/>
                <w:szCs w:val="22"/>
              </w:rPr>
            </w:pPr>
            <w:r>
              <w:rPr>
                <w:rFonts w:ascii="Arial" w:hAnsi="Arial" w:cs="Arial"/>
                <w:szCs w:val="22"/>
              </w:rPr>
              <w:t xml:space="preserve">Superintendent </w:t>
            </w:r>
          </w:p>
        </w:tc>
        <w:tc>
          <w:tcPr>
            <w:tcW w:w="1080" w:type="dxa"/>
            <w:shd w:val="clear" w:color="auto" w:fill="FFFFFF"/>
            <w:vAlign w:val="center"/>
          </w:tcPr>
          <w:p w14:paraId="21C6C02E"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60C75C3B"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5B2A3420" w14:textId="77777777" w:rsidR="004C43DA" w:rsidRPr="004E22F4" w:rsidRDefault="004C43DA" w:rsidP="004C43DA">
            <w:pPr>
              <w:pStyle w:val="Normal-Level2"/>
              <w:ind w:left="0"/>
              <w:jc w:val="center"/>
              <w:rPr>
                <w:rFonts w:ascii="Arial" w:hAnsi="Arial"/>
                <w:iCs/>
                <w:szCs w:val="22"/>
              </w:rPr>
            </w:pPr>
          </w:p>
        </w:tc>
      </w:tr>
      <w:tr w:rsidR="004C43DA" w:rsidRPr="006E35AD" w14:paraId="275BE26F" w14:textId="77777777" w:rsidTr="004C43DA">
        <w:trPr>
          <w:trHeight w:val="479"/>
        </w:trPr>
        <w:tc>
          <w:tcPr>
            <w:tcW w:w="2428" w:type="dxa"/>
            <w:shd w:val="clear" w:color="auto" w:fill="FFFFFF"/>
          </w:tcPr>
          <w:p w14:paraId="18A05F7D" w14:textId="77777777" w:rsidR="004C43DA" w:rsidRPr="004E22F4" w:rsidRDefault="004C43DA" w:rsidP="004C43DA">
            <w:pPr>
              <w:rPr>
                <w:rFonts w:ascii="Arial" w:hAnsi="Arial" w:cs="Arial"/>
                <w:szCs w:val="22"/>
              </w:rPr>
            </w:pPr>
            <w:smartTag w:uri="urn:schemas-microsoft-com:office:smarttags" w:element="State">
              <w:smartTag w:uri="urn:schemas-microsoft-com:office:smarttags" w:element="place">
                <w:r w:rsidRPr="004E22F4">
                  <w:rPr>
                    <w:rFonts w:ascii="Arial" w:hAnsi="Arial" w:cs="Arial"/>
                    <w:szCs w:val="22"/>
                  </w:rPr>
                  <w:t>Queensland</w:t>
                </w:r>
              </w:smartTag>
            </w:smartTag>
            <w:r w:rsidRPr="004E22F4">
              <w:rPr>
                <w:rFonts w:ascii="Arial" w:hAnsi="Arial" w:cs="Arial"/>
                <w:szCs w:val="22"/>
              </w:rPr>
              <w:t xml:space="preserve"> Fire and </w:t>
            </w:r>
            <w:r>
              <w:rPr>
                <w:rFonts w:ascii="Arial" w:hAnsi="Arial" w:cs="Arial"/>
                <w:szCs w:val="22"/>
              </w:rPr>
              <w:t>Emergency</w:t>
            </w:r>
            <w:r w:rsidRPr="004E22F4">
              <w:rPr>
                <w:rFonts w:ascii="Arial" w:hAnsi="Arial" w:cs="Arial"/>
                <w:szCs w:val="22"/>
              </w:rPr>
              <w:t xml:space="preserve"> Service</w:t>
            </w:r>
          </w:p>
        </w:tc>
        <w:tc>
          <w:tcPr>
            <w:tcW w:w="2432" w:type="dxa"/>
            <w:shd w:val="clear" w:color="auto" w:fill="FFFFFF"/>
          </w:tcPr>
          <w:p w14:paraId="5B7C0BF6" w14:textId="79ED26C9" w:rsidR="004C43DA" w:rsidRPr="004E22F4" w:rsidRDefault="004C43DA" w:rsidP="004C43DA">
            <w:pPr>
              <w:rPr>
                <w:rFonts w:ascii="Arial" w:hAnsi="Arial" w:cs="Arial"/>
                <w:szCs w:val="22"/>
              </w:rPr>
            </w:pPr>
            <w:r>
              <w:rPr>
                <w:rFonts w:ascii="Arial" w:hAnsi="Arial" w:cs="Arial"/>
                <w:szCs w:val="22"/>
              </w:rPr>
              <w:t xml:space="preserve">Superintendent </w:t>
            </w:r>
            <w:r w:rsidRPr="004E22F4">
              <w:rPr>
                <w:rFonts w:ascii="Arial" w:hAnsi="Arial" w:cs="Arial"/>
                <w:szCs w:val="22"/>
              </w:rPr>
              <w:t>Regional Operations</w:t>
            </w:r>
          </w:p>
        </w:tc>
        <w:tc>
          <w:tcPr>
            <w:tcW w:w="1080" w:type="dxa"/>
            <w:shd w:val="clear" w:color="auto" w:fill="FFFFFF"/>
            <w:vAlign w:val="center"/>
          </w:tcPr>
          <w:p w14:paraId="40E3B622"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7ACF010D"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72685398" w14:textId="77777777" w:rsidR="004C43DA" w:rsidRPr="004E22F4" w:rsidRDefault="004C43DA" w:rsidP="004C43DA">
            <w:pPr>
              <w:pStyle w:val="Normal-Level2"/>
              <w:ind w:left="0"/>
              <w:jc w:val="center"/>
              <w:rPr>
                <w:rFonts w:ascii="Arial" w:hAnsi="Arial"/>
                <w:iCs/>
                <w:szCs w:val="22"/>
              </w:rPr>
            </w:pPr>
          </w:p>
        </w:tc>
      </w:tr>
      <w:tr w:rsidR="004C43DA" w:rsidRPr="006E35AD" w14:paraId="7F0F3AFB" w14:textId="77777777" w:rsidTr="004C43DA">
        <w:trPr>
          <w:trHeight w:val="479"/>
        </w:trPr>
        <w:tc>
          <w:tcPr>
            <w:tcW w:w="2428" w:type="dxa"/>
            <w:shd w:val="clear" w:color="auto" w:fill="FFFFFF"/>
          </w:tcPr>
          <w:p w14:paraId="0B0A8BAD" w14:textId="68627E34" w:rsidR="004C43DA" w:rsidRPr="004E22F4" w:rsidRDefault="004C43DA" w:rsidP="004C43DA">
            <w:pPr>
              <w:rPr>
                <w:rFonts w:ascii="Arial" w:hAnsi="Arial" w:cs="Arial"/>
                <w:szCs w:val="22"/>
              </w:rPr>
            </w:pPr>
            <w:r>
              <w:rPr>
                <w:rFonts w:ascii="Arial" w:hAnsi="Arial" w:cs="Arial"/>
                <w:szCs w:val="22"/>
              </w:rPr>
              <w:t>QBuild</w:t>
            </w:r>
          </w:p>
        </w:tc>
        <w:tc>
          <w:tcPr>
            <w:tcW w:w="2432" w:type="dxa"/>
            <w:shd w:val="clear" w:color="auto" w:fill="FFFFFF"/>
          </w:tcPr>
          <w:p w14:paraId="2E9D2D09" w14:textId="29E1E33B" w:rsidR="004C43DA" w:rsidRPr="004E22F4" w:rsidRDefault="004C43DA" w:rsidP="004C43DA">
            <w:pPr>
              <w:rPr>
                <w:rFonts w:ascii="Arial" w:hAnsi="Arial" w:cs="Arial"/>
                <w:szCs w:val="22"/>
              </w:rPr>
            </w:pPr>
            <w:r w:rsidRPr="004E22F4">
              <w:rPr>
                <w:rFonts w:ascii="Arial" w:hAnsi="Arial" w:cs="Arial"/>
                <w:szCs w:val="22"/>
              </w:rPr>
              <w:t>Area Manage</w:t>
            </w:r>
            <w:r>
              <w:rPr>
                <w:rFonts w:ascii="Arial" w:hAnsi="Arial" w:cs="Arial"/>
                <w:szCs w:val="22"/>
              </w:rPr>
              <w:t>r</w:t>
            </w:r>
          </w:p>
        </w:tc>
        <w:tc>
          <w:tcPr>
            <w:tcW w:w="1080" w:type="dxa"/>
            <w:shd w:val="clear" w:color="auto" w:fill="FFFFFF"/>
            <w:vAlign w:val="center"/>
          </w:tcPr>
          <w:p w14:paraId="5ED58D28"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41951E09"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10AE0555" w14:textId="77777777" w:rsidR="004C43DA" w:rsidRPr="004E22F4" w:rsidRDefault="004C43DA" w:rsidP="004C43DA">
            <w:pPr>
              <w:pStyle w:val="Normal-Level2"/>
              <w:ind w:left="0"/>
              <w:jc w:val="center"/>
              <w:rPr>
                <w:rFonts w:ascii="Arial" w:hAnsi="Arial"/>
                <w:iCs/>
                <w:szCs w:val="22"/>
              </w:rPr>
            </w:pPr>
          </w:p>
        </w:tc>
      </w:tr>
      <w:tr w:rsidR="004C43DA" w:rsidRPr="006E35AD" w14:paraId="1A6E6460" w14:textId="77777777" w:rsidTr="004C43DA">
        <w:trPr>
          <w:trHeight w:val="479"/>
        </w:trPr>
        <w:tc>
          <w:tcPr>
            <w:tcW w:w="2428" w:type="dxa"/>
            <w:shd w:val="clear" w:color="auto" w:fill="FFFFFF"/>
          </w:tcPr>
          <w:p w14:paraId="0656BCBA" w14:textId="6E32A0D5" w:rsidR="004C43DA" w:rsidRPr="004E22F4" w:rsidRDefault="004C43DA" w:rsidP="004C43DA">
            <w:pPr>
              <w:rPr>
                <w:rFonts w:ascii="Arial" w:hAnsi="Arial" w:cs="Arial"/>
                <w:szCs w:val="22"/>
              </w:rPr>
            </w:pPr>
            <w:r>
              <w:rPr>
                <w:rFonts w:ascii="Arial" w:hAnsi="Arial" w:cs="Arial"/>
                <w:szCs w:val="22"/>
              </w:rPr>
              <w:t>Energy Queensland</w:t>
            </w:r>
          </w:p>
        </w:tc>
        <w:tc>
          <w:tcPr>
            <w:tcW w:w="2432" w:type="dxa"/>
            <w:shd w:val="clear" w:color="auto" w:fill="FFFFFF"/>
          </w:tcPr>
          <w:p w14:paraId="4892E3B1" w14:textId="0DFA1937" w:rsidR="004C43DA" w:rsidRPr="004E22F4" w:rsidRDefault="004C43DA" w:rsidP="004C43DA">
            <w:pPr>
              <w:rPr>
                <w:rFonts w:ascii="Arial" w:hAnsi="Arial" w:cs="Arial"/>
                <w:szCs w:val="22"/>
              </w:rPr>
            </w:pPr>
            <w:r>
              <w:rPr>
                <w:rFonts w:ascii="Arial" w:hAnsi="Arial" w:cs="Arial"/>
                <w:szCs w:val="22"/>
              </w:rPr>
              <w:t>Regional Design Manager</w:t>
            </w:r>
          </w:p>
        </w:tc>
        <w:tc>
          <w:tcPr>
            <w:tcW w:w="1080" w:type="dxa"/>
            <w:shd w:val="clear" w:color="auto" w:fill="FFFFFF"/>
            <w:vAlign w:val="center"/>
          </w:tcPr>
          <w:p w14:paraId="4635D903"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1AD32E85"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32AC6368" w14:textId="77777777" w:rsidR="004C43DA" w:rsidRPr="004E22F4" w:rsidRDefault="004C43DA" w:rsidP="004C43DA">
            <w:pPr>
              <w:pStyle w:val="Normal-Level2"/>
              <w:ind w:left="0"/>
              <w:jc w:val="center"/>
              <w:rPr>
                <w:rFonts w:ascii="Arial" w:hAnsi="Arial"/>
                <w:iCs/>
                <w:szCs w:val="22"/>
              </w:rPr>
            </w:pPr>
          </w:p>
        </w:tc>
      </w:tr>
      <w:tr w:rsidR="004C43DA" w:rsidRPr="006E35AD" w14:paraId="0C28B925" w14:textId="77777777" w:rsidTr="004C43DA">
        <w:trPr>
          <w:trHeight w:val="479"/>
        </w:trPr>
        <w:tc>
          <w:tcPr>
            <w:tcW w:w="2428" w:type="dxa"/>
            <w:shd w:val="clear" w:color="auto" w:fill="FFFFFF"/>
          </w:tcPr>
          <w:p w14:paraId="180D7751" w14:textId="77777777" w:rsidR="004C43DA" w:rsidRPr="004E22F4" w:rsidRDefault="004C43DA" w:rsidP="004C43DA">
            <w:pPr>
              <w:rPr>
                <w:rFonts w:ascii="Arial" w:hAnsi="Arial" w:cs="Arial"/>
                <w:szCs w:val="22"/>
              </w:rPr>
            </w:pPr>
            <w:r w:rsidRPr="004E22F4">
              <w:rPr>
                <w:rFonts w:ascii="Arial" w:hAnsi="Arial" w:cs="Arial"/>
                <w:szCs w:val="22"/>
              </w:rPr>
              <w:t>Red Cross</w:t>
            </w:r>
          </w:p>
        </w:tc>
        <w:tc>
          <w:tcPr>
            <w:tcW w:w="2432" w:type="dxa"/>
            <w:shd w:val="clear" w:color="auto" w:fill="FFFFFF"/>
          </w:tcPr>
          <w:p w14:paraId="57A719FE" w14:textId="77777777" w:rsidR="004C43DA" w:rsidRPr="004E22F4" w:rsidRDefault="004C43DA" w:rsidP="004C43DA">
            <w:pPr>
              <w:rPr>
                <w:rFonts w:ascii="Arial" w:hAnsi="Arial" w:cs="Arial"/>
                <w:szCs w:val="22"/>
              </w:rPr>
            </w:pPr>
            <w:r w:rsidRPr="004E22F4">
              <w:rPr>
                <w:rFonts w:ascii="Arial" w:hAnsi="Arial" w:cs="Arial"/>
                <w:szCs w:val="22"/>
              </w:rPr>
              <w:t>Regional Manager</w:t>
            </w:r>
          </w:p>
        </w:tc>
        <w:tc>
          <w:tcPr>
            <w:tcW w:w="1080" w:type="dxa"/>
            <w:shd w:val="clear" w:color="auto" w:fill="FFFFFF"/>
            <w:vAlign w:val="center"/>
          </w:tcPr>
          <w:p w14:paraId="409D0E9F"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6446D26F"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0C03E304" w14:textId="77777777" w:rsidR="004C43DA" w:rsidRPr="004E22F4" w:rsidRDefault="004C43DA" w:rsidP="004C43DA">
            <w:pPr>
              <w:pStyle w:val="Normal-Level2"/>
              <w:ind w:left="0"/>
              <w:jc w:val="center"/>
              <w:rPr>
                <w:rFonts w:ascii="Arial" w:hAnsi="Arial"/>
                <w:iCs/>
                <w:szCs w:val="22"/>
              </w:rPr>
            </w:pPr>
          </w:p>
        </w:tc>
      </w:tr>
      <w:tr w:rsidR="004C43DA" w:rsidRPr="006E35AD" w14:paraId="31F97466" w14:textId="77777777" w:rsidTr="004C43DA">
        <w:trPr>
          <w:trHeight w:val="479"/>
        </w:trPr>
        <w:tc>
          <w:tcPr>
            <w:tcW w:w="2428" w:type="dxa"/>
            <w:shd w:val="clear" w:color="auto" w:fill="FFFFFF"/>
          </w:tcPr>
          <w:p w14:paraId="115365C2" w14:textId="77777777" w:rsidR="004C43DA" w:rsidRPr="004E22F4" w:rsidRDefault="004C43DA" w:rsidP="004C43DA">
            <w:pPr>
              <w:rPr>
                <w:rFonts w:ascii="Arial" w:hAnsi="Arial" w:cs="Arial"/>
                <w:szCs w:val="22"/>
              </w:rPr>
            </w:pPr>
            <w:r w:rsidRPr="004E22F4">
              <w:rPr>
                <w:rFonts w:ascii="Arial" w:hAnsi="Arial" w:cs="Arial"/>
                <w:szCs w:val="22"/>
              </w:rPr>
              <w:t>Telstra</w:t>
            </w:r>
          </w:p>
        </w:tc>
        <w:tc>
          <w:tcPr>
            <w:tcW w:w="2432" w:type="dxa"/>
            <w:shd w:val="clear" w:color="auto" w:fill="FFFFFF"/>
          </w:tcPr>
          <w:p w14:paraId="4773887C" w14:textId="77777777" w:rsidR="004C43DA" w:rsidRPr="004E22F4" w:rsidRDefault="004C43DA" w:rsidP="004C43DA">
            <w:pPr>
              <w:rPr>
                <w:rFonts w:ascii="Arial" w:hAnsi="Arial" w:cs="Arial"/>
                <w:szCs w:val="22"/>
              </w:rPr>
            </w:pPr>
            <w:r w:rsidRPr="004E22F4">
              <w:rPr>
                <w:rFonts w:ascii="Arial" w:hAnsi="Arial" w:cs="Arial"/>
                <w:szCs w:val="22"/>
              </w:rPr>
              <w:t>Emergency Services Liaison Officer</w:t>
            </w:r>
          </w:p>
        </w:tc>
        <w:tc>
          <w:tcPr>
            <w:tcW w:w="1080" w:type="dxa"/>
            <w:shd w:val="clear" w:color="auto" w:fill="FFFFFF"/>
            <w:vAlign w:val="center"/>
          </w:tcPr>
          <w:p w14:paraId="3647E20D"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7EB7E0DD"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6F3A7DD0" w14:textId="77777777" w:rsidR="004C43DA" w:rsidRPr="004E22F4" w:rsidRDefault="004C43DA" w:rsidP="004C43DA">
            <w:pPr>
              <w:pStyle w:val="Normal-Level2"/>
              <w:ind w:left="0"/>
              <w:jc w:val="center"/>
              <w:rPr>
                <w:rFonts w:ascii="Arial" w:hAnsi="Arial"/>
                <w:iCs/>
                <w:szCs w:val="22"/>
              </w:rPr>
            </w:pPr>
          </w:p>
        </w:tc>
      </w:tr>
      <w:tr w:rsidR="004C43DA" w:rsidRPr="006E35AD" w14:paraId="6547CF91" w14:textId="77777777" w:rsidTr="004C43DA">
        <w:trPr>
          <w:trHeight w:val="479"/>
        </w:trPr>
        <w:tc>
          <w:tcPr>
            <w:tcW w:w="2428" w:type="dxa"/>
            <w:shd w:val="clear" w:color="auto" w:fill="FFFFFF"/>
          </w:tcPr>
          <w:p w14:paraId="49F32CD2" w14:textId="77777777" w:rsidR="004C43DA" w:rsidRPr="004E22F4" w:rsidRDefault="004C43DA" w:rsidP="004C43DA">
            <w:pPr>
              <w:rPr>
                <w:rFonts w:ascii="Arial" w:hAnsi="Arial" w:cs="Arial"/>
                <w:szCs w:val="22"/>
              </w:rPr>
            </w:pPr>
            <w:r w:rsidRPr="004E22F4">
              <w:rPr>
                <w:rFonts w:ascii="Arial" w:hAnsi="Arial" w:cs="Arial"/>
                <w:szCs w:val="22"/>
              </w:rPr>
              <w:lastRenderedPageBreak/>
              <w:t>Rockhampton Regional Council</w:t>
            </w:r>
          </w:p>
        </w:tc>
        <w:tc>
          <w:tcPr>
            <w:tcW w:w="2432" w:type="dxa"/>
            <w:shd w:val="clear" w:color="auto" w:fill="FFFFFF"/>
          </w:tcPr>
          <w:p w14:paraId="110B3DDF" w14:textId="60B5B4BC" w:rsidR="004C43DA" w:rsidRPr="004E22F4" w:rsidRDefault="004C43DA" w:rsidP="004C43DA">
            <w:pPr>
              <w:rPr>
                <w:rFonts w:ascii="Arial" w:hAnsi="Arial" w:cs="Arial"/>
                <w:szCs w:val="22"/>
              </w:rPr>
            </w:pPr>
            <w:r>
              <w:rPr>
                <w:rFonts w:ascii="Arial" w:hAnsi="Arial" w:cs="Arial"/>
                <w:szCs w:val="22"/>
              </w:rPr>
              <w:t>Disaster Management</w:t>
            </w:r>
            <w:r w:rsidRPr="004E22F4">
              <w:rPr>
                <w:rFonts w:ascii="Arial" w:hAnsi="Arial" w:cs="Arial"/>
                <w:szCs w:val="22"/>
              </w:rPr>
              <w:t xml:space="preserve"> Officer LDMG</w:t>
            </w:r>
          </w:p>
        </w:tc>
        <w:tc>
          <w:tcPr>
            <w:tcW w:w="1080" w:type="dxa"/>
            <w:shd w:val="clear" w:color="auto" w:fill="FFFFFF"/>
            <w:vAlign w:val="center"/>
          </w:tcPr>
          <w:p w14:paraId="775155B9"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06527F84"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25F28E3F" w14:textId="77777777" w:rsidR="004C43DA" w:rsidRPr="004E22F4" w:rsidRDefault="004C43DA" w:rsidP="004C43DA">
            <w:pPr>
              <w:pStyle w:val="Normal-Level2"/>
              <w:ind w:left="0"/>
              <w:jc w:val="center"/>
              <w:rPr>
                <w:rFonts w:ascii="Arial" w:hAnsi="Arial"/>
                <w:iCs/>
                <w:szCs w:val="22"/>
              </w:rPr>
            </w:pPr>
          </w:p>
        </w:tc>
      </w:tr>
      <w:tr w:rsidR="004C43DA" w:rsidRPr="006E35AD" w14:paraId="5586F6C8" w14:textId="77777777" w:rsidTr="004C43DA">
        <w:trPr>
          <w:trHeight w:val="479"/>
        </w:trPr>
        <w:tc>
          <w:tcPr>
            <w:tcW w:w="2428" w:type="dxa"/>
            <w:shd w:val="clear" w:color="auto" w:fill="FFFFFF"/>
          </w:tcPr>
          <w:p w14:paraId="0EF2CEDC" w14:textId="77777777" w:rsidR="004C43DA" w:rsidRPr="004E22F4" w:rsidRDefault="004C43DA" w:rsidP="004C43DA">
            <w:pPr>
              <w:rPr>
                <w:rFonts w:ascii="Arial" w:hAnsi="Arial" w:cs="Arial"/>
                <w:szCs w:val="22"/>
              </w:rPr>
            </w:pPr>
            <w:smartTag w:uri="urn:schemas-microsoft-com:office:smarttags" w:element="place">
              <w:r w:rsidRPr="004E22F4">
                <w:rPr>
                  <w:rFonts w:ascii="Arial" w:hAnsi="Arial" w:cs="Arial"/>
                  <w:szCs w:val="22"/>
                </w:rPr>
                <w:t>Central Highlands</w:t>
              </w:r>
            </w:smartTag>
            <w:r w:rsidRPr="004E22F4">
              <w:rPr>
                <w:rFonts w:ascii="Arial" w:hAnsi="Arial" w:cs="Arial"/>
                <w:szCs w:val="22"/>
              </w:rPr>
              <w:t xml:space="preserve"> Regional Council</w:t>
            </w:r>
          </w:p>
        </w:tc>
        <w:tc>
          <w:tcPr>
            <w:tcW w:w="2432" w:type="dxa"/>
            <w:shd w:val="clear" w:color="auto" w:fill="FFFFFF"/>
          </w:tcPr>
          <w:p w14:paraId="13F697F4" w14:textId="77777777" w:rsidR="004C43DA" w:rsidRPr="004E22F4" w:rsidRDefault="004C43DA" w:rsidP="004C43DA">
            <w:pPr>
              <w:rPr>
                <w:rFonts w:ascii="Arial" w:hAnsi="Arial" w:cs="Arial"/>
                <w:szCs w:val="22"/>
              </w:rPr>
            </w:pPr>
            <w:r w:rsidRPr="004E22F4">
              <w:rPr>
                <w:rFonts w:ascii="Arial" w:hAnsi="Arial" w:cs="Arial"/>
                <w:color w:val="000000"/>
                <w:szCs w:val="22"/>
              </w:rPr>
              <w:t>Local Disaster Coordinator</w:t>
            </w:r>
            <w:r w:rsidRPr="004E22F4">
              <w:rPr>
                <w:rFonts w:ascii="Arial" w:hAnsi="Arial" w:cs="Arial"/>
                <w:color w:val="FF0000"/>
                <w:szCs w:val="22"/>
              </w:rPr>
              <w:t xml:space="preserve"> </w:t>
            </w:r>
            <w:r w:rsidRPr="004E22F4">
              <w:rPr>
                <w:rFonts w:ascii="Arial" w:hAnsi="Arial" w:cs="Arial"/>
                <w:szCs w:val="22"/>
              </w:rPr>
              <w:t>LDMG</w:t>
            </w:r>
          </w:p>
        </w:tc>
        <w:tc>
          <w:tcPr>
            <w:tcW w:w="1080" w:type="dxa"/>
            <w:shd w:val="clear" w:color="auto" w:fill="FFFFFF"/>
            <w:vAlign w:val="center"/>
          </w:tcPr>
          <w:p w14:paraId="763030CC"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31CCF50D"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1EE1BFC7" w14:textId="77777777" w:rsidR="004C43DA" w:rsidRPr="004E22F4" w:rsidRDefault="004C43DA" w:rsidP="004C43DA">
            <w:pPr>
              <w:pStyle w:val="Normal-Level2"/>
              <w:ind w:left="0"/>
              <w:jc w:val="center"/>
              <w:rPr>
                <w:rFonts w:ascii="Arial" w:hAnsi="Arial"/>
                <w:iCs/>
                <w:szCs w:val="22"/>
              </w:rPr>
            </w:pPr>
          </w:p>
        </w:tc>
      </w:tr>
      <w:tr w:rsidR="004C43DA" w:rsidRPr="006E35AD" w14:paraId="75A1305D" w14:textId="77777777" w:rsidTr="004C43DA">
        <w:trPr>
          <w:trHeight w:val="479"/>
        </w:trPr>
        <w:tc>
          <w:tcPr>
            <w:tcW w:w="2428" w:type="dxa"/>
            <w:shd w:val="clear" w:color="auto" w:fill="FFFFFF"/>
          </w:tcPr>
          <w:p w14:paraId="35B6270E" w14:textId="77777777" w:rsidR="004C43DA" w:rsidRPr="004E22F4" w:rsidRDefault="004C43DA" w:rsidP="004C43DA">
            <w:pPr>
              <w:rPr>
                <w:rFonts w:ascii="Arial" w:hAnsi="Arial" w:cs="Arial"/>
                <w:szCs w:val="22"/>
              </w:rPr>
            </w:pPr>
            <w:r w:rsidRPr="004E22F4">
              <w:rPr>
                <w:rFonts w:ascii="Arial" w:hAnsi="Arial" w:cs="Arial"/>
                <w:szCs w:val="22"/>
              </w:rPr>
              <w:t>Woorabinda Aboriginal Shire Council</w:t>
            </w:r>
          </w:p>
        </w:tc>
        <w:tc>
          <w:tcPr>
            <w:tcW w:w="2432" w:type="dxa"/>
            <w:shd w:val="clear" w:color="auto" w:fill="FFFFFF"/>
          </w:tcPr>
          <w:p w14:paraId="28051A1B" w14:textId="77777777" w:rsidR="004C43DA" w:rsidRPr="004E22F4" w:rsidRDefault="004C43DA" w:rsidP="004C43DA">
            <w:pPr>
              <w:rPr>
                <w:rFonts w:ascii="Arial" w:hAnsi="Arial" w:cs="Arial"/>
                <w:szCs w:val="22"/>
              </w:rPr>
            </w:pPr>
            <w:r>
              <w:rPr>
                <w:rFonts w:ascii="Arial" w:hAnsi="Arial" w:cs="Arial"/>
                <w:szCs w:val="22"/>
              </w:rPr>
              <w:t xml:space="preserve">Chief </w:t>
            </w:r>
            <w:r w:rsidRPr="004E22F4">
              <w:rPr>
                <w:rFonts w:ascii="Arial" w:hAnsi="Arial" w:cs="Arial"/>
                <w:szCs w:val="22"/>
              </w:rPr>
              <w:t>Executive Officer LDMG</w:t>
            </w:r>
          </w:p>
        </w:tc>
        <w:tc>
          <w:tcPr>
            <w:tcW w:w="1080" w:type="dxa"/>
            <w:shd w:val="clear" w:color="auto" w:fill="FFFFFF"/>
            <w:vAlign w:val="center"/>
          </w:tcPr>
          <w:p w14:paraId="66C7455D"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05BCEC89"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3BCAFEE3" w14:textId="77777777" w:rsidR="004C43DA" w:rsidRPr="004E22F4" w:rsidRDefault="004C43DA" w:rsidP="004C43DA">
            <w:pPr>
              <w:pStyle w:val="Normal-Level2"/>
              <w:ind w:left="0"/>
              <w:jc w:val="center"/>
              <w:rPr>
                <w:rFonts w:ascii="Arial" w:hAnsi="Arial"/>
                <w:iCs/>
                <w:szCs w:val="22"/>
              </w:rPr>
            </w:pPr>
          </w:p>
        </w:tc>
      </w:tr>
      <w:tr w:rsidR="004C43DA" w:rsidRPr="006E35AD" w14:paraId="0942A41A" w14:textId="77777777" w:rsidTr="004C43DA">
        <w:trPr>
          <w:trHeight w:val="479"/>
        </w:trPr>
        <w:tc>
          <w:tcPr>
            <w:tcW w:w="2428" w:type="dxa"/>
            <w:shd w:val="clear" w:color="auto" w:fill="FFFFFF"/>
          </w:tcPr>
          <w:p w14:paraId="43C96130" w14:textId="450E0C72" w:rsidR="004C43DA" w:rsidRPr="004E22F4" w:rsidRDefault="004C43DA" w:rsidP="004C43DA">
            <w:pPr>
              <w:rPr>
                <w:rFonts w:ascii="Arial" w:hAnsi="Arial" w:cs="Arial"/>
                <w:szCs w:val="22"/>
              </w:rPr>
            </w:pPr>
            <w:r>
              <w:rPr>
                <w:rFonts w:ascii="Arial" w:hAnsi="Arial" w:cs="Arial"/>
                <w:szCs w:val="22"/>
              </w:rPr>
              <w:t>Department of Environment and Science</w:t>
            </w:r>
          </w:p>
        </w:tc>
        <w:tc>
          <w:tcPr>
            <w:tcW w:w="2432" w:type="dxa"/>
            <w:shd w:val="clear" w:color="auto" w:fill="FFFFFF"/>
          </w:tcPr>
          <w:p w14:paraId="1FA23C97" w14:textId="21B815BB" w:rsidR="004C43DA" w:rsidRPr="004E22F4" w:rsidRDefault="004C43DA" w:rsidP="004C43DA">
            <w:pPr>
              <w:rPr>
                <w:rFonts w:ascii="Arial" w:hAnsi="Arial" w:cs="Arial"/>
                <w:szCs w:val="22"/>
              </w:rPr>
            </w:pPr>
            <w:r>
              <w:rPr>
                <w:rFonts w:ascii="Arial" w:hAnsi="Arial" w:cs="Arial"/>
                <w:szCs w:val="22"/>
              </w:rPr>
              <w:t>Senior Investigator</w:t>
            </w:r>
          </w:p>
        </w:tc>
        <w:tc>
          <w:tcPr>
            <w:tcW w:w="1080" w:type="dxa"/>
            <w:shd w:val="clear" w:color="auto" w:fill="FFFFFF"/>
            <w:vAlign w:val="center"/>
          </w:tcPr>
          <w:p w14:paraId="2DFB31A4"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18AC30AE"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20D43D5C" w14:textId="77777777" w:rsidR="004C43DA" w:rsidRPr="004E22F4" w:rsidRDefault="004C43DA" w:rsidP="004C43DA">
            <w:pPr>
              <w:pStyle w:val="Normal-Level2"/>
              <w:ind w:left="0"/>
              <w:jc w:val="center"/>
              <w:rPr>
                <w:rFonts w:ascii="Arial" w:hAnsi="Arial"/>
                <w:iCs/>
                <w:szCs w:val="22"/>
              </w:rPr>
            </w:pPr>
          </w:p>
        </w:tc>
      </w:tr>
      <w:tr w:rsidR="004C43DA" w:rsidRPr="006E35AD" w14:paraId="28AC1800" w14:textId="77777777" w:rsidTr="004C43DA">
        <w:trPr>
          <w:trHeight w:val="479"/>
        </w:trPr>
        <w:tc>
          <w:tcPr>
            <w:tcW w:w="2428" w:type="dxa"/>
            <w:shd w:val="clear" w:color="auto" w:fill="FFFFFF"/>
          </w:tcPr>
          <w:p w14:paraId="5C9E3D54" w14:textId="77777777" w:rsidR="004C43DA" w:rsidRPr="004E22F4" w:rsidRDefault="004C43DA" w:rsidP="004C43DA">
            <w:pPr>
              <w:rPr>
                <w:rFonts w:ascii="Arial" w:hAnsi="Arial" w:cs="Arial"/>
                <w:szCs w:val="22"/>
              </w:rPr>
            </w:pPr>
            <w:r w:rsidRPr="004E22F4">
              <w:rPr>
                <w:rFonts w:ascii="Arial" w:hAnsi="Arial" w:cs="Arial"/>
                <w:szCs w:val="22"/>
              </w:rPr>
              <w:t>E</w:t>
            </w:r>
            <w:r>
              <w:rPr>
                <w:rFonts w:ascii="Arial" w:hAnsi="Arial" w:cs="Arial"/>
                <w:szCs w:val="22"/>
              </w:rPr>
              <w:t>nergy Queensland</w:t>
            </w:r>
          </w:p>
        </w:tc>
        <w:tc>
          <w:tcPr>
            <w:tcW w:w="2432" w:type="dxa"/>
            <w:shd w:val="clear" w:color="auto" w:fill="FFFFFF"/>
          </w:tcPr>
          <w:p w14:paraId="3DA3AF16" w14:textId="13A38307" w:rsidR="004C43DA" w:rsidRPr="004E22F4" w:rsidRDefault="004C43DA" w:rsidP="004C43DA">
            <w:pPr>
              <w:rPr>
                <w:rFonts w:ascii="Arial" w:hAnsi="Arial" w:cs="Arial"/>
                <w:szCs w:val="22"/>
              </w:rPr>
            </w:pPr>
            <w:r>
              <w:rPr>
                <w:rFonts w:ascii="Arial" w:hAnsi="Arial" w:cs="Arial"/>
                <w:szCs w:val="22"/>
              </w:rPr>
              <w:t>Regional Design Manager</w:t>
            </w:r>
          </w:p>
        </w:tc>
        <w:tc>
          <w:tcPr>
            <w:tcW w:w="1080" w:type="dxa"/>
            <w:shd w:val="clear" w:color="auto" w:fill="FFFFFF"/>
            <w:vAlign w:val="center"/>
          </w:tcPr>
          <w:p w14:paraId="4B80A43A"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2129189E"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40A22D2E" w14:textId="77777777" w:rsidR="004C43DA" w:rsidRPr="004E22F4" w:rsidRDefault="004C43DA" w:rsidP="004C43DA">
            <w:pPr>
              <w:pStyle w:val="Normal-Level2"/>
              <w:ind w:left="0"/>
              <w:jc w:val="center"/>
              <w:rPr>
                <w:rFonts w:ascii="Arial" w:hAnsi="Arial"/>
                <w:iCs/>
                <w:szCs w:val="22"/>
              </w:rPr>
            </w:pPr>
          </w:p>
        </w:tc>
      </w:tr>
      <w:tr w:rsidR="004C43DA" w:rsidRPr="006E35AD" w14:paraId="75CDB624" w14:textId="77777777" w:rsidTr="004C43DA">
        <w:trPr>
          <w:trHeight w:val="479"/>
        </w:trPr>
        <w:tc>
          <w:tcPr>
            <w:tcW w:w="2428" w:type="dxa"/>
            <w:shd w:val="clear" w:color="auto" w:fill="FFFFFF"/>
          </w:tcPr>
          <w:p w14:paraId="6D218D1E" w14:textId="77777777" w:rsidR="004C43DA" w:rsidRPr="004E22F4" w:rsidRDefault="004C43DA" w:rsidP="004C43DA">
            <w:pPr>
              <w:rPr>
                <w:rFonts w:ascii="Arial" w:hAnsi="Arial" w:cs="Arial"/>
                <w:szCs w:val="22"/>
              </w:rPr>
            </w:pPr>
            <w:r w:rsidRPr="004E22F4">
              <w:rPr>
                <w:rFonts w:ascii="Arial" w:hAnsi="Arial" w:cs="Arial"/>
                <w:szCs w:val="22"/>
              </w:rPr>
              <w:t xml:space="preserve">Dept. </w:t>
            </w:r>
            <w:r>
              <w:rPr>
                <w:rFonts w:ascii="Arial" w:hAnsi="Arial" w:cs="Arial"/>
                <w:szCs w:val="22"/>
              </w:rPr>
              <w:t>Agriculture and Fisheries</w:t>
            </w:r>
          </w:p>
        </w:tc>
        <w:tc>
          <w:tcPr>
            <w:tcW w:w="2432" w:type="dxa"/>
            <w:shd w:val="clear" w:color="auto" w:fill="FFFFFF"/>
          </w:tcPr>
          <w:p w14:paraId="3B2F9EED" w14:textId="5108FDA2" w:rsidR="004C43DA" w:rsidRPr="004E22F4" w:rsidRDefault="004C43DA" w:rsidP="004C43DA">
            <w:pPr>
              <w:rPr>
                <w:rFonts w:ascii="Arial" w:hAnsi="Arial" w:cs="Arial"/>
                <w:szCs w:val="22"/>
              </w:rPr>
            </w:pPr>
            <w:r>
              <w:rPr>
                <w:rFonts w:ascii="Arial" w:hAnsi="Arial" w:cs="Arial"/>
                <w:szCs w:val="22"/>
              </w:rPr>
              <w:t xml:space="preserve">Senior </w:t>
            </w:r>
            <w:r w:rsidRPr="004E22F4">
              <w:rPr>
                <w:rFonts w:ascii="Arial" w:hAnsi="Arial" w:cs="Arial"/>
                <w:szCs w:val="22"/>
              </w:rPr>
              <w:t>Vet</w:t>
            </w:r>
            <w:r>
              <w:rPr>
                <w:rFonts w:ascii="Arial" w:hAnsi="Arial" w:cs="Arial"/>
                <w:szCs w:val="22"/>
              </w:rPr>
              <w:t>erinary</w:t>
            </w:r>
            <w:r w:rsidRPr="004E22F4">
              <w:rPr>
                <w:rFonts w:ascii="Arial" w:hAnsi="Arial" w:cs="Arial"/>
                <w:szCs w:val="22"/>
              </w:rPr>
              <w:t xml:space="preserve"> Officer</w:t>
            </w:r>
          </w:p>
        </w:tc>
        <w:tc>
          <w:tcPr>
            <w:tcW w:w="1080" w:type="dxa"/>
            <w:shd w:val="clear" w:color="auto" w:fill="FFFFFF"/>
            <w:vAlign w:val="center"/>
          </w:tcPr>
          <w:p w14:paraId="2CF0BAA6"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2A352FE6"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557B49DE" w14:textId="77777777" w:rsidR="004C43DA" w:rsidRPr="004E22F4" w:rsidRDefault="004C43DA" w:rsidP="004C43DA">
            <w:pPr>
              <w:pStyle w:val="Normal-Level2"/>
              <w:ind w:left="0"/>
              <w:jc w:val="center"/>
              <w:rPr>
                <w:rFonts w:ascii="Arial" w:hAnsi="Arial"/>
                <w:iCs/>
                <w:szCs w:val="22"/>
              </w:rPr>
            </w:pPr>
          </w:p>
        </w:tc>
      </w:tr>
      <w:tr w:rsidR="004C43DA" w:rsidRPr="006E35AD" w14:paraId="008D6449" w14:textId="77777777" w:rsidTr="004C43DA">
        <w:trPr>
          <w:trHeight w:val="479"/>
        </w:trPr>
        <w:tc>
          <w:tcPr>
            <w:tcW w:w="2428" w:type="dxa"/>
            <w:shd w:val="clear" w:color="auto" w:fill="FFFFFF"/>
          </w:tcPr>
          <w:p w14:paraId="48447963" w14:textId="13C7ABB7" w:rsidR="004C43DA" w:rsidRPr="004C43DA" w:rsidRDefault="004C43DA" w:rsidP="00701F66">
            <w:pPr>
              <w:rPr>
                <w:rFonts w:ascii="Arial" w:hAnsi="Arial" w:cs="Arial"/>
                <w:szCs w:val="22"/>
              </w:rPr>
            </w:pPr>
            <w:r w:rsidRPr="00701F66">
              <w:rPr>
                <w:rFonts w:ascii="Arial" w:hAnsi="Arial" w:cs="Arial"/>
                <w:szCs w:val="22"/>
              </w:rPr>
              <w:t>Department of Seniors, Disability Services and Aboriginal and Torres Strait Islander Partnerships</w:t>
            </w:r>
          </w:p>
        </w:tc>
        <w:tc>
          <w:tcPr>
            <w:tcW w:w="2432" w:type="dxa"/>
            <w:shd w:val="clear" w:color="auto" w:fill="FFFFFF"/>
          </w:tcPr>
          <w:p w14:paraId="05F1966D" w14:textId="77777777" w:rsidR="004C43DA" w:rsidRDefault="004C43DA" w:rsidP="004C43DA">
            <w:pPr>
              <w:rPr>
                <w:rFonts w:ascii="Arial" w:hAnsi="Arial" w:cs="Arial"/>
                <w:szCs w:val="22"/>
              </w:rPr>
            </w:pPr>
          </w:p>
        </w:tc>
        <w:tc>
          <w:tcPr>
            <w:tcW w:w="1080" w:type="dxa"/>
            <w:shd w:val="clear" w:color="auto" w:fill="FFFFFF"/>
            <w:vAlign w:val="center"/>
          </w:tcPr>
          <w:p w14:paraId="20247458"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319015E8" w14:textId="4FB5C843"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7FA5391F" w14:textId="77777777" w:rsidR="004C43DA" w:rsidRPr="004E22F4" w:rsidRDefault="004C43DA" w:rsidP="004C43DA">
            <w:pPr>
              <w:pStyle w:val="Normal-Level2"/>
              <w:ind w:left="0"/>
              <w:jc w:val="center"/>
              <w:rPr>
                <w:rFonts w:ascii="Arial" w:hAnsi="Arial"/>
                <w:iCs/>
                <w:szCs w:val="22"/>
              </w:rPr>
            </w:pPr>
          </w:p>
        </w:tc>
      </w:tr>
      <w:tr w:rsidR="004C43DA" w:rsidRPr="006E35AD" w14:paraId="0ECA9D7D" w14:textId="77777777" w:rsidTr="004C43DA">
        <w:trPr>
          <w:trHeight w:val="479"/>
        </w:trPr>
        <w:tc>
          <w:tcPr>
            <w:tcW w:w="2428" w:type="dxa"/>
            <w:shd w:val="clear" w:color="auto" w:fill="FFFFFF"/>
          </w:tcPr>
          <w:p w14:paraId="6FD183E1" w14:textId="20FEA726" w:rsidR="004C43DA" w:rsidRPr="004E22F4" w:rsidRDefault="004C43DA" w:rsidP="004C43DA">
            <w:pPr>
              <w:rPr>
                <w:rFonts w:ascii="Arial" w:hAnsi="Arial" w:cs="Arial"/>
                <w:szCs w:val="22"/>
              </w:rPr>
            </w:pPr>
            <w:r>
              <w:rPr>
                <w:rFonts w:ascii="Arial" w:hAnsi="Arial" w:cs="Arial"/>
                <w:szCs w:val="22"/>
              </w:rPr>
              <w:t>Australian Defence Force</w:t>
            </w:r>
          </w:p>
        </w:tc>
        <w:tc>
          <w:tcPr>
            <w:tcW w:w="2432" w:type="dxa"/>
            <w:shd w:val="clear" w:color="auto" w:fill="FFFFFF"/>
          </w:tcPr>
          <w:p w14:paraId="53BD31DE" w14:textId="20535322" w:rsidR="004C43DA" w:rsidRPr="004E22F4" w:rsidRDefault="004C43DA" w:rsidP="004C43DA">
            <w:pPr>
              <w:rPr>
                <w:rFonts w:ascii="Arial" w:hAnsi="Arial" w:cs="Arial"/>
                <w:szCs w:val="22"/>
              </w:rPr>
            </w:pPr>
            <w:r>
              <w:rPr>
                <w:rFonts w:ascii="Arial" w:hAnsi="Arial" w:cs="Arial"/>
                <w:szCs w:val="22"/>
              </w:rPr>
              <w:t>JOSS - Major</w:t>
            </w:r>
          </w:p>
        </w:tc>
        <w:tc>
          <w:tcPr>
            <w:tcW w:w="1080" w:type="dxa"/>
            <w:shd w:val="clear" w:color="auto" w:fill="FFFFFF"/>
            <w:vAlign w:val="center"/>
          </w:tcPr>
          <w:p w14:paraId="1C2EF77A"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50D8D764"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29CBE987" w14:textId="77777777" w:rsidR="004C43DA" w:rsidRPr="004E22F4" w:rsidRDefault="004C43DA" w:rsidP="004C43DA">
            <w:pPr>
              <w:pStyle w:val="Normal-Level2"/>
              <w:ind w:left="0"/>
              <w:jc w:val="center"/>
              <w:rPr>
                <w:rFonts w:ascii="Arial" w:hAnsi="Arial"/>
                <w:iCs/>
                <w:szCs w:val="22"/>
              </w:rPr>
            </w:pPr>
          </w:p>
        </w:tc>
      </w:tr>
      <w:tr w:rsidR="004C43DA" w:rsidRPr="006E35AD" w14:paraId="35A19E8A" w14:textId="77777777" w:rsidTr="004C43DA">
        <w:trPr>
          <w:trHeight w:val="479"/>
        </w:trPr>
        <w:tc>
          <w:tcPr>
            <w:tcW w:w="2428" w:type="dxa"/>
            <w:shd w:val="clear" w:color="auto" w:fill="FFFFFF"/>
          </w:tcPr>
          <w:p w14:paraId="0E0875CB" w14:textId="3AA49EAC" w:rsidR="004C43DA" w:rsidRPr="004E22F4" w:rsidRDefault="004C43DA" w:rsidP="004C43DA">
            <w:pPr>
              <w:rPr>
                <w:rFonts w:ascii="Arial" w:hAnsi="Arial" w:cs="Arial"/>
                <w:szCs w:val="22"/>
              </w:rPr>
            </w:pPr>
            <w:r>
              <w:rPr>
                <w:rFonts w:ascii="Arial" w:hAnsi="Arial" w:cs="Arial"/>
                <w:szCs w:val="22"/>
              </w:rPr>
              <w:t>Department of Education</w:t>
            </w:r>
          </w:p>
        </w:tc>
        <w:tc>
          <w:tcPr>
            <w:tcW w:w="2432" w:type="dxa"/>
            <w:shd w:val="clear" w:color="auto" w:fill="FFFFFF"/>
          </w:tcPr>
          <w:p w14:paraId="759B94C1" w14:textId="1F575F38" w:rsidR="004C43DA" w:rsidRPr="004E22F4" w:rsidRDefault="004C43DA" w:rsidP="004C43DA">
            <w:pPr>
              <w:rPr>
                <w:rFonts w:ascii="Arial" w:hAnsi="Arial" w:cs="Arial"/>
                <w:szCs w:val="22"/>
              </w:rPr>
            </w:pPr>
            <w:r>
              <w:rPr>
                <w:rFonts w:ascii="Arial" w:hAnsi="Arial" w:cs="Arial"/>
                <w:szCs w:val="22"/>
              </w:rPr>
              <w:t>Regional Director</w:t>
            </w:r>
          </w:p>
        </w:tc>
        <w:tc>
          <w:tcPr>
            <w:tcW w:w="1080" w:type="dxa"/>
            <w:shd w:val="clear" w:color="auto" w:fill="FFFFFF"/>
            <w:vAlign w:val="center"/>
          </w:tcPr>
          <w:p w14:paraId="6CA6B02A"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51C1256E"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79C5D5A2" w14:textId="77777777" w:rsidR="004C43DA" w:rsidRPr="004E22F4" w:rsidRDefault="004C43DA" w:rsidP="004C43DA">
            <w:pPr>
              <w:pStyle w:val="Normal-Level2"/>
              <w:ind w:left="0"/>
              <w:jc w:val="center"/>
              <w:rPr>
                <w:rFonts w:ascii="Arial" w:hAnsi="Arial"/>
                <w:iCs/>
                <w:szCs w:val="22"/>
              </w:rPr>
            </w:pPr>
          </w:p>
        </w:tc>
      </w:tr>
      <w:tr w:rsidR="004C43DA" w:rsidRPr="006E35AD" w14:paraId="29227E00" w14:textId="77777777" w:rsidTr="004C43DA">
        <w:trPr>
          <w:trHeight w:val="479"/>
        </w:trPr>
        <w:tc>
          <w:tcPr>
            <w:tcW w:w="2428" w:type="dxa"/>
            <w:shd w:val="clear" w:color="auto" w:fill="FFFFFF"/>
          </w:tcPr>
          <w:p w14:paraId="144BE32F" w14:textId="6A1F559B" w:rsidR="004C43DA" w:rsidRPr="004E22F4" w:rsidRDefault="004C43DA" w:rsidP="004C43DA">
            <w:pPr>
              <w:rPr>
                <w:rFonts w:ascii="Arial" w:hAnsi="Arial" w:cs="Arial"/>
                <w:szCs w:val="22"/>
              </w:rPr>
            </w:pPr>
            <w:r w:rsidRPr="004E22F4">
              <w:rPr>
                <w:rFonts w:ascii="Arial" w:hAnsi="Arial" w:cs="Arial"/>
                <w:szCs w:val="22"/>
              </w:rPr>
              <w:t xml:space="preserve">Department of </w:t>
            </w:r>
            <w:r>
              <w:rPr>
                <w:rFonts w:ascii="Arial" w:hAnsi="Arial" w:cs="Arial"/>
                <w:szCs w:val="22"/>
              </w:rPr>
              <w:t>Resources</w:t>
            </w:r>
            <w:r w:rsidRPr="004E22F4">
              <w:rPr>
                <w:rFonts w:ascii="Arial" w:hAnsi="Arial" w:cs="Arial"/>
                <w:szCs w:val="22"/>
              </w:rPr>
              <w:t xml:space="preserve"> </w:t>
            </w:r>
          </w:p>
        </w:tc>
        <w:tc>
          <w:tcPr>
            <w:tcW w:w="2432" w:type="dxa"/>
            <w:shd w:val="clear" w:color="auto" w:fill="FFFFFF"/>
          </w:tcPr>
          <w:p w14:paraId="3E574DC1" w14:textId="5B434ED5" w:rsidR="004C43DA" w:rsidRPr="004E22F4" w:rsidRDefault="004C43DA" w:rsidP="004C43DA">
            <w:pPr>
              <w:rPr>
                <w:rFonts w:ascii="Arial" w:hAnsi="Arial" w:cs="Arial"/>
                <w:szCs w:val="22"/>
              </w:rPr>
            </w:pPr>
            <w:r>
              <w:rPr>
                <w:rFonts w:ascii="Arial" w:hAnsi="Arial" w:cs="Arial"/>
                <w:szCs w:val="22"/>
              </w:rPr>
              <w:t>Regional Manager</w:t>
            </w:r>
          </w:p>
        </w:tc>
        <w:tc>
          <w:tcPr>
            <w:tcW w:w="1080" w:type="dxa"/>
            <w:shd w:val="clear" w:color="auto" w:fill="FFFFFF"/>
            <w:vAlign w:val="center"/>
          </w:tcPr>
          <w:p w14:paraId="364EAA20"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02E14C45"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1837A0DA" w14:textId="77777777" w:rsidR="004C43DA" w:rsidRPr="004E22F4" w:rsidRDefault="004C43DA" w:rsidP="004C43DA">
            <w:pPr>
              <w:pStyle w:val="Normal-Level2"/>
              <w:ind w:left="0"/>
              <w:jc w:val="center"/>
              <w:rPr>
                <w:rFonts w:ascii="Arial" w:hAnsi="Arial"/>
                <w:iCs/>
                <w:szCs w:val="22"/>
              </w:rPr>
            </w:pPr>
          </w:p>
        </w:tc>
      </w:tr>
      <w:tr w:rsidR="004C43DA" w:rsidRPr="006E35AD" w14:paraId="1560A1EF" w14:textId="77777777" w:rsidTr="004C43DA">
        <w:trPr>
          <w:trHeight w:val="479"/>
        </w:trPr>
        <w:tc>
          <w:tcPr>
            <w:tcW w:w="2428" w:type="dxa"/>
            <w:shd w:val="clear" w:color="auto" w:fill="FFFFFF"/>
          </w:tcPr>
          <w:p w14:paraId="2B489653" w14:textId="77777777" w:rsidR="004C43DA" w:rsidRPr="004E22F4" w:rsidRDefault="004C43DA" w:rsidP="004C43DA">
            <w:pPr>
              <w:rPr>
                <w:rFonts w:ascii="Arial" w:hAnsi="Arial" w:cs="Arial"/>
                <w:szCs w:val="22"/>
              </w:rPr>
            </w:pPr>
            <w:r w:rsidRPr="004E22F4">
              <w:rPr>
                <w:rFonts w:ascii="Arial" w:hAnsi="Arial" w:cs="Arial"/>
                <w:szCs w:val="22"/>
              </w:rPr>
              <w:t>Corrective Services</w:t>
            </w:r>
          </w:p>
        </w:tc>
        <w:tc>
          <w:tcPr>
            <w:tcW w:w="2432" w:type="dxa"/>
            <w:shd w:val="clear" w:color="auto" w:fill="FFFFFF"/>
          </w:tcPr>
          <w:p w14:paraId="1ABBBD34" w14:textId="77777777" w:rsidR="004C43DA" w:rsidRPr="004E22F4" w:rsidRDefault="004C43DA" w:rsidP="004C43DA">
            <w:pPr>
              <w:rPr>
                <w:rFonts w:ascii="Arial" w:hAnsi="Arial" w:cs="Arial"/>
                <w:szCs w:val="22"/>
              </w:rPr>
            </w:pPr>
            <w:r w:rsidRPr="004E22F4">
              <w:rPr>
                <w:rFonts w:ascii="Arial" w:hAnsi="Arial" w:cs="Arial"/>
                <w:szCs w:val="22"/>
              </w:rPr>
              <w:t>General Manager</w:t>
            </w:r>
          </w:p>
        </w:tc>
        <w:tc>
          <w:tcPr>
            <w:tcW w:w="1080" w:type="dxa"/>
            <w:shd w:val="clear" w:color="auto" w:fill="FFFFFF"/>
            <w:vAlign w:val="center"/>
          </w:tcPr>
          <w:p w14:paraId="2F563F92"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1AD1890D"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7383765C" w14:textId="77777777" w:rsidR="004C43DA" w:rsidRPr="004E22F4" w:rsidRDefault="004C43DA" w:rsidP="004C43DA">
            <w:pPr>
              <w:pStyle w:val="Normal-Level2"/>
              <w:ind w:left="0"/>
              <w:jc w:val="center"/>
              <w:rPr>
                <w:rFonts w:ascii="Arial" w:hAnsi="Arial"/>
                <w:iCs/>
                <w:szCs w:val="22"/>
              </w:rPr>
            </w:pPr>
          </w:p>
        </w:tc>
      </w:tr>
      <w:tr w:rsidR="004C43DA" w:rsidRPr="006E35AD" w14:paraId="0D1907EF" w14:textId="77777777" w:rsidTr="004C43DA">
        <w:trPr>
          <w:trHeight w:val="479"/>
        </w:trPr>
        <w:tc>
          <w:tcPr>
            <w:tcW w:w="2428" w:type="dxa"/>
            <w:shd w:val="clear" w:color="auto" w:fill="FFFFFF"/>
          </w:tcPr>
          <w:p w14:paraId="373100B4" w14:textId="77777777" w:rsidR="004C43DA" w:rsidRPr="004E22F4" w:rsidRDefault="004C43DA" w:rsidP="004C43DA">
            <w:pPr>
              <w:rPr>
                <w:rFonts w:ascii="Arial" w:hAnsi="Arial" w:cs="Arial"/>
                <w:szCs w:val="22"/>
              </w:rPr>
            </w:pPr>
            <w:smartTag w:uri="urn:schemas-microsoft-com:office:smarttags" w:element="place">
              <w:smartTag w:uri="urn:schemas-microsoft-com:office:smarttags" w:element="PlaceName">
                <w:r w:rsidRPr="004E22F4">
                  <w:rPr>
                    <w:rFonts w:ascii="Arial" w:hAnsi="Arial" w:cs="Arial"/>
                    <w:szCs w:val="22"/>
                  </w:rPr>
                  <w:t>Regional</w:t>
                </w:r>
              </w:smartTag>
              <w:r w:rsidRPr="004E22F4">
                <w:rPr>
                  <w:rFonts w:ascii="Arial" w:hAnsi="Arial" w:cs="Arial"/>
                  <w:szCs w:val="22"/>
                </w:rPr>
                <w:t xml:space="preserve"> </w:t>
              </w:r>
              <w:smartTag w:uri="urn:schemas-microsoft-com:office:smarttags" w:element="PlaceType">
                <w:r w:rsidRPr="004E22F4">
                  <w:rPr>
                    <w:rFonts w:ascii="Arial" w:hAnsi="Arial" w:cs="Arial"/>
                    <w:szCs w:val="22"/>
                  </w:rPr>
                  <w:t>Harbour</w:t>
                </w:r>
              </w:smartTag>
            </w:smartTag>
            <w:r w:rsidRPr="004E22F4">
              <w:rPr>
                <w:rFonts w:ascii="Arial" w:hAnsi="Arial" w:cs="Arial"/>
                <w:szCs w:val="22"/>
              </w:rPr>
              <w:t xml:space="preserve"> Master</w:t>
            </w:r>
          </w:p>
        </w:tc>
        <w:tc>
          <w:tcPr>
            <w:tcW w:w="2432" w:type="dxa"/>
            <w:shd w:val="clear" w:color="auto" w:fill="FFFFFF"/>
          </w:tcPr>
          <w:p w14:paraId="6DF4B9AD" w14:textId="77777777" w:rsidR="004C43DA" w:rsidRPr="004E22F4" w:rsidRDefault="004C43DA" w:rsidP="004C43DA">
            <w:pPr>
              <w:rPr>
                <w:rFonts w:ascii="Arial" w:hAnsi="Arial" w:cs="Arial"/>
                <w:szCs w:val="22"/>
              </w:rPr>
            </w:pPr>
            <w:smartTag w:uri="urn:schemas-microsoft-com:office:smarttags" w:element="place">
              <w:smartTag w:uri="urn:schemas-microsoft-com:office:smarttags" w:element="PlaceName">
                <w:r w:rsidRPr="004E22F4">
                  <w:rPr>
                    <w:rFonts w:ascii="Arial" w:hAnsi="Arial" w:cs="Arial"/>
                    <w:szCs w:val="22"/>
                  </w:rPr>
                  <w:t>Regional</w:t>
                </w:r>
              </w:smartTag>
              <w:r w:rsidRPr="004E22F4">
                <w:rPr>
                  <w:rFonts w:ascii="Arial" w:hAnsi="Arial" w:cs="Arial"/>
                  <w:szCs w:val="22"/>
                </w:rPr>
                <w:t xml:space="preserve"> </w:t>
              </w:r>
              <w:smartTag w:uri="urn:schemas-microsoft-com:office:smarttags" w:element="PlaceType">
                <w:r w:rsidRPr="004E22F4">
                  <w:rPr>
                    <w:rFonts w:ascii="Arial" w:hAnsi="Arial" w:cs="Arial"/>
                    <w:szCs w:val="22"/>
                  </w:rPr>
                  <w:t>Harbour</w:t>
                </w:r>
              </w:smartTag>
            </w:smartTag>
            <w:r w:rsidRPr="004E22F4">
              <w:rPr>
                <w:rFonts w:ascii="Arial" w:hAnsi="Arial" w:cs="Arial"/>
                <w:szCs w:val="22"/>
              </w:rPr>
              <w:t xml:space="preserve"> Master</w:t>
            </w:r>
          </w:p>
        </w:tc>
        <w:tc>
          <w:tcPr>
            <w:tcW w:w="1080" w:type="dxa"/>
            <w:shd w:val="clear" w:color="auto" w:fill="FFFFFF"/>
            <w:vAlign w:val="center"/>
          </w:tcPr>
          <w:p w14:paraId="60841C34"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473AE88F"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39F87E7B" w14:textId="77777777" w:rsidR="004C43DA" w:rsidRPr="004E22F4" w:rsidRDefault="004C43DA" w:rsidP="004C43DA">
            <w:pPr>
              <w:pStyle w:val="Normal-Level2"/>
              <w:ind w:left="0"/>
              <w:jc w:val="center"/>
              <w:rPr>
                <w:rFonts w:ascii="Arial" w:hAnsi="Arial"/>
                <w:iCs/>
                <w:szCs w:val="22"/>
              </w:rPr>
            </w:pPr>
          </w:p>
        </w:tc>
      </w:tr>
      <w:tr w:rsidR="004C43DA" w:rsidRPr="006E35AD" w14:paraId="538E45BD" w14:textId="77777777" w:rsidTr="004C43DA">
        <w:trPr>
          <w:trHeight w:val="479"/>
        </w:trPr>
        <w:tc>
          <w:tcPr>
            <w:tcW w:w="2428" w:type="dxa"/>
            <w:shd w:val="clear" w:color="auto" w:fill="FFFFFF"/>
          </w:tcPr>
          <w:p w14:paraId="145207BC" w14:textId="77777777" w:rsidR="004C43DA" w:rsidRPr="004E22F4" w:rsidRDefault="004C43DA" w:rsidP="004C43DA">
            <w:pPr>
              <w:rPr>
                <w:rFonts w:ascii="Arial" w:hAnsi="Arial" w:cs="Arial"/>
                <w:szCs w:val="22"/>
              </w:rPr>
            </w:pPr>
            <w:r w:rsidRPr="004E22F4">
              <w:rPr>
                <w:rFonts w:ascii="Arial" w:hAnsi="Arial" w:cs="Arial"/>
                <w:szCs w:val="22"/>
              </w:rPr>
              <w:t>Media Liaison Officer</w:t>
            </w:r>
          </w:p>
        </w:tc>
        <w:tc>
          <w:tcPr>
            <w:tcW w:w="2432" w:type="dxa"/>
            <w:shd w:val="clear" w:color="auto" w:fill="FFFFFF"/>
          </w:tcPr>
          <w:p w14:paraId="29FF7BB5" w14:textId="77777777" w:rsidR="004C43DA" w:rsidRPr="004E22F4" w:rsidRDefault="004C43DA" w:rsidP="004C43DA">
            <w:pPr>
              <w:rPr>
                <w:rFonts w:ascii="Arial" w:hAnsi="Arial" w:cs="Arial"/>
                <w:szCs w:val="22"/>
              </w:rPr>
            </w:pPr>
            <w:r w:rsidRPr="004E22F4">
              <w:rPr>
                <w:rFonts w:ascii="Arial" w:hAnsi="Arial" w:cs="Arial"/>
                <w:szCs w:val="22"/>
              </w:rPr>
              <w:t>QPS – Rockhampton DCPC</w:t>
            </w:r>
          </w:p>
        </w:tc>
        <w:tc>
          <w:tcPr>
            <w:tcW w:w="1080" w:type="dxa"/>
            <w:shd w:val="clear" w:color="auto" w:fill="FFFFFF"/>
            <w:vAlign w:val="center"/>
          </w:tcPr>
          <w:p w14:paraId="4939A260"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43170BA0"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6625CF4A" w14:textId="77777777" w:rsidR="004C43DA" w:rsidRPr="004E22F4" w:rsidRDefault="004C43DA" w:rsidP="004C43DA">
            <w:pPr>
              <w:pStyle w:val="Normal-Level2"/>
              <w:ind w:left="0"/>
              <w:jc w:val="center"/>
              <w:rPr>
                <w:rFonts w:ascii="Arial" w:hAnsi="Arial"/>
                <w:iCs/>
                <w:szCs w:val="22"/>
              </w:rPr>
            </w:pPr>
          </w:p>
        </w:tc>
      </w:tr>
      <w:tr w:rsidR="004C43DA" w:rsidRPr="006E35AD" w14:paraId="13A77B62" w14:textId="77777777" w:rsidTr="004C43DA">
        <w:trPr>
          <w:trHeight w:val="479"/>
        </w:trPr>
        <w:tc>
          <w:tcPr>
            <w:tcW w:w="2428" w:type="dxa"/>
            <w:shd w:val="clear" w:color="auto" w:fill="FFFFFF"/>
          </w:tcPr>
          <w:p w14:paraId="1416472B" w14:textId="77777777" w:rsidR="004C43DA" w:rsidRPr="004E22F4" w:rsidRDefault="004C43DA" w:rsidP="004C43DA">
            <w:pPr>
              <w:rPr>
                <w:rFonts w:ascii="Arial" w:hAnsi="Arial" w:cs="Arial"/>
                <w:szCs w:val="22"/>
              </w:rPr>
            </w:pPr>
            <w:r w:rsidRPr="004E22F4">
              <w:rPr>
                <w:rFonts w:ascii="Arial" w:hAnsi="Arial" w:cs="Arial"/>
                <w:szCs w:val="22"/>
              </w:rPr>
              <w:t>Australian Defence Forces</w:t>
            </w:r>
          </w:p>
        </w:tc>
        <w:tc>
          <w:tcPr>
            <w:tcW w:w="2432" w:type="dxa"/>
            <w:shd w:val="clear" w:color="auto" w:fill="FFFFFF"/>
          </w:tcPr>
          <w:p w14:paraId="35B4F87D" w14:textId="77777777" w:rsidR="004C43DA" w:rsidRPr="004E22F4" w:rsidRDefault="004C43DA" w:rsidP="004C43DA">
            <w:pPr>
              <w:rPr>
                <w:rFonts w:ascii="Arial" w:hAnsi="Arial" w:cs="Arial"/>
                <w:szCs w:val="22"/>
              </w:rPr>
            </w:pPr>
            <w:r w:rsidRPr="004E22F4">
              <w:rPr>
                <w:rFonts w:ascii="Arial" w:hAnsi="Arial" w:cs="Arial"/>
                <w:szCs w:val="22"/>
              </w:rPr>
              <w:t>Liaison Officer</w:t>
            </w:r>
          </w:p>
        </w:tc>
        <w:tc>
          <w:tcPr>
            <w:tcW w:w="1080" w:type="dxa"/>
            <w:shd w:val="clear" w:color="auto" w:fill="FFFFFF"/>
            <w:vAlign w:val="center"/>
          </w:tcPr>
          <w:p w14:paraId="7AADB244"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749CD941" w14:textId="77777777"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40478AE0" w14:textId="77777777" w:rsidR="004C43DA" w:rsidRPr="004E22F4" w:rsidRDefault="004C43DA" w:rsidP="004C43DA">
            <w:pPr>
              <w:pStyle w:val="Normal-Level2"/>
              <w:ind w:left="0"/>
              <w:jc w:val="center"/>
              <w:rPr>
                <w:rFonts w:ascii="Arial" w:hAnsi="Arial"/>
                <w:iCs/>
                <w:szCs w:val="22"/>
              </w:rPr>
            </w:pPr>
          </w:p>
        </w:tc>
      </w:tr>
      <w:tr w:rsidR="004C43DA" w:rsidRPr="006E35AD" w14:paraId="3210A84B" w14:textId="77777777" w:rsidTr="004C43DA">
        <w:trPr>
          <w:trHeight w:val="479"/>
        </w:trPr>
        <w:tc>
          <w:tcPr>
            <w:tcW w:w="2428" w:type="dxa"/>
            <w:shd w:val="clear" w:color="auto" w:fill="FFFFFF"/>
          </w:tcPr>
          <w:p w14:paraId="6619BB25" w14:textId="61E328DE" w:rsidR="004C43DA" w:rsidRPr="004E22F4" w:rsidRDefault="004C43DA" w:rsidP="00701F66">
            <w:pPr>
              <w:rPr>
                <w:rFonts w:ascii="Arial" w:hAnsi="Arial" w:cs="Arial"/>
                <w:szCs w:val="22"/>
              </w:rPr>
            </w:pPr>
            <w:r w:rsidRPr="00701F66">
              <w:rPr>
                <w:rFonts w:ascii="Arial" w:hAnsi="Arial" w:cs="Arial"/>
                <w:szCs w:val="22"/>
              </w:rPr>
              <w:t>Department of</w:t>
            </w:r>
            <w:r>
              <w:rPr>
                <w:rFonts w:ascii="Arial" w:hAnsi="Arial" w:cs="Arial"/>
                <w:szCs w:val="22"/>
              </w:rPr>
              <w:t xml:space="preserve"> </w:t>
            </w:r>
            <w:r w:rsidRPr="00701F66">
              <w:rPr>
                <w:rFonts w:ascii="Arial" w:hAnsi="Arial" w:cs="Arial"/>
                <w:szCs w:val="22"/>
              </w:rPr>
              <w:t>State Development, Infrastructure, Local Government and Planning</w:t>
            </w:r>
          </w:p>
        </w:tc>
        <w:tc>
          <w:tcPr>
            <w:tcW w:w="2432" w:type="dxa"/>
            <w:shd w:val="clear" w:color="auto" w:fill="FFFFFF"/>
          </w:tcPr>
          <w:p w14:paraId="042D5E66" w14:textId="5C60C59D" w:rsidR="004C43DA" w:rsidRPr="004E22F4" w:rsidRDefault="004C43DA" w:rsidP="004C43DA">
            <w:pPr>
              <w:rPr>
                <w:rFonts w:ascii="Arial" w:hAnsi="Arial" w:cs="Arial"/>
                <w:szCs w:val="22"/>
              </w:rPr>
            </w:pPr>
            <w:r>
              <w:rPr>
                <w:rFonts w:ascii="Arial" w:hAnsi="Arial" w:cs="Arial"/>
                <w:szCs w:val="22"/>
              </w:rPr>
              <w:t>Regional Director</w:t>
            </w:r>
          </w:p>
        </w:tc>
        <w:tc>
          <w:tcPr>
            <w:tcW w:w="1080" w:type="dxa"/>
            <w:shd w:val="clear" w:color="auto" w:fill="FFFFFF"/>
            <w:vAlign w:val="center"/>
          </w:tcPr>
          <w:p w14:paraId="5B8B2E5E"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057EB8A6" w14:textId="199EA405"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697E6C61" w14:textId="77777777" w:rsidR="004C43DA" w:rsidRPr="004E22F4" w:rsidRDefault="004C43DA" w:rsidP="004C43DA">
            <w:pPr>
              <w:pStyle w:val="Normal-Level2"/>
              <w:ind w:left="0"/>
              <w:jc w:val="center"/>
              <w:rPr>
                <w:rFonts w:ascii="Arial" w:hAnsi="Arial"/>
                <w:iCs/>
                <w:szCs w:val="22"/>
              </w:rPr>
            </w:pPr>
          </w:p>
        </w:tc>
      </w:tr>
      <w:tr w:rsidR="004C43DA" w:rsidRPr="006E35AD" w14:paraId="07457048" w14:textId="77777777" w:rsidTr="004C43DA">
        <w:trPr>
          <w:trHeight w:val="479"/>
        </w:trPr>
        <w:tc>
          <w:tcPr>
            <w:tcW w:w="2428" w:type="dxa"/>
            <w:shd w:val="clear" w:color="auto" w:fill="FFFFFF"/>
          </w:tcPr>
          <w:p w14:paraId="28408ECB" w14:textId="2DB2925F" w:rsidR="004C43DA" w:rsidRDefault="00CE68F3" w:rsidP="004C43DA">
            <w:pPr>
              <w:rPr>
                <w:rFonts w:ascii="Arial" w:hAnsi="Arial" w:cs="Arial"/>
                <w:szCs w:val="22"/>
              </w:rPr>
            </w:pPr>
            <w:r w:rsidRPr="00CE68F3">
              <w:rPr>
                <w:rFonts w:ascii="Arial" w:hAnsi="Arial" w:cs="Arial"/>
                <w:szCs w:val="22"/>
              </w:rPr>
              <w:t>Queensland Building and Construction Commission</w:t>
            </w:r>
          </w:p>
        </w:tc>
        <w:tc>
          <w:tcPr>
            <w:tcW w:w="2432" w:type="dxa"/>
            <w:shd w:val="clear" w:color="auto" w:fill="FFFFFF"/>
          </w:tcPr>
          <w:p w14:paraId="4FB2DD3C" w14:textId="10D4AC0C" w:rsidR="004C43DA" w:rsidRDefault="00CE68F3" w:rsidP="004C43DA">
            <w:pPr>
              <w:rPr>
                <w:rFonts w:ascii="Arial" w:hAnsi="Arial" w:cs="Arial"/>
                <w:szCs w:val="22"/>
              </w:rPr>
            </w:pPr>
            <w:r w:rsidRPr="00CE68F3">
              <w:rPr>
                <w:rFonts w:ascii="Arial" w:hAnsi="Arial" w:cs="Arial"/>
                <w:szCs w:val="22"/>
              </w:rPr>
              <w:t>Regional Manager</w:t>
            </w:r>
          </w:p>
        </w:tc>
        <w:tc>
          <w:tcPr>
            <w:tcW w:w="1080" w:type="dxa"/>
            <w:shd w:val="clear" w:color="auto" w:fill="FFFFFF"/>
            <w:vAlign w:val="center"/>
          </w:tcPr>
          <w:p w14:paraId="1BDE1852"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3257CD3E" w14:textId="45B449F9"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6D6999FD" w14:textId="77777777" w:rsidR="004C43DA" w:rsidRPr="004E22F4" w:rsidRDefault="004C43DA" w:rsidP="004C43DA">
            <w:pPr>
              <w:pStyle w:val="Normal-Level2"/>
              <w:ind w:left="0"/>
              <w:jc w:val="center"/>
              <w:rPr>
                <w:rFonts w:ascii="Arial" w:hAnsi="Arial"/>
                <w:iCs/>
                <w:szCs w:val="22"/>
              </w:rPr>
            </w:pPr>
          </w:p>
        </w:tc>
      </w:tr>
      <w:tr w:rsidR="004C43DA" w:rsidRPr="006E35AD" w14:paraId="0711477C" w14:textId="77777777" w:rsidTr="004C43DA">
        <w:trPr>
          <w:trHeight w:val="479"/>
        </w:trPr>
        <w:tc>
          <w:tcPr>
            <w:tcW w:w="2428" w:type="dxa"/>
            <w:shd w:val="clear" w:color="auto" w:fill="FFFFFF"/>
          </w:tcPr>
          <w:p w14:paraId="5B95AB32" w14:textId="75E546EB" w:rsidR="004C43DA" w:rsidRDefault="004C43DA" w:rsidP="004C43DA">
            <w:pPr>
              <w:rPr>
                <w:rFonts w:ascii="Arial" w:hAnsi="Arial" w:cs="Arial"/>
                <w:szCs w:val="22"/>
              </w:rPr>
            </w:pPr>
            <w:r>
              <w:rPr>
                <w:rFonts w:ascii="Arial" w:hAnsi="Arial" w:cs="Arial"/>
                <w:szCs w:val="22"/>
              </w:rPr>
              <w:t>Maritime Safety Queensland</w:t>
            </w:r>
          </w:p>
        </w:tc>
        <w:tc>
          <w:tcPr>
            <w:tcW w:w="2432" w:type="dxa"/>
            <w:shd w:val="clear" w:color="auto" w:fill="FFFFFF"/>
          </w:tcPr>
          <w:p w14:paraId="17D575CF" w14:textId="57125627" w:rsidR="004C43DA" w:rsidRDefault="004C43DA" w:rsidP="004C43DA">
            <w:pPr>
              <w:rPr>
                <w:rFonts w:ascii="Arial" w:hAnsi="Arial" w:cs="Arial"/>
                <w:szCs w:val="22"/>
              </w:rPr>
            </w:pPr>
            <w:r>
              <w:rPr>
                <w:rFonts w:ascii="Arial" w:hAnsi="Arial" w:cs="Arial"/>
                <w:szCs w:val="22"/>
              </w:rPr>
              <w:t>Regional Harbour Master</w:t>
            </w:r>
          </w:p>
        </w:tc>
        <w:tc>
          <w:tcPr>
            <w:tcW w:w="1080" w:type="dxa"/>
            <w:shd w:val="clear" w:color="auto" w:fill="FFFFFF"/>
            <w:vAlign w:val="center"/>
          </w:tcPr>
          <w:p w14:paraId="7315351A" w14:textId="77777777" w:rsidR="004C43DA" w:rsidRPr="004E22F4" w:rsidRDefault="004C43DA" w:rsidP="004C43DA">
            <w:pPr>
              <w:pStyle w:val="Normal-Level2"/>
              <w:ind w:left="0"/>
              <w:jc w:val="center"/>
              <w:rPr>
                <w:rFonts w:ascii="Arial" w:hAnsi="Arial"/>
                <w:iCs/>
                <w:szCs w:val="22"/>
              </w:rPr>
            </w:pPr>
          </w:p>
        </w:tc>
        <w:tc>
          <w:tcPr>
            <w:tcW w:w="1440" w:type="dxa"/>
            <w:shd w:val="clear" w:color="auto" w:fill="FFFFFF"/>
            <w:vAlign w:val="center"/>
          </w:tcPr>
          <w:p w14:paraId="0FA31B69" w14:textId="3CF01852" w:rsidR="004C43DA" w:rsidRPr="004E22F4" w:rsidRDefault="004C43DA"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7F5F5372" w14:textId="77777777" w:rsidR="004C43DA" w:rsidRPr="004E22F4" w:rsidRDefault="004C43DA" w:rsidP="004C43DA">
            <w:pPr>
              <w:pStyle w:val="Normal-Level2"/>
              <w:ind w:left="0"/>
              <w:jc w:val="center"/>
              <w:rPr>
                <w:rFonts w:ascii="Arial" w:hAnsi="Arial"/>
                <w:iCs/>
                <w:szCs w:val="22"/>
              </w:rPr>
            </w:pPr>
          </w:p>
        </w:tc>
      </w:tr>
      <w:tr w:rsidR="001E1EEF" w:rsidRPr="006E35AD" w14:paraId="3B9590AF" w14:textId="77777777" w:rsidTr="004C43DA">
        <w:trPr>
          <w:trHeight w:val="479"/>
        </w:trPr>
        <w:tc>
          <w:tcPr>
            <w:tcW w:w="2428" w:type="dxa"/>
            <w:shd w:val="clear" w:color="auto" w:fill="FFFFFF"/>
          </w:tcPr>
          <w:p w14:paraId="3A95E4C9" w14:textId="2DCC8CEB" w:rsidR="001E1EEF" w:rsidRDefault="001E1EEF" w:rsidP="004C43DA">
            <w:pPr>
              <w:rPr>
                <w:rFonts w:ascii="Arial" w:hAnsi="Arial" w:cs="Arial"/>
                <w:szCs w:val="22"/>
              </w:rPr>
            </w:pPr>
            <w:r>
              <w:rPr>
                <w:rFonts w:ascii="Arial" w:hAnsi="Arial" w:cs="Arial"/>
                <w:szCs w:val="22"/>
              </w:rPr>
              <w:t>Department of Housing</w:t>
            </w:r>
          </w:p>
        </w:tc>
        <w:tc>
          <w:tcPr>
            <w:tcW w:w="2432" w:type="dxa"/>
            <w:shd w:val="clear" w:color="auto" w:fill="FFFFFF"/>
          </w:tcPr>
          <w:p w14:paraId="2376D4A7" w14:textId="14CCB608" w:rsidR="001E1EEF" w:rsidRDefault="001E1EEF" w:rsidP="004C43DA">
            <w:pPr>
              <w:rPr>
                <w:rFonts w:ascii="Arial" w:hAnsi="Arial" w:cs="Arial"/>
                <w:szCs w:val="22"/>
              </w:rPr>
            </w:pPr>
            <w:r>
              <w:rPr>
                <w:rFonts w:ascii="Arial" w:hAnsi="Arial" w:cs="Arial"/>
                <w:szCs w:val="22"/>
              </w:rPr>
              <w:t>Area Manager</w:t>
            </w:r>
          </w:p>
        </w:tc>
        <w:tc>
          <w:tcPr>
            <w:tcW w:w="1080" w:type="dxa"/>
            <w:shd w:val="clear" w:color="auto" w:fill="FFFFFF"/>
            <w:vAlign w:val="center"/>
          </w:tcPr>
          <w:p w14:paraId="20C8D825" w14:textId="77777777" w:rsidR="001E1EEF" w:rsidRPr="004E22F4" w:rsidRDefault="001E1EEF" w:rsidP="004C43DA">
            <w:pPr>
              <w:pStyle w:val="Normal-Level2"/>
              <w:ind w:left="0"/>
              <w:jc w:val="center"/>
              <w:rPr>
                <w:rFonts w:ascii="Arial" w:hAnsi="Arial"/>
                <w:iCs/>
                <w:szCs w:val="22"/>
              </w:rPr>
            </w:pPr>
          </w:p>
        </w:tc>
        <w:tc>
          <w:tcPr>
            <w:tcW w:w="1440" w:type="dxa"/>
            <w:shd w:val="clear" w:color="auto" w:fill="FFFFFF"/>
            <w:vAlign w:val="center"/>
          </w:tcPr>
          <w:p w14:paraId="5418D63C" w14:textId="76CFBC3D" w:rsidR="001E1EEF" w:rsidRPr="004E22F4" w:rsidRDefault="001E1EEF" w:rsidP="004C43DA">
            <w:pPr>
              <w:pStyle w:val="Normal-Level2"/>
              <w:ind w:left="0"/>
              <w:jc w:val="center"/>
              <w:rPr>
                <w:rFonts w:ascii="Arial" w:hAnsi="Arial"/>
                <w:iCs/>
                <w:szCs w:val="22"/>
              </w:rPr>
            </w:pPr>
            <w:r w:rsidRPr="004E22F4">
              <w:rPr>
                <w:rFonts w:ascii="Arial" w:hAnsi="Arial"/>
                <w:iCs/>
                <w:szCs w:val="22"/>
              </w:rPr>
              <w:t>√</w:t>
            </w:r>
          </w:p>
        </w:tc>
        <w:tc>
          <w:tcPr>
            <w:tcW w:w="900" w:type="dxa"/>
            <w:shd w:val="clear" w:color="auto" w:fill="FFFFFF"/>
          </w:tcPr>
          <w:p w14:paraId="57DFB0FC" w14:textId="77777777" w:rsidR="001E1EEF" w:rsidRPr="004E22F4" w:rsidRDefault="001E1EEF" w:rsidP="004C43DA">
            <w:pPr>
              <w:pStyle w:val="Normal-Level2"/>
              <w:ind w:left="0"/>
              <w:jc w:val="center"/>
              <w:rPr>
                <w:rFonts w:ascii="Arial" w:hAnsi="Arial"/>
                <w:iCs/>
                <w:szCs w:val="22"/>
              </w:rPr>
            </w:pPr>
          </w:p>
        </w:tc>
      </w:tr>
    </w:tbl>
    <w:p w14:paraId="1B35276F" w14:textId="77777777" w:rsidR="0094253D" w:rsidRPr="006E35AD" w:rsidRDefault="0094253D" w:rsidP="0094253D">
      <w:pPr>
        <w:rPr>
          <w:rFonts w:ascii="Arial" w:hAnsi="Arial" w:cs="Arial"/>
        </w:rPr>
      </w:pPr>
    </w:p>
    <w:p w14:paraId="61369614" w14:textId="77777777" w:rsidR="00520C75" w:rsidRDefault="006C18D6" w:rsidP="001F1173">
      <w:pPr>
        <w:rPr>
          <w:rFonts w:ascii="Arial" w:hAnsi="Arial" w:cs="Arial"/>
        </w:rPr>
      </w:pPr>
      <w:r w:rsidRPr="006E35AD">
        <w:rPr>
          <w:rFonts w:ascii="Arial" w:hAnsi="Arial" w:cs="Arial"/>
        </w:rPr>
        <w:lastRenderedPageBreak/>
        <w:br w:type="page"/>
      </w:r>
    </w:p>
    <w:p w14:paraId="0628656B" w14:textId="77777777" w:rsidR="00520C75" w:rsidRPr="004420DF" w:rsidRDefault="00520C75" w:rsidP="00520C75">
      <w:pPr>
        <w:pStyle w:val="Heading5"/>
        <w:pBdr>
          <w:bottom w:val="single" w:sz="12" w:space="1" w:color="auto"/>
        </w:pBdr>
        <w:jc w:val="right"/>
        <w:rPr>
          <w:rFonts w:ascii="Arial" w:hAnsi="Arial" w:cs="Arial"/>
          <w:b/>
          <w:i w:val="0"/>
          <w:color w:val="800000"/>
          <w:sz w:val="22"/>
          <w:szCs w:val="22"/>
        </w:rPr>
      </w:pPr>
      <w:r>
        <w:rPr>
          <w:rFonts w:ascii="Arial" w:hAnsi="Arial" w:cs="Arial"/>
          <w:b/>
          <w:i w:val="0"/>
          <w:color w:val="800000"/>
          <w:sz w:val="22"/>
          <w:szCs w:val="22"/>
        </w:rPr>
        <w:lastRenderedPageBreak/>
        <w:t>Annexure B</w:t>
      </w:r>
    </w:p>
    <w:p w14:paraId="56C77FC7" w14:textId="77777777" w:rsidR="00520C75" w:rsidRPr="006E35AD" w:rsidRDefault="00520C75" w:rsidP="00520C75">
      <w:pPr>
        <w:rPr>
          <w:rFonts w:ascii="Arial" w:hAnsi="Arial" w:cs="Arial"/>
        </w:rPr>
      </w:pPr>
    </w:p>
    <w:p w14:paraId="3E7DE131" w14:textId="77777777" w:rsidR="0094253D" w:rsidRPr="004420DF" w:rsidRDefault="0094253D" w:rsidP="0094253D">
      <w:pPr>
        <w:pStyle w:val="Heading2"/>
        <w:rPr>
          <w:rFonts w:ascii="Arial" w:hAnsi="Arial" w:cs="Arial"/>
          <w:color w:val="800000"/>
        </w:rPr>
      </w:pPr>
      <w:bookmarkStart w:id="168" w:name="_Toc82590473"/>
      <w:r w:rsidRPr="004420DF">
        <w:rPr>
          <w:rFonts w:ascii="Arial" w:hAnsi="Arial" w:cs="Arial"/>
          <w:color w:val="800000"/>
        </w:rPr>
        <w:t>Rockhampton District Disaster Management Group Contact List</w:t>
      </w:r>
      <w:bookmarkEnd w:id="168"/>
    </w:p>
    <w:p w14:paraId="7E34DDDA" w14:textId="77777777" w:rsidR="0022618C" w:rsidRPr="006E35AD" w:rsidRDefault="0022618C" w:rsidP="0094253D">
      <w:pPr>
        <w:rPr>
          <w:rFonts w:ascii="Arial" w:hAnsi="Arial" w:cs="Arial"/>
        </w:rPr>
      </w:pPr>
    </w:p>
    <w:tbl>
      <w:tblPr>
        <w:tblW w:w="9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1"/>
        <w:gridCol w:w="1800"/>
        <w:gridCol w:w="5672"/>
      </w:tblGrid>
      <w:tr w:rsidR="0094253D" w:rsidRPr="002F357D" w14:paraId="0BDF7FB8" w14:textId="77777777" w:rsidTr="0041372C">
        <w:trPr>
          <w:trHeight w:val="355"/>
          <w:jc w:val="center"/>
        </w:trPr>
        <w:tc>
          <w:tcPr>
            <w:tcW w:w="2261" w:type="dxa"/>
            <w:tcBorders>
              <w:bottom w:val="single" w:sz="4" w:space="0" w:color="auto"/>
            </w:tcBorders>
            <w:shd w:val="clear" w:color="auto" w:fill="800000"/>
          </w:tcPr>
          <w:p w14:paraId="4D2FF838" w14:textId="77777777" w:rsidR="0094253D" w:rsidRPr="0041372C" w:rsidRDefault="0094253D" w:rsidP="002F357D">
            <w:pPr>
              <w:jc w:val="center"/>
              <w:rPr>
                <w:rFonts w:ascii="Arial" w:hAnsi="Arial" w:cs="Arial"/>
                <w:b/>
                <w:color w:val="FFFFFF" w:themeColor="background1"/>
                <w:szCs w:val="22"/>
              </w:rPr>
            </w:pPr>
            <w:r w:rsidRPr="0041372C">
              <w:rPr>
                <w:rFonts w:ascii="Arial" w:hAnsi="Arial" w:cs="Arial"/>
                <w:b/>
                <w:color w:val="FFFFFF" w:themeColor="background1"/>
                <w:szCs w:val="22"/>
              </w:rPr>
              <w:t>Name - Position</w:t>
            </w:r>
          </w:p>
        </w:tc>
        <w:tc>
          <w:tcPr>
            <w:tcW w:w="1800" w:type="dxa"/>
            <w:tcBorders>
              <w:bottom w:val="single" w:sz="4" w:space="0" w:color="auto"/>
            </w:tcBorders>
            <w:shd w:val="clear" w:color="auto" w:fill="800000"/>
          </w:tcPr>
          <w:p w14:paraId="44525848" w14:textId="77777777" w:rsidR="0094253D" w:rsidRPr="0041372C" w:rsidRDefault="0094253D" w:rsidP="002F357D">
            <w:pPr>
              <w:jc w:val="center"/>
              <w:rPr>
                <w:rFonts w:ascii="Arial" w:hAnsi="Arial" w:cs="Arial"/>
                <w:b/>
                <w:color w:val="FFFFFF" w:themeColor="background1"/>
                <w:szCs w:val="22"/>
              </w:rPr>
            </w:pPr>
            <w:r w:rsidRPr="0041372C">
              <w:rPr>
                <w:rFonts w:ascii="Arial" w:hAnsi="Arial" w:cs="Arial"/>
                <w:b/>
                <w:color w:val="FFFFFF" w:themeColor="background1"/>
                <w:szCs w:val="22"/>
              </w:rPr>
              <w:t>Agency</w:t>
            </w:r>
          </w:p>
        </w:tc>
        <w:tc>
          <w:tcPr>
            <w:tcW w:w="5672" w:type="dxa"/>
            <w:tcBorders>
              <w:bottom w:val="single" w:sz="4" w:space="0" w:color="auto"/>
            </w:tcBorders>
            <w:shd w:val="clear" w:color="auto" w:fill="800000"/>
          </w:tcPr>
          <w:p w14:paraId="26119720" w14:textId="77777777" w:rsidR="0094253D" w:rsidRPr="0041372C" w:rsidRDefault="0094253D" w:rsidP="002F357D">
            <w:pPr>
              <w:jc w:val="center"/>
              <w:rPr>
                <w:rFonts w:ascii="Arial" w:hAnsi="Arial" w:cs="Arial"/>
                <w:b/>
                <w:color w:val="FFFFFF" w:themeColor="background1"/>
                <w:szCs w:val="22"/>
              </w:rPr>
            </w:pPr>
            <w:r w:rsidRPr="0041372C">
              <w:rPr>
                <w:rFonts w:ascii="Arial" w:hAnsi="Arial" w:cs="Arial"/>
                <w:b/>
                <w:color w:val="FFFFFF" w:themeColor="background1"/>
                <w:szCs w:val="22"/>
              </w:rPr>
              <w:t>Contact Details</w:t>
            </w:r>
          </w:p>
        </w:tc>
      </w:tr>
      <w:tr w:rsidR="0094253D" w:rsidRPr="002F357D" w14:paraId="07312268" w14:textId="77777777" w:rsidTr="0041372C">
        <w:trPr>
          <w:jc w:val="center"/>
        </w:trPr>
        <w:tc>
          <w:tcPr>
            <w:tcW w:w="9733" w:type="dxa"/>
            <w:gridSpan w:val="3"/>
            <w:shd w:val="clear" w:color="auto" w:fill="800000"/>
          </w:tcPr>
          <w:p w14:paraId="18336833" w14:textId="77777777" w:rsidR="0094253D" w:rsidRPr="0041372C" w:rsidRDefault="0094253D" w:rsidP="002F357D">
            <w:pPr>
              <w:spacing w:before="120" w:after="120"/>
              <w:rPr>
                <w:rFonts w:ascii="Arial" w:hAnsi="Arial" w:cs="Arial"/>
                <w:b/>
                <w:color w:val="FFFFFF" w:themeColor="background1"/>
              </w:rPr>
            </w:pPr>
          </w:p>
        </w:tc>
      </w:tr>
      <w:tr w:rsidR="00DF3E04" w:rsidRPr="002F357D" w14:paraId="300AD967" w14:textId="77777777" w:rsidTr="00DF3E04">
        <w:trPr>
          <w:jc w:val="center"/>
        </w:trPr>
        <w:tc>
          <w:tcPr>
            <w:tcW w:w="9733" w:type="dxa"/>
            <w:gridSpan w:val="3"/>
            <w:shd w:val="clear" w:color="auto" w:fill="FFFFFF" w:themeFill="background1"/>
          </w:tcPr>
          <w:p w14:paraId="030193E7" w14:textId="77777777" w:rsidR="00DF3E04" w:rsidRPr="00DF3E04" w:rsidRDefault="00DF3E04" w:rsidP="00DF3E04">
            <w:pPr>
              <w:autoSpaceDE w:val="0"/>
              <w:autoSpaceDN w:val="0"/>
              <w:adjustRightInd w:val="0"/>
              <w:jc w:val="both"/>
              <w:rPr>
                <w:rFonts w:ascii="Arial" w:eastAsia="SimSun" w:hAnsi="Arial" w:cs="Arial"/>
                <w:color w:val="FFFFFF" w:themeColor="background1"/>
                <w:sz w:val="20"/>
                <w:szCs w:val="20"/>
                <w:lang w:eastAsia="en-AU"/>
              </w:rPr>
            </w:pPr>
          </w:p>
          <w:p w14:paraId="6E93A728" w14:textId="77777777" w:rsidR="00DF3E04" w:rsidRPr="006E35AD" w:rsidRDefault="00DF3E04" w:rsidP="00DF3E04">
            <w:pPr>
              <w:autoSpaceDE w:val="0"/>
              <w:autoSpaceDN w:val="0"/>
              <w:adjustRightInd w:val="0"/>
              <w:jc w:val="both"/>
              <w:rPr>
                <w:rFonts w:ascii="Arial" w:eastAsia="SimSun" w:hAnsi="Arial" w:cs="Arial"/>
                <w:sz w:val="20"/>
                <w:szCs w:val="20"/>
                <w:lang w:eastAsia="zh-CN"/>
              </w:rPr>
            </w:pPr>
            <w:r w:rsidRPr="00156918">
              <w:rPr>
                <w:rFonts w:ascii="Arial" w:eastAsia="SimSun" w:hAnsi="Arial" w:cs="Arial"/>
                <w:sz w:val="20"/>
                <w:szCs w:val="20"/>
                <w:lang w:eastAsia="en-AU"/>
              </w:rPr>
              <w:t xml:space="preserve">In accordance with the </w:t>
            </w:r>
            <w:r w:rsidRPr="00156918">
              <w:rPr>
                <w:rFonts w:ascii="Arial" w:eastAsia="SimSun" w:hAnsi="Arial" w:cs="Arial"/>
                <w:i/>
                <w:iCs/>
                <w:sz w:val="20"/>
                <w:szCs w:val="20"/>
                <w:lang w:eastAsia="en-AU"/>
              </w:rPr>
              <w:t>Information Privacy Act 2009</w:t>
            </w:r>
            <w:r w:rsidRPr="00156918">
              <w:rPr>
                <w:rFonts w:ascii="Arial" w:eastAsia="SimSun" w:hAnsi="Arial" w:cs="Arial"/>
                <w:sz w:val="20"/>
                <w:szCs w:val="20"/>
                <w:lang w:eastAsia="en-AU"/>
              </w:rPr>
              <w:t xml:space="preserve">, when collecting personal information members </w:t>
            </w:r>
            <w:r>
              <w:rPr>
                <w:rFonts w:ascii="Arial" w:eastAsia="SimSun" w:hAnsi="Arial" w:cs="Arial"/>
                <w:sz w:val="20"/>
                <w:szCs w:val="20"/>
                <w:lang w:eastAsia="en-AU"/>
              </w:rPr>
              <w:t xml:space="preserve">are to </w:t>
            </w:r>
            <w:r w:rsidRPr="00156918">
              <w:rPr>
                <w:rFonts w:ascii="Arial" w:eastAsia="SimSun" w:hAnsi="Arial" w:cs="Arial"/>
                <w:sz w:val="20"/>
                <w:szCs w:val="20"/>
                <w:lang w:eastAsia="en-AU"/>
              </w:rPr>
              <w:t xml:space="preserve">note that information must only be used for the purpose for which it was collected and only disclosed to persons outside the DDMG with the member’s permission. </w:t>
            </w:r>
            <w:r>
              <w:rPr>
                <w:rFonts w:ascii="Arial" w:eastAsia="SimSun" w:hAnsi="Arial" w:cs="Arial"/>
                <w:sz w:val="20"/>
                <w:szCs w:val="20"/>
                <w:lang w:eastAsia="en-AU"/>
              </w:rPr>
              <w:t xml:space="preserve"> </w:t>
            </w:r>
            <w:r w:rsidRPr="00156918">
              <w:rPr>
                <w:rFonts w:ascii="Arial" w:eastAsia="SimSun" w:hAnsi="Arial" w:cs="Arial"/>
                <w:sz w:val="20"/>
                <w:szCs w:val="20"/>
                <w:lang w:eastAsia="en-AU"/>
              </w:rPr>
              <w:t>All members (core and advisory) are to be aware that the DDMG will be required to continue to keep up-to-date personal information for the purposes of disaster management.  Each time membership details change, the XO should be advised</w:t>
            </w:r>
            <w:r>
              <w:rPr>
                <w:rFonts w:ascii="Arial" w:eastAsia="SimSun" w:hAnsi="Arial" w:cs="Arial"/>
                <w:sz w:val="20"/>
                <w:szCs w:val="20"/>
                <w:lang w:eastAsia="en-AU"/>
              </w:rPr>
              <w:t xml:space="preserve"> and </w:t>
            </w:r>
            <w:r w:rsidRPr="00156918">
              <w:rPr>
                <w:rFonts w:ascii="Arial" w:eastAsia="SimSun" w:hAnsi="Arial" w:cs="Arial"/>
                <w:sz w:val="20"/>
                <w:szCs w:val="20"/>
                <w:lang w:eastAsia="en-AU"/>
              </w:rPr>
              <w:t xml:space="preserve">new membership details provided </w:t>
            </w:r>
            <w:r>
              <w:rPr>
                <w:rFonts w:ascii="Arial" w:eastAsia="SimSun" w:hAnsi="Arial" w:cs="Arial"/>
                <w:sz w:val="20"/>
                <w:szCs w:val="20"/>
                <w:lang w:eastAsia="en-AU"/>
              </w:rPr>
              <w:t>so that the</w:t>
            </w:r>
            <w:r w:rsidRPr="00156918">
              <w:rPr>
                <w:rFonts w:ascii="Arial" w:eastAsia="SimSun" w:hAnsi="Arial" w:cs="Arial"/>
                <w:sz w:val="20"/>
                <w:szCs w:val="20"/>
                <w:lang w:eastAsia="en-AU"/>
              </w:rPr>
              <w:t xml:space="preserve"> member register </w:t>
            </w:r>
            <w:r>
              <w:rPr>
                <w:rFonts w:ascii="Arial" w:eastAsia="SimSun" w:hAnsi="Arial" w:cs="Arial"/>
                <w:sz w:val="20"/>
                <w:szCs w:val="20"/>
                <w:lang w:eastAsia="en-AU"/>
              </w:rPr>
              <w:t xml:space="preserve">can be </w:t>
            </w:r>
            <w:r w:rsidRPr="00156918">
              <w:rPr>
                <w:rFonts w:ascii="Arial" w:eastAsia="SimSun" w:hAnsi="Arial" w:cs="Arial"/>
                <w:sz w:val="20"/>
                <w:szCs w:val="20"/>
                <w:lang w:eastAsia="en-AU"/>
              </w:rPr>
              <w:t>updated, showing current DDMG membership details.</w:t>
            </w:r>
          </w:p>
          <w:p w14:paraId="3180AA1D" w14:textId="77777777" w:rsidR="00DF3E04" w:rsidRPr="002F357D" w:rsidRDefault="00DF3E04" w:rsidP="002F357D">
            <w:pPr>
              <w:spacing w:before="120" w:after="120"/>
              <w:rPr>
                <w:rFonts w:ascii="Arial" w:hAnsi="Arial" w:cs="Arial"/>
                <w:b/>
              </w:rPr>
            </w:pPr>
          </w:p>
        </w:tc>
      </w:tr>
    </w:tbl>
    <w:p w14:paraId="2B43071B" w14:textId="77777777" w:rsidR="0094253D" w:rsidRPr="006E35AD" w:rsidRDefault="0094253D" w:rsidP="0094253D">
      <w:pPr>
        <w:rPr>
          <w:rFonts w:ascii="Arial" w:hAnsi="Arial" w:cs="Arial"/>
        </w:rPr>
        <w:sectPr w:rsidR="0094253D" w:rsidRPr="006E35AD" w:rsidSect="00FE13DB">
          <w:headerReference w:type="even" r:id="rId170"/>
          <w:headerReference w:type="default" r:id="rId171"/>
          <w:footerReference w:type="even" r:id="rId172"/>
          <w:footerReference w:type="default" r:id="rId173"/>
          <w:headerReference w:type="first" r:id="rId174"/>
          <w:footerReference w:type="first" r:id="rId175"/>
          <w:pgSz w:w="12240" w:h="15840" w:code="1"/>
          <w:pgMar w:top="1440" w:right="1797" w:bottom="1440" w:left="720" w:header="720" w:footer="720" w:gutter="0"/>
          <w:cols w:space="720"/>
          <w:docGrid w:linePitch="360"/>
        </w:sectPr>
      </w:pPr>
    </w:p>
    <w:p w14:paraId="4574639C" w14:textId="77777777" w:rsidR="00520C75" w:rsidRPr="004420DF" w:rsidRDefault="00520C75" w:rsidP="00520C75">
      <w:pPr>
        <w:pStyle w:val="Heading5"/>
        <w:pBdr>
          <w:bottom w:val="single" w:sz="12" w:space="1" w:color="auto"/>
        </w:pBdr>
        <w:jc w:val="right"/>
        <w:rPr>
          <w:rFonts w:ascii="Arial" w:hAnsi="Arial" w:cs="Arial"/>
          <w:b/>
          <w:i w:val="0"/>
          <w:color w:val="800000"/>
          <w:sz w:val="22"/>
          <w:szCs w:val="22"/>
        </w:rPr>
      </w:pPr>
      <w:r>
        <w:rPr>
          <w:rFonts w:ascii="Arial" w:hAnsi="Arial" w:cs="Arial"/>
          <w:b/>
          <w:i w:val="0"/>
          <w:color w:val="800000"/>
          <w:sz w:val="22"/>
          <w:szCs w:val="22"/>
        </w:rPr>
        <w:lastRenderedPageBreak/>
        <w:t>Annexure C</w:t>
      </w:r>
    </w:p>
    <w:p w14:paraId="1D1E387B" w14:textId="77777777" w:rsidR="00520C75" w:rsidRPr="006E35AD" w:rsidRDefault="00520C75" w:rsidP="00520C75">
      <w:pPr>
        <w:rPr>
          <w:rFonts w:ascii="Arial" w:hAnsi="Arial" w:cs="Arial"/>
        </w:rPr>
      </w:pPr>
    </w:p>
    <w:p w14:paraId="2B69943C" w14:textId="77777777" w:rsidR="00520C75" w:rsidRDefault="00520C75" w:rsidP="00520C75">
      <w:pPr>
        <w:pStyle w:val="Heading2"/>
        <w:rPr>
          <w:rFonts w:ascii="Arial" w:hAnsi="Arial" w:cs="Arial"/>
          <w:color w:val="800000"/>
        </w:rPr>
      </w:pPr>
      <w:bookmarkStart w:id="169" w:name="_Toc82590474"/>
      <w:r>
        <w:rPr>
          <w:rFonts w:ascii="Arial" w:hAnsi="Arial" w:cs="Arial"/>
          <w:color w:val="800000"/>
        </w:rPr>
        <w:t>District Risk Register</w:t>
      </w:r>
      <w:bookmarkEnd w:id="169"/>
    </w:p>
    <w:p w14:paraId="0C689B90" w14:textId="77777777" w:rsidR="00520C75" w:rsidRPr="00520C75" w:rsidRDefault="00520C75" w:rsidP="00520C75"/>
    <w:tbl>
      <w:tblPr>
        <w:tblW w:w="15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1251"/>
        <w:gridCol w:w="2410"/>
        <w:gridCol w:w="2268"/>
        <w:gridCol w:w="1275"/>
        <w:gridCol w:w="2835"/>
        <w:gridCol w:w="1843"/>
        <w:gridCol w:w="1580"/>
        <w:gridCol w:w="1580"/>
      </w:tblGrid>
      <w:tr w:rsidR="00F22AF5" w:rsidRPr="009332E6" w14:paraId="2E34ACF7" w14:textId="77777777" w:rsidTr="00B71832">
        <w:trPr>
          <w:trHeight w:val="617"/>
          <w:jc w:val="center"/>
        </w:trPr>
        <w:tc>
          <w:tcPr>
            <w:tcW w:w="15042" w:type="dxa"/>
            <w:gridSpan w:val="8"/>
            <w:shd w:val="clear" w:color="auto" w:fill="800000"/>
            <w:vAlign w:val="center"/>
          </w:tcPr>
          <w:p w14:paraId="2424AE05" w14:textId="77777777" w:rsidR="00F22AF5" w:rsidRPr="0041372C" w:rsidRDefault="00F22AF5" w:rsidP="00F22AF5">
            <w:pPr>
              <w:pStyle w:val="Normal-Level2"/>
              <w:ind w:left="0" w:right="1231"/>
              <w:jc w:val="center"/>
              <w:rPr>
                <w:rFonts w:ascii="Arial" w:hAnsi="Arial"/>
                <w:b/>
                <w:iCs/>
                <w:color w:val="FFFFFF" w:themeColor="background1"/>
                <w:szCs w:val="22"/>
              </w:rPr>
            </w:pPr>
            <w:r w:rsidRPr="0041372C">
              <w:rPr>
                <w:rFonts w:ascii="Arial" w:hAnsi="Arial"/>
                <w:b/>
                <w:iCs/>
                <w:color w:val="FFFFFF" w:themeColor="background1"/>
                <w:szCs w:val="22"/>
              </w:rPr>
              <w:t>Risk Identification (</w:t>
            </w:r>
            <w:r w:rsidRPr="0041372C">
              <w:rPr>
                <w:rFonts w:ascii="Arial" w:hAnsi="Arial"/>
                <w:b/>
                <w:iCs/>
                <w:color w:val="FFFFFF" w:themeColor="background1"/>
                <w:sz w:val="18"/>
                <w:szCs w:val="18"/>
              </w:rPr>
              <w:t>District level risks only</w:t>
            </w:r>
            <w:r w:rsidRPr="0041372C">
              <w:rPr>
                <w:rFonts w:ascii="Arial" w:hAnsi="Arial"/>
                <w:b/>
                <w:iCs/>
                <w:color w:val="FFFFFF" w:themeColor="background1"/>
                <w:szCs w:val="22"/>
              </w:rPr>
              <w:t>)</w:t>
            </w:r>
          </w:p>
        </w:tc>
      </w:tr>
      <w:tr w:rsidR="00F22AF5" w:rsidRPr="009332E6" w14:paraId="50E4A997" w14:textId="77777777" w:rsidTr="00F22AF5">
        <w:trPr>
          <w:trHeight w:val="617"/>
          <w:jc w:val="center"/>
        </w:trPr>
        <w:tc>
          <w:tcPr>
            <w:tcW w:w="1251" w:type="dxa"/>
            <w:tcBorders>
              <w:bottom w:val="single" w:sz="4" w:space="0" w:color="auto"/>
            </w:tcBorders>
            <w:shd w:val="clear" w:color="auto" w:fill="auto"/>
            <w:vAlign w:val="center"/>
          </w:tcPr>
          <w:p w14:paraId="35DC4D95" w14:textId="77777777" w:rsidR="00F22AF5" w:rsidRPr="009332E6" w:rsidRDefault="00F22AF5" w:rsidP="0094253D">
            <w:pPr>
              <w:pStyle w:val="Normal-Level2"/>
              <w:ind w:left="0"/>
              <w:jc w:val="center"/>
              <w:rPr>
                <w:rFonts w:ascii="Arial" w:hAnsi="Arial"/>
                <w:iCs/>
                <w:sz w:val="18"/>
                <w:szCs w:val="18"/>
              </w:rPr>
            </w:pPr>
            <w:r>
              <w:rPr>
                <w:rFonts w:ascii="Arial" w:hAnsi="Arial"/>
                <w:iCs/>
                <w:sz w:val="18"/>
                <w:szCs w:val="18"/>
              </w:rPr>
              <w:t>Hazard</w:t>
            </w:r>
          </w:p>
        </w:tc>
        <w:tc>
          <w:tcPr>
            <w:tcW w:w="2410" w:type="dxa"/>
            <w:tcBorders>
              <w:bottom w:val="single" w:sz="4" w:space="0" w:color="auto"/>
            </w:tcBorders>
            <w:shd w:val="clear" w:color="auto" w:fill="auto"/>
            <w:vAlign w:val="center"/>
          </w:tcPr>
          <w:p w14:paraId="5F991C67" w14:textId="77777777" w:rsidR="00F22AF5" w:rsidRPr="009332E6" w:rsidRDefault="00F22AF5" w:rsidP="0094253D">
            <w:pPr>
              <w:pStyle w:val="Normal-Level2"/>
              <w:ind w:left="0"/>
              <w:jc w:val="center"/>
              <w:rPr>
                <w:rFonts w:ascii="Arial" w:hAnsi="Arial"/>
                <w:iCs/>
                <w:sz w:val="18"/>
                <w:szCs w:val="18"/>
              </w:rPr>
            </w:pPr>
            <w:r>
              <w:rPr>
                <w:rFonts w:ascii="Arial" w:hAnsi="Arial"/>
                <w:iCs/>
                <w:sz w:val="18"/>
                <w:szCs w:val="18"/>
              </w:rPr>
              <w:t>Expose Elements</w:t>
            </w:r>
          </w:p>
        </w:tc>
        <w:tc>
          <w:tcPr>
            <w:tcW w:w="2268" w:type="dxa"/>
            <w:tcBorders>
              <w:bottom w:val="single" w:sz="4" w:space="0" w:color="auto"/>
            </w:tcBorders>
            <w:shd w:val="clear" w:color="auto" w:fill="auto"/>
            <w:vAlign w:val="center"/>
          </w:tcPr>
          <w:p w14:paraId="0FE37C01" w14:textId="77777777" w:rsidR="00F22AF5" w:rsidRPr="009332E6" w:rsidRDefault="00F22AF5" w:rsidP="0094253D">
            <w:pPr>
              <w:pStyle w:val="Normal-Level2"/>
              <w:ind w:left="0"/>
              <w:jc w:val="center"/>
              <w:rPr>
                <w:rFonts w:ascii="Arial" w:hAnsi="Arial"/>
                <w:iCs/>
                <w:sz w:val="18"/>
                <w:szCs w:val="18"/>
              </w:rPr>
            </w:pPr>
            <w:r>
              <w:rPr>
                <w:rFonts w:ascii="Arial" w:hAnsi="Arial"/>
                <w:iCs/>
                <w:sz w:val="18"/>
                <w:szCs w:val="18"/>
              </w:rPr>
              <w:t>Risk Statement</w:t>
            </w:r>
          </w:p>
        </w:tc>
        <w:tc>
          <w:tcPr>
            <w:tcW w:w="1275" w:type="dxa"/>
            <w:tcBorders>
              <w:bottom w:val="single" w:sz="4" w:space="0" w:color="auto"/>
            </w:tcBorders>
            <w:shd w:val="clear" w:color="auto" w:fill="auto"/>
            <w:vAlign w:val="center"/>
          </w:tcPr>
          <w:p w14:paraId="2518EB03" w14:textId="77777777" w:rsidR="00F22AF5" w:rsidRPr="009332E6" w:rsidRDefault="00F22AF5" w:rsidP="0094253D">
            <w:pPr>
              <w:pStyle w:val="Normal-Level2"/>
              <w:ind w:left="0"/>
              <w:jc w:val="center"/>
              <w:rPr>
                <w:rFonts w:ascii="Arial" w:hAnsi="Arial"/>
                <w:iCs/>
                <w:sz w:val="18"/>
                <w:szCs w:val="18"/>
              </w:rPr>
            </w:pPr>
            <w:r>
              <w:rPr>
                <w:rFonts w:ascii="Arial" w:hAnsi="Arial"/>
                <w:iCs/>
                <w:sz w:val="18"/>
                <w:szCs w:val="18"/>
              </w:rPr>
              <w:t>Inherent Risk</w:t>
            </w:r>
          </w:p>
        </w:tc>
        <w:tc>
          <w:tcPr>
            <w:tcW w:w="2835" w:type="dxa"/>
            <w:tcBorders>
              <w:bottom w:val="single" w:sz="4" w:space="0" w:color="auto"/>
            </w:tcBorders>
            <w:shd w:val="clear" w:color="auto" w:fill="auto"/>
            <w:vAlign w:val="center"/>
          </w:tcPr>
          <w:p w14:paraId="47FC91DB" w14:textId="77777777" w:rsidR="00F22AF5" w:rsidRPr="009332E6" w:rsidRDefault="00F22AF5" w:rsidP="0094253D">
            <w:pPr>
              <w:pStyle w:val="Normal-Level2"/>
              <w:ind w:left="0"/>
              <w:jc w:val="center"/>
              <w:rPr>
                <w:rFonts w:ascii="Arial" w:hAnsi="Arial"/>
                <w:iCs/>
                <w:sz w:val="18"/>
                <w:szCs w:val="18"/>
              </w:rPr>
            </w:pPr>
            <w:r>
              <w:rPr>
                <w:rFonts w:ascii="Arial" w:hAnsi="Arial"/>
                <w:iCs/>
                <w:sz w:val="18"/>
                <w:szCs w:val="18"/>
              </w:rPr>
              <w:t>Treatment Options</w:t>
            </w:r>
          </w:p>
        </w:tc>
        <w:tc>
          <w:tcPr>
            <w:tcW w:w="1843" w:type="dxa"/>
            <w:tcBorders>
              <w:bottom w:val="single" w:sz="4" w:space="0" w:color="auto"/>
            </w:tcBorders>
            <w:shd w:val="clear" w:color="auto" w:fill="auto"/>
            <w:vAlign w:val="center"/>
          </w:tcPr>
          <w:p w14:paraId="3F744823" w14:textId="77777777" w:rsidR="00F22AF5" w:rsidRPr="009332E6" w:rsidRDefault="00F22AF5" w:rsidP="0094253D">
            <w:pPr>
              <w:pStyle w:val="Normal-Level2"/>
              <w:ind w:left="0"/>
              <w:jc w:val="center"/>
              <w:rPr>
                <w:rFonts w:ascii="Arial" w:hAnsi="Arial"/>
                <w:iCs/>
                <w:sz w:val="18"/>
                <w:szCs w:val="18"/>
              </w:rPr>
            </w:pPr>
            <w:r>
              <w:rPr>
                <w:rFonts w:ascii="Arial" w:hAnsi="Arial"/>
                <w:iCs/>
                <w:sz w:val="18"/>
                <w:szCs w:val="18"/>
              </w:rPr>
              <w:t>Capability</w:t>
            </w:r>
          </w:p>
        </w:tc>
        <w:tc>
          <w:tcPr>
            <w:tcW w:w="1580" w:type="dxa"/>
            <w:tcBorders>
              <w:bottom w:val="single" w:sz="4" w:space="0" w:color="auto"/>
            </w:tcBorders>
            <w:vAlign w:val="center"/>
          </w:tcPr>
          <w:p w14:paraId="6B004ECA" w14:textId="77777777" w:rsidR="00F22AF5" w:rsidRDefault="00F22AF5" w:rsidP="00F22AF5">
            <w:pPr>
              <w:pStyle w:val="Normal-Level2"/>
              <w:ind w:left="0" w:right="13"/>
              <w:jc w:val="center"/>
              <w:rPr>
                <w:rFonts w:ascii="Arial" w:hAnsi="Arial"/>
                <w:iCs/>
                <w:sz w:val="18"/>
                <w:szCs w:val="18"/>
              </w:rPr>
            </w:pPr>
            <w:r>
              <w:rPr>
                <w:rFonts w:ascii="Arial" w:hAnsi="Arial"/>
                <w:iCs/>
                <w:sz w:val="18"/>
                <w:szCs w:val="18"/>
              </w:rPr>
              <w:t>Residual Risk</w:t>
            </w:r>
          </w:p>
        </w:tc>
        <w:tc>
          <w:tcPr>
            <w:tcW w:w="1580" w:type="dxa"/>
            <w:tcBorders>
              <w:bottom w:val="single" w:sz="4" w:space="0" w:color="auto"/>
            </w:tcBorders>
            <w:vAlign w:val="center"/>
          </w:tcPr>
          <w:p w14:paraId="05DB80B1" w14:textId="77777777" w:rsidR="00F22AF5" w:rsidRDefault="00F22AF5" w:rsidP="00F22AF5">
            <w:pPr>
              <w:pStyle w:val="Normal-Level2"/>
              <w:ind w:left="0" w:right="13"/>
              <w:jc w:val="center"/>
              <w:rPr>
                <w:rFonts w:ascii="Arial" w:hAnsi="Arial"/>
                <w:iCs/>
                <w:sz w:val="18"/>
                <w:szCs w:val="18"/>
              </w:rPr>
            </w:pPr>
            <w:r>
              <w:rPr>
                <w:rFonts w:ascii="Arial" w:hAnsi="Arial"/>
                <w:iCs/>
                <w:sz w:val="18"/>
                <w:szCs w:val="18"/>
              </w:rPr>
              <w:t>AMT</w:t>
            </w:r>
          </w:p>
        </w:tc>
      </w:tr>
    </w:tbl>
    <w:p w14:paraId="6F4AF4E6" w14:textId="77777777" w:rsidR="00250821" w:rsidRDefault="00250821" w:rsidP="0094253D">
      <w:pPr>
        <w:rPr>
          <w:rFonts w:ascii="Arial" w:hAnsi="Arial" w:cs="Arial"/>
        </w:rPr>
      </w:pPr>
    </w:p>
    <w:p w14:paraId="29A1FCBD" w14:textId="77777777" w:rsidR="00F22AF5" w:rsidRPr="00F22AF5" w:rsidRDefault="00F22AF5" w:rsidP="00F22AF5">
      <w:pPr>
        <w:pStyle w:val="FootnoteText"/>
        <w:rPr>
          <w:i/>
        </w:rPr>
      </w:pPr>
      <w:r w:rsidRPr="00F22AF5">
        <w:rPr>
          <w:i/>
        </w:rPr>
        <w:t>AMT (Accept/Mitigate/Transfer) to different levels within QDMA</w:t>
      </w:r>
    </w:p>
    <w:p w14:paraId="4669A8C4" w14:textId="77777777" w:rsidR="00F679CB" w:rsidRDefault="00F679CB" w:rsidP="0094253D">
      <w:pPr>
        <w:rPr>
          <w:rFonts w:ascii="Arial" w:hAnsi="Arial" w:cs="Arial"/>
        </w:rPr>
      </w:pPr>
    </w:p>
    <w:p w14:paraId="5E7C3354" w14:textId="77777777" w:rsidR="00F22AF5" w:rsidRDefault="00F22AF5" w:rsidP="0094253D">
      <w:pPr>
        <w:rPr>
          <w:rFonts w:ascii="Arial" w:hAnsi="Arial" w:cs="Arial"/>
        </w:rPr>
      </w:pPr>
    </w:p>
    <w:p w14:paraId="5DCA0C55" w14:textId="77777777" w:rsidR="00F22AF5" w:rsidRDefault="00F22AF5" w:rsidP="0094253D">
      <w:pPr>
        <w:rPr>
          <w:rFonts w:ascii="Arial" w:hAnsi="Arial" w:cs="Arial"/>
        </w:rPr>
      </w:pPr>
    </w:p>
    <w:p w14:paraId="2B480B85" w14:textId="77777777" w:rsidR="00F22AF5" w:rsidRDefault="00F22AF5" w:rsidP="0094253D">
      <w:pPr>
        <w:rPr>
          <w:rFonts w:ascii="Arial" w:hAnsi="Arial" w:cs="Arial"/>
        </w:rPr>
      </w:pPr>
    </w:p>
    <w:p w14:paraId="05EEC3B6" w14:textId="77777777" w:rsidR="00F679CB" w:rsidRDefault="00F679CB" w:rsidP="0094253D">
      <w:pPr>
        <w:rPr>
          <w:rFonts w:ascii="Arial" w:hAnsi="Arial" w:cs="Arial"/>
        </w:rPr>
      </w:pPr>
    </w:p>
    <w:p w14:paraId="33D6E127" w14:textId="77777777" w:rsidR="00F22AF5" w:rsidRDefault="00F22AF5">
      <w:pPr>
        <w:rPr>
          <w:rFonts w:ascii="Arial" w:hAnsi="Arial" w:cs="Arial"/>
        </w:rPr>
      </w:pPr>
      <w:r>
        <w:rPr>
          <w:rFonts w:ascii="Arial" w:hAnsi="Arial" w:cs="Arial"/>
        </w:rPr>
        <w:br w:type="page"/>
      </w:r>
    </w:p>
    <w:p w14:paraId="55886C4F" w14:textId="77777777" w:rsidR="00520C75" w:rsidRPr="004420DF" w:rsidRDefault="00F22AF5" w:rsidP="00520C75">
      <w:pPr>
        <w:pStyle w:val="Heading5"/>
        <w:pBdr>
          <w:bottom w:val="single" w:sz="12" w:space="1" w:color="auto"/>
        </w:pBdr>
        <w:jc w:val="right"/>
        <w:rPr>
          <w:rFonts w:ascii="Arial" w:hAnsi="Arial" w:cs="Arial"/>
          <w:b/>
          <w:i w:val="0"/>
          <w:color w:val="800000"/>
          <w:sz w:val="22"/>
          <w:szCs w:val="22"/>
        </w:rPr>
      </w:pPr>
      <w:r>
        <w:rPr>
          <w:rFonts w:ascii="Arial" w:hAnsi="Arial" w:cs="Arial"/>
          <w:b/>
          <w:i w:val="0"/>
          <w:color w:val="800000"/>
          <w:sz w:val="22"/>
          <w:szCs w:val="22"/>
        </w:rPr>
        <w:lastRenderedPageBreak/>
        <w:t>Ann</w:t>
      </w:r>
      <w:r w:rsidR="00520C75">
        <w:rPr>
          <w:rFonts w:ascii="Arial" w:hAnsi="Arial" w:cs="Arial"/>
          <w:b/>
          <w:i w:val="0"/>
          <w:color w:val="800000"/>
          <w:sz w:val="22"/>
          <w:szCs w:val="22"/>
        </w:rPr>
        <w:t>exure D</w:t>
      </w:r>
    </w:p>
    <w:p w14:paraId="6DAFF60D" w14:textId="77777777" w:rsidR="00520C75" w:rsidRPr="006E35AD" w:rsidRDefault="00520C75" w:rsidP="00520C75">
      <w:pPr>
        <w:rPr>
          <w:rFonts w:ascii="Arial" w:hAnsi="Arial" w:cs="Arial"/>
        </w:rPr>
      </w:pPr>
    </w:p>
    <w:p w14:paraId="127F4B62" w14:textId="77777777" w:rsidR="00520C75" w:rsidRDefault="00520C75" w:rsidP="00520C75">
      <w:pPr>
        <w:pStyle w:val="Heading2"/>
        <w:rPr>
          <w:rFonts w:ascii="Arial" w:hAnsi="Arial" w:cs="Arial"/>
          <w:color w:val="800000"/>
        </w:rPr>
      </w:pPr>
      <w:bookmarkStart w:id="170" w:name="_Toc82590475"/>
      <w:r w:rsidRPr="004420DF">
        <w:rPr>
          <w:rFonts w:ascii="Arial" w:hAnsi="Arial" w:cs="Arial"/>
          <w:color w:val="800000"/>
        </w:rPr>
        <w:t>Distri</w:t>
      </w:r>
      <w:r>
        <w:rPr>
          <w:rFonts w:ascii="Arial" w:hAnsi="Arial" w:cs="Arial"/>
          <w:color w:val="800000"/>
        </w:rPr>
        <w:t>ct Risk Treatment Plan</w:t>
      </w:r>
      <w:bookmarkEnd w:id="170"/>
    </w:p>
    <w:p w14:paraId="387BAF6A" w14:textId="77777777" w:rsidR="00520C75" w:rsidRPr="00520C75" w:rsidRDefault="00520C75" w:rsidP="00520C75"/>
    <w:tbl>
      <w:tblPr>
        <w:tblW w:w="13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594"/>
        <w:gridCol w:w="2340"/>
        <w:gridCol w:w="900"/>
        <w:gridCol w:w="1260"/>
        <w:gridCol w:w="2034"/>
        <w:gridCol w:w="1800"/>
        <w:gridCol w:w="1620"/>
        <w:gridCol w:w="2520"/>
      </w:tblGrid>
      <w:tr w:rsidR="00DB470F" w:rsidRPr="001B1E8A" w14:paraId="75366169" w14:textId="77777777" w:rsidTr="0041372C">
        <w:trPr>
          <w:trHeight w:val="617"/>
          <w:jc w:val="center"/>
        </w:trPr>
        <w:tc>
          <w:tcPr>
            <w:tcW w:w="594" w:type="dxa"/>
            <w:shd w:val="clear" w:color="auto" w:fill="800000"/>
            <w:vAlign w:val="center"/>
          </w:tcPr>
          <w:p w14:paraId="7C0553EA" w14:textId="77777777" w:rsidR="00DB470F" w:rsidRPr="0041372C" w:rsidRDefault="00DB470F" w:rsidP="00DB470F">
            <w:pPr>
              <w:pStyle w:val="Normal-Level2"/>
              <w:ind w:left="0"/>
              <w:jc w:val="center"/>
              <w:rPr>
                <w:rFonts w:ascii="Arial" w:hAnsi="Arial"/>
                <w:iCs/>
                <w:color w:val="FFFFFF" w:themeColor="background1"/>
                <w:sz w:val="18"/>
                <w:szCs w:val="18"/>
              </w:rPr>
            </w:pPr>
            <w:r w:rsidRPr="0041372C">
              <w:rPr>
                <w:rFonts w:ascii="Arial" w:hAnsi="Arial"/>
                <w:iCs/>
                <w:color w:val="FFFFFF" w:themeColor="background1"/>
                <w:sz w:val="18"/>
                <w:szCs w:val="18"/>
              </w:rPr>
              <w:t>Risk No.</w:t>
            </w:r>
          </w:p>
        </w:tc>
        <w:tc>
          <w:tcPr>
            <w:tcW w:w="2340" w:type="dxa"/>
            <w:shd w:val="clear" w:color="auto" w:fill="800000"/>
            <w:vAlign w:val="center"/>
          </w:tcPr>
          <w:p w14:paraId="7371331D" w14:textId="77777777" w:rsidR="00DB470F" w:rsidRPr="0041372C" w:rsidRDefault="00DB470F" w:rsidP="00DB470F">
            <w:pPr>
              <w:pStyle w:val="Normal-Level2"/>
              <w:ind w:left="72"/>
              <w:rPr>
                <w:rFonts w:ascii="Arial" w:hAnsi="Arial"/>
                <w:iCs/>
                <w:color w:val="FFFFFF" w:themeColor="background1"/>
                <w:sz w:val="18"/>
                <w:szCs w:val="18"/>
              </w:rPr>
            </w:pPr>
            <w:r w:rsidRPr="0041372C">
              <w:rPr>
                <w:rFonts w:ascii="Arial" w:hAnsi="Arial"/>
                <w:iCs/>
                <w:color w:val="FFFFFF" w:themeColor="background1"/>
                <w:sz w:val="18"/>
                <w:szCs w:val="18"/>
              </w:rPr>
              <w:t>Treatment strategy</w:t>
            </w:r>
          </w:p>
        </w:tc>
        <w:tc>
          <w:tcPr>
            <w:tcW w:w="900" w:type="dxa"/>
            <w:shd w:val="clear" w:color="auto" w:fill="800000"/>
            <w:vAlign w:val="center"/>
          </w:tcPr>
          <w:p w14:paraId="58C2CA28" w14:textId="77777777" w:rsidR="00DB470F" w:rsidRPr="0041372C" w:rsidRDefault="00DB470F" w:rsidP="00DB470F">
            <w:pPr>
              <w:pStyle w:val="Normal-Level2"/>
              <w:ind w:left="0"/>
              <w:jc w:val="center"/>
              <w:rPr>
                <w:rFonts w:ascii="Arial" w:hAnsi="Arial"/>
                <w:iCs/>
                <w:color w:val="FFFFFF" w:themeColor="background1"/>
                <w:sz w:val="18"/>
                <w:szCs w:val="18"/>
              </w:rPr>
            </w:pPr>
            <w:r w:rsidRPr="0041372C">
              <w:rPr>
                <w:rFonts w:ascii="Arial" w:hAnsi="Arial"/>
                <w:iCs/>
                <w:color w:val="FFFFFF" w:themeColor="background1"/>
                <w:sz w:val="18"/>
                <w:szCs w:val="18"/>
              </w:rPr>
              <w:t>Priority</w:t>
            </w:r>
          </w:p>
        </w:tc>
        <w:tc>
          <w:tcPr>
            <w:tcW w:w="1260" w:type="dxa"/>
            <w:shd w:val="clear" w:color="auto" w:fill="800000"/>
            <w:vAlign w:val="center"/>
          </w:tcPr>
          <w:p w14:paraId="43D24CA7" w14:textId="77777777" w:rsidR="00DB470F" w:rsidRPr="0041372C" w:rsidRDefault="00DB470F" w:rsidP="00DB470F">
            <w:pPr>
              <w:pStyle w:val="Normal-Level2"/>
              <w:ind w:left="0"/>
              <w:jc w:val="center"/>
              <w:rPr>
                <w:rFonts w:ascii="Arial" w:hAnsi="Arial"/>
                <w:iCs/>
                <w:color w:val="FFFFFF" w:themeColor="background1"/>
                <w:sz w:val="18"/>
                <w:szCs w:val="18"/>
              </w:rPr>
            </w:pPr>
            <w:r w:rsidRPr="0041372C">
              <w:rPr>
                <w:rFonts w:ascii="Arial" w:hAnsi="Arial"/>
                <w:iCs/>
                <w:color w:val="FFFFFF" w:themeColor="background1"/>
                <w:sz w:val="18"/>
                <w:szCs w:val="18"/>
              </w:rPr>
              <w:t>Responsible Agency</w:t>
            </w:r>
          </w:p>
        </w:tc>
        <w:tc>
          <w:tcPr>
            <w:tcW w:w="2034" w:type="dxa"/>
            <w:shd w:val="clear" w:color="auto" w:fill="800000"/>
            <w:vAlign w:val="center"/>
          </w:tcPr>
          <w:p w14:paraId="75D380A0" w14:textId="77777777" w:rsidR="00DB470F" w:rsidRPr="0041372C" w:rsidRDefault="00DB470F" w:rsidP="00DB470F">
            <w:pPr>
              <w:pStyle w:val="Normal-Level2"/>
              <w:ind w:left="0"/>
              <w:rPr>
                <w:rFonts w:ascii="Arial" w:hAnsi="Arial"/>
                <w:iCs/>
                <w:color w:val="FFFFFF" w:themeColor="background1"/>
                <w:sz w:val="18"/>
                <w:szCs w:val="18"/>
              </w:rPr>
            </w:pPr>
            <w:r w:rsidRPr="0041372C">
              <w:rPr>
                <w:rFonts w:ascii="Arial" w:hAnsi="Arial"/>
                <w:iCs/>
                <w:color w:val="FFFFFF" w:themeColor="background1"/>
                <w:sz w:val="18"/>
                <w:szCs w:val="18"/>
              </w:rPr>
              <w:t>Consequential Actions</w:t>
            </w:r>
          </w:p>
        </w:tc>
        <w:tc>
          <w:tcPr>
            <w:tcW w:w="1800" w:type="dxa"/>
            <w:shd w:val="clear" w:color="auto" w:fill="800000"/>
            <w:vAlign w:val="center"/>
          </w:tcPr>
          <w:p w14:paraId="4DFA71C9" w14:textId="77777777" w:rsidR="00DB470F" w:rsidRPr="0041372C" w:rsidRDefault="00DB470F" w:rsidP="00DB470F">
            <w:pPr>
              <w:pStyle w:val="Normal-Level2"/>
              <w:ind w:left="0"/>
              <w:jc w:val="center"/>
              <w:rPr>
                <w:rFonts w:ascii="Arial" w:hAnsi="Arial"/>
                <w:iCs/>
                <w:color w:val="FFFFFF" w:themeColor="background1"/>
                <w:sz w:val="18"/>
                <w:szCs w:val="18"/>
              </w:rPr>
            </w:pPr>
            <w:r w:rsidRPr="0041372C">
              <w:rPr>
                <w:rFonts w:ascii="Arial" w:hAnsi="Arial"/>
                <w:iCs/>
                <w:color w:val="FFFFFF" w:themeColor="background1"/>
                <w:sz w:val="18"/>
                <w:szCs w:val="18"/>
              </w:rPr>
              <w:t xml:space="preserve">Resource Requirements </w:t>
            </w:r>
            <w:r w:rsidRPr="0041372C">
              <w:rPr>
                <w:rFonts w:ascii="Arial" w:hAnsi="Arial"/>
                <w:iCs/>
                <w:color w:val="FFFFFF" w:themeColor="background1"/>
                <w:sz w:val="16"/>
                <w:szCs w:val="16"/>
              </w:rPr>
              <w:t>including estimated costs</w:t>
            </w:r>
          </w:p>
        </w:tc>
        <w:tc>
          <w:tcPr>
            <w:tcW w:w="1620" w:type="dxa"/>
            <w:shd w:val="clear" w:color="auto" w:fill="800000"/>
            <w:vAlign w:val="center"/>
          </w:tcPr>
          <w:p w14:paraId="1BEC0902" w14:textId="77777777" w:rsidR="00DB470F" w:rsidRPr="0041372C" w:rsidRDefault="00DB470F" w:rsidP="00DB470F">
            <w:pPr>
              <w:pStyle w:val="Normal-Level2"/>
              <w:ind w:left="0"/>
              <w:jc w:val="center"/>
              <w:rPr>
                <w:rFonts w:ascii="Arial" w:hAnsi="Arial"/>
                <w:iCs/>
                <w:color w:val="FFFFFF" w:themeColor="background1"/>
                <w:sz w:val="18"/>
                <w:szCs w:val="18"/>
              </w:rPr>
            </w:pPr>
            <w:r w:rsidRPr="0041372C">
              <w:rPr>
                <w:rFonts w:ascii="Arial" w:hAnsi="Arial"/>
                <w:iCs/>
                <w:color w:val="FFFFFF" w:themeColor="background1"/>
                <w:sz w:val="18"/>
                <w:szCs w:val="18"/>
              </w:rPr>
              <w:t>Implementation Timeframe</w:t>
            </w:r>
          </w:p>
        </w:tc>
        <w:tc>
          <w:tcPr>
            <w:tcW w:w="2520" w:type="dxa"/>
            <w:shd w:val="clear" w:color="auto" w:fill="800000"/>
            <w:vAlign w:val="center"/>
          </w:tcPr>
          <w:p w14:paraId="49225529" w14:textId="77777777" w:rsidR="00DB470F" w:rsidRPr="0041372C" w:rsidRDefault="00DB470F" w:rsidP="00DB470F">
            <w:pPr>
              <w:pStyle w:val="Normal-Level2"/>
              <w:ind w:left="18"/>
              <w:rPr>
                <w:rFonts w:ascii="Arial" w:hAnsi="Arial"/>
                <w:iCs/>
                <w:color w:val="FFFFFF" w:themeColor="background1"/>
                <w:sz w:val="18"/>
                <w:szCs w:val="18"/>
              </w:rPr>
            </w:pPr>
            <w:r w:rsidRPr="0041372C">
              <w:rPr>
                <w:rFonts w:ascii="Arial" w:hAnsi="Arial"/>
                <w:iCs/>
                <w:color w:val="FFFFFF" w:themeColor="background1"/>
                <w:sz w:val="18"/>
                <w:szCs w:val="18"/>
              </w:rPr>
              <w:t>Performance Measures</w:t>
            </w:r>
          </w:p>
          <w:p w14:paraId="4529F204" w14:textId="77777777" w:rsidR="00DB470F" w:rsidRPr="0041372C" w:rsidRDefault="00DB470F" w:rsidP="00DB470F">
            <w:pPr>
              <w:pStyle w:val="Normal-Level2"/>
              <w:ind w:left="18"/>
              <w:rPr>
                <w:rFonts w:ascii="Arial" w:hAnsi="Arial"/>
                <w:iCs/>
                <w:color w:val="FFFFFF" w:themeColor="background1"/>
                <w:sz w:val="16"/>
                <w:szCs w:val="16"/>
              </w:rPr>
            </w:pPr>
            <w:r w:rsidRPr="0041372C">
              <w:rPr>
                <w:rFonts w:ascii="Arial" w:hAnsi="Arial"/>
                <w:iCs/>
                <w:color w:val="FFFFFF" w:themeColor="background1"/>
                <w:sz w:val="16"/>
                <w:szCs w:val="16"/>
              </w:rPr>
              <w:t>Including reporting and monitoring requirements</w:t>
            </w:r>
          </w:p>
        </w:tc>
      </w:tr>
      <w:tr w:rsidR="00DB470F" w:rsidRPr="001B1E8A" w14:paraId="5DD0055E" w14:textId="77777777" w:rsidTr="00DB470F">
        <w:trPr>
          <w:trHeight w:val="617"/>
          <w:jc w:val="center"/>
        </w:trPr>
        <w:tc>
          <w:tcPr>
            <w:tcW w:w="594" w:type="dxa"/>
            <w:shd w:val="clear" w:color="auto" w:fill="auto"/>
            <w:vAlign w:val="center"/>
          </w:tcPr>
          <w:p w14:paraId="4243F0CE" w14:textId="77777777" w:rsidR="00DB470F" w:rsidRPr="001B1E8A" w:rsidRDefault="00DB470F" w:rsidP="00DB470F">
            <w:pPr>
              <w:pStyle w:val="Normal-Level2"/>
              <w:ind w:left="0"/>
              <w:jc w:val="center"/>
              <w:rPr>
                <w:rFonts w:ascii="Arial" w:hAnsi="Arial"/>
                <w:iCs/>
                <w:sz w:val="18"/>
                <w:szCs w:val="18"/>
              </w:rPr>
            </w:pPr>
          </w:p>
        </w:tc>
        <w:tc>
          <w:tcPr>
            <w:tcW w:w="2340" w:type="dxa"/>
            <w:shd w:val="clear" w:color="auto" w:fill="auto"/>
            <w:vAlign w:val="center"/>
          </w:tcPr>
          <w:p w14:paraId="4379EBD2" w14:textId="77777777" w:rsidR="00DB470F" w:rsidRPr="001B1E8A" w:rsidRDefault="00DB470F" w:rsidP="006B75BC">
            <w:pPr>
              <w:pStyle w:val="Normal-Level2"/>
              <w:ind w:left="0"/>
              <w:rPr>
                <w:rFonts w:ascii="Arial" w:hAnsi="Arial"/>
                <w:iCs/>
                <w:sz w:val="18"/>
                <w:szCs w:val="18"/>
              </w:rPr>
            </w:pPr>
          </w:p>
        </w:tc>
        <w:tc>
          <w:tcPr>
            <w:tcW w:w="900" w:type="dxa"/>
            <w:shd w:val="clear" w:color="auto" w:fill="auto"/>
            <w:vAlign w:val="center"/>
          </w:tcPr>
          <w:p w14:paraId="3758C117" w14:textId="77777777" w:rsidR="00DB470F" w:rsidRPr="001B1E8A" w:rsidRDefault="00DB470F" w:rsidP="00DB470F">
            <w:pPr>
              <w:pStyle w:val="Normal-Level2"/>
              <w:ind w:left="0"/>
              <w:jc w:val="center"/>
              <w:rPr>
                <w:rFonts w:ascii="Arial" w:hAnsi="Arial"/>
                <w:iCs/>
                <w:sz w:val="18"/>
                <w:szCs w:val="18"/>
              </w:rPr>
            </w:pPr>
          </w:p>
        </w:tc>
        <w:tc>
          <w:tcPr>
            <w:tcW w:w="1260" w:type="dxa"/>
            <w:shd w:val="clear" w:color="auto" w:fill="auto"/>
            <w:vAlign w:val="center"/>
          </w:tcPr>
          <w:p w14:paraId="62F4551D" w14:textId="77777777" w:rsidR="00DB470F" w:rsidRPr="001B1E8A" w:rsidRDefault="00DB470F" w:rsidP="00DB470F">
            <w:pPr>
              <w:pStyle w:val="Normal-Level2"/>
              <w:ind w:left="0"/>
              <w:jc w:val="center"/>
              <w:rPr>
                <w:rFonts w:ascii="Arial" w:hAnsi="Arial"/>
                <w:iCs/>
                <w:sz w:val="18"/>
                <w:szCs w:val="18"/>
              </w:rPr>
            </w:pPr>
          </w:p>
        </w:tc>
        <w:tc>
          <w:tcPr>
            <w:tcW w:w="2034" w:type="dxa"/>
            <w:shd w:val="clear" w:color="auto" w:fill="auto"/>
            <w:vAlign w:val="center"/>
          </w:tcPr>
          <w:p w14:paraId="5272177F" w14:textId="77777777" w:rsidR="00DB470F" w:rsidRPr="001B1E8A" w:rsidRDefault="00DB470F" w:rsidP="00DB470F">
            <w:pPr>
              <w:pStyle w:val="Normal-Level2"/>
              <w:ind w:left="0"/>
              <w:jc w:val="center"/>
              <w:rPr>
                <w:rFonts w:ascii="Arial" w:hAnsi="Arial"/>
                <w:iCs/>
                <w:sz w:val="18"/>
                <w:szCs w:val="18"/>
              </w:rPr>
            </w:pPr>
          </w:p>
        </w:tc>
        <w:tc>
          <w:tcPr>
            <w:tcW w:w="1800" w:type="dxa"/>
            <w:shd w:val="clear" w:color="auto" w:fill="auto"/>
            <w:vAlign w:val="center"/>
          </w:tcPr>
          <w:p w14:paraId="7DFC346E" w14:textId="77777777" w:rsidR="00DB470F" w:rsidRPr="001B1E8A" w:rsidRDefault="00DB470F" w:rsidP="00DB470F">
            <w:pPr>
              <w:pStyle w:val="Normal-Level2"/>
              <w:ind w:left="0"/>
              <w:jc w:val="center"/>
              <w:rPr>
                <w:rFonts w:ascii="Arial" w:hAnsi="Arial"/>
                <w:iCs/>
                <w:sz w:val="18"/>
                <w:szCs w:val="18"/>
              </w:rPr>
            </w:pPr>
          </w:p>
        </w:tc>
        <w:tc>
          <w:tcPr>
            <w:tcW w:w="1620" w:type="dxa"/>
            <w:shd w:val="clear" w:color="auto" w:fill="auto"/>
            <w:vAlign w:val="center"/>
          </w:tcPr>
          <w:p w14:paraId="4F74633C" w14:textId="77777777" w:rsidR="00DB470F" w:rsidRPr="001B1E8A" w:rsidRDefault="00DB470F" w:rsidP="00DB470F">
            <w:pPr>
              <w:pStyle w:val="Normal-Level2"/>
              <w:ind w:left="0"/>
              <w:jc w:val="center"/>
              <w:rPr>
                <w:rFonts w:ascii="Arial" w:hAnsi="Arial"/>
                <w:iCs/>
                <w:sz w:val="18"/>
                <w:szCs w:val="18"/>
              </w:rPr>
            </w:pPr>
          </w:p>
        </w:tc>
        <w:tc>
          <w:tcPr>
            <w:tcW w:w="2520" w:type="dxa"/>
            <w:shd w:val="clear" w:color="auto" w:fill="auto"/>
            <w:vAlign w:val="center"/>
          </w:tcPr>
          <w:p w14:paraId="3F0FD7A1" w14:textId="77777777" w:rsidR="00DB470F" w:rsidRPr="001B1E8A" w:rsidRDefault="00DB470F" w:rsidP="003223AD">
            <w:pPr>
              <w:pStyle w:val="Normal-Level2"/>
              <w:ind w:left="0"/>
              <w:rPr>
                <w:rFonts w:ascii="Arial" w:hAnsi="Arial"/>
                <w:iCs/>
                <w:sz w:val="18"/>
                <w:szCs w:val="18"/>
              </w:rPr>
            </w:pPr>
          </w:p>
        </w:tc>
      </w:tr>
    </w:tbl>
    <w:p w14:paraId="106AC4BD" w14:textId="77777777" w:rsidR="0094253D" w:rsidRDefault="0094253D" w:rsidP="0094253D">
      <w:pPr>
        <w:rPr>
          <w:rFonts w:ascii="Arial" w:hAnsi="Arial" w:cs="Arial"/>
        </w:rPr>
      </w:pPr>
    </w:p>
    <w:p w14:paraId="6B0A351D" w14:textId="77777777" w:rsidR="00520C75" w:rsidRDefault="00520C75" w:rsidP="0094253D">
      <w:pPr>
        <w:rPr>
          <w:rFonts w:ascii="Arial" w:hAnsi="Arial" w:cs="Arial"/>
        </w:rPr>
      </w:pPr>
    </w:p>
    <w:p w14:paraId="01A48B0E" w14:textId="77777777" w:rsidR="00520C75" w:rsidRPr="006E35AD" w:rsidRDefault="00520C75" w:rsidP="0094253D">
      <w:pPr>
        <w:rPr>
          <w:rFonts w:ascii="Arial" w:hAnsi="Arial" w:cs="Arial"/>
        </w:rPr>
      </w:pPr>
    </w:p>
    <w:p w14:paraId="207752C2" w14:textId="77777777" w:rsidR="00903234" w:rsidRPr="006E35AD" w:rsidRDefault="0094253D" w:rsidP="009851D9">
      <w:pPr>
        <w:pStyle w:val="Heading5"/>
        <w:pBdr>
          <w:bottom w:val="single" w:sz="12" w:space="1" w:color="auto"/>
        </w:pBdr>
        <w:jc w:val="right"/>
        <w:rPr>
          <w:rFonts w:ascii="Arial" w:hAnsi="Arial" w:cs="Arial"/>
        </w:rPr>
        <w:sectPr w:rsidR="00903234" w:rsidRPr="006E35AD" w:rsidSect="00FE13DB">
          <w:pgSz w:w="15840" w:h="12240" w:orient="landscape" w:code="1"/>
          <w:pgMar w:top="719" w:right="1440" w:bottom="1797" w:left="1440" w:header="720" w:footer="720" w:gutter="0"/>
          <w:cols w:space="720"/>
          <w:docGrid w:linePitch="360"/>
        </w:sectPr>
      </w:pPr>
      <w:r w:rsidRPr="006E35AD">
        <w:rPr>
          <w:rFonts w:ascii="Arial" w:hAnsi="Arial" w:cs="Arial"/>
        </w:rPr>
        <w:br w:type="page"/>
      </w:r>
    </w:p>
    <w:p w14:paraId="1CAE9893" w14:textId="77777777" w:rsidR="00256661" w:rsidRPr="00CE6469" w:rsidRDefault="00256661" w:rsidP="00256661">
      <w:pPr>
        <w:pStyle w:val="Heading5"/>
        <w:pBdr>
          <w:bottom w:val="single" w:sz="12" w:space="1" w:color="auto"/>
        </w:pBdr>
        <w:jc w:val="right"/>
        <w:rPr>
          <w:rFonts w:ascii="Arial" w:hAnsi="Arial" w:cs="Arial"/>
          <w:b/>
          <w:i w:val="0"/>
          <w:color w:val="800000"/>
          <w:sz w:val="22"/>
          <w:szCs w:val="22"/>
        </w:rPr>
      </w:pPr>
      <w:r w:rsidRPr="00CE6469">
        <w:rPr>
          <w:rFonts w:ascii="Arial" w:hAnsi="Arial" w:cs="Arial"/>
          <w:b/>
          <w:i w:val="0"/>
          <w:color w:val="800000"/>
          <w:sz w:val="22"/>
          <w:szCs w:val="22"/>
        </w:rPr>
        <w:lastRenderedPageBreak/>
        <w:t>A</w:t>
      </w:r>
      <w:r w:rsidR="00520C75">
        <w:rPr>
          <w:rFonts w:ascii="Arial" w:hAnsi="Arial" w:cs="Arial"/>
          <w:b/>
          <w:i w:val="0"/>
          <w:color w:val="800000"/>
          <w:sz w:val="22"/>
          <w:szCs w:val="22"/>
        </w:rPr>
        <w:t>nnexure E</w:t>
      </w:r>
    </w:p>
    <w:p w14:paraId="7EE5A854" w14:textId="44A098B8" w:rsidR="005D7B72" w:rsidRDefault="005D7B72" w:rsidP="005D7B72">
      <w:pPr>
        <w:rPr>
          <w:rFonts w:ascii="Arial" w:hAnsi="Arial" w:cs="Arial"/>
        </w:rPr>
      </w:pPr>
    </w:p>
    <w:p w14:paraId="600F928C" w14:textId="6D6B8984" w:rsidR="005D7B72" w:rsidRPr="005D7B72" w:rsidRDefault="005D7B72" w:rsidP="005D7B72">
      <w:pPr>
        <w:pStyle w:val="Heading2"/>
        <w:rPr>
          <w:rFonts w:ascii="Arial" w:hAnsi="Arial" w:cs="Arial"/>
          <w:color w:val="800000"/>
        </w:rPr>
      </w:pPr>
      <w:bookmarkStart w:id="171" w:name="_Toc82590476"/>
      <w:r w:rsidRPr="005D7B72">
        <w:rPr>
          <w:rFonts w:ascii="Arial" w:hAnsi="Arial" w:cs="Arial"/>
          <w:color w:val="800000"/>
        </w:rPr>
        <w:t>Pandemic Sub Plan</w:t>
      </w:r>
      <w:bookmarkEnd w:id="171"/>
    </w:p>
    <w:p w14:paraId="59B2F3BC" w14:textId="413D59F3" w:rsidR="005D7B72" w:rsidRDefault="005D7B72">
      <w:pPr>
        <w:rPr>
          <w:rFonts w:ascii="Arial" w:hAnsi="Arial" w:cs="Arial"/>
        </w:rPr>
      </w:pPr>
      <w:r>
        <w:rPr>
          <w:rFonts w:ascii="Arial" w:hAnsi="Arial" w:cs="Arial"/>
        </w:rPr>
        <w:br w:type="page"/>
      </w:r>
    </w:p>
    <w:p w14:paraId="12776E09" w14:textId="381DA9D9" w:rsidR="000F6EC2" w:rsidRPr="00CE6469" w:rsidRDefault="000F6EC2" w:rsidP="000F6EC2">
      <w:pPr>
        <w:pStyle w:val="Heading5"/>
        <w:pBdr>
          <w:bottom w:val="single" w:sz="12" w:space="1" w:color="auto"/>
        </w:pBdr>
        <w:jc w:val="right"/>
        <w:rPr>
          <w:rFonts w:ascii="Arial" w:hAnsi="Arial" w:cs="Arial"/>
          <w:b/>
          <w:i w:val="0"/>
          <w:color w:val="800000"/>
          <w:sz w:val="22"/>
          <w:szCs w:val="22"/>
        </w:rPr>
      </w:pPr>
      <w:r w:rsidRPr="00CE6469">
        <w:rPr>
          <w:rFonts w:ascii="Arial" w:hAnsi="Arial" w:cs="Arial"/>
          <w:b/>
          <w:i w:val="0"/>
          <w:color w:val="800000"/>
          <w:sz w:val="22"/>
          <w:szCs w:val="22"/>
        </w:rPr>
        <w:lastRenderedPageBreak/>
        <w:t>A</w:t>
      </w:r>
      <w:r>
        <w:rPr>
          <w:rFonts w:ascii="Arial" w:hAnsi="Arial" w:cs="Arial"/>
          <w:b/>
          <w:i w:val="0"/>
          <w:color w:val="800000"/>
          <w:sz w:val="22"/>
          <w:szCs w:val="22"/>
        </w:rPr>
        <w:t>nnexure F</w:t>
      </w:r>
    </w:p>
    <w:p w14:paraId="0AC505E5" w14:textId="77777777" w:rsidR="000F6EC2" w:rsidRDefault="000F6EC2" w:rsidP="000F6EC2">
      <w:pPr>
        <w:rPr>
          <w:rFonts w:ascii="Arial" w:hAnsi="Arial" w:cs="Arial"/>
        </w:rPr>
      </w:pPr>
    </w:p>
    <w:p w14:paraId="437FE5A1" w14:textId="07AF1210" w:rsidR="000F6EC2" w:rsidRDefault="000F6EC2" w:rsidP="000F6EC2">
      <w:pPr>
        <w:pStyle w:val="Heading2"/>
        <w:rPr>
          <w:rFonts w:ascii="Arial" w:hAnsi="Arial" w:cs="Arial"/>
          <w:color w:val="800000"/>
        </w:rPr>
      </w:pPr>
      <w:bookmarkStart w:id="172" w:name="_Toc82590477"/>
      <w:r>
        <w:rPr>
          <w:rFonts w:ascii="Arial" w:hAnsi="Arial" w:cs="Arial"/>
          <w:color w:val="800000"/>
        </w:rPr>
        <w:t>Recovery</w:t>
      </w:r>
      <w:r w:rsidRPr="005D7B72">
        <w:rPr>
          <w:rFonts w:ascii="Arial" w:hAnsi="Arial" w:cs="Arial"/>
          <w:color w:val="800000"/>
        </w:rPr>
        <w:t xml:space="preserve"> Sub Plan</w:t>
      </w:r>
      <w:bookmarkEnd w:id="172"/>
    </w:p>
    <w:p w14:paraId="62549640" w14:textId="6214F60E" w:rsidR="000F6EC2" w:rsidRDefault="000F6EC2" w:rsidP="000F6EC2"/>
    <w:p w14:paraId="59306B00" w14:textId="3185B8C4" w:rsidR="000F6EC2" w:rsidRDefault="000F6EC2" w:rsidP="000F6EC2"/>
    <w:p w14:paraId="720E01E7" w14:textId="1E6BFECB" w:rsidR="000F6EC2" w:rsidRDefault="000F6EC2">
      <w:r>
        <w:br w:type="page"/>
      </w:r>
    </w:p>
    <w:p w14:paraId="1F29ADFB" w14:textId="5AA1B524" w:rsidR="00E52804" w:rsidRPr="004420DF" w:rsidRDefault="00E52804" w:rsidP="00E52804">
      <w:pPr>
        <w:pStyle w:val="Heading5"/>
        <w:pBdr>
          <w:bottom w:val="single" w:sz="12" w:space="1" w:color="auto"/>
        </w:pBdr>
        <w:jc w:val="right"/>
        <w:rPr>
          <w:rFonts w:ascii="Arial" w:hAnsi="Arial" w:cs="Arial"/>
          <w:b/>
          <w:i w:val="0"/>
          <w:color w:val="800000"/>
          <w:sz w:val="22"/>
          <w:szCs w:val="22"/>
        </w:rPr>
      </w:pPr>
      <w:r w:rsidRPr="004420DF">
        <w:rPr>
          <w:rFonts w:ascii="Arial" w:hAnsi="Arial" w:cs="Arial"/>
          <w:b/>
          <w:i w:val="0"/>
          <w:color w:val="800000"/>
          <w:sz w:val="22"/>
          <w:szCs w:val="22"/>
        </w:rPr>
        <w:lastRenderedPageBreak/>
        <w:t xml:space="preserve">Annexure </w:t>
      </w:r>
      <w:r w:rsidR="000F6EC2">
        <w:rPr>
          <w:rFonts w:ascii="Arial" w:hAnsi="Arial" w:cs="Arial"/>
          <w:b/>
          <w:i w:val="0"/>
          <w:color w:val="800000"/>
          <w:sz w:val="22"/>
          <w:szCs w:val="22"/>
        </w:rPr>
        <w:t>G</w:t>
      </w:r>
    </w:p>
    <w:p w14:paraId="1D044888" w14:textId="77777777" w:rsidR="00E52804" w:rsidRPr="006E35AD" w:rsidRDefault="00E52804" w:rsidP="00E52804">
      <w:pPr>
        <w:rPr>
          <w:rFonts w:ascii="Arial" w:hAnsi="Arial" w:cs="Arial"/>
        </w:rPr>
      </w:pPr>
    </w:p>
    <w:p w14:paraId="485F54C9" w14:textId="77777777" w:rsidR="00E52804" w:rsidRPr="004420DF" w:rsidRDefault="00E52804" w:rsidP="00E52804">
      <w:pPr>
        <w:pStyle w:val="Heading2"/>
        <w:rPr>
          <w:rFonts w:ascii="Arial" w:hAnsi="Arial" w:cs="Arial"/>
          <w:color w:val="800000"/>
        </w:rPr>
      </w:pPr>
      <w:bookmarkStart w:id="173" w:name="_Toc82590478"/>
      <w:r>
        <w:rPr>
          <w:rFonts w:ascii="Arial" w:hAnsi="Arial" w:cs="Arial"/>
          <w:color w:val="800000"/>
        </w:rPr>
        <w:t>Evacuation Sub Plan</w:t>
      </w:r>
      <w:bookmarkEnd w:id="173"/>
    </w:p>
    <w:p w14:paraId="0C447286" w14:textId="77777777" w:rsidR="00E52804" w:rsidRDefault="00E52804" w:rsidP="00E52804">
      <w:pPr>
        <w:rPr>
          <w:rFonts w:ascii="Arial" w:hAnsi="Arial" w:cs="Arial"/>
        </w:rPr>
      </w:pPr>
    </w:p>
    <w:p w14:paraId="38EA2771" w14:textId="77777777" w:rsidR="00E52804" w:rsidRDefault="00E52804" w:rsidP="00E52804">
      <w:pPr>
        <w:rPr>
          <w:rFonts w:ascii="Arial" w:hAnsi="Arial" w:cs="Arial"/>
        </w:rPr>
      </w:pPr>
    </w:p>
    <w:p w14:paraId="571D4C9C" w14:textId="77777777" w:rsidR="007C408B" w:rsidRDefault="007C408B">
      <w:pPr>
        <w:rPr>
          <w:rFonts w:ascii="Arial" w:hAnsi="Arial" w:cs="Arial"/>
        </w:rPr>
      </w:pPr>
    </w:p>
    <w:p w14:paraId="15E7CFE6" w14:textId="77777777" w:rsidR="007C408B" w:rsidRDefault="007C408B">
      <w:pPr>
        <w:rPr>
          <w:rFonts w:ascii="Arial" w:hAnsi="Arial" w:cs="Arial"/>
        </w:rPr>
      </w:pPr>
    </w:p>
    <w:p w14:paraId="44F99879" w14:textId="77777777" w:rsidR="007C408B" w:rsidRDefault="007C408B">
      <w:pPr>
        <w:rPr>
          <w:rFonts w:ascii="Arial" w:hAnsi="Arial" w:cs="Arial"/>
        </w:rPr>
      </w:pPr>
      <w:r>
        <w:rPr>
          <w:rFonts w:ascii="Arial" w:hAnsi="Arial" w:cs="Arial"/>
        </w:rPr>
        <w:br w:type="page"/>
      </w:r>
    </w:p>
    <w:p w14:paraId="365B3200" w14:textId="15B85A3B" w:rsidR="007C408B" w:rsidRPr="004420DF" w:rsidRDefault="007C408B" w:rsidP="007C408B">
      <w:pPr>
        <w:pStyle w:val="Heading5"/>
        <w:pBdr>
          <w:bottom w:val="single" w:sz="12" w:space="1" w:color="auto"/>
        </w:pBdr>
        <w:jc w:val="right"/>
        <w:rPr>
          <w:rFonts w:ascii="Arial" w:hAnsi="Arial" w:cs="Arial"/>
          <w:b/>
          <w:i w:val="0"/>
          <w:color w:val="800000"/>
          <w:sz w:val="22"/>
          <w:szCs w:val="22"/>
        </w:rPr>
      </w:pPr>
      <w:r w:rsidRPr="004420DF">
        <w:rPr>
          <w:rFonts w:ascii="Arial" w:hAnsi="Arial" w:cs="Arial"/>
          <w:b/>
          <w:i w:val="0"/>
          <w:color w:val="800000"/>
          <w:sz w:val="22"/>
          <w:szCs w:val="22"/>
        </w:rPr>
        <w:lastRenderedPageBreak/>
        <w:t xml:space="preserve">Annexure </w:t>
      </w:r>
      <w:r>
        <w:rPr>
          <w:rFonts w:ascii="Arial" w:hAnsi="Arial" w:cs="Arial"/>
          <w:b/>
          <w:i w:val="0"/>
          <w:color w:val="800000"/>
          <w:sz w:val="22"/>
          <w:szCs w:val="22"/>
        </w:rPr>
        <w:t>H</w:t>
      </w:r>
    </w:p>
    <w:p w14:paraId="6399EDE2" w14:textId="77777777" w:rsidR="007C408B" w:rsidRPr="006E35AD" w:rsidRDefault="007C408B" w:rsidP="007C408B">
      <w:pPr>
        <w:rPr>
          <w:rFonts w:ascii="Arial" w:hAnsi="Arial" w:cs="Arial"/>
        </w:rPr>
      </w:pPr>
    </w:p>
    <w:p w14:paraId="115187FD" w14:textId="2D427826" w:rsidR="005935CC" w:rsidRPr="00CE6469" w:rsidRDefault="007C408B" w:rsidP="005935CC">
      <w:pPr>
        <w:pStyle w:val="Heading2"/>
        <w:rPr>
          <w:rFonts w:ascii="Arial" w:hAnsi="Arial" w:cs="Arial"/>
          <w:color w:val="800000"/>
        </w:rPr>
      </w:pPr>
      <w:bookmarkStart w:id="174" w:name="_Toc82590479"/>
      <w:r>
        <w:rPr>
          <w:rFonts w:ascii="Arial" w:hAnsi="Arial" w:cs="Arial"/>
          <w:color w:val="800000"/>
        </w:rPr>
        <w:t>District Disaster Coordination Centre – Stand</w:t>
      </w:r>
      <w:r w:rsidR="005935CC">
        <w:rPr>
          <w:rFonts w:ascii="Arial" w:hAnsi="Arial" w:cs="Arial"/>
          <w:color w:val="800000"/>
        </w:rPr>
        <w:t>ard</w:t>
      </w:r>
      <w:r>
        <w:rPr>
          <w:rFonts w:ascii="Arial" w:hAnsi="Arial" w:cs="Arial"/>
          <w:color w:val="800000"/>
        </w:rPr>
        <w:t xml:space="preserve"> Operating Procedure</w:t>
      </w:r>
      <w:r w:rsidR="005935CC">
        <w:rPr>
          <w:rFonts w:ascii="Arial" w:hAnsi="Arial" w:cs="Arial"/>
          <w:color w:val="800000"/>
        </w:rPr>
        <w:t xml:space="preserve"> (D</w:t>
      </w:r>
      <w:r w:rsidR="005935CC" w:rsidRPr="00CE6469">
        <w:rPr>
          <w:rFonts w:ascii="Arial" w:hAnsi="Arial" w:cs="Arial"/>
          <w:color w:val="800000"/>
        </w:rPr>
        <w:t>DCC SOP</w:t>
      </w:r>
      <w:r w:rsidR="005935CC">
        <w:rPr>
          <w:rFonts w:ascii="Arial" w:hAnsi="Arial" w:cs="Arial"/>
          <w:color w:val="800000"/>
        </w:rPr>
        <w:t>)</w:t>
      </w:r>
      <w:bookmarkEnd w:id="174"/>
    </w:p>
    <w:p w14:paraId="7FDABC2A" w14:textId="77777777" w:rsidR="005935CC" w:rsidRDefault="005935CC" w:rsidP="005935CC">
      <w:pPr>
        <w:rPr>
          <w:rFonts w:ascii="Arial" w:hAnsi="Arial" w:cs="Arial"/>
        </w:rPr>
      </w:pPr>
    </w:p>
    <w:p w14:paraId="05718D80" w14:textId="77777777" w:rsidR="005935CC" w:rsidRPr="00C35161" w:rsidRDefault="005935CC" w:rsidP="005935CC">
      <w:pPr>
        <w:autoSpaceDE w:val="0"/>
        <w:autoSpaceDN w:val="0"/>
        <w:adjustRightInd w:val="0"/>
        <w:rPr>
          <w:rFonts w:ascii="Arial" w:eastAsia="SimSun" w:hAnsi="Arial" w:cs="Arial"/>
          <w:b/>
          <w:bCs/>
          <w:color w:val="000000"/>
          <w:sz w:val="23"/>
          <w:szCs w:val="23"/>
          <w:lang w:eastAsia="zh-CN"/>
        </w:rPr>
      </w:pPr>
      <w:r w:rsidRPr="00C35161">
        <w:rPr>
          <w:rFonts w:ascii="Arial" w:eastAsia="SimSun" w:hAnsi="Arial" w:cs="Arial"/>
          <w:b/>
          <w:bCs/>
          <w:color w:val="000000"/>
          <w:sz w:val="23"/>
          <w:szCs w:val="23"/>
          <w:lang w:eastAsia="zh-CN"/>
        </w:rPr>
        <w:t>Standard operating procedures have been developed for the District disaster coordination Centre, including:</w:t>
      </w:r>
    </w:p>
    <w:p w14:paraId="704E0CE3" w14:textId="77777777" w:rsidR="005935CC" w:rsidRPr="00C35161" w:rsidRDefault="005935CC" w:rsidP="005935CC">
      <w:pPr>
        <w:autoSpaceDE w:val="0"/>
        <w:autoSpaceDN w:val="0"/>
        <w:adjustRightInd w:val="0"/>
        <w:rPr>
          <w:rFonts w:ascii="Arial" w:eastAsia="SimSun" w:hAnsi="Arial" w:cs="Arial"/>
          <w:color w:val="000000"/>
          <w:sz w:val="20"/>
          <w:szCs w:val="20"/>
          <w:lang w:eastAsia="zh-CN"/>
        </w:rPr>
      </w:pPr>
    </w:p>
    <w:p w14:paraId="7D5152CD" w14:textId="77777777" w:rsidR="005935CC" w:rsidRPr="00C35161" w:rsidRDefault="005935CC" w:rsidP="005935CC">
      <w:pPr>
        <w:autoSpaceDE w:val="0"/>
        <w:autoSpaceDN w:val="0"/>
        <w:adjustRightInd w:val="0"/>
        <w:rPr>
          <w:rFonts w:ascii="Arial" w:eastAsia="SimSun" w:hAnsi="Arial" w:cs="Arial"/>
          <w:color w:val="000000"/>
          <w:sz w:val="20"/>
          <w:szCs w:val="20"/>
          <w:lang w:eastAsia="zh-CN"/>
        </w:rPr>
      </w:pPr>
      <w:r w:rsidRPr="00C35161">
        <w:rPr>
          <w:rFonts w:ascii="Arial" w:eastAsia="SimSun" w:hAnsi="Arial" w:cs="Arial"/>
          <w:color w:val="000000"/>
          <w:sz w:val="20"/>
          <w:szCs w:val="20"/>
          <w:lang w:eastAsia="zh-CN"/>
        </w:rPr>
        <w:t xml:space="preserve">a. Arrangements for activating, operating and closing down the DDCC; </w:t>
      </w:r>
    </w:p>
    <w:p w14:paraId="33E289DF" w14:textId="77777777" w:rsidR="005935CC" w:rsidRPr="00C35161" w:rsidRDefault="005935CC" w:rsidP="005935CC">
      <w:pPr>
        <w:autoSpaceDE w:val="0"/>
        <w:autoSpaceDN w:val="0"/>
        <w:adjustRightInd w:val="0"/>
        <w:rPr>
          <w:rFonts w:ascii="Arial" w:eastAsia="SimSun" w:hAnsi="Arial" w:cs="Arial"/>
          <w:color w:val="000000"/>
          <w:sz w:val="20"/>
          <w:szCs w:val="20"/>
          <w:lang w:eastAsia="zh-CN"/>
        </w:rPr>
      </w:pPr>
      <w:r w:rsidRPr="00C35161">
        <w:rPr>
          <w:rFonts w:ascii="Arial" w:eastAsia="SimSun" w:hAnsi="Arial" w:cs="Arial"/>
          <w:color w:val="000000"/>
          <w:sz w:val="20"/>
          <w:szCs w:val="20"/>
          <w:lang w:eastAsia="zh-CN"/>
        </w:rPr>
        <w:t xml:space="preserve">b. Staffing arrangements; </w:t>
      </w:r>
    </w:p>
    <w:p w14:paraId="14CFEC2F" w14:textId="77777777" w:rsidR="005935CC" w:rsidRPr="00C35161" w:rsidRDefault="005935CC" w:rsidP="005935CC">
      <w:pPr>
        <w:autoSpaceDE w:val="0"/>
        <w:autoSpaceDN w:val="0"/>
        <w:adjustRightInd w:val="0"/>
        <w:rPr>
          <w:rFonts w:ascii="Arial" w:eastAsia="SimSun" w:hAnsi="Arial" w:cs="Arial"/>
          <w:color w:val="000000"/>
          <w:sz w:val="20"/>
          <w:szCs w:val="20"/>
          <w:lang w:eastAsia="zh-CN"/>
        </w:rPr>
      </w:pPr>
      <w:r w:rsidRPr="00C35161">
        <w:rPr>
          <w:rFonts w:ascii="Arial" w:eastAsia="SimSun" w:hAnsi="Arial" w:cs="Arial"/>
          <w:color w:val="000000"/>
          <w:sz w:val="20"/>
          <w:szCs w:val="20"/>
          <w:lang w:eastAsia="zh-CN"/>
        </w:rPr>
        <w:t>c. Arrangements for primary and back</w:t>
      </w:r>
      <w:r w:rsidRPr="00C35161">
        <w:rPr>
          <w:rFonts w:ascii="Candara" w:eastAsia="SimSun" w:hAnsi="Candara" w:cs="Arial"/>
          <w:color w:val="000000"/>
          <w:sz w:val="20"/>
          <w:szCs w:val="20"/>
          <w:lang w:eastAsia="zh-CN"/>
        </w:rPr>
        <w:t>‐</w:t>
      </w:r>
      <w:r w:rsidRPr="00C35161">
        <w:rPr>
          <w:rFonts w:ascii="Arial" w:eastAsia="SimSun" w:hAnsi="Arial" w:cs="Arial"/>
          <w:color w:val="000000"/>
          <w:sz w:val="20"/>
          <w:szCs w:val="20"/>
          <w:lang w:eastAsia="zh-CN"/>
        </w:rPr>
        <w:t xml:space="preserve">up communications equipment, and </w:t>
      </w:r>
    </w:p>
    <w:p w14:paraId="07A47515" w14:textId="77777777" w:rsidR="005935CC" w:rsidRPr="00C35161" w:rsidRDefault="005935CC" w:rsidP="005935CC">
      <w:pPr>
        <w:autoSpaceDE w:val="0"/>
        <w:autoSpaceDN w:val="0"/>
        <w:adjustRightInd w:val="0"/>
        <w:rPr>
          <w:rFonts w:ascii="Arial" w:eastAsia="SimSun" w:hAnsi="Arial" w:cs="Arial"/>
          <w:color w:val="000000"/>
          <w:sz w:val="20"/>
          <w:szCs w:val="20"/>
          <w:lang w:eastAsia="zh-CN"/>
        </w:rPr>
      </w:pPr>
      <w:r w:rsidRPr="00C35161">
        <w:rPr>
          <w:rFonts w:ascii="Arial" w:eastAsia="SimSun" w:hAnsi="Arial" w:cs="Arial"/>
          <w:color w:val="000000"/>
          <w:sz w:val="20"/>
          <w:szCs w:val="20"/>
          <w:lang w:eastAsia="zh-CN"/>
        </w:rPr>
        <w:t xml:space="preserve">d. Facilities to support its function; </w:t>
      </w:r>
    </w:p>
    <w:p w14:paraId="4B2C6E56" w14:textId="77777777" w:rsidR="005935CC" w:rsidRPr="00C35161" w:rsidRDefault="005935CC" w:rsidP="005935CC">
      <w:pPr>
        <w:autoSpaceDE w:val="0"/>
        <w:autoSpaceDN w:val="0"/>
        <w:adjustRightInd w:val="0"/>
        <w:rPr>
          <w:rFonts w:ascii="Arial" w:eastAsia="SimSun" w:hAnsi="Arial" w:cs="Arial"/>
          <w:color w:val="000000"/>
          <w:sz w:val="20"/>
          <w:szCs w:val="20"/>
          <w:lang w:eastAsia="zh-CN"/>
        </w:rPr>
      </w:pPr>
      <w:r w:rsidRPr="00C35161">
        <w:rPr>
          <w:rFonts w:ascii="Arial" w:eastAsia="SimSun" w:hAnsi="Arial" w:cs="Arial"/>
          <w:color w:val="000000"/>
          <w:sz w:val="20"/>
          <w:szCs w:val="20"/>
          <w:lang w:eastAsia="zh-CN"/>
        </w:rPr>
        <w:t xml:space="preserve">e. Appropriate maps and displays to support decision making; </w:t>
      </w:r>
    </w:p>
    <w:p w14:paraId="0291AC91" w14:textId="77777777" w:rsidR="005935CC" w:rsidRPr="00C35161" w:rsidRDefault="005935CC" w:rsidP="005935CC">
      <w:pPr>
        <w:autoSpaceDE w:val="0"/>
        <w:autoSpaceDN w:val="0"/>
        <w:adjustRightInd w:val="0"/>
        <w:rPr>
          <w:rFonts w:ascii="Arial" w:eastAsia="SimSun" w:hAnsi="Arial" w:cs="Arial"/>
          <w:color w:val="000000"/>
          <w:sz w:val="20"/>
          <w:szCs w:val="20"/>
          <w:lang w:eastAsia="zh-CN"/>
        </w:rPr>
      </w:pPr>
      <w:r w:rsidRPr="00C35161">
        <w:rPr>
          <w:rFonts w:ascii="Arial" w:eastAsia="SimSun" w:hAnsi="Arial" w:cs="Arial"/>
          <w:color w:val="000000"/>
          <w:sz w:val="20"/>
          <w:szCs w:val="20"/>
          <w:lang w:eastAsia="zh-CN"/>
        </w:rPr>
        <w:t xml:space="preserve">f. Activation arrangements; </w:t>
      </w:r>
    </w:p>
    <w:p w14:paraId="2995E98E" w14:textId="77777777" w:rsidR="005935CC" w:rsidRPr="00C35161" w:rsidRDefault="005935CC" w:rsidP="005935CC">
      <w:pPr>
        <w:autoSpaceDE w:val="0"/>
        <w:autoSpaceDN w:val="0"/>
        <w:adjustRightInd w:val="0"/>
        <w:rPr>
          <w:rFonts w:ascii="Arial" w:eastAsia="SimSun" w:hAnsi="Arial" w:cs="Arial"/>
          <w:color w:val="000000"/>
          <w:sz w:val="20"/>
          <w:szCs w:val="20"/>
          <w:lang w:eastAsia="zh-CN"/>
        </w:rPr>
      </w:pPr>
      <w:r w:rsidRPr="00C35161">
        <w:rPr>
          <w:rFonts w:ascii="Arial" w:eastAsia="SimSun" w:hAnsi="Arial" w:cs="Arial"/>
          <w:color w:val="000000"/>
          <w:sz w:val="20"/>
          <w:szCs w:val="20"/>
          <w:lang w:eastAsia="zh-CN"/>
        </w:rPr>
        <w:t xml:space="preserve">g. Arrangements and rosters to allow continuous operation on a 24 hour basis; and </w:t>
      </w:r>
    </w:p>
    <w:p w14:paraId="772DACE0" w14:textId="77777777" w:rsidR="005935CC" w:rsidRPr="00C35161" w:rsidRDefault="005935CC" w:rsidP="005935CC">
      <w:pPr>
        <w:autoSpaceDE w:val="0"/>
        <w:autoSpaceDN w:val="0"/>
        <w:adjustRightInd w:val="0"/>
        <w:rPr>
          <w:rFonts w:ascii="Arial" w:eastAsia="SimSun" w:hAnsi="Arial" w:cs="Arial"/>
          <w:color w:val="000000"/>
          <w:sz w:val="20"/>
          <w:szCs w:val="20"/>
          <w:lang w:eastAsia="zh-CN"/>
        </w:rPr>
      </w:pPr>
      <w:r w:rsidRPr="00C35161">
        <w:rPr>
          <w:rFonts w:ascii="Arial" w:eastAsia="SimSun" w:hAnsi="Arial" w:cs="Arial"/>
          <w:color w:val="000000"/>
          <w:sz w:val="20"/>
          <w:szCs w:val="20"/>
          <w:lang w:eastAsia="zh-CN"/>
        </w:rPr>
        <w:t xml:space="preserve">h. Operating procedures to cover DDCC functions, layout, staff duties, use of </w:t>
      </w:r>
    </w:p>
    <w:p w14:paraId="2E4DF860" w14:textId="77777777" w:rsidR="005935CC" w:rsidRPr="00C35161" w:rsidRDefault="005935CC" w:rsidP="005935CC">
      <w:pPr>
        <w:autoSpaceDE w:val="0"/>
        <w:autoSpaceDN w:val="0"/>
        <w:adjustRightInd w:val="0"/>
        <w:rPr>
          <w:rFonts w:ascii="Arial" w:eastAsia="SimSun" w:hAnsi="Arial" w:cs="Arial"/>
          <w:color w:val="000000"/>
          <w:sz w:val="20"/>
          <w:szCs w:val="20"/>
          <w:lang w:eastAsia="zh-CN"/>
        </w:rPr>
      </w:pPr>
      <w:r w:rsidRPr="00C35161">
        <w:rPr>
          <w:rFonts w:ascii="Arial" w:eastAsia="SimSun" w:hAnsi="Arial" w:cs="Arial"/>
          <w:color w:val="000000"/>
          <w:sz w:val="20"/>
          <w:szCs w:val="20"/>
          <w:lang w:eastAsia="zh-CN"/>
        </w:rPr>
        <w:t xml:space="preserve">i. Displays, message flows, and staff training. </w:t>
      </w:r>
    </w:p>
    <w:p w14:paraId="003E3D0A" w14:textId="77777777" w:rsidR="005935CC" w:rsidRPr="00C35161" w:rsidRDefault="005935CC" w:rsidP="005935CC">
      <w:pPr>
        <w:autoSpaceDE w:val="0"/>
        <w:autoSpaceDN w:val="0"/>
        <w:adjustRightInd w:val="0"/>
        <w:rPr>
          <w:rFonts w:ascii="Arial" w:eastAsia="SimSun" w:hAnsi="Arial" w:cs="Arial"/>
          <w:color w:val="000000"/>
          <w:sz w:val="20"/>
          <w:szCs w:val="20"/>
          <w:lang w:eastAsia="zh-CN"/>
        </w:rPr>
      </w:pPr>
    </w:p>
    <w:p w14:paraId="6EB86B04" w14:textId="77777777" w:rsidR="005935CC" w:rsidRPr="00C35161" w:rsidRDefault="005935CC" w:rsidP="005935CC">
      <w:pPr>
        <w:autoSpaceDE w:val="0"/>
        <w:autoSpaceDN w:val="0"/>
        <w:adjustRightInd w:val="0"/>
        <w:ind w:left="360"/>
        <w:rPr>
          <w:rFonts w:ascii="Arial" w:eastAsia="SimSun" w:hAnsi="Arial" w:cs="Arial"/>
          <w:color w:val="000000"/>
          <w:sz w:val="20"/>
          <w:szCs w:val="20"/>
          <w:lang w:eastAsia="zh-CN"/>
        </w:rPr>
      </w:pPr>
      <w:r w:rsidRPr="00C35161">
        <w:rPr>
          <w:rFonts w:ascii="Arial" w:eastAsia="SimSun" w:hAnsi="Arial" w:cs="Arial"/>
          <w:color w:val="000000"/>
          <w:sz w:val="20"/>
          <w:szCs w:val="20"/>
          <w:lang w:eastAsia="zh-CN"/>
        </w:rPr>
        <w:t xml:space="preserve">• A system is in place to alert key agencies promptly to a possible emergency. </w:t>
      </w:r>
    </w:p>
    <w:p w14:paraId="33EE761C" w14:textId="77777777" w:rsidR="005935CC" w:rsidRPr="00C35161" w:rsidRDefault="005935CC" w:rsidP="005935CC">
      <w:pPr>
        <w:autoSpaceDE w:val="0"/>
        <w:autoSpaceDN w:val="0"/>
        <w:adjustRightInd w:val="0"/>
        <w:ind w:left="1800" w:hanging="1440"/>
        <w:rPr>
          <w:rFonts w:ascii="Arial" w:eastAsia="SimSun" w:hAnsi="Arial" w:cs="Arial"/>
          <w:color w:val="000000"/>
          <w:sz w:val="20"/>
          <w:szCs w:val="20"/>
          <w:lang w:eastAsia="zh-CN"/>
        </w:rPr>
      </w:pPr>
      <w:r w:rsidRPr="00C35161">
        <w:rPr>
          <w:rFonts w:ascii="Arial" w:eastAsia="SimSun" w:hAnsi="Arial" w:cs="Arial"/>
          <w:color w:val="000000"/>
          <w:sz w:val="20"/>
          <w:szCs w:val="20"/>
          <w:lang w:eastAsia="zh-CN"/>
        </w:rPr>
        <w:t xml:space="preserve">• A public warning system can be activated using various communication alternatives. </w:t>
      </w:r>
    </w:p>
    <w:p w14:paraId="5E35E98F" w14:textId="77777777" w:rsidR="005935CC" w:rsidRPr="00C35161" w:rsidRDefault="005935CC" w:rsidP="005935CC">
      <w:pPr>
        <w:ind w:left="540" w:hanging="180"/>
        <w:rPr>
          <w:rFonts w:ascii="Arial" w:hAnsi="Arial" w:cs="Arial"/>
          <w:sz w:val="20"/>
          <w:szCs w:val="20"/>
        </w:rPr>
      </w:pPr>
      <w:r w:rsidRPr="00C35161">
        <w:rPr>
          <w:rFonts w:ascii="Arial" w:eastAsia="SimSun" w:hAnsi="Arial" w:cs="Arial"/>
          <w:color w:val="000000"/>
          <w:sz w:val="20"/>
          <w:szCs w:val="20"/>
          <w:lang w:eastAsia="zh-CN"/>
        </w:rPr>
        <w:t>• Procedures are developed to provide warning to special locations, such as schools, hospitals, industry and places of public assembly.</w:t>
      </w:r>
    </w:p>
    <w:p w14:paraId="7D5DC4BD" w14:textId="77777777" w:rsidR="005935CC" w:rsidRPr="005935CC" w:rsidRDefault="005935CC" w:rsidP="005935CC"/>
    <w:p w14:paraId="186919B9" w14:textId="77777777" w:rsidR="007C408B" w:rsidRDefault="007C408B" w:rsidP="007C408B">
      <w:pPr>
        <w:rPr>
          <w:rFonts w:ascii="Arial" w:hAnsi="Arial" w:cs="Arial"/>
        </w:rPr>
      </w:pPr>
    </w:p>
    <w:p w14:paraId="2C315A3A" w14:textId="4D1C47D2" w:rsidR="00E52804" w:rsidRDefault="00E52804" w:rsidP="00E52804">
      <w:pPr>
        <w:rPr>
          <w:rFonts w:ascii="Arial" w:hAnsi="Arial" w:cs="Arial"/>
        </w:rPr>
      </w:pPr>
      <w:r>
        <w:rPr>
          <w:rFonts w:ascii="Arial" w:hAnsi="Arial" w:cs="Arial"/>
        </w:rPr>
        <w:br w:type="page"/>
      </w:r>
    </w:p>
    <w:p w14:paraId="36DD0B97" w14:textId="7836104D" w:rsidR="00E52804" w:rsidRPr="00CE6469" w:rsidRDefault="00E52804" w:rsidP="00E52804">
      <w:pPr>
        <w:pStyle w:val="Heading5"/>
        <w:pBdr>
          <w:bottom w:val="single" w:sz="12" w:space="1" w:color="auto"/>
        </w:pBdr>
        <w:jc w:val="right"/>
        <w:rPr>
          <w:rFonts w:ascii="Arial" w:hAnsi="Arial" w:cs="Arial"/>
          <w:b/>
          <w:i w:val="0"/>
          <w:color w:val="800000"/>
          <w:sz w:val="22"/>
          <w:szCs w:val="22"/>
        </w:rPr>
      </w:pPr>
      <w:r w:rsidRPr="00CE6469">
        <w:rPr>
          <w:rFonts w:ascii="Arial" w:hAnsi="Arial" w:cs="Arial"/>
          <w:b/>
          <w:i w:val="0"/>
          <w:color w:val="800000"/>
          <w:sz w:val="22"/>
          <w:szCs w:val="22"/>
        </w:rPr>
        <w:lastRenderedPageBreak/>
        <w:t>A</w:t>
      </w:r>
      <w:r>
        <w:rPr>
          <w:rFonts w:ascii="Arial" w:hAnsi="Arial" w:cs="Arial"/>
          <w:b/>
          <w:i w:val="0"/>
          <w:color w:val="800000"/>
          <w:sz w:val="22"/>
          <w:szCs w:val="22"/>
        </w:rPr>
        <w:t xml:space="preserve">nnexure </w:t>
      </w:r>
      <w:r w:rsidR="008F4B64">
        <w:rPr>
          <w:rFonts w:ascii="Arial" w:hAnsi="Arial" w:cs="Arial"/>
          <w:b/>
          <w:i w:val="0"/>
          <w:color w:val="800000"/>
          <w:sz w:val="22"/>
          <w:szCs w:val="22"/>
        </w:rPr>
        <w:t>I</w:t>
      </w:r>
    </w:p>
    <w:p w14:paraId="5912646A" w14:textId="77777777" w:rsidR="00E52804" w:rsidRDefault="00E52804" w:rsidP="00E52804">
      <w:pPr>
        <w:rPr>
          <w:rFonts w:ascii="Arial" w:hAnsi="Arial" w:cs="Arial"/>
        </w:rPr>
      </w:pPr>
    </w:p>
    <w:p w14:paraId="711FF1F0" w14:textId="2591DEE8" w:rsidR="00256661" w:rsidRPr="00CE6469" w:rsidRDefault="00256661" w:rsidP="00256661">
      <w:pPr>
        <w:pStyle w:val="Heading2"/>
        <w:rPr>
          <w:rFonts w:ascii="Arial" w:hAnsi="Arial" w:cs="Arial"/>
          <w:color w:val="800000"/>
        </w:rPr>
      </w:pPr>
      <w:bookmarkStart w:id="175" w:name="_Toc82590480"/>
      <w:r w:rsidRPr="00CE6469">
        <w:rPr>
          <w:rFonts w:ascii="Arial" w:hAnsi="Arial" w:cs="Arial"/>
          <w:color w:val="800000"/>
        </w:rPr>
        <w:t>Media Contact List</w:t>
      </w:r>
      <w:bookmarkEnd w:id="175"/>
    </w:p>
    <w:p w14:paraId="71918506" w14:textId="77777777" w:rsidR="00256661" w:rsidRPr="00256661" w:rsidRDefault="00256661" w:rsidP="00256661"/>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4320"/>
      </w:tblGrid>
      <w:tr w:rsidR="0094253D" w:rsidRPr="002F357D" w14:paraId="1F0DB02C" w14:textId="77777777" w:rsidTr="0041372C">
        <w:trPr>
          <w:trHeight w:val="355"/>
        </w:trPr>
        <w:tc>
          <w:tcPr>
            <w:tcW w:w="4320" w:type="dxa"/>
            <w:tcBorders>
              <w:bottom w:val="single" w:sz="4" w:space="0" w:color="auto"/>
            </w:tcBorders>
            <w:shd w:val="clear" w:color="auto" w:fill="800000"/>
          </w:tcPr>
          <w:p w14:paraId="76A930EF" w14:textId="77777777" w:rsidR="0094253D" w:rsidRPr="0041372C" w:rsidRDefault="006C18D6" w:rsidP="002F357D">
            <w:pPr>
              <w:jc w:val="center"/>
              <w:rPr>
                <w:rFonts w:ascii="Arial" w:hAnsi="Arial" w:cs="Arial"/>
                <w:b/>
                <w:color w:val="FFFFFF" w:themeColor="background1"/>
                <w:szCs w:val="22"/>
              </w:rPr>
            </w:pPr>
            <w:r w:rsidRPr="0041372C">
              <w:rPr>
                <w:rFonts w:ascii="Arial" w:hAnsi="Arial" w:cs="Arial"/>
                <w:b/>
                <w:color w:val="FFFFFF" w:themeColor="background1"/>
                <w:szCs w:val="22"/>
              </w:rPr>
              <w:t>Name</w:t>
            </w:r>
          </w:p>
        </w:tc>
        <w:tc>
          <w:tcPr>
            <w:tcW w:w="4320" w:type="dxa"/>
            <w:tcBorders>
              <w:bottom w:val="single" w:sz="4" w:space="0" w:color="auto"/>
            </w:tcBorders>
            <w:shd w:val="clear" w:color="auto" w:fill="800000"/>
          </w:tcPr>
          <w:p w14:paraId="53C74778" w14:textId="77777777" w:rsidR="0094253D" w:rsidRPr="0041372C" w:rsidRDefault="0094253D" w:rsidP="002F357D">
            <w:pPr>
              <w:jc w:val="center"/>
              <w:rPr>
                <w:rFonts w:ascii="Arial" w:hAnsi="Arial" w:cs="Arial"/>
                <w:b/>
                <w:color w:val="FFFFFF" w:themeColor="background1"/>
                <w:szCs w:val="22"/>
              </w:rPr>
            </w:pPr>
            <w:r w:rsidRPr="0041372C">
              <w:rPr>
                <w:rFonts w:ascii="Arial" w:hAnsi="Arial" w:cs="Arial"/>
                <w:b/>
                <w:color w:val="FFFFFF" w:themeColor="background1"/>
                <w:szCs w:val="22"/>
              </w:rPr>
              <w:t>Contact Details</w:t>
            </w:r>
          </w:p>
        </w:tc>
      </w:tr>
      <w:tr w:rsidR="0094253D" w:rsidRPr="002F357D" w14:paraId="1A8D5411" w14:textId="77777777" w:rsidTr="0041372C">
        <w:trPr>
          <w:trHeight w:val="355"/>
        </w:trPr>
        <w:tc>
          <w:tcPr>
            <w:tcW w:w="8640" w:type="dxa"/>
            <w:gridSpan w:val="2"/>
            <w:tcBorders>
              <w:bottom w:val="single" w:sz="4" w:space="0" w:color="auto"/>
            </w:tcBorders>
            <w:shd w:val="clear" w:color="auto" w:fill="800000"/>
          </w:tcPr>
          <w:p w14:paraId="6B2C38D6" w14:textId="77777777" w:rsidR="0094253D" w:rsidRPr="0041372C" w:rsidRDefault="0094253D" w:rsidP="002F357D">
            <w:pPr>
              <w:tabs>
                <w:tab w:val="left" w:pos="3672"/>
                <w:tab w:val="left" w:pos="5107"/>
              </w:tabs>
              <w:ind w:left="3852"/>
              <w:rPr>
                <w:rFonts w:ascii="Arial" w:hAnsi="Arial" w:cs="Arial"/>
                <w:b/>
                <w:color w:val="FFFFFF" w:themeColor="background1"/>
                <w:szCs w:val="22"/>
              </w:rPr>
            </w:pPr>
            <w:r w:rsidRPr="0041372C">
              <w:rPr>
                <w:rFonts w:ascii="Arial" w:hAnsi="Arial" w:cs="Arial"/>
                <w:b/>
                <w:color w:val="FFFFFF" w:themeColor="background1"/>
                <w:szCs w:val="22"/>
              </w:rPr>
              <w:t>Radio</w:t>
            </w:r>
          </w:p>
        </w:tc>
      </w:tr>
      <w:tr w:rsidR="0094253D" w:rsidRPr="002F357D" w14:paraId="13547DAF" w14:textId="77777777" w:rsidTr="0041372C">
        <w:tc>
          <w:tcPr>
            <w:tcW w:w="8640" w:type="dxa"/>
            <w:gridSpan w:val="2"/>
            <w:tcBorders>
              <w:bottom w:val="single" w:sz="4" w:space="0" w:color="auto"/>
            </w:tcBorders>
            <w:shd w:val="clear" w:color="auto" w:fill="800000"/>
          </w:tcPr>
          <w:p w14:paraId="3ADEE06D" w14:textId="77777777" w:rsidR="0094253D" w:rsidRPr="0041372C" w:rsidRDefault="0094253D" w:rsidP="002F357D">
            <w:pPr>
              <w:ind w:left="3672"/>
              <w:rPr>
                <w:rFonts w:ascii="Arial" w:hAnsi="Arial" w:cs="Arial"/>
                <w:color w:val="FFFFFF" w:themeColor="background1"/>
                <w:sz w:val="20"/>
                <w:szCs w:val="20"/>
              </w:rPr>
            </w:pPr>
            <w:r w:rsidRPr="0041372C">
              <w:rPr>
                <w:rFonts w:ascii="Arial" w:hAnsi="Arial" w:cs="Arial"/>
                <w:b/>
                <w:color w:val="FFFFFF" w:themeColor="background1"/>
              </w:rPr>
              <w:t>Television</w:t>
            </w:r>
          </w:p>
        </w:tc>
      </w:tr>
      <w:tr w:rsidR="0094253D" w:rsidRPr="002F357D" w14:paraId="0E7ED3BA" w14:textId="77777777" w:rsidTr="0041372C">
        <w:tc>
          <w:tcPr>
            <w:tcW w:w="8640" w:type="dxa"/>
            <w:gridSpan w:val="2"/>
            <w:shd w:val="clear" w:color="auto" w:fill="800000"/>
          </w:tcPr>
          <w:p w14:paraId="2B664C03" w14:textId="77777777" w:rsidR="0094253D" w:rsidRPr="0041372C" w:rsidRDefault="0094253D" w:rsidP="002F357D">
            <w:pPr>
              <w:ind w:left="3492"/>
              <w:rPr>
                <w:rFonts w:ascii="Arial" w:hAnsi="Arial" w:cs="Arial"/>
                <w:color w:val="FFFFFF" w:themeColor="background1"/>
                <w:sz w:val="20"/>
                <w:szCs w:val="20"/>
              </w:rPr>
            </w:pPr>
            <w:r w:rsidRPr="0041372C">
              <w:rPr>
                <w:rFonts w:ascii="Arial" w:hAnsi="Arial" w:cs="Arial"/>
                <w:b/>
                <w:color w:val="FFFFFF" w:themeColor="background1"/>
              </w:rPr>
              <w:t>Newspapers</w:t>
            </w:r>
          </w:p>
        </w:tc>
      </w:tr>
    </w:tbl>
    <w:p w14:paraId="328D48BC" w14:textId="77777777" w:rsidR="0094253D" w:rsidRPr="006E35AD" w:rsidRDefault="0094253D" w:rsidP="0094253D">
      <w:pPr>
        <w:rPr>
          <w:rFonts w:ascii="Arial" w:hAnsi="Arial" w:cs="Arial"/>
        </w:rPr>
      </w:pPr>
    </w:p>
    <w:p w14:paraId="67E13C96" w14:textId="6396158A" w:rsidR="00520C75" w:rsidRPr="005935CC" w:rsidRDefault="00520C75" w:rsidP="005935CC">
      <w:pPr>
        <w:rPr>
          <w:rFonts w:ascii="Arial" w:hAnsi="Arial" w:cs="Arial"/>
        </w:rPr>
      </w:pPr>
      <w:r>
        <w:rPr>
          <w:rFonts w:ascii="Arial" w:hAnsi="Arial" w:cs="Arial"/>
        </w:rPr>
        <w:br w:type="page"/>
      </w:r>
    </w:p>
    <w:p w14:paraId="2ECA5AA5" w14:textId="64FE4C60" w:rsidR="003E6259" w:rsidRPr="004420DF" w:rsidRDefault="003E6259" w:rsidP="003E6259">
      <w:pPr>
        <w:pStyle w:val="Heading5"/>
        <w:pBdr>
          <w:bottom w:val="single" w:sz="12" w:space="1" w:color="auto"/>
        </w:pBdr>
        <w:jc w:val="right"/>
        <w:rPr>
          <w:rFonts w:ascii="Arial" w:hAnsi="Arial" w:cs="Arial"/>
          <w:b/>
          <w:i w:val="0"/>
          <w:color w:val="800000"/>
          <w:sz w:val="22"/>
          <w:szCs w:val="22"/>
        </w:rPr>
      </w:pPr>
      <w:r w:rsidRPr="004420DF">
        <w:rPr>
          <w:rFonts w:ascii="Arial" w:hAnsi="Arial" w:cs="Arial"/>
          <w:b/>
          <w:i w:val="0"/>
          <w:color w:val="800000"/>
          <w:sz w:val="22"/>
          <w:szCs w:val="22"/>
        </w:rPr>
        <w:lastRenderedPageBreak/>
        <w:t xml:space="preserve">Annexure </w:t>
      </w:r>
      <w:r w:rsidR="000F6EC2">
        <w:rPr>
          <w:rFonts w:ascii="Arial" w:hAnsi="Arial" w:cs="Arial"/>
          <w:b/>
          <w:i w:val="0"/>
          <w:color w:val="800000"/>
          <w:sz w:val="22"/>
          <w:szCs w:val="22"/>
        </w:rPr>
        <w:t>J</w:t>
      </w:r>
    </w:p>
    <w:p w14:paraId="240448C8" w14:textId="77777777" w:rsidR="003E6259" w:rsidRPr="004420DF" w:rsidRDefault="003E6259" w:rsidP="003E6259">
      <w:pPr>
        <w:pStyle w:val="Heading2"/>
        <w:rPr>
          <w:rFonts w:ascii="Arial" w:hAnsi="Arial" w:cs="Arial"/>
          <w:color w:val="800000"/>
        </w:rPr>
      </w:pPr>
      <w:bookmarkStart w:id="176" w:name="_Toc82590481"/>
      <w:r>
        <w:rPr>
          <w:rFonts w:ascii="Arial" w:hAnsi="Arial" w:cs="Arial"/>
          <w:color w:val="800000"/>
        </w:rPr>
        <w:t>Abbreviations and Acronyms</w:t>
      </w:r>
      <w:bookmarkEnd w:id="176"/>
    </w:p>
    <w:p w14:paraId="5368D627" w14:textId="77777777" w:rsidR="003E6259" w:rsidRPr="006E35AD" w:rsidRDefault="003E6259" w:rsidP="003E6259">
      <w:pPr>
        <w:rPr>
          <w:rFonts w:ascii="Arial" w:hAnsi="Arial" w:cs="Arial"/>
        </w:rPr>
      </w:pPr>
    </w:p>
    <w:tbl>
      <w:tblPr>
        <w:tblW w:w="8369" w:type="dxa"/>
        <w:jc w:val="center"/>
        <w:tblLook w:val="01E0" w:firstRow="1" w:lastRow="1" w:firstColumn="1" w:lastColumn="1" w:noHBand="0" w:noVBand="0"/>
      </w:tblPr>
      <w:tblGrid>
        <w:gridCol w:w="1980"/>
        <w:gridCol w:w="6389"/>
      </w:tblGrid>
      <w:tr w:rsidR="003E6259" w:rsidRPr="00F91DE2" w14:paraId="260665BE" w14:textId="77777777" w:rsidTr="00CF5F8D">
        <w:trPr>
          <w:jc w:val="center"/>
        </w:trPr>
        <w:tc>
          <w:tcPr>
            <w:tcW w:w="1980" w:type="dxa"/>
          </w:tcPr>
          <w:p w14:paraId="77EC8A87" w14:textId="77777777" w:rsidR="003E6259" w:rsidRPr="00F91DE2" w:rsidRDefault="003E6259" w:rsidP="00CF5F8D">
            <w:pPr>
              <w:rPr>
                <w:rFonts w:ascii="Arial" w:hAnsi="Arial" w:cs="Arial"/>
                <w:sz w:val="20"/>
                <w:szCs w:val="20"/>
              </w:rPr>
            </w:pPr>
            <w:r w:rsidRPr="00F91DE2">
              <w:rPr>
                <w:rFonts w:ascii="Arial" w:hAnsi="Arial" w:cs="Arial"/>
                <w:sz w:val="20"/>
                <w:szCs w:val="20"/>
              </w:rPr>
              <w:t>ADF</w:t>
            </w:r>
          </w:p>
        </w:tc>
        <w:tc>
          <w:tcPr>
            <w:tcW w:w="6389" w:type="dxa"/>
          </w:tcPr>
          <w:p w14:paraId="488B609E" w14:textId="77777777" w:rsidR="003E6259" w:rsidRPr="00F91DE2" w:rsidRDefault="003E6259" w:rsidP="00CF5F8D">
            <w:pPr>
              <w:rPr>
                <w:rFonts w:ascii="Arial" w:hAnsi="Arial" w:cs="Arial"/>
                <w:sz w:val="20"/>
                <w:szCs w:val="20"/>
              </w:rPr>
            </w:pPr>
            <w:r w:rsidRPr="00F91DE2">
              <w:rPr>
                <w:rFonts w:ascii="Arial" w:hAnsi="Arial" w:cs="Arial"/>
                <w:sz w:val="20"/>
                <w:szCs w:val="20"/>
              </w:rPr>
              <w:t>Australian Defence Force</w:t>
            </w:r>
          </w:p>
        </w:tc>
      </w:tr>
      <w:tr w:rsidR="003E6259" w:rsidRPr="00F91DE2" w14:paraId="4645A3BC" w14:textId="77777777" w:rsidTr="00CF5F8D">
        <w:trPr>
          <w:jc w:val="center"/>
        </w:trPr>
        <w:tc>
          <w:tcPr>
            <w:tcW w:w="1980" w:type="dxa"/>
          </w:tcPr>
          <w:p w14:paraId="5E79E36B" w14:textId="77777777" w:rsidR="003E6259" w:rsidRPr="00F91DE2" w:rsidRDefault="003E6259" w:rsidP="00CF5F8D">
            <w:pPr>
              <w:rPr>
                <w:rFonts w:ascii="Arial" w:hAnsi="Arial" w:cs="Arial"/>
                <w:sz w:val="20"/>
                <w:szCs w:val="20"/>
              </w:rPr>
            </w:pPr>
            <w:r w:rsidRPr="00F91DE2">
              <w:rPr>
                <w:rFonts w:ascii="Arial" w:hAnsi="Arial" w:cs="Arial"/>
                <w:sz w:val="20"/>
                <w:szCs w:val="20"/>
              </w:rPr>
              <w:t>AUSVETPLAN</w:t>
            </w:r>
          </w:p>
        </w:tc>
        <w:tc>
          <w:tcPr>
            <w:tcW w:w="6389" w:type="dxa"/>
          </w:tcPr>
          <w:p w14:paraId="05165EF6" w14:textId="77777777" w:rsidR="003E6259" w:rsidRPr="00F91DE2" w:rsidRDefault="003E6259" w:rsidP="00CF5F8D">
            <w:pPr>
              <w:rPr>
                <w:rFonts w:ascii="Arial" w:hAnsi="Arial" w:cs="Arial"/>
                <w:sz w:val="20"/>
                <w:szCs w:val="20"/>
              </w:rPr>
            </w:pPr>
            <w:r w:rsidRPr="00F91DE2">
              <w:rPr>
                <w:rFonts w:ascii="Arial" w:hAnsi="Arial" w:cs="Arial"/>
                <w:sz w:val="20"/>
                <w:szCs w:val="20"/>
              </w:rPr>
              <w:t>Australian Veterinary Plan</w:t>
            </w:r>
          </w:p>
        </w:tc>
      </w:tr>
      <w:tr w:rsidR="003E6259" w:rsidRPr="00F91DE2" w14:paraId="3766AA44" w14:textId="77777777" w:rsidTr="00CF5F8D">
        <w:trPr>
          <w:jc w:val="center"/>
        </w:trPr>
        <w:tc>
          <w:tcPr>
            <w:tcW w:w="1980" w:type="dxa"/>
          </w:tcPr>
          <w:p w14:paraId="78A74F1E" w14:textId="77777777" w:rsidR="003E6259" w:rsidRPr="00F91DE2" w:rsidRDefault="003E6259" w:rsidP="00CF5F8D">
            <w:pPr>
              <w:rPr>
                <w:rFonts w:ascii="Arial" w:hAnsi="Arial" w:cs="Arial"/>
                <w:sz w:val="20"/>
                <w:szCs w:val="20"/>
              </w:rPr>
            </w:pPr>
            <w:r w:rsidRPr="00F91DE2">
              <w:rPr>
                <w:rFonts w:ascii="Arial" w:hAnsi="Arial" w:cs="Arial"/>
                <w:sz w:val="20"/>
                <w:szCs w:val="20"/>
              </w:rPr>
              <w:t>BOM</w:t>
            </w:r>
          </w:p>
        </w:tc>
        <w:tc>
          <w:tcPr>
            <w:tcW w:w="6389" w:type="dxa"/>
          </w:tcPr>
          <w:p w14:paraId="45931A59" w14:textId="77777777" w:rsidR="003E6259" w:rsidRPr="00F91DE2" w:rsidRDefault="003E6259" w:rsidP="00CF5F8D">
            <w:pPr>
              <w:rPr>
                <w:rFonts w:ascii="Arial" w:hAnsi="Arial" w:cs="Arial"/>
                <w:sz w:val="20"/>
                <w:szCs w:val="20"/>
              </w:rPr>
            </w:pPr>
            <w:r w:rsidRPr="00F91DE2">
              <w:rPr>
                <w:rFonts w:ascii="Arial" w:hAnsi="Arial" w:cs="Arial"/>
                <w:sz w:val="20"/>
                <w:szCs w:val="20"/>
              </w:rPr>
              <w:t>Bureau of Meteorology</w:t>
            </w:r>
          </w:p>
        </w:tc>
      </w:tr>
      <w:tr w:rsidR="003E6259" w:rsidRPr="00F91DE2" w14:paraId="38569C6F" w14:textId="77777777" w:rsidTr="00CF5F8D">
        <w:trPr>
          <w:jc w:val="center"/>
        </w:trPr>
        <w:tc>
          <w:tcPr>
            <w:tcW w:w="1980" w:type="dxa"/>
          </w:tcPr>
          <w:p w14:paraId="789EB5B0" w14:textId="77777777" w:rsidR="003E6259" w:rsidRPr="00F91DE2" w:rsidRDefault="003E6259" w:rsidP="00CF5F8D">
            <w:pPr>
              <w:rPr>
                <w:rFonts w:ascii="Arial" w:hAnsi="Arial" w:cs="Arial"/>
                <w:sz w:val="20"/>
                <w:szCs w:val="20"/>
              </w:rPr>
            </w:pPr>
            <w:r w:rsidRPr="00F91DE2">
              <w:rPr>
                <w:rFonts w:ascii="Arial" w:hAnsi="Arial" w:cs="Arial"/>
                <w:sz w:val="20"/>
                <w:szCs w:val="20"/>
              </w:rPr>
              <w:t>CBR</w:t>
            </w:r>
          </w:p>
        </w:tc>
        <w:tc>
          <w:tcPr>
            <w:tcW w:w="6389" w:type="dxa"/>
          </w:tcPr>
          <w:p w14:paraId="7BAD099C" w14:textId="77777777" w:rsidR="003E6259" w:rsidRPr="00F91DE2" w:rsidRDefault="003E6259" w:rsidP="00CF5F8D">
            <w:pPr>
              <w:rPr>
                <w:rFonts w:ascii="Arial" w:hAnsi="Arial" w:cs="Arial"/>
                <w:sz w:val="20"/>
                <w:szCs w:val="20"/>
              </w:rPr>
            </w:pPr>
            <w:r w:rsidRPr="00F91DE2">
              <w:rPr>
                <w:rFonts w:ascii="Arial" w:hAnsi="Arial" w:cs="Arial"/>
                <w:sz w:val="20"/>
                <w:szCs w:val="20"/>
              </w:rPr>
              <w:t>Chemical, Biological and Radiological</w:t>
            </w:r>
          </w:p>
        </w:tc>
      </w:tr>
      <w:tr w:rsidR="003E6259" w:rsidRPr="00F91DE2" w14:paraId="27CC6952" w14:textId="77777777" w:rsidTr="00CF5F8D">
        <w:trPr>
          <w:jc w:val="center"/>
        </w:trPr>
        <w:tc>
          <w:tcPr>
            <w:tcW w:w="1980" w:type="dxa"/>
          </w:tcPr>
          <w:p w14:paraId="6DBC246A" w14:textId="77777777" w:rsidR="003E6259" w:rsidRPr="00F91DE2" w:rsidRDefault="003E6259" w:rsidP="00CF5F8D">
            <w:pPr>
              <w:rPr>
                <w:rFonts w:ascii="Arial" w:hAnsi="Arial" w:cs="Arial"/>
                <w:sz w:val="20"/>
                <w:szCs w:val="20"/>
              </w:rPr>
            </w:pPr>
            <w:r w:rsidRPr="00F91DE2">
              <w:rPr>
                <w:rFonts w:ascii="Arial" w:hAnsi="Arial" w:cs="Arial"/>
                <w:sz w:val="20"/>
                <w:szCs w:val="20"/>
              </w:rPr>
              <w:t>CHRC</w:t>
            </w:r>
          </w:p>
        </w:tc>
        <w:tc>
          <w:tcPr>
            <w:tcW w:w="6389" w:type="dxa"/>
          </w:tcPr>
          <w:p w14:paraId="65CDEB65" w14:textId="77777777" w:rsidR="003E6259" w:rsidRPr="00F91DE2" w:rsidRDefault="003E6259" w:rsidP="00CF5F8D">
            <w:pPr>
              <w:rPr>
                <w:rFonts w:ascii="Arial" w:hAnsi="Arial" w:cs="Arial"/>
                <w:sz w:val="20"/>
                <w:szCs w:val="20"/>
              </w:rPr>
            </w:pPr>
            <w:r w:rsidRPr="00F91DE2">
              <w:rPr>
                <w:rFonts w:ascii="Arial" w:hAnsi="Arial" w:cs="Arial"/>
                <w:sz w:val="20"/>
                <w:szCs w:val="20"/>
              </w:rPr>
              <w:t>Central Highlands Regional Council</w:t>
            </w:r>
          </w:p>
        </w:tc>
      </w:tr>
      <w:tr w:rsidR="003E6259" w:rsidRPr="00F91DE2" w14:paraId="7DBB74D0" w14:textId="77777777" w:rsidTr="00CF5F8D">
        <w:trPr>
          <w:jc w:val="center"/>
        </w:trPr>
        <w:tc>
          <w:tcPr>
            <w:tcW w:w="1980" w:type="dxa"/>
          </w:tcPr>
          <w:p w14:paraId="0F998CA1" w14:textId="77777777" w:rsidR="003E6259" w:rsidRPr="00F91DE2" w:rsidRDefault="003E6259" w:rsidP="00CF5F8D">
            <w:pPr>
              <w:rPr>
                <w:rFonts w:ascii="Arial" w:hAnsi="Arial" w:cs="Arial"/>
                <w:sz w:val="20"/>
                <w:szCs w:val="20"/>
              </w:rPr>
            </w:pPr>
            <w:r w:rsidRPr="00F91DE2">
              <w:rPr>
                <w:rFonts w:ascii="Arial" w:hAnsi="Arial" w:cs="Arial"/>
                <w:sz w:val="20"/>
                <w:szCs w:val="20"/>
              </w:rPr>
              <w:t>DACC</w:t>
            </w:r>
          </w:p>
        </w:tc>
        <w:tc>
          <w:tcPr>
            <w:tcW w:w="6389" w:type="dxa"/>
          </w:tcPr>
          <w:p w14:paraId="10B4A8C6" w14:textId="77777777" w:rsidR="003E6259" w:rsidRPr="00F91DE2" w:rsidRDefault="003E6259" w:rsidP="00CF5F8D">
            <w:pPr>
              <w:rPr>
                <w:rFonts w:ascii="Arial" w:hAnsi="Arial" w:cs="Arial"/>
                <w:sz w:val="20"/>
                <w:szCs w:val="20"/>
              </w:rPr>
            </w:pPr>
            <w:r w:rsidRPr="00F91DE2">
              <w:rPr>
                <w:rFonts w:ascii="Arial" w:hAnsi="Arial" w:cs="Arial"/>
                <w:sz w:val="20"/>
                <w:szCs w:val="20"/>
              </w:rPr>
              <w:t>Defence Aid to the Civil Community</w:t>
            </w:r>
          </w:p>
        </w:tc>
      </w:tr>
      <w:tr w:rsidR="003E6259" w:rsidRPr="00F91DE2" w14:paraId="1CB674CD" w14:textId="77777777" w:rsidTr="00CF5F8D">
        <w:trPr>
          <w:jc w:val="center"/>
        </w:trPr>
        <w:tc>
          <w:tcPr>
            <w:tcW w:w="1980" w:type="dxa"/>
          </w:tcPr>
          <w:p w14:paraId="1B7D5B4E" w14:textId="77777777" w:rsidR="003E6259" w:rsidRPr="00F91DE2" w:rsidRDefault="003E6259" w:rsidP="00CF5F8D">
            <w:pPr>
              <w:rPr>
                <w:rFonts w:ascii="Arial" w:hAnsi="Arial" w:cs="Arial"/>
                <w:sz w:val="20"/>
                <w:szCs w:val="20"/>
              </w:rPr>
            </w:pPr>
            <w:r w:rsidRPr="00F91DE2">
              <w:rPr>
                <w:rFonts w:ascii="Arial" w:hAnsi="Arial" w:cs="Arial"/>
                <w:sz w:val="20"/>
                <w:szCs w:val="20"/>
              </w:rPr>
              <w:t>DAF</w:t>
            </w:r>
          </w:p>
        </w:tc>
        <w:tc>
          <w:tcPr>
            <w:tcW w:w="6389" w:type="dxa"/>
          </w:tcPr>
          <w:p w14:paraId="33249009" w14:textId="77777777" w:rsidR="003E6259" w:rsidRPr="00F91DE2" w:rsidRDefault="003E6259" w:rsidP="00CF5F8D">
            <w:pPr>
              <w:rPr>
                <w:rFonts w:ascii="Arial" w:hAnsi="Arial" w:cs="Arial"/>
                <w:sz w:val="20"/>
                <w:szCs w:val="20"/>
              </w:rPr>
            </w:pPr>
            <w:r w:rsidRPr="00F91DE2">
              <w:rPr>
                <w:rFonts w:ascii="Arial" w:hAnsi="Arial" w:cs="Arial"/>
                <w:sz w:val="20"/>
                <w:szCs w:val="20"/>
              </w:rPr>
              <w:t>Department of Agriculture and Fisheries</w:t>
            </w:r>
          </w:p>
        </w:tc>
      </w:tr>
      <w:tr w:rsidR="000D4904" w:rsidRPr="00F91DE2" w14:paraId="51AD08AB" w14:textId="77777777" w:rsidTr="00CF5F8D">
        <w:trPr>
          <w:jc w:val="center"/>
        </w:trPr>
        <w:tc>
          <w:tcPr>
            <w:tcW w:w="1980" w:type="dxa"/>
          </w:tcPr>
          <w:p w14:paraId="7CE58CF4" w14:textId="48193879" w:rsidR="000D4904" w:rsidRPr="00F91DE2" w:rsidRDefault="000D4904" w:rsidP="004C43DA">
            <w:pPr>
              <w:rPr>
                <w:rFonts w:ascii="Arial" w:hAnsi="Arial" w:cs="Arial"/>
                <w:sz w:val="20"/>
                <w:szCs w:val="20"/>
              </w:rPr>
            </w:pPr>
            <w:r w:rsidRPr="00F91DE2">
              <w:rPr>
                <w:rFonts w:ascii="Arial" w:hAnsi="Arial" w:cs="Arial"/>
                <w:sz w:val="20"/>
                <w:szCs w:val="20"/>
              </w:rPr>
              <w:t>DCYJMA</w:t>
            </w:r>
          </w:p>
        </w:tc>
        <w:tc>
          <w:tcPr>
            <w:tcW w:w="6389" w:type="dxa"/>
          </w:tcPr>
          <w:p w14:paraId="0D5D5C5D" w14:textId="57A0F877" w:rsidR="000D4904" w:rsidRPr="00F91DE2" w:rsidRDefault="000D4904" w:rsidP="004C43DA">
            <w:pPr>
              <w:rPr>
                <w:rFonts w:ascii="Arial" w:hAnsi="Arial" w:cs="Arial"/>
                <w:color w:val="212529"/>
                <w:sz w:val="20"/>
                <w:szCs w:val="20"/>
                <w:lang w:eastAsia="en-AU"/>
              </w:rPr>
            </w:pPr>
            <w:r w:rsidRPr="00F91DE2">
              <w:rPr>
                <w:rFonts w:ascii="Arial" w:hAnsi="Arial" w:cs="Arial"/>
                <w:color w:val="212529"/>
                <w:sz w:val="20"/>
                <w:szCs w:val="20"/>
                <w:lang w:eastAsia="en-AU"/>
              </w:rPr>
              <w:t>Department of Children, Youth Justice and Multicultural Affairs</w:t>
            </w:r>
          </w:p>
        </w:tc>
      </w:tr>
      <w:tr w:rsidR="004C43DA" w:rsidRPr="00F91DE2" w14:paraId="664FD46B" w14:textId="77777777" w:rsidTr="00CF5F8D">
        <w:trPr>
          <w:jc w:val="center"/>
        </w:trPr>
        <w:tc>
          <w:tcPr>
            <w:tcW w:w="1980" w:type="dxa"/>
          </w:tcPr>
          <w:p w14:paraId="1EAB938C" w14:textId="02087C5E" w:rsidR="004C43DA" w:rsidRPr="00F91DE2" w:rsidRDefault="004C43DA" w:rsidP="004C43DA">
            <w:pPr>
              <w:rPr>
                <w:rFonts w:ascii="Arial" w:hAnsi="Arial" w:cs="Arial"/>
                <w:sz w:val="20"/>
                <w:szCs w:val="20"/>
              </w:rPr>
            </w:pPr>
            <w:r w:rsidRPr="00F91DE2">
              <w:rPr>
                <w:rFonts w:ascii="Arial" w:hAnsi="Arial" w:cs="Arial"/>
                <w:sz w:val="20"/>
                <w:szCs w:val="20"/>
              </w:rPr>
              <w:t>DCHDE</w:t>
            </w:r>
          </w:p>
        </w:tc>
        <w:tc>
          <w:tcPr>
            <w:tcW w:w="6389" w:type="dxa"/>
          </w:tcPr>
          <w:p w14:paraId="374828BE" w14:textId="7DE4CC59" w:rsidR="004C43DA" w:rsidRPr="00F91DE2" w:rsidRDefault="004C43DA" w:rsidP="004C43DA">
            <w:pPr>
              <w:rPr>
                <w:rFonts w:ascii="Arial" w:hAnsi="Arial" w:cs="Arial"/>
                <w:sz w:val="20"/>
                <w:szCs w:val="20"/>
              </w:rPr>
            </w:pPr>
            <w:r w:rsidRPr="00F91DE2">
              <w:rPr>
                <w:rFonts w:ascii="Arial" w:hAnsi="Arial" w:cs="Arial"/>
                <w:color w:val="212529"/>
                <w:sz w:val="20"/>
                <w:szCs w:val="20"/>
                <w:lang w:eastAsia="en-AU"/>
              </w:rPr>
              <w:t>Department of Communities, Housing and Digital Economy</w:t>
            </w:r>
          </w:p>
        </w:tc>
      </w:tr>
      <w:tr w:rsidR="004C43DA" w:rsidRPr="00F91DE2" w14:paraId="5D3D387A" w14:textId="77777777" w:rsidTr="00CF5F8D">
        <w:trPr>
          <w:jc w:val="center"/>
        </w:trPr>
        <w:tc>
          <w:tcPr>
            <w:tcW w:w="1980" w:type="dxa"/>
          </w:tcPr>
          <w:p w14:paraId="1F94ED15" w14:textId="77777777" w:rsidR="004C43DA" w:rsidRPr="00F91DE2" w:rsidRDefault="004C43DA" w:rsidP="004C43DA">
            <w:pPr>
              <w:rPr>
                <w:rFonts w:ascii="Arial" w:hAnsi="Arial" w:cs="Arial"/>
                <w:sz w:val="20"/>
                <w:szCs w:val="20"/>
              </w:rPr>
            </w:pPr>
            <w:r w:rsidRPr="00F91DE2">
              <w:rPr>
                <w:rFonts w:ascii="Arial" w:hAnsi="Arial" w:cs="Arial"/>
                <w:sz w:val="20"/>
                <w:szCs w:val="20"/>
              </w:rPr>
              <w:t>DDC</w:t>
            </w:r>
          </w:p>
        </w:tc>
        <w:tc>
          <w:tcPr>
            <w:tcW w:w="6389" w:type="dxa"/>
          </w:tcPr>
          <w:p w14:paraId="2F57FACC" w14:textId="77777777" w:rsidR="004C43DA" w:rsidRPr="00F91DE2" w:rsidRDefault="004C43DA" w:rsidP="004C43DA">
            <w:pPr>
              <w:rPr>
                <w:rFonts w:ascii="Arial" w:hAnsi="Arial" w:cs="Arial"/>
                <w:sz w:val="20"/>
                <w:szCs w:val="20"/>
              </w:rPr>
            </w:pPr>
            <w:r w:rsidRPr="00F91DE2">
              <w:rPr>
                <w:rFonts w:ascii="Arial" w:hAnsi="Arial" w:cs="Arial"/>
                <w:sz w:val="20"/>
                <w:szCs w:val="20"/>
              </w:rPr>
              <w:t>District Disast</w:t>
            </w:r>
            <w:r w:rsidRPr="00F91DE2">
              <w:rPr>
                <w:rStyle w:val="StyleNormal6"/>
                <w:rFonts w:ascii="Arial" w:hAnsi="Arial" w:cs="Arial"/>
                <w:sz w:val="20"/>
                <w:szCs w:val="20"/>
              </w:rPr>
              <w:t>er Coordinator</w:t>
            </w:r>
          </w:p>
        </w:tc>
      </w:tr>
      <w:tr w:rsidR="004C43DA" w:rsidRPr="00F91DE2" w14:paraId="034B6A8C" w14:textId="77777777" w:rsidTr="00CF5F8D">
        <w:trPr>
          <w:jc w:val="center"/>
        </w:trPr>
        <w:tc>
          <w:tcPr>
            <w:tcW w:w="1980" w:type="dxa"/>
          </w:tcPr>
          <w:p w14:paraId="10AC8E65" w14:textId="77777777" w:rsidR="004C43DA" w:rsidRPr="00F91DE2" w:rsidRDefault="004C43DA" w:rsidP="004C43DA">
            <w:pPr>
              <w:rPr>
                <w:rFonts w:ascii="Arial" w:hAnsi="Arial" w:cs="Arial"/>
                <w:sz w:val="20"/>
                <w:szCs w:val="20"/>
              </w:rPr>
            </w:pPr>
            <w:r w:rsidRPr="00F91DE2">
              <w:rPr>
                <w:rFonts w:ascii="Arial" w:hAnsi="Arial" w:cs="Arial"/>
                <w:sz w:val="20"/>
                <w:szCs w:val="20"/>
              </w:rPr>
              <w:t>DDCC</w:t>
            </w:r>
          </w:p>
        </w:tc>
        <w:tc>
          <w:tcPr>
            <w:tcW w:w="6389" w:type="dxa"/>
          </w:tcPr>
          <w:p w14:paraId="46DF65A6" w14:textId="77777777" w:rsidR="004C43DA" w:rsidRPr="00F91DE2" w:rsidRDefault="004C43DA" w:rsidP="004C43DA">
            <w:pPr>
              <w:rPr>
                <w:rFonts w:ascii="Arial" w:hAnsi="Arial" w:cs="Arial"/>
                <w:sz w:val="20"/>
                <w:szCs w:val="20"/>
              </w:rPr>
            </w:pPr>
            <w:r w:rsidRPr="00F91DE2">
              <w:rPr>
                <w:rFonts w:ascii="Arial" w:hAnsi="Arial" w:cs="Arial"/>
                <w:sz w:val="20"/>
                <w:szCs w:val="20"/>
              </w:rPr>
              <w:t>District Disaster Coordination Centre</w:t>
            </w:r>
          </w:p>
        </w:tc>
      </w:tr>
      <w:tr w:rsidR="004C43DA" w:rsidRPr="00F91DE2" w14:paraId="4377D0B4" w14:textId="77777777" w:rsidTr="00CF5F8D">
        <w:trPr>
          <w:jc w:val="center"/>
        </w:trPr>
        <w:tc>
          <w:tcPr>
            <w:tcW w:w="1980" w:type="dxa"/>
          </w:tcPr>
          <w:p w14:paraId="7F433D25" w14:textId="77777777" w:rsidR="004C43DA" w:rsidRPr="00F91DE2" w:rsidRDefault="004C43DA" w:rsidP="004C43DA">
            <w:pPr>
              <w:rPr>
                <w:rFonts w:ascii="Arial" w:hAnsi="Arial" w:cs="Arial"/>
                <w:sz w:val="20"/>
                <w:szCs w:val="20"/>
              </w:rPr>
            </w:pPr>
            <w:r w:rsidRPr="00F91DE2">
              <w:rPr>
                <w:rFonts w:ascii="Arial" w:hAnsi="Arial" w:cs="Arial"/>
                <w:sz w:val="20"/>
                <w:szCs w:val="20"/>
              </w:rPr>
              <w:t>DDMG</w:t>
            </w:r>
          </w:p>
        </w:tc>
        <w:tc>
          <w:tcPr>
            <w:tcW w:w="6389" w:type="dxa"/>
          </w:tcPr>
          <w:p w14:paraId="518DAECD" w14:textId="77777777" w:rsidR="004C43DA" w:rsidRPr="00F91DE2" w:rsidRDefault="004C43DA" w:rsidP="004C43DA">
            <w:pPr>
              <w:rPr>
                <w:rFonts w:ascii="Arial" w:hAnsi="Arial" w:cs="Arial"/>
                <w:sz w:val="20"/>
                <w:szCs w:val="20"/>
              </w:rPr>
            </w:pPr>
            <w:r w:rsidRPr="00F91DE2">
              <w:rPr>
                <w:rFonts w:ascii="Arial" w:hAnsi="Arial" w:cs="Arial"/>
                <w:sz w:val="20"/>
                <w:szCs w:val="20"/>
              </w:rPr>
              <w:t>District Disaster Management Group</w:t>
            </w:r>
          </w:p>
        </w:tc>
      </w:tr>
      <w:tr w:rsidR="004C43DA" w:rsidRPr="00F91DE2" w14:paraId="0755BBE0" w14:textId="77777777" w:rsidTr="00CF5F8D">
        <w:trPr>
          <w:jc w:val="center"/>
        </w:trPr>
        <w:tc>
          <w:tcPr>
            <w:tcW w:w="1980" w:type="dxa"/>
          </w:tcPr>
          <w:p w14:paraId="668E683F" w14:textId="77777777" w:rsidR="004C43DA" w:rsidRPr="00F91DE2" w:rsidRDefault="004C43DA" w:rsidP="004C43DA">
            <w:pPr>
              <w:rPr>
                <w:rFonts w:ascii="Arial" w:hAnsi="Arial" w:cs="Arial"/>
                <w:sz w:val="20"/>
                <w:szCs w:val="20"/>
              </w:rPr>
            </w:pPr>
            <w:r w:rsidRPr="00F91DE2">
              <w:rPr>
                <w:rFonts w:ascii="Arial" w:hAnsi="Arial" w:cs="Arial"/>
                <w:sz w:val="20"/>
                <w:szCs w:val="20"/>
              </w:rPr>
              <w:t>DDMP</w:t>
            </w:r>
          </w:p>
        </w:tc>
        <w:tc>
          <w:tcPr>
            <w:tcW w:w="6389" w:type="dxa"/>
          </w:tcPr>
          <w:p w14:paraId="00423772" w14:textId="77777777" w:rsidR="004C43DA" w:rsidRPr="00F91DE2" w:rsidRDefault="004C43DA" w:rsidP="004C43DA">
            <w:pPr>
              <w:rPr>
                <w:rFonts w:ascii="Arial" w:hAnsi="Arial" w:cs="Arial"/>
                <w:sz w:val="20"/>
                <w:szCs w:val="20"/>
              </w:rPr>
            </w:pPr>
            <w:r w:rsidRPr="00F91DE2">
              <w:rPr>
                <w:rFonts w:ascii="Arial" w:hAnsi="Arial" w:cs="Arial"/>
                <w:sz w:val="20"/>
                <w:szCs w:val="20"/>
              </w:rPr>
              <w:t>District Disaster Management Plan</w:t>
            </w:r>
          </w:p>
        </w:tc>
      </w:tr>
      <w:tr w:rsidR="000D4904" w:rsidRPr="00F91DE2" w14:paraId="6A11EE3E" w14:textId="77777777" w:rsidTr="00CF5F8D">
        <w:trPr>
          <w:jc w:val="center"/>
        </w:trPr>
        <w:tc>
          <w:tcPr>
            <w:tcW w:w="1980" w:type="dxa"/>
          </w:tcPr>
          <w:p w14:paraId="2633D033" w14:textId="356A6EE9" w:rsidR="000D4904" w:rsidRPr="00F91DE2" w:rsidRDefault="000D4904" w:rsidP="000D4904">
            <w:pPr>
              <w:rPr>
                <w:rFonts w:ascii="Arial" w:hAnsi="Arial" w:cs="Arial"/>
                <w:sz w:val="20"/>
                <w:szCs w:val="20"/>
              </w:rPr>
            </w:pPr>
            <w:r w:rsidRPr="00F91DE2">
              <w:rPr>
                <w:rFonts w:ascii="Arial" w:hAnsi="Arial" w:cs="Arial"/>
                <w:sz w:val="20"/>
                <w:szCs w:val="20"/>
              </w:rPr>
              <w:t>DoE</w:t>
            </w:r>
          </w:p>
        </w:tc>
        <w:tc>
          <w:tcPr>
            <w:tcW w:w="6389" w:type="dxa"/>
          </w:tcPr>
          <w:p w14:paraId="2CC704DA" w14:textId="4F2DBE87" w:rsidR="000D4904" w:rsidRPr="00F91DE2" w:rsidRDefault="000D4904" w:rsidP="000D4904">
            <w:pPr>
              <w:rPr>
                <w:rFonts w:ascii="Arial" w:hAnsi="Arial" w:cs="Arial"/>
                <w:sz w:val="20"/>
                <w:szCs w:val="20"/>
              </w:rPr>
            </w:pPr>
            <w:r w:rsidRPr="00F91DE2">
              <w:rPr>
                <w:rFonts w:ascii="Arial" w:hAnsi="Arial" w:cs="Arial"/>
                <w:sz w:val="20"/>
                <w:szCs w:val="20"/>
              </w:rPr>
              <w:t>Department of Education</w:t>
            </w:r>
          </w:p>
        </w:tc>
      </w:tr>
      <w:tr w:rsidR="000D4904" w:rsidRPr="00F91DE2" w14:paraId="648B376C" w14:textId="77777777" w:rsidTr="00CF5F8D">
        <w:trPr>
          <w:jc w:val="center"/>
        </w:trPr>
        <w:tc>
          <w:tcPr>
            <w:tcW w:w="1980" w:type="dxa"/>
          </w:tcPr>
          <w:p w14:paraId="417EC6C0" w14:textId="07433FE1" w:rsidR="000D4904" w:rsidRPr="00F91DE2" w:rsidRDefault="000D4904" w:rsidP="004C43DA">
            <w:pPr>
              <w:rPr>
                <w:rFonts w:ascii="Arial" w:hAnsi="Arial" w:cs="Arial"/>
                <w:sz w:val="20"/>
                <w:szCs w:val="20"/>
              </w:rPr>
            </w:pPr>
            <w:r w:rsidRPr="00F91DE2">
              <w:rPr>
                <w:rFonts w:ascii="Arial" w:hAnsi="Arial" w:cs="Arial"/>
                <w:sz w:val="20"/>
                <w:szCs w:val="20"/>
              </w:rPr>
              <w:t>DESBT</w:t>
            </w:r>
          </w:p>
        </w:tc>
        <w:tc>
          <w:tcPr>
            <w:tcW w:w="6389" w:type="dxa"/>
          </w:tcPr>
          <w:p w14:paraId="379B86B2" w14:textId="55A1B915" w:rsidR="000D4904" w:rsidRPr="00F91DE2" w:rsidRDefault="000D4904" w:rsidP="004C43DA">
            <w:pPr>
              <w:rPr>
                <w:rFonts w:ascii="Arial" w:hAnsi="Arial" w:cs="Arial"/>
                <w:sz w:val="20"/>
                <w:szCs w:val="20"/>
              </w:rPr>
            </w:pPr>
            <w:r w:rsidRPr="00F91DE2">
              <w:rPr>
                <w:rFonts w:ascii="Arial" w:hAnsi="Arial" w:cs="Arial"/>
                <w:sz w:val="20"/>
                <w:szCs w:val="20"/>
              </w:rPr>
              <w:t>Department of Employment, Small Business and Training</w:t>
            </w:r>
          </w:p>
        </w:tc>
      </w:tr>
      <w:tr w:rsidR="000D4904" w:rsidRPr="00F91DE2" w14:paraId="250C7DC9" w14:textId="77777777" w:rsidTr="00CF5F8D">
        <w:trPr>
          <w:jc w:val="center"/>
        </w:trPr>
        <w:tc>
          <w:tcPr>
            <w:tcW w:w="1980" w:type="dxa"/>
          </w:tcPr>
          <w:p w14:paraId="60DD4207" w14:textId="34ADFA81" w:rsidR="000D4904" w:rsidRPr="00F91DE2" w:rsidRDefault="000D4904" w:rsidP="004C43DA">
            <w:pPr>
              <w:rPr>
                <w:rFonts w:ascii="Arial" w:hAnsi="Arial" w:cs="Arial"/>
                <w:sz w:val="20"/>
                <w:szCs w:val="20"/>
              </w:rPr>
            </w:pPr>
            <w:r w:rsidRPr="00F91DE2">
              <w:rPr>
                <w:rFonts w:ascii="Arial" w:hAnsi="Arial" w:cs="Arial"/>
                <w:sz w:val="20"/>
                <w:szCs w:val="20"/>
              </w:rPr>
              <w:t>DEPW</w:t>
            </w:r>
          </w:p>
        </w:tc>
        <w:tc>
          <w:tcPr>
            <w:tcW w:w="6389" w:type="dxa"/>
          </w:tcPr>
          <w:p w14:paraId="233AE268" w14:textId="2A5B73F2" w:rsidR="000D4904" w:rsidRPr="00F91DE2" w:rsidRDefault="000D4904" w:rsidP="004C43DA">
            <w:pPr>
              <w:rPr>
                <w:rFonts w:ascii="Arial" w:hAnsi="Arial" w:cs="Arial"/>
                <w:sz w:val="20"/>
                <w:szCs w:val="20"/>
              </w:rPr>
            </w:pPr>
            <w:r w:rsidRPr="00F91DE2">
              <w:rPr>
                <w:rFonts w:ascii="Arial" w:hAnsi="Arial" w:cs="Arial"/>
                <w:sz w:val="20"/>
                <w:szCs w:val="20"/>
              </w:rPr>
              <w:t>Department of Energy and Public Works</w:t>
            </w:r>
          </w:p>
        </w:tc>
      </w:tr>
      <w:tr w:rsidR="004C43DA" w:rsidRPr="00F91DE2" w14:paraId="3193F122" w14:textId="77777777" w:rsidTr="00CF5F8D">
        <w:trPr>
          <w:jc w:val="center"/>
        </w:trPr>
        <w:tc>
          <w:tcPr>
            <w:tcW w:w="1980" w:type="dxa"/>
          </w:tcPr>
          <w:p w14:paraId="4F7B3CFE" w14:textId="77777777" w:rsidR="004C43DA" w:rsidRPr="00F91DE2" w:rsidRDefault="004C43DA" w:rsidP="004C43DA">
            <w:pPr>
              <w:rPr>
                <w:rFonts w:ascii="Arial" w:hAnsi="Arial" w:cs="Arial"/>
                <w:sz w:val="20"/>
                <w:szCs w:val="20"/>
              </w:rPr>
            </w:pPr>
            <w:r w:rsidRPr="00F91DE2">
              <w:rPr>
                <w:rFonts w:ascii="Arial" w:hAnsi="Arial" w:cs="Arial"/>
                <w:sz w:val="20"/>
                <w:szCs w:val="20"/>
              </w:rPr>
              <w:t>DES</w:t>
            </w:r>
          </w:p>
        </w:tc>
        <w:tc>
          <w:tcPr>
            <w:tcW w:w="6389" w:type="dxa"/>
          </w:tcPr>
          <w:p w14:paraId="45DFB0F1" w14:textId="77777777" w:rsidR="004C43DA" w:rsidRPr="00F91DE2" w:rsidRDefault="004C43DA" w:rsidP="004C43DA">
            <w:pPr>
              <w:rPr>
                <w:rFonts w:ascii="Arial" w:hAnsi="Arial" w:cs="Arial"/>
                <w:sz w:val="20"/>
                <w:szCs w:val="20"/>
              </w:rPr>
            </w:pPr>
            <w:r w:rsidRPr="00F91DE2">
              <w:rPr>
                <w:rFonts w:ascii="Arial" w:hAnsi="Arial" w:cs="Arial"/>
                <w:sz w:val="20"/>
                <w:szCs w:val="20"/>
              </w:rPr>
              <w:t>Department of Environment and Science</w:t>
            </w:r>
          </w:p>
        </w:tc>
      </w:tr>
      <w:tr w:rsidR="004C43DA" w:rsidRPr="00F91DE2" w14:paraId="6F039AE9" w14:textId="77777777" w:rsidTr="00CF5F8D">
        <w:trPr>
          <w:jc w:val="center"/>
        </w:trPr>
        <w:tc>
          <w:tcPr>
            <w:tcW w:w="1980" w:type="dxa"/>
          </w:tcPr>
          <w:p w14:paraId="13966831" w14:textId="2F664AE7" w:rsidR="004C43DA" w:rsidRPr="00F91DE2" w:rsidRDefault="000D4904" w:rsidP="004C43DA">
            <w:pPr>
              <w:rPr>
                <w:rFonts w:ascii="Arial" w:hAnsi="Arial" w:cs="Arial"/>
                <w:sz w:val="20"/>
                <w:szCs w:val="20"/>
              </w:rPr>
            </w:pPr>
            <w:r w:rsidRPr="00F91DE2">
              <w:rPr>
                <w:rFonts w:ascii="Arial" w:hAnsi="Arial" w:cs="Arial"/>
                <w:sz w:val="20"/>
                <w:szCs w:val="20"/>
              </w:rPr>
              <w:t>DRDMW</w:t>
            </w:r>
          </w:p>
        </w:tc>
        <w:tc>
          <w:tcPr>
            <w:tcW w:w="6389" w:type="dxa"/>
          </w:tcPr>
          <w:p w14:paraId="0C27D42E" w14:textId="2AC87562" w:rsidR="004C43DA" w:rsidRPr="00F91DE2" w:rsidRDefault="000D4904" w:rsidP="004C43DA">
            <w:pPr>
              <w:rPr>
                <w:rFonts w:ascii="Arial" w:hAnsi="Arial" w:cs="Arial"/>
                <w:sz w:val="20"/>
                <w:szCs w:val="20"/>
              </w:rPr>
            </w:pPr>
            <w:r w:rsidRPr="00F91DE2">
              <w:rPr>
                <w:rFonts w:ascii="Arial" w:hAnsi="Arial" w:cs="Arial"/>
                <w:sz w:val="20"/>
                <w:szCs w:val="20"/>
              </w:rPr>
              <w:t>Department of Regional Development, Manufacturing and Water</w:t>
            </w:r>
          </w:p>
        </w:tc>
      </w:tr>
      <w:tr w:rsidR="000D4904" w:rsidRPr="00F91DE2" w14:paraId="165D9B7D" w14:textId="77777777" w:rsidTr="00CF5F8D">
        <w:trPr>
          <w:jc w:val="center"/>
        </w:trPr>
        <w:tc>
          <w:tcPr>
            <w:tcW w:w="1980" w:type="dxa"/>
          </w:tcPr>
          <w:p w14:paraId="285E0C34" w14:textId="6F8EE712" w:rsidR="000D4904" w:rsidRPr="00F91DE2" w:rsidRDefault="000D4904" w:rsidP="000D4904">
            <w:pPr>
              <w:rPr>
                <w:rFonts w:ascii="Arial" w:hAnsi="Arial" w:cs="Arial"/>
                <w:sz w:val="20"/>
                <w:szCs w:val="20"/>
              </w:rPr>
            </w:pPr>
            <w:r w:rsidRPr="00F91DE2">
              <w:rPr>
                <w:rFonts w:ascii="Arial" w:hAnsi="Arial" w:cs="Arial"/>
                <w:sz w:val="20"/>
                <w:szCs w:val="20"/>
              </w:rPr>
              <w:t>DRDMW</w:t>
            </w:r>
          </w:p>
        </w:tc>
        <w:tc>
          <w:tcPr>
            <w:tcW w:w="6389" w:type="dxa"/>
          </w:tcPr>
          <w:p w14:paraId="3B06FE7C" w14:textId="5843A04A" w:rsidR="000D4904" w:rsidRPr="00F91DE2" w:rsidRDefault="000D4904" w:rsidP="000D4904">
            <w:pPr>
              <w:rPr>
                <w:rFonts w:ascii="Arial" w:hAnsi="Arial" w:cs="Arial"/>
                <w:sz w:val="20"/>
                <w:szCs w:val="20"/>
              </w:rPr>
            </w:pPr>
            <w:r w:rsidRPr="00F91DE2">
              <w:rPr>
                <w:rFonts w:ascii="Arial" w:hAnsi="Arial" w:cs="Arial"/>
                <w:sz w:val="20"/>
                <w:szCs w:val="20"/>
              </w:rPr>
              <w:t>Department of Regional Development, Manufacturing and Water</w:t>
            </w:r>
          </w:p>
        </w:tc>
      </w:tr>
      <w:tr w:rsidR="000D4904" w:rsidRPr="00F91DE2" w14:paraId="18D565BF" w14:textId="77777777" w:rsidTr="00CF5F8D">
        <w:trPr>
          <w:jc w:val="center"/>
        </w:trPr>
        <w:tc>
          <w:tcPr>
            <w:tcW w:w="1980" w:type="dxa"/>
          </w:tcPr>
          <w:p w14:paraId="585DE74B" w14:textId="35690F60" w:rsidR="000D4904" w:rsidRPr="00F91DE2" w:rsidRDefault="000D4904" w:rsidP="000D4904">
            <w:pPr>
              <w:rPr>
                <w:rFonts w:ascii="Arial" w:hAnsi="Arial" w:cs="Arial"/>
                <w:sz w:val="20"/>
                <w:szCs w:val="20"/>
              </w:rPr>
            </w:pPr>
            <w:r w:rsidRPr="00F91DE2">
              <w:rPr>
                <w:rFonts w:ascii="Arial" w:hAnsi="Arial" w:cs="Arial"/>
                <w:sz w:val="20"/>
                <w:szCs w:val="20"/>
              </w:rPr>
              <w:t>DR</w:t>
            </w:r>
          </w:p>
        </w:tc>
        <w:tc>
          <w:tcPr>
            <w:tcW w:w="6389" w:type="dxa"/>
          </w:tcPr>
          <w:p w14:paraId="257F1F02" w14:textId="1A7F9D36" w:rsidR="000D4904" w:rsidRPr="00F91DE2" w:rsidRDefault="000D4904" w:rsidP="000D4904">
            <w:pPr>
              <w:rPr>
                <w:rFonts w:ascii="Arial" w:hAnsi="Arial" w:cs="Arial"/>
                <w:sz w:val="20"/>
                <w:szCs w:val="20"/>
              </w:rPr>
            </w:pPr>
            <w:r w:rsidRPr="00F91DE2">
              <w:rPr>
                <w:rFonts w:ascii="Arial" w:hAnsi="Arial" w:cs="Arial"/>
                <w:sz w:val="20"/>
                <w:szCs w:val="20"/>
              </w:rPr>
              <w:t>Department of Resources</w:t>
            </w:r>
          </w:p>
        </w:tc>
      </w:tr>
      <w:tr w:rsidR="000D4904" w:rsidRPr="00F91DE2" w14:paraId="39A3D804" w14:textId="77777777" w:rsidTr="00CF5F8D">
        <w:trPr>
          <w:jc w:val="center"/>
        </w:trPr>
        <w:tc>
          <w:tcPr>
            <w:tcW w:w="1980" w:type="dxa"/>
          </w:tcPr>
          <w:p w14:paraId="33209918" w14:textId="2CBED119" w:rsidR="000D4904" w:rsidRPr="00F91DE2" w:rsidRDefault="000D4904" w:rsidP="000D4904">
            <w:pPr>
              <w:rPr>
                <w:rFonts w:ascii="Arial" w:hAnsi="Arial" w:cs="Arial"/>
                <w:sz w:val="20"/>
                <w:szCs w:val="20"/>
              </w:rPr>
            </w:pPr>
            <w:r w:rsidRPr="00F91DE2">
              <w:rPr>
                <w:rFonts w:ascii="Arial" w:hAnsi="Arial" w:cs="Arial"/>
                <w:sz w:val="20"/>
                <w:szCs w:val="20"/>
              </w:rPr>
              <w:t>DSDILGP</w:t>
            </w:r>
          </w:p>
        </w:tc>
        <w:tc>
          <w:tcPr>
            <w:tcW w:w="6389" w:type="dxa"/>
          </w:tcPr>
          <w:p w14:paraId="049DED43" w14:textId="2F687391" w:rsidR="000D4904" w:rsidRPr="00F91DE2" w:rsidRDefault="000D4904" w:rsidP="000D4904">
            <w:pPr>
              <w:rPr>
                <w:rFonts w:ascii="Arial" w:hAnsi="Arial" w:cs="Arial"/>
                <w:sz w:val="20"/>
                <w:szCs w:val="20"/>
              </w:rPr>
            </w:pPr>
            <w:r w:rsidRPr="00F91DE2">
              <w:rPr>
                <w:rFonts w:ascii="Arial" w:hAnsi="Arial" w:cs="Arial"/>
                <w:sz w:val="20"/>
                <w:szCs w:val="20"/>
              </w:rPr>
              <w:t>Department of State Development, Infrastructure, Local Government and Planning</w:t>
            </w:r>
          </w:p>
        </w:tc>
      </w:tr>
      <w:tr w:rsidR="000D4904" w:rsidRPr="00F91DE2" w14:paraId="15D7C73F" w14:textId="77777777" w:rsidTr="00CF5F8D">
        <w:trPr>
          <w:jc w:val="center"/>
        </w:trPr>
        <w:tc>
          <w:tcPr>
            <w:tcW w:w="1980" w:type="dxa"/>
          </w:tcPr>
          <w:p w14:paraId="47A8229B" w14:textId="55264017" w:rsidR="000D4904" w:rsidRPr="00F91DE2" w:rsidRDefault="000D4904" w:rsidP="000D4904">
            <w:pPr>
              <w:rPr>
                <w:rFonts w:ascii="Arial" w:hAnsi="Arial" w:cs="Arial"/>
                <w:sz w:val="20"/>
                <w:szCs w:val="20"/>
              </w:rPr>
            </w:pPr>
            <w:r w:rsidRPr="00F91DE2">
              <w:rPr>
                <w:rFonts w:ascii="Arial" w:hAnsi="Arial" w:cs="Arial"/>
                <w:sz w:val="20"/>
                <w:szCs w:val="20"/>
              </w:rPr>
              <w:t>DSDSATSIP</w:t>
            </w:r>
          </w:p>
        </w:tc>
        <w:tc>
          <w:tcPr>
            <w:tcW w:w="6389" w:type="dxa"/>
          </w:tcPr>
          <w:p w14:paraId="184478B7" w14:textId="377597F6" w:rsidR="000D4904" w:rsidRPr="00F91DE2" w:rsidRDefault="000D4904" w:rsidP="000D4904">
            <w:pPr>
              <w:rPr>
                <w:rFonts w:ascii="Arial" w:hAnsi="Arial" w:cs="Arial"/>
                <w:sz w:val="20"/>
                <w:szCs w:val="20"/>
              </w:rPr>
            </w:pPr>
            <w:r w:rsidRPr="00F91DE2">
              <w:rPr>
                <w:rFonts w:ascii="Arial" w:hAnsi="Arial" w:cs="Arial"/>
                <w:sz w:val="20"/>
                <w:szCs w:val="20"/>
              </w:rPr>
              <w:t>Department of Seniors, Disability Services and Aboriginal and Torres Strait Islander Partnerships</w:t>
            </w:r>
          </w:p>
        </w:tc>
      </w:tr>
      <w:tr w:rsidR="00F91DE2" w:rsidRPr="00F91DE2" w14:paraId="03D5752B" w14:textId="77777777" w:rsidTr="00CF5F8D">
        <w:trPr>
          <w:jc w:val="center"/>
        </w:trPr>
        <w:tc>
          <w:tcPr>
            <w:tcW w:w="1980" w:type="dxa"/>
          </w:tcPr>
          <w:p w14:paraId="0F6AA1D3" w14:textId="7B28BB12" w:rsidR="00F91DE2" w:rsidRPr="00F91DE2" w:rsidRDefault="00F91DE2" w:rsidP="00F91DE2">
            <w:pPr>
              <w:rPr>
                <w:rFonts w:ascii="Arial" w:hAnsi="Arial" w:cs="Arial"/>
                <w:sz w:val="20"/>
                <w:szCs w:val="20"/>
              </w:rPr>
            </w:pPr>
            <w:r w:rsidRPr="00F91DE2">
              <w:rPr>
                <w:rFonts w:ascii="Arial" w:hAnsi="Arial" w:cs="Arial"/>
                <w:sz w:val="20"/>
                <w:szCs w:val="20"/>
              </w:rPr>
              <w:t>DTMR</w:t>
            </w:r>
          </w:p>
        </w:tc>
        <w:tc>
          <w:tcPr>
            <w:tcW w:w="6389" w:type="dxa"/>
          </w:tcPr>
          <w:p w14:paraId="08CEE28A" w14:textId="649D9334" w:rsidR="00F91DE2" w:rsidRPr="00F91DE2" w:rsidRDefault="00F91DE2" w:rsidP="00F91DE2">
            <w:pPr>
              <w:rPr>
                <w:rFonts w:ascii="Arial" w:hAnsi="Arial" w:cs="Arial"/>
                <w:sz w:val="20"/>
                <w:szCs w:val="20"/>
              </w:rPr>
            </w:pPr>
            <w:r w:rsidRPr="00F91DE2">
              <w:rPr>
                <w:rFonts w:ascii="Arial" w:hAnsi="Arial" w:cs="Arial"/>
                <w:sz w:val="20"/>
                <w:szCs w:val="20"/>
              </w:rPr>
              <w:t>Department of Transport and Main Roads</w:t>
            </w:r>
          </w:p>
        </w:tc>
      </w:tr>
      <w:tr w:rsidR="00F91DE2" w:rsidRPr="00F91DE2" w14:paraId="1C585D6D" w14:textId="77777777" w:rsidTr="00CF5F8D">
        <w:trPr>
          <w:jc w:val="center"/>
        </w:trPr>
        <w:tc>
          <w:tcPr>
            <w:tcW w:w="1980" w:type="dxa"/>
          </w:tcPr>
          <w:p w14:paraId="19A976DE" w14:textId="62951004" w:rsidR="00F91DE2" w:rsidRPr="00F91DE2" w:rsidRDefault="00F91DE2" w:rsidP="004C43DA">
            <w:pPr>
              <w:rPr>
                <w:rFonts w:ascii="Arial" w:hAnsi="Arial" w:cs="Arial"/>
                <w:sz w:val="20"/>
                <w:szCs w:val="20"/>
              </w:rPr>
            </w:pPr>
            <w:r w:rsidRPr="00F91DE2">
              <w:rPr>
                <w:rFonts w:ascii="Arial" w:hAnsi="Arial" w:cs="Arial"/>
                <w:sz w:val="20"/>
                <w:szCs w:val="20"/>
              </w:rPr>
              <w:t>DTIS</w:t>
            </w:r>
          </w:p>
        </w:tc>
        <w:tc>
          <w:tcPr>
            <w:tcW w:w="6389" w:type="dxa"/>
          </w:tcPr>
          <w:p w14:paraId="1541E76F" w14:textId="3E3A846E" w:rsidR="00F91DE2" w:rsidRPr="00F91DE2" w:rsidRDefault="00F91DE2" w:rsidP="004C43DA">
            <w:pPr>
              <w:rPr>
                <w:rFonts w:ascii="Arial" w:hAnsi="Arial" w:cs="Arial"/>
                <w:sz w:val="20"/>
                <w:szCs w:val="20"/>
              </w:rPr>
            </w:pPr>
            <w:r w:rsidRPr="00F91DE2">
              <w:rPr>
                <w:rFonts w:ascii="Arial" w:hAnsi="Arial" w:cs="Arial"/>
                <w:sz w:val="20"/>
                <w:szCs w:val="20"/>
              </w:rPr>
              <w:t>Department of Tourism, Innovation and Sport</w:t>
            </w:r>
          </w:p>
        </w:tc>
      </w:tr>
      <w:tr w:rsidR="004C43DA" w:rsidRPr="00F91DE2" w14:paraId="3490ADE1" w14:textId="77777777" w:rsidTr="00CF5F8D">
        <w:trPr>
          <w:jc w:val="center"/>
        </w:trPr>
        <w:tc>
          <w:tcPr>
            <w:tcW w:w="1980" w:type="dxa"/>
          </w:tcPr>
          <w:p w14:paraId="51B91E5F" w14:textId="77777777" w:rsidR="004C43DA" w:rsidRPr="00F91DE2" w:rsidRDefault="004C43DA" w:rsidP="004C43DA">
            <w:pPr>
              <w:rPr>
                <w:rFonts w:ascii="Arial" w:hAnsi="Arial" w:cs="Arial"/>
                <w:sz w:val="20"/>
                <w:szCs w:val="20"/>
              </w:rPr>
            </w:pPr>
            <w:r w:rsidRPr="00F91DE2">
              <w:rPr>
                <w:rFonts w:ascii="Arial" w:hAnsi="Arial" w:cs="Arial"/>
                <w:sz w:val="20"/>
                <w:szCs w:val="20"/>
              </w:rPr>
              <w:t>DRFA</w:t>
            </w:r>
          </w:p>
        </w:tc>
        <w:tc>
          <w:tcPr>
            <w:tcW w:w="6389" w:type="dxa"/>
          </w:tcPr>
          <w:p w14:paraId="45CF1620" w14:textId="77777777" w:rsidR="004C43DA" w:rsidRPr="00F91DE2" w:rsidRDefault="004C43DA" w:rsidP="004C43DA">
            <w:pPr>
              <w:rPr>
                <w:rFonts w:ascii="Arial" w:hAnsi="Arial" w:cs="Arial"/>
                <w:sz w:val="20"/>
                <w:szCs w:val="20"/>
              </w:rPr>
            </w:pPr>
            <w:r w:rsidRPr="00F91DE2">
              <w:rPr>
                <w:rFonts w:ascii="Arial" w:hAnsi="Arial" w:cs="Arial"/>
                <w:sz w:val="20"/>
                <w:szCs w:val="20"/>
              </w:rPr>
              <w:t>Disaster Recovery Funding Arrangements</w:t>
            </w:r>
          </w:p>
        </w:tc>
      </w:tr>
      <w:tr w:rsidR="00406DCD" w:rsidRPr="00F91DE2" w14:paraId="5DC3829A" w14:textId="77777777" w:rsidTr="00CF5F8D">
        <w:trPr>
          <w:jc w:val="center"/>
        </w:trPr>
        <w:tc>
          <w:tcPr>
            <w:tcW w:w="1980" w:type="dxa"/>
          </w:tcPr>
          <w:p w14:paraId="34CF0743" w14:textId="77777777" w:rsidR="00406DCD" w:rsidRPr="00F91DE2" w:rsidRDefault="00406DCD" w:rsidP="00406DCD">
            <w:pPr>
              <w:rPr>
                <w:rFonts w:ascii="Arial" w:hAnsi="Arial" w:cs="Arial"/>
                <w:color w:val="000000"/>
                <w:sz w:val="20"/>
                <w:szCs w:val="20"/>
              </w:rPr>
            </w:pPr>
            <w:r w:rsidRPr="00F91DE2">
              <w:rPr>
                <w:rFonts w:ascii="Arial" w:hAnsi="Arial" w:cs="Arial"/>
                <w:color w:val="000000"/>
                <w:sz w:val="20"/>
                <w:szCs w:val="20"/>
              </w:rPr>
              <w:t>EMA</w:t>
            </w:r>
          </w:p>
        </w:tc>
        <w:tc>
          <w:tcPr>
            <w:tcW w:w="6389" w:type="dxa"/>
          </w:tcPr>
          <w:p w14:paraId="05566092" w14:textId="77777777" w:rsidR="00406DCD" w:rsidRPr="00F91DE2" w:rsidRDefault="00406DCD" w:rsidP="00406DCD">
            <w:pPr>
              <w:rPr>
                <w:rFonts w:ascii="Arial" w:hAnsi="Arial" w:cs="Arial"/>
                <w:color w:val="000000"/>
                <w:sz w:val="20"/>
                <w:szCs w:val="20"/>
              </w:rPr>
            </w:pPr>
            <w:r w:rsidRPr="00F91DE2">
              <w:rPr>
                <w:rFonts w:ascii="Arial" w:hAnsi="Arial" w:cs="Arial"/>
                <w:color w:val="000000"/>
                <w:sz w:val="20"/>
                <w:szCs w:val="20"/>
              </w:rPr>
              <w:t>Emergency Management Australia</w:t>
            </w:r>
          </w:p>
        </w:tc>
      </w:tr>
      <w:tr w:rsidR="00406DCD" w:rsidRPr="00F91DE2" w14:paraId="02DC884D" w14:textId="77777777" w:rsidTr="00CF5F8D">
        <w:trPr>
          <w:jc w:val="center"/>
        </w:trPr>
        <w:tc>
          <w:tcPr>
            <w:tcW w:w="1980" w:type="dxa"/>
          </w:tcPr>
          <w:p w14:paraId="30762550" w14:textId="77777777" w:rsidR="00406DCD" w:rsidRPr="00F91DE2" w:rsidRDefault="00406DCD" w:rsidP="00406DCD">
            <w:pPr>
              <w:rPr>
                <w:rFonts w:ascii="Arial" w:hAnsi="Arial" w:cs="Arial"/>
                <w:sz w:val="20"/>
                <w:szCs w:val="20"/>
              </w:rPr>
            </w:pPr>
            <w:r w:rsidRPr="00F91DE2">
              <w:rPr>
                <w:rFonts w:ascii="Arial" w:hAnsi="Arial" w:cs="Arial"/>
                <w:sz w:val="20"/>
                <w:szCs w:val="20"/>
              </w:rPr>
              <w:t>FMD</w:t>
            </w:r>
          </w:p>
        </w:tc>
        <w:tc>
          <w:tcPr>
            <w:tcW w:w="6389" w:type="dxa"/>
          </w:tcPr>
          <w:p w14:paraId="3F823FF6" w14:textId="77777777" w:rsidR="00406DCD" w:rsidRPr="00F91DE2" w:rsidRDefault="00406DCD" w:rsidP="00406DCD">
            <w:pPr>
              <w:rPr>
                <w:rFonts w:ascii="Arial" w:hAnsi="Arial" w:cs="Arial"/>
                <w:sz w:val="20"/>
                <w:szCs w:val="20"/>
              </w:rPr>
            </w:pPr>
            <w:r w:rsidRPr="00F91DE2">
              <w:rPr>
                <w:rFonts w:ascii="Arial" w:hAnsi="Arial" w:cs="Arial"/>
                <w:sz w:val="20"/>
                <w:szCs w:val="20"/>
              </w:rPr>
              <w:t>Foot and Mouth Disease</w:t>
            </w:r>
          </w:p>
        </w:tc>
      </w:tr>
      <w:tr w:rsidR="00406DCD" w:rsidRPr="00F91DE2" w14:paraId="3E65DD2D" w14:textId="77777777" w:rsidTr="00CF5F8D">
        <w:trPr>
          <w:jc w:val="center"/>
        </w:trPr>
        <w:tc>
          <w:tcPr>
            <w:tcW w:w="1980" w:type="dxa"/>
          </w:tcPr>
          <w:p w14:paraId="6165B3D5" w14:textId="77777777" w:rsidR="00406DCD" w:rsidRPr="00F91DE2" w:rsidRDefault="00406DCD" w:rsidP="00406DCD">
            <w:pPr>
              <w:rPr>
                <w:rFonts w:ascii="Arial" w:hAnsi="Arial" w:cs="Arial"/>
                <w:sz w:val="20"/>
                <w:szCs w:val="20"/>
              </w:rPr>
            </w:pPr>
            <w:r w:rsidRPr="00F91DE2">
              <w:rPr>
                <w:rFonts w:ascii="Arial" w:hAnsi="Arial" w:cs="Arial"/>
                <w:sz w:val="20"/>
                <w:szCs w:val="20"/>
              </w:rPr>
              <w:t>JATWC</w:t>
            </w:r>
          </w:p>
        </w:tc>
        <w:tc>
          <w:tcPr>
            <w:tcW w:w="6389" w:type="dxa"/>
          </w:tcPr>
          <w:p w14:paraId="15B0E5A0" w14:textId="77777777" w:rsidR="00406DCD" w:rsidRPr="00F91DE2" w:rsidRDefault="00406DCD" w:rsidP="00406DCD">
            <w:pPr>
              <w:rPr>
                <w:rFonts w:ascii="Arial" w:hAnsi="Arial" w:cs="Arial"/>
                <w:sz w:val="20"/>
                <w:szCs w:val="20"/>
              </w:rPr>
            </w:pPr>
            <w:r w:rsidRPr="00F91DE2">
              <w:rPr>
                <w:rFonts w:ascii="Arial" w:hAnsi="Arial" w:cs="Arial"/>
                <w:sz w:val="20"/>
                <w:szCs w:val="20"/>
              </w:rPr>
              <w:t>Joint Australian Tsunami Warning Centre</w:t>
            </w:r>
          </w:p>
        </w:tc>
      </w:tr>
      <w:tr w:rsidR="00406DCD" w:rsidRPr="00F91DE2" w14:paraId="1656F0C2" w14:textId="77777777" w:rsidTr="00CF5F8D">
        <w:trPr>
          <w:jc w:val="center"/>
        </w:trPr>
        <w:tc>
          <w:tcPr>
            <w:tcW w:w="1980" w:type="dxa"/>
          </w:tcPr>
          <w:p w14:paraId="64E2EE13" w14:textId="77777777" w:rsidR="00406DCD" w:rsidRPr="00F91DE2" w:rsidRDefault="00406DCD" w:rsidP="00406DCD">
            <w:pPr>
              <w:rPr>
                <w:rFonts w:ascii="Arial" w:hAnsi="Arial" w:cs="Arial"/>
                <w:sz w:val="20"/>
                <w:szCs w:val="20"/>
              </w:rPr>
            </w:pPr>
            <w:r w:rsidRPr="00F91DE2">
              <w:rPr>
                <w:rFonts w:ascii="Arial" w:hAnsi="Arial" w:cs="Arial"/>
                <w:sz w:val="20"/>
                <w:szCs w:val="20"/>
              </w:rPr>
              <w:t>LDC</w:t>
            </w:r>
          </w:p>
        </w:tc>
        <w:tc>
          <w:tcPr>
            <w:tcW w:w="6389" w:type="dxa"/>
          </w:tcPr>
          <w:p w14:paraId="70D429DD" w14:textId="77777777" w:rsidR="00406DCD" w:rsidRPr="00F91DE2" w:rsidRDefault="00406DCD" w:rsidP="00406DCD">
            <w:pPr>
              <w:rPr>
                <w:rFonts w:ascii="Arial" w:hAnsi="Arial" w:cs="Arial"/>
                <w:sz w:val="20"/>
                <w:szCs w:val="20"/>
              </w:rPr>
            </w:pPr>
            <w:r w:rsidRPr="00F91DE2">
              <w:rPr>
                <w:rFonts w:ascii="Arial" w:hAnsi="Arial" w:cs="Arial"/>
                <w:sz w:val="20"/>
                <w:szCs w:val="20"/>
              </w:rPr>
              <w:t>Local Disaster Coordinator</w:t>
            </w:r>
          </w:p>
        </w:tc>
      </w:tr>
      <w:tr w:rsidR="00406DCD" w:rsidRPr="00F91DE2" w14:paraId="32610C3E" w14:textId="77777777" w:rsidTr="00CF5F8D">
        <w:trPr>
          <w:jc w:val="center"/>
        </w:trPr>
        <w:tc>
          <w:tcPr>
            <w:tcW w:w="1980" w:type="dxa"/>
          </w:tcPr>
          <w:p w14:paraId="205F047E" w14:textId="77777777" w:rsidR="00406DCD" w:rsidRPr="00F91DE2" w:rsidRDefault="00406DCD" w:rsidP="00406DCD">
            <w:pPr>
              <w:rPr>
                <w:rFonts w:ascii="Arial" w:hAnsi="Arial" w:cs="Arial"/>
                <w:sz w:val="20"/>
                <w:szCs w:val="20"/>
              </w:rPr>
            </w:pPr>
            <w:r w:rsidRPr="00F91DE2">
              <w:rPr>
                <w:rFonts w:ascii="Arial" w:hAnsi="Arial" w:cs="Arial"/>
                <w:sz w:val="20"/>
                <w:szCs w:val="20"/>
              </w:rPr>
              <w:t>LDCC</w:t>
            </w:r>
          </w:p>
        </w:tc>
        <w:tc>
          <w:tcPr>
            <w:tcW w:w="6389" w:type="dxa"/>
          </w:tcPr>
          <w:p w14:paraId="783C0A38" w14:textId="77777777" w:rsidR="00406DCD" w:rsidRPr="00F91DE2" w:rsidRDefault="00406DCD" w:rsidP="00406DCD">
            <w:pPr>
              <w:rPr>
                <w:rFonts w:ascii="Arial" w:hAnsi="Arial" w:cs="Arial"/>
                <w:sz w:val="20"/>
                <w:szCs w:val="20"/>
              </w:rPr>
            </w:pPr>
            <w:r w:rsidRPr="00F91DE2">
              <w:rPr>
                <w:rFonts w:ascii="Arial" w:hAnsi="Arial" w:cs="Arial"/>
                <w:sz w:val="20"/>
                <w:szCs w:val="20"/>
              </w:rPr>
              <w:t>Local Disaster Coordination Centre</w:t>
            </w:r>
          </w:p>
        </w:tc>
      </w:tr>
      <w:tr w:rsidR="00406DCD" w:rsidRPr="00F91DE2" w14:paraId="7D81F5A2" w14:textId="77777777" w:rsidTr="00CF5F8D">
        <w:trPr>
          <w:jc w:val="center"/>
        </w:trPr>
        <w:tc>
          <w:tcPr>
            <w:tcW w:w="1980" w:type="dxa"/>
          </w:tcPr>
          <w:p w14:paraId="501F70C7" w14:textId="77777777" w:rsidR="00406DCD" w:rsidRPr="00F91DE2" w:rsidRDefault="00406DCD" w:rsidP="00406DCD">
            <w:pPr>
              <w:rPr>
                <w:rFonts w:ascii="Arial" w:hAnsi="Arial" w:cs="Arial"/>
                <w:sz w:val="20"/>
                <w:szCs w:val="20"/>
              </w:rPr>
            </w:pPr>
            <w:r w:rsidRPr="00F91DE2">
              <w:rPr>
                <w:rFonts w:ascii="Arial" w:hAnsi="Arial" w:cs="Arial"/>
                <w:sz w:val="20"/>
                <w:szCs w:val="20"/>
              </w:rPr>
              <w:t>LDMG</w:t>
            </w:r>
          </w:p>
        </w:tc>
        <w:tc>
          <w:tcPr>
            <w:tcW w:w="6389" w:type="dxa"/>
          </w:tcPr>
          <w:p w14:paraId="61365C5B" w14:textId="77777777" w:rsidR="00406DCD" w:rsidRPr="00F91DE2" w:rsidRDefault="00406DCD" w:rsidP="00406DCD">
            <w:pPr>
              <w:rPr>
                <w:rFonts w:ascii="Arial" w:hAnsi="Arial" w:cs="Arial"/>
                <w:sz w:val="20"/>
                <w:szCs w:val="20"/>
              </w:rPr>
            </w:pPr>
            <w:r w:rsidRPr="00F91DE2">
              <w:rPr>
                <w:rFonts w:ascii="Arial" w:hAnsi="Arial" w:cs="Arial"/>
                <w:sz w:val="20"/>
                <w:szCs w:val="20"/>
              </w:rPr>
              <w:t>Local Disaster Management Group</w:t>
            </w:r>
          </w:p>
        </w:tc>
      </w:tr>
      <w:tr w:rsidR="00406DCD" w:rsidRPr="00F91DE2" w14:paraId="35E9BAA3" w14:textId="77777777" w:rsidTr="00CF5F8D">
        <w:trPr>
          <w:jc w:val="center"/>
        </w:trPr>
        <w:tc>
          <w:tcPr>
            <w:tcW w:w="1980" w:type="dxa"/>
          </w:tcPr>
          <w:p w14:paraId="7DB93B3D" w14:textId="77777777" w:rsidR="00406DCD" w:rsidRPr="00F91DE2" w:rsidRDefault="00406DCD" w:rsidP="00406DCD">
            <w:pPr>
              <w:rPr>
                <w:rFonts w:ascii="Arial" w:hAnsi="Arial" w:cs="Arial"/>
                <w:sz w:val="20"/>
                <w:szCs w:val="20"/>
              </w:rPr>
            </w:pPr>
            <w:r w:rsidRPr="00F91DE2">
              <w:rPr>
                <w:rFonts w:ascii="Arial" w:hAnsi="Arial" w:cs="Arial"/>
                <w:sz w:val="20"/>
                <w:szCs w:val="20"/>
              </w:rPr>
              <w:t>LDMP</w:t>
            </w:r>
          </w:p>
        </w:tc>
        <w:tc>
          <w:tcPr>
            <w:tcW w:w="6389" w:type="dxa"/>
          </w:tcPr>
          <w:p w14:paraId="462288DF" w14:textId="77777777" w:rsidR="00406DCD" w:rsidRPr="00F91DE2" w:rsidRDefault="00406DCD" w:rsidP="00406DCD">
            <w:pPr>
              <w:rPr>
                <w:rFonts w:ascii="Arial" w:hAnsi="Arial" w:cs="Arial"/>
                <w:sz w:val="20"/>
                <w:szCs w:val="20"/>
              </w:rPr>
            </w:pPr>
            <w:r w:rsidRPr="00F91DE2">
              <w:rPr>
                <w:rFonts w:ascii="Arial" w:hAnsi="Arial" w:cs="Arial"/>
                <w:sz w:val="20"/>
                <w:szCs w:val="20"/>
              </w:rPr>
              <w:t>Local Disaster Management Plan</w:t>
            </w:r>
          </w:p>
        </w:tc>
      </w:tr>
      <w:tr w:rsidR="00406DCD" w:rsidRPr="00F91DE2" w14:paraId="014F912C" w14:textId="77777777" w:rsidTr="00CF5F8D">
        <w:trPr>
          <w:jc w:val="center"/>
        </w:trPr>
        <w:tc>
          <w:tcPr>
            <w:tcW w:w="1980" w:type="dxa"/>
          </w:tcPr>
          <w:p w14:paraId="62A9E112" w14:textId="77777777" w:rsidR="00406DCD" w:rsidRPr="00F91DE2" w:rsidRDefault="00406DCD" w:rsidP="00406DCD">
            <w:pPr>
              <w:rPr>
                <w:rFonts w:ascii="Arial" w:hAnsi="Arial" w:cs="Arial"/>
                <w:sz w:val="20"/>
                <w:szCs w:val="20"/>
              </w:rPr>
            </w:pPr>
            <w:r w:rsidRPr="00F91DE2">
              <w:rPr>
                <w:rFonts w:ascii="Arial" w:hAnsi="Arial" w:cs="Arial"/>
                <w:sz w:val="20"/>
                <w:szCs w:val="20"/>
              </w:rPr>
              <w:t>LSC</w:t>
            </w:r>
          </w:p>
        </w:tc>
        <w:tc>
          <w:tcPr>
            <w:tcW w:w="6389" w:type="dxa"/>
          </w:tcPr>
          <w:p w14:paraId="2A2C51EC" w14:textId="77777777" w:rsidR="00406DCD" w:rsidRPr="00F91DE2" w:rsidRDefault="00406DCD" w:rsidP="00406DCD">
            <w:pPr>
              <w:rPr>
                <w:rFonts w:ascii="Arial" w:hAnsi="Arial" w:cs="Arial"/>
                <w:sz w:val="20"/>
                <w:szCs w:val="20"/>
              </w:rPr>
            </w:pPr>
            <w:r w:rsidRPr="00F91DE2">
              <w:rPr>
                <w:rFonts w:ascii="Arial" w:hAnsi="Arial" w:cs="Arial"/>
                <w:sz w:val="20"/>
                <w:szCs w:val="20"/>
              </w:rPr>
              <w:t>Livingstone Shire Council</w:t>
            </w:r>
          </w:p>
        </w:tc>
      </w:tr>
      <w:tr w:rsidR="00406DCD" w:rsidRPr="00F91DE2" w14:paraId="4842316B" w14:textId="77777777" w:rsidTr="00CF5F8D">
        <w:trPr>
          <w:jc w:val="center"/>
        </w:trPr>
        <w:tc>
          <w:tcPr>
            <w:tcW w:w="1980" w:type="dxa"/>
          </w:tcPr>
          <w:p w14:paraId="6480EE91" w14:textId="77777777" w:rsidR="00406DCD" w:rsidRPr="00F91DE2" w:rsidRDefault="00406DCD" w:rsidP="00406DCD">
            <w:pPr>
              <w:rPr>
                <w:rFonts w:ascii="Arial" w:hAnsi="Arial" w:cs="Arial"/>
                <w:sz w:val="20"/>
                <w:szCs w:val="20"/>
              </w:rPr>
            </w:pPr>
            <w:r w:rsidRPr="00F91DE2">
              <w:rPr>
                <w:rFonts w:ascii="Arial" w:hAnsi="Arial" w:cs="Arial"/>
                <w:sz w:val="20"/>
                <w:szCs w:val="20"/>
              </w:rPr>
              <w:t>NGO</w:t>
            </w:r>
          </w:p>
        </w:tc>
        <w:tc>
          <w:tcPr>
            <w:tcW w:w="6389" w:type="dxa"/>
          </w:tcPr>
          <w:p w14:paraId="414D299D" w14:textId="77777777" w:rsidR="00406DCD" w:rsidRPr="00F91DE2" w:rsidRDefault="00406DCD" w:rsidP="00406DCD">
            <w:pPr>
              <w:rPr>
                <w:rFonts w:ascii="Arial" w:hAnsi="Arial" w:cs="Arial"/>
                <w:sz w:val="20"/>
                <w:szCs w:val="20"/>
              </w:rPr>
            </w:pPr>
            <w:r w:rsidRPr="00F91DE2">
              <w:rPr>
                <w:rFonts w:ascii="Arial" w:hAnsi="Arial" w:cs="Arial"/>
                <w:sz w:val="20"/>
                <w:szCs w:val="20"/>
              </w:rPr>
              <w:t>Non-Government Organisation</w:t>
            </w:r>
          </w:p>
        </w:tc>
      </w:tr>
      <w:tr w:rsidR="00406DCD" w:rsidRPr="00F91DE2" w14:paraId="194E119F" w14:textId="77777777" w:rsidTr="00CF5F8D">
        <w:trPr>
          <w:jc w:val="center"/>
        </w:trPr>
        <w:tc>
          <w:tcPr>
            <w:tcW w:w="1980" w:type="dxa"/>
          </w:tcPr>
          <w:p w14:paraId="2E6EB75B" w14:textId="77777777" w:rsidR="00406DCD" w:rsidRPr="00F91DE2" w:rsidRDefault="00406DCD" w:rsidP="00406DCD">
            <w:pPr>
              <w:rPr>
                <w:rFonts w:ascii="Arial" w:hAnsi="Arial" w:cs="Arial"/>
                <w:sz w:val="20"/>
                <w:szCs w:val="20"/>
              </w:rPr>
            </w:pPr>
            <w:r w:rsidRPr="00F91DE2">
              <w:rPr>
                <w:rFonts w:ascii="Arial" w:hAnsi="Arial" w:cs="Arial"/>
                <w:sz w:val="20"/>
                <w:szCs w:val="20"/>
              </w:rPr>
              <w:t>OPSO</w:t>
            </w:r>
          </w:p>
        </w:tc>
        <w:tc>
          <w:tcPr>
            <w:tcW w:w="6389" w:type="dxa"/>
          </w:tcPr>
          <w:p w14:paraId="687CDD98" w14:textId="77777777" w:rsidR="00406DCD" w:rsidRPr="00F91DE2" w:rsidRDefault="00406DCD" w:rsidP="00406DCD">
            <w:pPr>
              <w:rPr>
                <w:rFonts w:ascii="Arial" w:hAnsi="Arial" w:cs="Arial"/>
                <w:sz w:val="20"/>
                <w:szCs w:val="20"/>
              </w:rPr>
            </w:pPr>
            <w:r w:rsidRPr="00F91DE2">
              <w:rPr>
                <w:rFonts w:ascii="Arial" w:hAnsi="Arial" w:cs="Arial"/>
                <w:sz w:val="20"/>
                <w:szCs w:val="20"/>
              </w:rPr>
              <w:t>Operations Officer</w:t>
            </w:r>
          </w:p>
        </w:tc>
      </w:tr>
      <w:tr w:rsidR="00406DCD" w:rsidRPr="00F91DE2" w14:paraId="1F50F0F5" w14:textId="77777777" w:rsidTr="00CF5F8D">
        <w:trPr>
          <w:jc w:val="center"/>
        </w:trPr>
        <w:tc>
          <w:tcPr>
            <w:tcW w:w="1980" w:type="dxa"/>
          </w:tcPr>
          <w:p w14:paraId="6306CED6" w14:textId="77777777" w:rsidR="00406DCD" w:rsidRPr="00F91DE2" w:rsidRDefault="00406DCD" w:rsidP="00406DCD">
            <w:pPr>
              <w:rPr>
                <w:rFonts w:ascii="Arial" w:hAnsi="Arial" w:cs="Arial"/>
                <w:sz w:val="20"/>
                <w:szCs w:val="20"/>
              </w:rPr>
            </w:pPr>
            <w:r w:rsidRPr="00F91DE2">
              <w:rPr>
                <w:rFonts w:ascii="Arial" w:hAnsi="Arial" w:cs="Arial"/>
                <w:sz w:val="20"/>
                <w:szCs w:val="20"/>
              </w:rPr>
              <w:t>QAS</w:t>
            </w:r>
          </w:p>
        </w:tc>
        <w:tc>
          <w:tcPr>
            <w:tcW w:w="6389" w:type="dxa"/>
          </w:tcPr>
          <w:p w14:paraId="1739CBED" w14:textId="77777777" w:rsidR="00406DCD" w:rsidRPr="00F91DE2" w:rsidRDefault="00406DCD" w:rsidP="00406DCD">
            <w:pPr>
              <w:rPr>
                <w:rFonts w:ascii="Arial" w:hAnsi="Arial" w:cs="Arial"/>
                <w:sz w:val="20"/>
                <w:szCs w:val="20"/>
              </w:rPr>
            </w:pPr>
            <w:r w:rsidRPr="00F91DE2">
              <w:rPr>
                <w:rFonts w:ascii="Arial" w:hAnsi="Arial" w:cs="Arial"/>
                <w:sz w:val="20"/>
                <w:szCs w:val="20"/>
              </w:rPr>
              <w:t>Queensland Ambulance Service</w:t>
            </w:r>
          </w:p>
        </w:tc>
      </w:tr>
      <w:tr w:rsidR="00CE68F3" w:rsidRPr="00F91DE2" w14:paraId="7273A55C" w14:textId="77777777" w:rsidTr="00CF5F8D">
        <w:trPr>
          <w:jc w:val="center"/>
        </w:trPr>
        <w:tc>
          <w:tcPr>
            <w:tcW w:w="1980" w:type="dxa"/>
          </w:tcPr>
          <w:p w14:paraId="01B19CD5" w14:textId="6554BCC7" w:rsidR="00CE68F3" w:rsidRPr="00F91DE2" w:rsidRDefault="00CE68F3" w:rsidP="00406DCD">
            <w:pPr>
              <w:rPr>
                <w:rFonts w:ascii="Arial" w:hAnsi="Arial" w:cs="Arial"/>
                <w:sz w:val="20"/>
                <w:szCs w:val="20"/>
              </w:rPr>
            </w:pPr>
            <w:r w:rsidRPr="00CE68F3">
              <w:rPr>
                <w:rFonts w:ascii="Arial" w:hAnsi="Arial" w:cs="Arial"/>
                <w:sz w:val="20"/>
                <w:szCs w:val="20"/>
              </w:rPr>
              <w:t>QBCC</w:t>
            </w:r>
          </w:p>
        </w:tc>
        <w:tc>
          <w:tcPr>
            <w:tcW w:w="6389" w:type="dxa"/>
          </w:tcPr>
          <w:p w14:paraId="15DA4AC8" w14:textId="308B6CAF" w:rsidR="00CE68F3" w:rsidRPr="00F91DE2" w:rsidRDefault="00CE68F3" w:rsidP="00406DCD">
            <w:pPr>
              <w:rPr>
                <w:rFonts w:ascii="Arial" w:hAnsi="Arial" w:cs="Arial"/>
                <w:sz w:val="20"/>
                <w:szCs w:val="20"/>
              </w:rPr>
            </w:pPr>
            <w:r w:rsidRPr="00CE68F3">
              <w:rPr>
                <w:rFonts w:ascii="Arial" w:hAnsi="Arial" w:cs="Arial"/>
                <w:sz w:val="20"/>
                <w:szCs w:val="20"/>
              </w:rPr>
              <w:t>Queensland Building and Construction Commission</w:t>
            </w:r>
          </w:p>
        </w:tc>
      </w:tr>
      <w:tr w:rsidR="00406DCD" w:rsidRPr="00F91DE2" w14:paraId="5B32656A" w14:textId="77777777" w:rsidTr="00CF5F8D">
        <w:trPr>
          <w:jc w:val="center"/>
        </w:trPr>
        <w:tc>
          <w:tcPr>
            <w:tcW w:w="1980" w:type="dxa"/>
          </w:tcPr>
          <w:p w14:paraId="7F38A0C5" w14:textId="77777777" w:rsidR="00406DCD" w:rsidRPr="00F91DE2" w:rsidRDefault="00406DCD" w:rsidP="00406DCD">
            <w:pPr>
              <w:rPr>
                <w:rFonts w:ascii="Arial" w:hAnsi="Arial" w:cs="Arial"/>
                <w:sz w:val="20"/>
                <w:szCs w:val="20"/>
              </w:rPr>
            </w:pPr>
            <w:r w:rsidRPr="00F91DE2">
              <w:rPr>
                <w:rFonts w:ascii="Arial" w:hAnsi="Arial" w:cs="Arial"/>
                <w:sz w:val="20"/>
                <w:szCs w:val="20"/>
              </w:rPr>
              <w:t>QCCAP</w:t>
            </w:r>
          </w:p>
        </w:tc>
        <w:tc>
          <w:tcPr>
            <w:tcW w:w="6389" w:type="dxa"/>
          </w:tcPr>
          <w:p w14:paraId="3A7CA77E" w14:textId="77777777" w:rsidR="00406DCD" w:rsidRPr="00F91DE2" w:rsidRDefault="00406DCD" w:rsidP="00406DCD">
            <w:pPr>
              <w:rPr>
                <w:rFonts w:ascii="Arial" w:hAnsi="Arial" w:cs="Arial"/>
                <w:sz w:val="20"/>
                <w:szCs w:val="20"/>
              </w:rPr>
            </w:pPr>
            <w:r w:rsidRPr="00F91DE2">
              <w:rPr>
                <w:rFonts w:ascii="Arial" w:hAnsi="Arial" w:cs="Arial"/>
                <w:sz w:val="20"/>
                <w:szCs w:val="20"/>
              </w:rPr>
              <w:t>Queensland Coastal Contingency Action Plan</w:t>
            </w:r>
          </w:p>
        </w:tc>
      </w:tr>
      <w:tr w:rsidR="00406DCD" w:rsidRPr="00F91DE2" w14:paraId="38F5E16C" w14:textId="77777777" w:rsidTr="00CF5F8D">
        <w:trPr>
          <w:jc w:val="center"/>
        </w:trPr>
        <w:tc>
          <w:tcPr>
            <w:tcW w:w="1980" w:type="dxa"/>
          </w:tcPr>
          <w:p w14:paraId="376968C7" w14:textId="77777777" w:rsidR="00406DCD" w:rsidRPr="00F91DE2" w:rsidRDefault="00406DCD" w:rsidP="00406DCD">
            <w:pPr>
              <w:rPr>
                <w:rFonts w:ascii="Arial" w:hAnsi="Arial" w:cs="Arial"/>
                <w:sz w:val="20"/>
                <w:szCs w:val="20"/>
              </w:rPr>
            </w:pPr>
            <w:r w:rsidRPr="00F91DE2">
              <w:rPr>
                <w:rFonts w:ascii="Arial" w:hAnsi="Arial" w:cs="Arial"/>
                <w:sz w:val="20"/>
                <w:szCs w:val="20"/>
              </w:rPr>
              <w:t>QDMA</w:t>
            </w:r>
          </w:p>
        </w:tc>
        <w:tc>
          <w:tcPr>
            <w:tcW w:w="6389" w:type="dxa"/>
          </w:tcPr>
          <w:p w14:paraId="61E568E4" w14:textId="77777777" w:rsidR="00406DCD" w:rsidRPr="00F91DE2" w:rsidRDefault="00406DCD" w:rsidP="00406DCD">
            <w:pPr>
              <w:rPr>
                <w:rFonts w:ascii="Arial" w:hAnsi="Arial" w:cs="Arial"/>
                <w:sz w:val="20"/>
                <w:szCs w:val="20"/>
              </w:rPr>
            </w:pPr>
            <w:r w:rsidRPr="00F91DE2">
              <w:rPr>
                <w:rFonts w:ascii="Arial" w:hAnsi="Arial" w:cs="Arial"/>
                <w:sz w:val="20"/>
                <w:szCs w:val="20"/>
              </w:rPr>
              <w:t>Queensland Disaster Management Arrangements</w:t>
            </w:r>
          </w:p>
        </w:tc>
      </w:tr>
      <w:tr w:rsidR="00406DCD" w:rsidRPr="00F91DE2" w14:paraId="41639B1B" w14:textId="77777777" w:rsidTr="00CF5F8D">
        <w:trPr>
          <w:jc w:val="center"/>
        </w:trPr>
        <w:tc>
          <w:tcPr>
            <w:tcW w:w="1980" w:type="dxa"/>
          </w:tcPr>
          <w:p w14:paraId="4BD5C9F8" w14:textId="77777777" w:rsidR="00406DCD" w:rsidRPr="00F91DE2" w:rsidRDefault="00406DCD" w:rsidP="00406DCD">
            <w:pPr>
              <w:rPr>
                <w:rFonts w:ascii="Arial" w:hAnsi="Arial" w:cs="Arial"/>
                <w:sz w:val="20"/>
                <w:szCs w:val="20"/>
              </w:rPr>
            </w:pPr>
            <w:r w:rsidRPr="00F91DE2">
              <w:rPr>
                <w:rFonts w:ascii="Arial" w:hAnsi="Arial" w:cs="Arial"/>
                <w:sz w:val="20"/>
                <w:szCs w:val="20"/>
              </w:rPr>
              <w:t>QDMC</w:t>
            </w:r>
          </w:p>
        </w:tc>
        <w:tc>
          <w:tcPr>
            <w:tcW w:w="6389" w:type="dxa"/>
          </w:tcPr>
          <w:p w14:paraId="63B211D9" w14:textId="77777777" w:rsidR="00406DCD" w:rsidRPr="00F91DE2" w:rsidRDefault="00406DCD" w:rsidP="00406DCD">
            <w:pPr>
              <w:rPr>
                <w:rFonts w:ascii="Arial" w:hAnsi="Arial" w:cs="Arial"/>
                <w:sz w:val="20"/>
                <w:szCs w:val="20"/>
              </w:rPr>
            </w:pPr>
            <w:r w:rsidRPr="00F91DE2">
              <w:rPr>
                <w:rFonts w:ascii="Arial" w:hAnsi="Arial" w:cs="Arial"/>
                <w:sz w:val="20"/>
                <w:szCs w:val="20"/>
              </w:rPr>
              <w:t>Queensland Disaster Management Committee</w:t>
            </w:r>
          </w:p>
        </w:tc>
      </w:tr>
      <w:tr w:rsidR="00406DCD" w:rsidRPr="00F91DE2" w14:paraId="3869DFBB" w14:textId="77777777" w:rsidTr="00CF5F8D">
        <w:trPr>
          <w:jc w:val="center"/>
        </w:trPr>
        <w:tc>
          <w:tcPr>
            <w:tcW w:w="1980" w:type="dxa"/>
          </w:tcPr>
          <w:p w14:paraId="25423C84" w14:textId="77777777" w:rsidR="00406DCD" w:rsidRPr="00F91DE2" w:rsidRDefault="00406DCD" w:rsidP="00406DCD">
            <w:pPr>
              <w:rPr>
                <w:rFonts w:ascii="Arial" w:hAnsi="Arial" w:cs="Arial"/>
                <w:sz w:val="20"/>
                <w:szCs w:val="20"/>
              </w:rPr>
            </w:pPr>
            <w:r w:rsidRPr="00F91DE2">
              <w:rPr>
                <w:rFonts w:ascii="Arial" w:hAnsi="Arial" w:cs="Arial"/>
                <w:sz w:val="20"/>
                <w:szCs w:val="20"/>
              </w:rPr>
              <w:t>QFES</w:t>
            </w:r>
          </w:p>
        </w:tc>
        <w:tc>
          <w:tcPr>
            <w:tcW w:w="6389" w:type="dxa"/>
          </w:tcPr>
          <w:p w14:paraId="79186865" w14:textId="77777777" w:rsidR="00406DCD" w:rsidRPr="00F91DE2" w:rsidRDefault="00406DCD" w:rsidP="00406DCD">
            <w:pPr>
              <w:rPr>
                <w:rFonts w:ascii="Arial" w:hAnsi="Arial" w:cs="Arial"/>
                <w:sz w:val="20"/>
                <w:szCs w:val="20"/>
              </w:rPr>
            </w:pPr>
            <w:r w:rsidRPr="00F91DE2">
              <w:rPr>
                <w:rFonts w:ascii="Arial" w:hAnsi="Arial" w:cs="Arial"/>
                <w:sz w:val="20"/>
                <w:szCs w:val="20"/>
              </w:rPr>
              <w:t>Queensland Fire and Emergency Services</w:t>
            </w:r>
          </w:p>
        </w:tc>
      </w:tr>
      <w:tr w:rsidR="00406DCD" w:rsidRPr="00F91DE2" w14:paraId="77A2DFA4" w14:textId="77777777" w:rsidTr="00CF5F8D">
        <w:trPr>
          <w:jc w:val="center"/>
        </w:trPr>
        <w:tc>
          <w:tcPr>
            <w:tcW w:w="1980" w:type="dxa"/>
          </w:tcPr>
          <w:p w14:paraId="50B8D848" w14:textId="77777777" w:rsidR="00406DCD" w:rsidRPr="00F91DE2" w:rsidRDefault="00406DCD" w:rsidP="00406DCD">
            <w:pPr>
              <w:rPr>
                <w:rFonts w:ascii="Arial" w:hAnsi="Arial" w:cs="Arial"/>
                <w:sz w:val="20"/>
                <w:szCs w:val="20"/>
              </w:rPr>
            </w:pPr>
            <w:r w:rsidRPr="00F91DE2">
              <w:rPr>
                <w:rFonts w:ascii="Arial" w:hAnsi="Arial" w:cs="Arial"/>
                <w:sz w:val="20"/>
                <w:szCs w:val="20"/>
              </w:rPr>
              <w:t>QPS</w:t>
            </w:r>
          </w:p>
        </w:tc>
        <w:tc>
          <w:tcPr>
            <w:tcW w:w="6389" w:type="dxa"/>
          </w:tcPr>
          <w:p w14:paraId="5E4E29B5" w14:textId="77777777" w:rsidR="00406DCD" w:rsidRPr="00F91DE2" w:rsidRDefault="00406DCD" w:rsidP="00406DCD">
            <w:pPr>
              <w:rPr>
                <w:rFonts w:ascii="Arial" w:hAnsi="Arial" w:cs="Arial"/>
                <w:sz w:val="20"/>
                <w:szCs w:val="20"/>
              </w:rPr>
            </w:pPr>
            <w:r w:rsidRPr="00F91DE2">
              <w:rPr>
                <w:rFonts w:ascii="Arial" w:hAnsi="Arial" w:cs="Arial"/>
                <w:sz w:val="20"/>
                <w:szCs w:val="20"/>
              </w:rPr>
              <w:t>Queensland Police Service</w:t>
            </w:r>
          </w:p>
        </w:tc>
      </w:tr>
      <w:tr w:rsidR="003A6713" w:rsidRPr="00F91DE2" w14:paraId="759FA36F" w14:textId="77777777" w:rsidTr="00CF5F8D">
        <w:trPr>
          <w:jc w:val="center"/>
        </w:trPr>
        <w:tc>
          <w:tcPr>
            <w:tcW w:w="1980" w:type="dxa"/>
          </w:tcPr>
          <w:p w14:paraId="55BFC885" w14:textId="5356EF21" w:rsidR="003A6713" w:rsidRPr="00F91DE2" w:rsidRDefault="003A6713" w:rsidP="00406DCD">
            <w:pPr>
              <w:rPr>
                <w:rFonts w:ascii="Arial" w:hAnsi="Arial" w:cs="Arial"/>
                <w:sz w:val="20"/>
                <w:szCs w:val="20"/>
              </w:rPr>
            </w:pPr>
            <w:r>
              <w:rPr>
                <w:rFonts w:ascii="Arial" w:hAnsi="Arial" w:cs="Arial"/>
                <w:sz w:val="20"/>
                <w:szCs w:val="20"/>
              </w:rPr>
              <w:t>QRA</w:t>
            </w:r>
          </w:p>
        </w:tc>
        <w:tc>
          <w:tcPr>
            <w:tcW w:w="6389" w:type="dxa"/>
          </w:tcPr>
          <w:p w14:paraId="397C6E48" w14:textId="75497B56" w:rsidR="003A6713" w:rsidRPr="00F91DE2" w:rsidRDefault="003A6713" w:rsidP="00406DCD">
            <w:pPr>
              <w:rPr>
                <w:rFonts w:ascii="Arial" w:hAnsi="Arial" w:cs="Arial"/>
                <w:sz w:val="20"/>
                <w:szCs w:val="20"/>
              </w:rPr>
            </w:pPr>
            <w:r>
              <w:rPr>
                <w:rFonts w:ascii="Arial" w:hAnsi="Arial" w:cs="Arial"/>
                <w:sz w:val="20"/>
                <w:szCs w:val="20"/>
              </w:rPr>
              <w:t>Queensland Reconstruction Authority</w:t>
            </w:r>
          </w:p>
        </w:tc>
      </w:tr>
      <w:tr w:rsidR="00406DCD" w:rsidRPr="00F91DE2" w14:paraId="2FB6B769" w14:textId="77777777" w:rsidTr="00CF5F8D">
        <w:trPr>
          <w:jc w:val="center"/>
        </w:trPr>
        <w:tc>
          <w:tcPr>
            <w:tcW w:w="1980" w:type="dxa"/>
          </w:tcPr>
          <w:p w14:paraId="3E6A7D15" w14:textId="77777777" w:rsidR="00406DCD" w:rsidRPr="00F91DE2" w:rsidRDefault="00406DCD" w:rsidP="00406DCD">
            <w:pPr>
              <w:rPr>
                <w:rFonts w:ascii="Arial" w:hAnsi="Arial" w:cs="Arial"/>
                <w:sz w:val="20"/>
                <w:szCs w:val="20"/>
              </w:rPr>
            </w:pPr>
            <w:r w:rsidRPr="00F91DE2">
              <w:rPr>
                <w:rFonts w:ascii="Arial" w:hAnsi="Arial" w:cs="Arial"/>
                <w:sz w:val="20"/>
                <w:szCs w:val="20"/>
              </w:rPr>
              <w:t>QRIDA</w:t>
            </w:r>
          </w:p>
        </w:tc>
        <w:tc>
          <w:tcPr>
            <w:tcW w:w="6389" w:type="dxa"/>
          </w:tcPr>
          <w:p w14:paraId="164D54B1" w14:textId="77777777" w:rsidR="00406DCD" w:rsidRPr="00F91DE2" w:rsidRDefault="00406DCD" w:rsidP="00406DCD">
            <w:pPr>
              <w:rPr>
                <w:rFonts w:ascii="Arial" w:hAnsi="Arial" w:cs="Arial"/>
                <w:sz w:val="20"/>
                <w:szCs w:val="20"/>
              </w:rPr>
            </w:pPr>
            <w:r w:rsidRPr="00F91DE2">
              <w:rPr>
                <w:rFonts w:ascii="Arial" w:hAnsi="Arial" w:cs="Arial"/>
                <w:sz w:val="20"/>
                <w:szCs w:val="20"/>
              </w:rPr>
              <w:t>Queensland Rural and Industry Development Authority</w:t>
            </w:r>
          </w:p>
        </w:tc>
      </w:tr>
      <w:tr w:rsidR="00406DCD" w:rsidRPr="00F91DE2" w14:paraId="2FB0C741" w14:textId="77777777" w:rsidTr="00CF5F8D">
        <w:trPr>
          <w:jc w:val="center"/>
        </w:trPr>
        <w:tc>
          <w:tcPr>
            <w:tcW w:w="1980" w:type="dxa"/>
          </w:tcPr>
          <w:p w14:paraId="0FA6F7F6" w14:textId="77777777" w:rsidR="00406DCD" w:rsidRPr="00F91DE2" w:rsidRDefault="00406DCD" w:rsidP="00406DCD">
            <w:pPr>
              <w:rPr>
                <w:rFonts w:ascii="Arial" w:hAnsi="Arial" w:cs="Arial"/>
                <w:sz w:val="20"/>
                <w:szCs w:val="20"/>
              </w:rPr>
            </w:pPr>
            <w:r w:rsidRPr="00F91DE2">
              <w:rPr>
                <w:rFonts w:ascii="Arial" w:hAnsi="Arial" w:cs="Arial"/>
                <w:sz w:val="20"/>
                <w:szCs w:val="20"/>
              </w:rPr>
              <w:t>RRC</w:t>
            </w:r>
          </w:p>
        </w:tc>
        <w:tc>
          <w:tcPr>
            <w:tcW w:w="6389" w:type="dxa"/>
          </w:tcPr>
          <w:p w14:paraId="1383506B" w14:textId="77777777" w:rsidR="00406DCD" w:rsidRPr="00F91DE2" w:rsidRDefault="00406DCD" w:rsidP="00406DCD">
            <w:pPr>
              <w:rPr>
                <w:rFonts w:ascii="Arial" w:hAnsi="Arial" w:cs="Arial"/>
                <w:sz w:val="20"/>
                <w:szCs w:val="20"/>
              </w:rPr>
            </w:pPr>
            <w:r w:rsidRPr="00F91DE2">
              <w:rPr>
                <w:rFonts w:ascii="Arial" w:hAnsi="Arial" w:cs="Arial"/>
                <w:sz w:val="20"/>
                <w:szCs w:val="20"/>
              </w:rPr>
              <w:t>Rockhampton Regional Council</w:t>
            </w:r>
          </w:p>
        </w:tc>
      </w:tr>
      <w:tr w:rsidR="00406DCD" w:rsidRPr="00F91DE2" w14:paraId="1D5C738E" w14:textId="77777777" w:rsidTr="00CF5F8D">
        <w:trPr>
          <w:jc w:val="center"/>
        </w:trPr>
        <w:tc>
          <w:tcPr>
            <w:tcW w:w="1980" w:type="dxa"/>
          </w:tcPr>
          <w:p w14:paraId="2BD8CCCD" w14:textId="77777777" w:rsidR="00406DCD" w:rsidRPr="00F91DE2" w:rsidRDefault="00406DCD" w:rsidP="00406DCD">
            <w:pPr>
              <w:rPr>
                <w:rFonts w:ascii="Arial" w:hAnsi="Arial" w:cs="Arial"/>
                <w:sz w:val="20"/>
                <w:szCs w:val="20"/>
              </w:rPr>
            </w:pPr>
            <w:r w:rsidRPr="00F91DE2">
              <w:rPr>
                <w:rFonts w:ascii="Arial" w:hAnsi="Arial" w:cs="Arial"/>
                <w:sz w:val="20"/>
                <w:szCs w:val="20"/>
              </w:rPr>
              <w:t>SDC</w:t>
            </w:r>
          </w:p>
        </w:tc>
        <w:tc>
          <w:tcPr>
            <w:tcW w:w="6389" w:type="dxa"/>
          </w:tcPr>
          <w:p w14:paraId="37359330" w14:textId="77777777" w:rsidR="00406DCD" w:rsidRPr="00F91DE2" w:rsidRDefault="00406DCD" w:rsidP="00406DCD">
            <w:pPr>
              <w:rPr>
                <w:rFonts w:ascii="Arial" w:hAnsi="Arial" w:cs="Arial"/>
                <w:sz w:val="20"/>
                <w:szCs w:val="20"/>
              </w:rPr>
            </w:pPr>
            <w:r w:rsidRPr="00F91DE2">
              <w:rPr>
                <w:rFonts w:ascii="Arial" w:hAnsi="Arial" w:cs="Arial"/>
                <w:sz w:val="20"/>
                <w:szCs w:val="20"/>
              </w:rPr>
              <w:t>State Disaster Coordinator</w:t>
            </w:r>
          </w:p>
        </w:tc>
      </w:tr>
      <w:tr w:rsidR="00406DCD" w:rsidRPr="00F91DE2" w14:paraId="5ED94295" w14:textId="77777777" w:rsidTr="00CF5F8D">
        <w:trPr>
          <w:jc w:val="center"/>
        </w:trPr>
        <w:tc>
          <w:tcPr>
            <w:tcW w:w="1980" w:type="dxa"/>
          </w:tcPr>
          <w:p w14:paraId="7EC9BD43" w14:textId="77777777" w:rsidR="00406DCD" w:rsidRPr="00F91DE2" w:rsidRDefault="00406DCD" w:rsidP="00406DCD">
            <w:pPr>
              <w:rPr>
                <w:rFonts w:ascii="Arial" w:hAnsi="Arial" w:cs="Arial"/>
                <w:sz w:val="20"/>
                <w:szCs w:val="20"/>
              </w:rPr>
            </w:pPr>
            <w:r w:rsidRPr="00F91DE2">
              <w:rPr>
                <w:rFonts w:ascii="Arial" w:hAnsi="Arial" w:cs="Arial"/>
                <w:sz w:val="20"/>
                <w:szCs w:val="20"/>
              </w:rPr>
              <w:t>SDCC</w:t>
            </w:r>
          </w:p>
        </w:tc>
        <w:tc>
          <w:tcPr>
            <w:tcW w:w="6389" w:type="dxa"/>
          </w:tcPr>
          <w:p w14:paraId="1C6EB9C4" w14:textId="77777777" w:rsidR="00406DCD" w:rsidRPr="00F91DE2" w:rsidRDefault="00406DCD" w:rsidP="00406DCD">
            <w:pPr>
              <w:rPr>
                <w:rFonts w:ascii="Arial" w:hAnsi="Arial" w:cs="Arial"/>
                <w:sz w:val="20"/>
                <w:szCs w:val="20"/>
              </w:rPr>
            </w:pPr>
            <w:r w:rsidRPr="00F91DE2">
              <w:rPr>
                <w:rFonts w:ascii="Arial" w:hAnsi="Arial" w:cs="Arial"/>
                <w:sz w:val="20"/>
                <w:szCs w:val="20"/>
              </w:rPr>
              <w:t>State Disaster Coordination Centre</w:t>
            </w:r>
          </w:p>
        </w:tc>
      </w:tr>
      <w:tr w:rsidR="00406DCD" w:rsidRPr="00F91DE2" w14:paraId="2D2B5DBC" w14:textId="77777777" w:rsidTr="00CF5F8D">
        <w:trPr>
          <w:jc w:val="center"/>
        </w:trPr>
        <w:tc>
          <w:tcPr>
            <w:tcW w:w="1980" w:type="dxa"/>
          </w:tcPr>
          <w:p w14:paraId="5595A0A9" w14:textId="77777777" w:rsidR="00406DCD" w:rsidRPr="00F91DE2" w:rsidRDefault="00406DCD" w:rsidP="00406DCD">
            <w:pPr>
              <w:rPr>
                <w:rFonts w:ascii="Arial" w:hAnsi="Arial" w:cs="Arial"/>
                <w:sz w:val="20"/>
                <w:szCs w:val="20"/>
              </w:rPr>
            </w:pPr>
            <w:r w:rsidRPr="00F91DE2">
              <w:rPr>
                <w:rFonts w:ascii="Arial" w:hAnsi="Arial" w:cs="Arial"/>
                <w:sz w:val="20"/>
                <w:szCs w:val="20"/>
              </w:rPr>
              <w:t>SDMP</w:t>
            </w:r>
          </w:p>
        </w:tc>
        <w:tc>
          <w:tcPr>
            <w:tcW w:w="6389" w:type="dxa"/>
          </w:tcPr>
          <w:p w14:paraId="68415373" w14:textId="77777777" w:rsidR="00406DCD" w:rsidRPr="00F91DE2" w:rsidRDefault="00406DCD" w:rsidP="00406DCD">
            <w:pPr>
              <w:rPr>
                <w:rFonts w:ascii="Arial" w:hAnsi="Arial" w:cs="Arial"/>
                <w:sz w:val="20"/>
                <w:szCs w:val="20"/>
              </w:rPr>
            </w:pPr>
            <w:r w:rsidRPr="00F91DE2">
              <w:rPr>
                <w:rFonts w:ascii="Arial" w:hAnsi="Arial" w:cs="Arial"/>
                <w:sz w:val="20"/>
                <w:szCs w:val="20"/>
              </w:rPr>
              <w:t>State Disaster Management Plan</w:t>
            </w:r>
          </w:p>
        </w:tc>
      </w:tr>
      <w:tr w:rsidR="00406DCD" w:rsidRPr="00F91DE2" w14:paraId="0F5D5463" w14:textId="77777777" w:rsidTr="00CF5F8D">
        <w:trPr>
          <w:jc w:val="center"/>
        </w:trPr>
        <w:tc>
          <w:tcPr>
            <w:tcW w:w="1980" w:type="dxa"/>
          </w:tcPr>
          <w:p w14:paraId="73B7D1E8" w14:textId="77777777" w:rsidR="00406DCD" w:rsidRPr="00F91DE2" w:rsidRDefault="00406DCD" w:rsidP="00406DCD">
            <w:pPr>
              <w:rPr>
                <w:rFonts w:ascii="Arial" w:hAnsi="Arial" w:cs="Arial"/>
                <w:sz w:val="20"/>
                <w:szCs w:val="20"/>
              </w:rPr>
            </w:pPr>
            <w:r w:rsidRPr="00F91DE2">
              <w:rPr>
                <w:rFonts w:ascii="Arial" w:hAnsi="Arial" w:cs="Arial"/>
                <w:sz w:val="20"/>
                <w:szCs w:val="20"/>
              </w:rPr>
              <w:t>SDRA</w:t>
            </w:r>
          </w:p>
        </w:tc>
        <w:tc>
          <w:tcPr>
            <w:tcW w:w="6389" w:type="dxa"/>
          </w:tcPr>
          <w:p w14:paraId="6DFC9E99" w14:textId="77777777" w:rsidR="00406DCD" w:rsidRPr="00F91DE2" w:rsidRDefault="00406DCD" w:rsidP="00406DCD">
            <w:pPr>
              <w:rPr>
                <w:rFonts w:ascii="Arial" w:hAnsi="Arial" w:cs="Arial"/>
                <w:sz w:val="20"/>
                <w:szCs w:val="20"/>
              </w:rPr>
            </w:pPr>
            <w:r w:rsidRPr="00F91DE2">
              <w:rPr>
                <w:rFonts w:ascii="Arial" w:hAnsi="Arial" w:cs="Arial"/>
                <w:sz w:val="20"/>
                <w:szCs w:val="20"/>
              </w:rPr>
              <w:t>State Disaster Relief Arrangements</w:t>
            </w:r>
          </w:p>
        </w:tc>
      </w:tr>
      <w:tr w:rsidR="00406DCD" w:rsidRPr="00F91DE2" w14:paraId="0FC8D20B" w14:textId="77777777" w:rsidTr="00CF5F8D">
        <w:trPr>
          <w:jc w:val="center"/>
        </w:trPr>
        <w:tc>
          <w:tcPr>
            <w:tcW w:w="1980" w:type="dxa"/>
          </w:tcPr>
          <w:p w14:paraId="0A7B16BC" w14:textId="77777777" w:rsidR="00406DCD" w:rsidRPr="00F91DE2" w:rsidRDefault="00406DCD" w:rsidP="00406DCD">
            <w:pPr>
              <w:rPr>
                <w:rFonts w:ascii="Arial" w:hAnsi="Arial" w:cs="Arial"/>
                <w:sz w:val="20"/>
                <w:szCs w:val="20"/>
              </w:rPr>
            </w:pPr>
            <w:r w:rsidRPr="00F91DE2">
              <w:rPr>
                <w:rFonts w:ascii="Arial" w:hAnsi="Arial" w:cs="Arial"/>
                <w:sz w:val="20"/>
                <w:szCs w:val="20"/>
              </w:rPr>
              <w:t>SES</w:t>
            </w:r>
          </w:p>
        </w:tc>
        <w:tc>
          <w:tcPr>
            <w:tcW w:w="6389" w:type="dxa"/>
          </w:tcPr>
          <w:p w14:paraId="2F23E9B0" w14:textId="77777777" w:rsidR="00406DCD" w:rsidRPr="00F91DE2" w:rsidRDefault="00406DCD" w:rsidP="00406DCD">
            <w:pPr>
              <w:rPr>
                <w:rFonts w:ascii="Arial" w:hAnsi="Arial" w:cs="Arial"/>
                <w:sz w:val="20"/>
                <w:szCs w:val="20"/>
              </w:rPr>
            </w:pPr>
            <w:r w:rsidRPr="00F91DE2">
              <w:rPr>
                <w:rFonts w:ascii="Arial" w:hAnsi="Arial" w:cs="Arial"/>
                <w:sz w:val="20"/>
                <w:szCs w:val="20"/>
              </w:rPr>
              <w:t>State Emergency Service</w:t>
            </w:r>
          </w:p>
        </w:tc>
      </w:tr>
      <w:tr w:rsidR="00406DCD" w:rsidRPr="00F91DE2" w14:paraId="547CCB04" w14:textId="77777777" w:rsidTr="00CF5F8D">
        <w:trPr>
          <w:jc w:val="center"/>
        </w:trPr>
        <w:tc>
          <w:tcPr>
            <w:tcW w:w="1980" w:type="dxa"/>
          </w:tcPr>
          <w:p w14:paraId="262E9FF4" w14:textId="77777777" w:rsidR="00406DCD" w:rsidRPr="00F91DE2" w:rsidRDefault="00406DCD" w:rsidP="00406DCD">
            <w:pPr>
              <w:rPr>
                <w:rFonts w:ascii="Arial" w:hAnsi="Arial" w:cs="Arial"/>
                <w:sz w:val="20"/>
                <w:szCs w:val="20"/>
              </w:rPr>
            </w:pPr>
            <w:r w:rsidRPr="00F91DE2">
              <w:rPr>
                <w:rFonts w:ascii="Arial" w:hAnsi="Arial" w:cs="Arial"/>
                <w:sz w:val="20"/>
                <w:szCs w:val="20"/>
              </w:rPr>
              <w:lastRenderedPageBreak/>
              <w:t>SEWS</w:t>
            </w:r>
          </w:p>
        </w:tc>
        <w:tc>
          <w:tcPr>
            <w:tcW w:w="6389" w:type="dxa"/>
          </w:tcPr>
          <w:p w14:paraId="65BB10B5" w14:textId="77777777" w:rsidR="00406DCD" w:rsidRPr="00F91DE2" w:rsidRDefault="00406DCD" w:rsidP="00406DCD">
            <w:pPr>
              <w:rPr>
                <w:rFonts w:ascii="Arial" w:hAnsi="Arial" w:cs="Arial"/>
                <w:sz w:val="20"/>
                <w:szCs w:val="20"/>
              </w:rPr>
            </w:pPr>
            <w:r w:rsidRPr="00F91DE2">
              <w:rPr>
                <w:rFonts w:ascii="Arial" w:hAnsi="Arial" w:cs="Arial"/>
                <w:sz w:val="20"/>
                <w:szCs w:val="20"/>
              </w:rPr>
              <w:t>Standard Emergency Warning Signal</w:t>
            </w:r>
          </w:p>
        </w:tc>
      </w:tr>
      <w:tr w:rsidR="00406DCD" w:rsidRPr="00F91DE2" w14:paraId="010DDF6D" w14:textId="77777777" w:rsidTr="00CF5F8D">
        <w:trPr>
          <w:jc w:val="center"/>
        </w:trPr>
        <w:tc>
          <w:tcPr>
            <w:tcW w:w="1980" w:type="dxa"/>
          </w:tcPr>
          <w:p w14:paraId="52853B6F" w14:textId="77777777" w:rsidR="00406DCD" w:rsidRPr="00F91DE2" w:rsidRDefault="00406DCD" w:rsidP="00406DCD">
            <w:pPr>
              <w:rPr>
                <w:rFonts w:ascii="Arial" w:hAnsi="Arial" w:cs="Arial"/>
                <w:sz w:val="20"/>
                <w:szCs w:val="20"/>
              </w:rPr>
            </w:pPr>
            <w:r w:rsidRPr="00F91DE2">
              <w:rPr>
                <w:rFonts w:ascii="Arial" w:hAnsi="Arial" w:cs="Arial"/>
                <w:sz w:val="20"/>
                <w:szCs w:val="20"/>
              </w:rPr>
              <w:t>SITREP</w:t>
            </w:r>
          </w:p>
        </w:tc>
        <w:tc>
          <w:tcPr>
            <w:tcW w:w="6389" w:type="dxa"/>
          </w:tcPr>
          <w:p w14:paraId="5C45E924" w14:textId="77777777" w:rsidR="00406DCD" w:rsidRPr="00F91DE2" w:rsidRDefault="00406DCD" w:rsidP="00406DCD">
            <w:pPr>
              <w:rPr>
                <w:rFonts w:ascii="Arial" w:hAnsi="Arial" w:cs="Arial"/>
                <w:sz w:val="20"/>
                <w:szCs w:val="20"/>
              </w:rPr>
            </w:pPr>
            <w:r w:rsidRPr="00F91DE2">
              <w:rPr>
                <w:rFonts w:ascii="Arial" w:hAnsi="Arial" w:cs="Arial"/>
                <w:sz w:val="20"/>
                <w:szCs w:val="20"/>
              </w:rPr>
              <w:t>Situation Report</w:t>
            </w:r>
          </w:p>
        </w:tc>
      </w:tr>
      <w:tr w:rsidR="00406DCD" w:rsidRPr="00F91DE2" w14:paraId="4E508686" w14:textId="77777777" w:rsidTr="00CF5F8D">
        <w:trPr>
          <w:jc w:val="center"/>
        </w:trPr>
        <w:tc>
          <w:tcPr>
            <w:tcW w:w="1980" w:type="dxa"/>
          </w:tcPr>
          <w:p w14:paraId="0C4107CE" w14:textId="77777777" w:rsidR="00406DCD" w:rsidRPr="00F91DE2" w:rsidRDefault="00406DCD" w:rsidP="00406DCD">
            <w:pPr>
              <w:rPr>
                <w:rFonts w:ascii="Arial" w:hAnsi="Arial" w:cs="Arial"/>
                <w:sz w:val="20"/>
                <w:szCs w:val="20"/>
              </w:rPr>
            </w:pPr>
            <w:r w:rsidRPr="00F91DE2">
              <w:rPr>
                <w:rFonts w:ascii="Arial" w:hAnsi="Arial" w:cs="Arial"/>
                <w:sz w:val="20"/>
                <w:szCs w:val="20"/>
              </w:rPr>
              <w:t>SOP</w:t>
            </w:r>
          </w:p>
        </w:tc>
        <w:tc>
          <w:tcPr>
            <w:tcW w:w="6389" w:type="dxa"/>
          </w:tcPr>
          <w:p w14:paraId="35D52DF3" w14:textId="77777777" w:rsidR="00406DCD" w:rsidRPr="00F91DE2" w:rsidRDefault="00406DCD" w:rsidP="00406DCD">
            <w:pPr>
              <w:rPr>
                <w:rFonts w:ascii="Arial" w:hAnsi="Arial" w:cs="Arial"/>
                <w:sz w:val="20"/>
                <w:szCs w:val="20"/>
              </w:rPr>
            </w:pPr>
            <w:r w:rsidRPr="00F91DE2">
              <w:rPr>
                <w:rFonts w:ascii="Arial" w:hAnsi="Arial" w:cs="Arial"/>
                <w:sz w:val="20"/>
                <w:szCs w:val="20"/>
              </w:rPr>
              <w:t>Standard Operating Procedure</w:t>
            </w:r>
          </w:p>
        </w:tc>
      </w:tr>
      <w:tr w:rsidR="00406DCD" w:rsidRPr="00F91DE2" w14:paraId="66B6131B" w14:textId="77777777" w:rsidTr="00CF5F8D">
        <w:trPr>
          <w:jc w:val="center"/>
        </w:trPr>
        <w:tc>
          <w:tcPr>
            <w:tcW w:w="1980" w:type="dxa"/>
          </w:tcPr>
          <w:p w14:paraId="0245B087" w14:textId="77777777" w:rsidR="00406DCD" w:rsidRPr="00F91DE2" w:rsidRDefault="00406DCD" w:rsidP="00406DCD">
            <w:pPr>
              <w:rPr>
                <w:rFonts w:ascii="Arial" w:hAnsi="Arial" w:cs="Arial"/>
                <w:sz w:val="20"/>
                <w:szCs w:val="20"/>
              </w:rPr>
            </w:pPr>
            <w:r w:rsidRPr="00F91DE2">
              <w:rPr>
                <w:rFonts w:ascii="Arial" w:hAnsi="Arial" w:cs="Arial"/>
                <w:sz w:val="20"/>
                <w:szCs w:val="20"/>
              </w:rPr>
              <w:t>SPF</w:t>
            </w:r>
          </w:p>
        </w:tc>
        <w:tc>
          <w:tcPr>
            <w:tcW w:w="6389" w:type="dxa"/>
          </w:tcPr>
          <w:p w14:paraId="4691E975" w14:textId="77777777" w:rsidR="00406DCD" w:rsidRPr="00F91DE2" w:rsidRDefault="00406DCD" w:rsidP="00406DCD">
            <w:pPr>
              <w:rPr>
                <w:rFonts w:ascii="Arial" w:hAnsi="Arial" w:cs="Arial"/>
                <w:i/>
                <w:sz w:val="20"/>
                <w:szCs w:val="20"/>
              </w:rPr>
            </w:pPr>
            <w:r w:rsidRPr="00F91DE2">
              <w:rPr>
                <w:rFonts w:ascii="Arial" w:hAnsi="Arial" w:cs="Arial"/>
                <w:i/>
                <w:sz w:val="20"/>
                <w:szCs w:val="20"/>
              </w:rPr>
              <w:t>Strategic Policy Framework</w:t>
            </w:r>
          </w:p>
        </w:tc>
      </w:tr>
      <w:tr w:rsidR="00406DCD" w:rsidRPr="00F91DE2" w14:paraId="7F3E4CA8" w14:textId="77777777" w:rsidTr="00CF5F8D">
        <w:trPr>
          <w:jc w:val="center"/>
        </w:trPr>
        <w:tc>
          <w:tcPr>
            <w:tcW w:w="1980" w:type="dxa"/>
          </w:tcPr>
          <w:p w14:paraId="7207EF56" w14:textId="77777777" w:rsidR="00406DCD" w:rsidRPr="00F91DE2" w:rsidRDefault="00406DCD" w:rsidP="00406DCD">
            <w:pPr>
              <w:rPr>
                <w:rFonts w:ascii="Arial" w:hAnsi="Arial" w:cs="Arial"/>
                <w:sz w:val="20"/>
                <w:szCs w:val="20"/>
              </w:rPr>
            </w:pPr>
            <w:r w:rsidRPr="00F91DE2">
              <w:rPr>
                <w:rFonts w:ascii="Arial" w:hAnsi="Arial" w:cs="Arial"/>
                <w:sz w:val="20"/>
                <w:szCs w:val="20"/>
              </w:rPr>
              <w:t>WASC</w:t>
            </w:r>
          </w:p>
        </w:tc>
        <w:tc>
          <w:tcPr>
            <w:tcW w:w="6389" w:type="dxa"/>
          </w:tcPr>
          <w:p w14:paraId="3575B21A" w14:textId="77777777" w:rsidR="00406DCD" w:rsidRPr="00F91DE2" w:rsidRDefault="00406DCD" w:rsidP="00406DCD">
            <w:pPr>
              <w:rPr>
                <w:rFonts w:ascii="Arial" w:hAnsi="Arial" w:cs="Arial"/>
                <w:sz w:val="20"/>
                <w:szCs w:val="20"/>
              </w:rPr>
            </w:pPr>
            <w:r w:rsidRPr="00F91DE2">
              <w:rPr>
                <w:rFonts w:ascii="Arial" w:hAnsi="Arial" w:cs="Arial"/>
                <w:sz w:val="20"/>
                <w:szCs w:val="20"/>
              </w:rPr>
              <w:t>Woorabinda Aboriginal Shire Council</w:t>
            </w:r>
          </w:p>
        </w:tc>
      </w:tr>
      <w:tr w:rsidR="00406DCD" w:rsidRPr="00F91DE2" w14:paraId="5BF1A491" w14:textId="77777777" w:rsidTr="00CF5F8D">
        <w:trPr>
          <w:jc w:val="center"/>
        </w:trPr>
        <w:tc>
          <w:tcPr>
            <w:tcW w:w="1980" w:type="dxa"/>
          </w:tcPr>
          <w:p w14:paraId="140FD899" w14:textId="77777777" w:rsidR="00406DCD" w:rsidRPr="00F91DE2" w:rsidRDefault="00406DCD" w:rsidP="00406DCD">
            <w:pPr>
              <w:rPr>
                <w:rFonts w:ascii="Arial" w:hAnsi="Arial" w:cs="Arial"/>
                <w:sz w:val="20"/>
                <w:szCs w:val="20"/>
              </w:rPr>
            </w:pPr>
            <w:r w:rsidRPr="00F91DE2">
              <w:rPr>
                <w:rFonts w:ascii="Arial" w:hAnsi="Arial" w:cs="Arial"/>
                <w:sz w:val="20"/>
                <w:szCs w:val="20"/>
              </w:rPr>
              <w:t>XO</w:t>
            </w:r>
          </w:p>
        </w:tc>
        <w:tc>
          <w:tcPr>
            <w:tcW w:w="6389" w:type="dxa"/>
          </w:tcPr>
          <w:p w14:paraId="3EF519F5" w14:textId="77777777" w:rsidR="00406DCD" w:rsidRPr="00F91DE2" w:rsidRDefault="00406DCD" w:rsidP="00406DCD">
            <w:pPr>
              <w:rPr>
                <w:rFonts w:ascii="Arial" w:hAnsi="Arial" w:cs="Arial"/>
                <w:sz w:val="20"/>
                <w:szCs w:val="20"/>
              </w:rPr>
            </w:pPr>
            <w:r w:rsidRPr="00F91DE2">
              <w:rPr>
                <w:rFonts w:ascii="Arial" w:hAnsi="Arial" w:cs="Arial"/>
                <w:sz w:val="20"/>
                <w:szCs w:val="20"/>
              </w:rPr>
              <w:t>Executive Officer</w:t>
            </w:r>
          </w:p>
        </w:tc>
      </w:tr>
      <w:tr w:rsidR="00F91DE2" w:rsidRPr="00F91DE2" w14:paraId="672D4BDD" w14:textId="77777777" w:rsidTr="00CF5F8D">
        <w:trPr>
          <w:jc w:val="center"/>
        </w:trPr>
        <w:tc>
          <w:tcPr>
            <w:tcW w:w="1980" w:type="dxa"/>
          </w:tcPr>
          <w:p w14:paraId="78ED02CE" w14:textId="0ED267E0" w:rsidR="00F91DE2" w:rsidRPr="00F91DE2" w:rsidRDefault="00F91DE2" w:rsidP="00406DCD">
            <w:pPr>
              <w:rPr>
                <w:rFonts w:ascii="Arial" w:hAnsi="Arial" w:cs="Arial"/>
                <w:sz w:val="20"/>
                <w:szCs w:val="20"/>
              </w:rPr>
            </w:pPr>
          </w:p>
        </w:tc>
        <w:tc>
          <w:tcPr>
            <w:tcW w:w="6389" w:type="dxa"/>
          </w:tcPr>
          <w:p w14:paraId="379195D1" w14:textId="77777777" w:rsidR="00F91DE2" w:rsidRPr="00F91DE2" w:rsidRDefault="00F91DE2" w:rsidP="00406DCD">
            <w:pPr>
              <w:rPr>
                <w:rFonts w:ascii="Arial" w:hAnsi="Arial" w:cs="Arial"/>
                <w:sz w:val="20"/>
                <w:szCs w:val="20"/>
              </w:rPr>
            </w:pPr>
          </w:p>
        </w:tc>
      </w:tr>
    </w:tbl>
    <w:p w14:paraId="17D20A0B" w14:textId="77777777" w:rsidR="00F91DE2" w:rsidRPr="00F91DE2" w:rsidRDefault="00F91DE2" w:rsidP="00F91DE2">
      <w:pPr>
        <w:rPr>
          <w:rFonts w:ascii="Arial" w:hAnsi="Arial" w:cs="Arial"/>
        </w:rPr>
      </w:pPr>
    </w:p>
    <w:p w14:paraId="4DB16D4A" w14:textId="6CF81A3B" w:rsidR="00F91DE2" w:rsidRDefault="00F91DE2" w:rsidP="00F91DE2">
      <w:pPr>
        <w:rPr>
          <w:rFonts w:ascii="Arial" w:hAnsi="Arial" w:cs="Arial"/>
        </w:rPr>
      </w:pPr>
    </w:p>
    <w:p w14:paraId="051329B8" w14:textId="368A5622" w:rsidR="00F91DE2" w:rsidRDefault="00F91DE2">
      <w:pPr>
        <w:rPr>
          <w:rFonts w:ascii="Arial" w:hAnsi="Arial" w:cs="Arial"/>
        </w:rPr>
      </w:pPr>
      <w:r>
        <w:rPr>
          <w:rFonts w:ascii="Arial" w:hAnsi="Arial" w:cs="Arial"/>
        </w:rPr>
        <w:br w:type="page"/>
      </w:r>
    </w:p>
    <w:p w14:paraId="60434356" w14:textId="0D678543" w:rsidR="003E6259" w:rsidRPr="004420DF" w:rsidRDefault="003E6259" w:rsidP="003E6259">
      <w:pPr>
        <w:pStyle w:val="Heading5"/>
        <w:pBdr>
          <w:bottom w:val="single" w:sz="12" w:space="1" w:color="auto"/>
        </w:pBdr>
        <w:jc w:val="right"/>
        <w:rPr>
          <w:rFonts w:ascii="Arial" w:hAnsi="Arial" w:cs="Arial"/>
          <w:b/>
          <w:i w:val="0"/>
          <w:color w:val="800000"/>
          <w:sz w:val="22"/>
          <w:szCs w:val="22"/>
        </w:rPr>
      </w:pPr>
      <w:r w:rsidRPr="004420DF">
        <w:rPr>
          <w:rFonts w:ascii="Arial" w:hAnsi="Arial" w:cs="Arial"/>
          <w:b/>
          <w:i w:val="0"/>
          <w:color w:val="800000"/>
          <w:sz w:val="22"/>
          <w:szCs w:val="22"/>
        </w:rPr>
        <w:lastRenderedPageBreak/>
        <w:t xml:space="preserve">Annexure </w:t>
      </w:r>
      <w:r w:rsidR="000F6EC2">
        <w:rPr>
          <w:rFonts w:ascii="Arial" w:hAnsi="Arial" w:cs="Arial"/>
          <w:b/>
          <w:i w:val="0"/>
          <w:color w:val="800000"/>
          <w:sz w:val="22"/>
          <w:szCs w:val="22"/>
        </w:rPr>
        <w:t>K</w:t>
      </w:r>
    </w:p>
    <w:p w14:paraId="0F7B3354" w14:textId="77777777" w:rsidR="003E6259" w:rsidRDefault="003E6259" w:rsidP="003E6259">
      <w:pPr>
        <w:pStyle w:val="Heading2"/>
        <w:rPr>
          <w:rFonts w:ascii="Arial" w:hAnsi="Arial" w:cs="Arial"/>
          <w:color w:val="800000"/>
        </w:rPr>
      </w:pPr>
      <w:bookmarkStart w:id="177" w:name="_Toc82590482"/>
      <w:r>
        <w:rPr>
          <w:rFonts w:ascii="Arial" w:hAnsi="Arial" w:cs="Arial"/>
          <w:color w:val="800000"/>
        </w:rPr>
        <w:t>Definitions</w:t>
      </w:r>
      <w:bookmarkEnd w:id="177"/>
    </w:p>
    <w:p w14:paraId="046CE560" w14:textId="77777777" w:rsidR="003E6259" w:rsidRPr="003E6259" w:rsidRDefault="003E6259" w:rsidP="003E625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7066"/>
      </w:tblGrid>
      <w:tr w:rsidR="003E6259" w:rsidRPr="002F357D" w14:paraId="1A02F7B7" w14:textId="77777777" w:rsidTr="00341E96">
        <w:trPr>
          <w:cantSplit/>
          <w:trHeight w:val="340"/>
          <w:jc w:val="center"/>
        </w:trPr>
        <w:tc>
          <w:tcPr>
            <w:tcW w:w="1271" w:type="dxa"/>
            <w:shd w:val="clear" w:color="auto" w:fill="CCFFCC"/>
          </w:tcPr>
          <w:p w14:paraId="60A84EC4"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Advisor</w:t>
            </w:r>
          </w:p>
        </w:tc>
        <w:tc>
          <w:tcPr>
            <w:tcW w:w="7365" w:type="dxa"/>
            <w:shd w:val="clear" w:color="auto" w:fill="auto"/>
          </w:tcPr>
          <w:p w14:paraId="33E2AC91" w14:textId="77777777" w:rsidR="003E6259" w:rsidRPr="002F357D" w:rsidRDefault="003E6259" w:rsidP="00CF5F8D">
            <w:pPr>
              <w:ind w:left="135"/>
              <w:rPr>
                <w:rFonts w:ascii="Arial" w:hAnsi="Arial" w:cs="Arial"/>
                <w:sz w:val="20"/>
                <w:szCs w:val="20"/>
              </w:rPr>
            </w:pPr>
            <w:r w:rsidRPr="002F357D">
              <w:rPr>
                <w:rStyle w:val="StyleNormal6"/>
                <w:rFonts w:ascii="Arial" w:hAnsi="Arial" w:cs="Arial"/>
                <w:sz w:val="20"/>
                <w:szCs w:val="20"/>
              </w:rPr>
              <w:t>A person invited to participate in the business of the DDMG in an advisory capacity on an as-needed basis.</w:t>
            </w:r>
          </w:p>
        </w:tc>
      </w:tr>
      <w:tr w:rsidR="003E6259" w:rsidRPr="002F357D" w14:paraId="4643FB36" w14:textId="77777777" w:rsidTr="00341E96">
        <w:trPr>
          <w:cantSplit/>
          <w:trHeight w:val="340"/>
          <w:jc w:val="center"/>
        </w:trPr>
        <w:tc>
          <w:tcPr>
            <w:tcW w:w="1271" w:type="dxa"/>
            <w:shd w:val="clear" w:color="auto" w:fill="CCFFCC"/>
          </w:tcPr>
          <w:p w14:paraId="7EE5F46E"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Chair</w:t>
            </w:r>
          </w:p>
        </w:tc>
        <w:tc>
          <w:tcPr>
            <w:tcW w:w="7365" w:type="dxa"/>
            <w:shd w:val="clear" w:color="auto" w:fill="auto"/>
          </w:tcPr>
          <w:p w14:paraId="56DF0EB4"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p</w:t>
            </w:r>
            <w:r w:rsidRPr="002F357D">
              <w:rPr>
                <w:rStyle w:val="StyleNormal6"/>
                <w:rFonts w:ascii="Arial" w:hAnsi="Arial" w:cs="Arial"/>
                <w:sz w:val="20"/>
                <w:szCs w:val="20"/>
              </w:rPr>
              <w:t xml:space="preserve">erson appointed by the Commissioner, Queensland Police Service as the Chair of the DDMG. </w:t>
            </w:r>
            <w:r>
              <w:rPr>
                <w:rStyle w:val="StyleNormal6"/>
                <w:rFonts w:ascii="Arial" w:hAnsi="Arial" w:cs="Arial"/>
                <w:sz w:val="20"/>
                <w:szCs w:val="20"/>
              </w:rPr>
              <w:t xml:space="preserve"> </w:t>
            </w:r>
            <w:r w:rsidRPr="002F357D">
              <w:rPr>
                <w:rStyle w:val="StyleNormal6"/>
                <w:rFonts w:ascii="Arial" w:hAnsi="Arial" w:cs="Arial"/>
                <w:sz w:val="20"/>
                <w:szCs w:val="20"/>
              </w:rPr>
              <w:t>The Chair of the group is the District Disaster Coordinator.</w:t>
            </w:r>
          </w:p>
        </w:tc>
      </w:tr>
      <w:tr w:rsidR="003E6259" w:rsidRPr="002F357D" w14:paraId="5AE3126A" w14:textId="77777777" w:rsidTr="00341E96">
        <w:trPr>
          <w:cantSplit/>
          <w:trHeight w:val="340"/>
          <w:jc w:val="center"/>
        </w:trPr>
        <w:tc>
          <w:tcPr>
            <w:tcW w:w="1271" w:type="dxa"/>
            <w:shd w:val="clear" w:color="auto" w:fill="CCFFCC"/>
          </w:tcPr>
          <w:p w14:paraId="39092F11"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Coordination</w:t>
            </w:r>
          </w:p>
        </w:tc>
        <w:tc>
          <w:tcPr>
            <w:tcW w:w="7365" w:type="dxa"/>
            <w:shd w:val="clear" w:color="auto" w:fill="auto"/>
          </w:tcPr>
          <w:p w14:paraId="305F80F5" w14:textId="77777777" w:rsidR="003E6259" w:rsidRPr="002F357D" w:rsidRDefault="003E6259" w:rsidP="00CF5F8D">
            <w:pPr>
              <w:ind w:left="135"/>
              <w:rPr>
                <w:rFonts w:ascii="Arial" w:hAnsi="Arial" w:cs="Arial"/>
                <w:sz w:val="20"/>
                <w:szCs w:val="20"/>
              </w:rPr>
            </w:pPr>
            <w:r w:rsidRPr="002F357D">
              <w:rPr>
                <w:rFonts w:ascii="Arial" w:hAnsi="Arial" w:cs="Arial"/>
                <w:color w:val="000000"/>
                <w:sz w:val="20"/>
                <w:szCs w:val="20"/>
              </w:rPr>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operates horizontally across organisations and agencies.</w:t>
            </w:r>
          </w:p>
        </w:tc>
      </w:tr>
      <w:tr w:rsidR="003E6259" w:rsidRPr="002F357D" w14:paraId="490FE414" w14:textId="77777777" w:rsidTr="00341E96">
        <w:trPr>
          <w:cantSplit/>
          <w:trHeight w:val="340"/>
          <w:jc w:val="center"/>
        </w:trPr>
        <w:tc>
          <w:tcPr>
            <w:tcW w:w="1271" w:type="dxa"/>
            <w:shd w:val="clear" w:color="auto" w:fill="CCFFCC"/>
          </w:tcPr>
          <w:p w14:paraId="54465D6D"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Deputy Chair</w:t>
            </w:r>
          </w:p>
        </w:tc>
        <w:tc>
          <w:tcPr>
            <w:tcW w:w="7365" w:type="dxa"/>
            <w:shd w:val="clear" w:color="auto" w:fill="auto"/>
          </w:tcPr>
          <w:p w14:paraId="2A7AEE2C"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person appointed by the Commissioner, Queensland Police Service as the Deputy Chair of the DDMG.</w:t>
            </w:r>
          </w:p>
        </w:tc>
      </w:tr>
      <w:tr w:rsidR="003E6259" w:rsidRPr="002F357D" w14:paraId="029AF097" w14:textId="77777777" w:rsidTr="00341E96">
        <w:trPr>
          <w:cantSplit/>
          <w:trHeight w:val="340"/>
          <w:jc w:val="center"/>
        </w:trPr>
        <w:tc>
          <w:tcPr>
            <w:tcW w:w="1271" w:type="dxa"/>
            <w:shd w:val="clear" w:color="auto" w:fill="CCFFCC"/>
          </w:tcPr>
          <w:p w14:paraId="01ADA1CB"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Disaster</w:t>
            </w:r>
          </w:p>
        </w:tc>
        <w:tc>
          <w:tcPr>
            <w:tcW w:w="7365" w:type="dxa"/>
            <w:shd w:val="clear" w:color="auto" w:fill="auto"/>
          </w:tcPr>
          <w:p w14:paraId="7D24AA01"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 xml:space="preserve">A serious disruption in a community, caused by the impact </w:t>
            </w:r>
            <w:r w:rsidRPr="002F357D">
              <w:rPr>
                <w:rStyle w:val="StyleNormal6"/>
                <w:rFonts w:ascii="Arial" w:hAnsi="Arial" w:cs="Arial"/>
                <w:sz w:val="20"/>
                <w:szCs w:val="20"/>
              </w:rPr>
              <w:t>of an event, that requires a significant coordinated response by the State and other entities to help the community recover from the disruption. (</w:t>
            </w:r>
            <w:r w:rsidRPr="002F357D">
              <w:rPr>
                <w:rStyle w:val="StyleNormal6"/>
                <w:rFonts w:ascii="Arial" w:hAnsi="Arial" w:cs="Arial"/>
                <w:i/>
                <w:sz w:val="20"/>
                <w:szCs w:val="20"/>
              </w:rPr>
              <w:t>Disaster Management Act 2003</w:t>
            </w:r>
            <w:r w:rsidRPr="002F357D">
              <w:rPr>
                <w:rStyle w:val="StyleNormal6"/>
                <w:rFonts w:ascii="Arial" w:hAnsi="Arial" w:cs="Arial"/>
                <w:sz w:val="20"/>
                <w:szCs w:val="20"/>
              </w:rPr>
              <w:t>)</w:t>
            </w:r>
          </w:p>
        </w:tc>
      </w:tr>
      <w:tr w:rsidR="003E6259" w:rsidRPr="002F357D" w14:paraId="72051171" w14:textId="77777777" w:rsidTr="00341E96">
        <w:trPr>
          <w:cantSplit/>
          <w:trHeight w:val="492"/>
          <w:jc w:val="center"/>
        </w:trPr>
        <w:tc>
          <w:tcPr>
            <w:tcW w:w="1271" w:type="dxa"/>
            <w:shd w:val="clear" w:color="auto" w:fill="CCFFCC"/>
          </w:tcPr>
          <w:p w14:paraId="0D0C7D97"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Disaster District</w:t>
            </w:r>
          </w:p>
        </w:tc>
        <w:tc>
          <w:tcPr>
            <w:tcW w:w="7365" w:type="dxa"/>
            <w:shd w:val="clear" w:color="auto" w:fill="auto"/>
          </w:tcPr>
          <w:p w14:paraId="333ACE32" w14:textId="77777777" w:rsidR="003E6259" w:rsidRPr="002F357D" w:rsidRDefault="003E6259" w:rsidP="00CF5F8D">
            <w:pPr>
              <w:ind w:left="135"/>
              <w:rPr>
                <w:rFonts w:ascii="Arial" w:hAnsi="Arial" w:cs="Arial"/>
                <w:sz w:val="20"/>
                <w:szCs w:val="20"/>
              </w:rPr>
            </w:pPr>
            <w:r w:rsidRPr="002F357D">
              <w:rPr>
                <w:rStyle w:val="StyleNormal6"/>
                <w:rFonts w:ascii="Arial" w:hAnsi="Arial" w:cs="Arial"/>
                <w:sz w:val="20"/>
                <w:szCs w:val="20"/>
              </w:rPr>
              <w:t>Part of the state prescribed under a regulation as a disaster district.</w:t>
            </w:r>
          </w:p>
        </w:tc>
      </w:tr>
      <w:tr w:rsidR="003E6259" w:rsidRPr="002F357D" w14:paraId="67D83F83" w14:textId="77777777" w:rsidTr="00341E96">
        <w:trPr>
          <w:cantSplit/>
          <w:trHeight w:val="340"/>
          <w:jc w:val="center"/>
        </w:trPr>
        <w:tc>
          <w:tcPr>
            <w:tcW w:w="1271" w:type="dxa"/>
            <w:shd w:val="clear" w:color="auto" w:fill="CCFFCC"/>
          </w:tcPr>
          <w:p w14:paraId="477B2355"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Disaster Management</w:t>
            </w:r>
          </w:p>
        </w:tc>
        <w:tc>
          <w:tcPr>
            <w:tcW w:w="7365" w:type="dxa"/>
            <w:shd w:val="clear" w:color="auto" w:fill="auto"/>
          </w:tcPr>
          <w:p w14:paraId="5A075F1A"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Arrangements about managing the potential adverse effect of an event, includi</w:t>
            </w:r>
            <w:r w:rsidRPr="002F357D">
              <w:rPr>
                <w:rStyle w:val="StyleNormal6"/>
                <w:rFonts w:ascii="Arial" w:hAnsi="Arial" w:cs="Arial"/>
                <w:sz w:val="20"/>
                <w:szCs w:val="20"/>
              </w:rPr>
              <w:t>ng, for example, arrangements for mitigating, preventing, preparing for, responding to and recovering from a disaster. (</w:t>
            </w:r>
            <w:r w:rsidRPr="002F357D">
              <w:rPr>
                <w:rStyle w:val="StyleNormal6"/>
                <w:rFonts w:ascii="Arial" w:hAnsi="Arial" w:cs="Arial"/>
                <w:i/>
                <w:sz w:val="20"/>
                <w:szCs w:val="20"/>
              </w:rPr>
              <w:t>Disaster Management Act 2003</w:t>
            </w:r>
            <w:r w:rsidRPr="002F357D">
              <w:rPr>
                <w:rStyle w:val="StyleNormal6"/>
                <w:rFonts w:ascii="Arial" w:hAnsi="Arial" w:cs="Arial"/>
                <w:sz w:val="20"/>
                <w:szCs w:val="20"/>
              </w:rPr>
              <w:t>)</w:t>
            </w:r>
          </w:p>
        </w:tc>
      </w:tr>
      <w:tr w:rsidR="003E6259" w:rsidRPr="002F357D" w14:paraId="6552F786" w14:textId="77777777" w:rsidTr="00341E96">
        <w:trPr>
          <w:cantSplit/>
          <w:trHeight w:val="340"/>
          <w:jc w:val="center"/>
        </w:trPr>
        <w:tc>
          <w:tcPr>
            <w:tcW w:w="1271" w:type="dxa"/>
            <w:shd w:val="clear" w:color="auto" w:fill="CCFFCC"/>
          </w:tcPr>
          <w:p w14:paraId="6E0960F9"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Disaster mitigation</w:t>
            </w:r>
          </w:p>
        </w:tc>
        <w:tc>
          <w:tcPr>
            <w:tcW w:w="7365" w:type="dxa"/>
            <w:shd w:val="clear" w:color="auto" w:fill="auto"/>
          </w:tcPr>
          <w:p w14:paraId="78DA2F3C"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taking of preventative measures to reduce the likelihood of an event occurring or, if an event occurs, to reduce the severity of the event. (</w:t>
            </w:r>
            <w:r w:rsidRPr="002F357D">
              <w:rPr>
                <w:rFonts w:ascii="Arial" w:hAnsi="Arial" w:cs="Arial"/>
                <w:i/>
                <w:sz w:val="20"/>
                <w:szCs w:val="20"/>
              </w:rPr>
              <w:t>Disaster Management Act 2003</w:t>
            </w:r>
            <w:r w:rsidRPr="002F357D">
              <w:rPr>
                <w:rFonts w:ascii="Arial" w:hAnsi="Arial" w:cs="Arial"/>
                <w:sz w:val="20"/>
                <w:szCs w:val="20"/>
              </w:rPr>
              <w:t>)</w:t>
            </w:r>
          </w:p>
        </w:tc>
      </w:tr>
      <w:tr w:rsidR="003E6259" w:rsidRPr="002F357D" w14:paraId="4600758D" w14:textId="77777777" w:rsidTr="00341E96">
        <w:trPr>
          <w:cantSplit/>
          <w:trHeight w:val="340"/>
          <w:jc w:val="center"/>
        </w:trPr>
        <w:tc>
          <w:tcPr>
            <w:tcW w:w="1271" w:type="dxa"/>
            <w:shd w:val="clear" w:color="auto" w:fill="CCFFCC"/>
          </w:tcPr>
          <w:p w14:paraId="3AEEAAB8"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Disaster operations</w:t>
            </w:r>
          </w:p>
        </w:tc>
        <w:tc>
          <w:tcPr>
            <w:tcW w:w="7365" w:type="dxa"/>
            <w:shd w:val="clear" w:color="auto" w:fill="auto"/>
          </w:tcPr>
          <w:p w14:paraId="711822EB"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Activities undertaken before, during or after an event happens to help reduce loss of human life, i</w:t>
            </w:r>
            <w:r w:rsidRPr="002F357D">
              <w:rPr>
                <w:rStyle w:val="StyleNormal6"/>
                <w:rFonts w:ascii="Arial" w:hAnsi="Arial" w:cs="Arial"/>
                <w:sz w:val="20"/>
                <w:szCs w:val="20"/>
              </w:rPr>
              <w:t>llness or injury to humans, property loss or damage, or damage to the environment, including, for example, activities to mitigate the adverse effects of the event. (</w:t>
            </w:r>
            <w:r w:rsidRPr="002F357D">
              <w:rPr>
                <w:rStyle w:val="StyleNormal6"/>
                <w:rFonts w:ascii="Arial" w:hAnsi="Arial" w:cs="Arial"/>
                <w:i/>
                <w:sz w:val="20"/>
                <w:szCs w:val="20"/>
              </w:rPr>
              <w:t>Disaster Management Act 2003</w:t>
            </w:r>
            <w:r w:rsidRPr="002F357D">
              <w:rPr>
                <w:rStyle w:val="StyleNormal6"/>
                <w:rFonts w:ascii="Arial" w:hAnsi="Arial" w:cs="Arial"/>
                <w:sz w:val="20"/>
                <w:szCs w:val="20"/>
              </w:rPr>
              <w:t>)</w:t>
            </w:r>
          </w:p>
        </w:tc>
      </w:tr>
      <w:tr w:rsidR="003E6259" w:rsidRPr="002F357D" w14:paraId="22DD2988" w14:textId="77777777" w:rsidTr="00341E96">
        <w:trPr>
          <w:cantSplit/>
          <w:trHeight w:val="492"/>
          <w:jc w:val="center"/>
        </w:trPr>
        <w:tc>
          <w:tcPr>
            <w:tcW w:w="1271" w:type="dxa"/>
            <w:shd w:val="clear" w:color="auto" w:fill="CCFFCC"/>
          </w:tcPr>
          <w:p w14:paraId="1AAA7685"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Disaster response</w:t>
            </w:r>
          </w:p>
        </w:tc>
        <w:tc>
          <w:tcPr>
            <w:tcW w:w="7365" w:type="dxa"/>
            <w:shd w:val="clear" w:color="auto" w:fill="auto"/>
          </w:tcPr>
          <w:p w14:paraId="18918D0F"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Pr="002F357D">
              <w:rPr>
                <w:rFonts w:ascii="Arial" w:hAnsi="Arial" w:cs="Arial"/>
                <w:i/>
                <w:sz w:val="20"/>
                <w:szCs w:val="20"/>
              </w:rPr>
              <w:t>Disaster Management Act 2003)</w:t>
            </w:r>
          </w:p>
        </w:tc>
      </w:tr>
      <w:tr w:rsidR="003E6259" w:rsidRPr="002F357D" w14:paraId="359D38BE" w14:textId="77777777" w:rsidTr="00341E96">
        <w:trPr>
          <w:cantSplit/>
          <w:trHeight w:val="492"/>
          <w:jc w:val="center"/>
        </w:trPr>
        <w:tc>
          <w:tcPr>
            <w:tcW w:w="1271" w:type="dxa"/>
            <w:shd w:val="clear" w:color="auto" w:fill="CCFFCC"/>
          </w:tcPr>
          <w:p w14:paraId="198EF8E9"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Disaster response operations</w:t>
            </w:r>
          </w:p>
        </w:tc>
        <w:tc>
          <w:tcPr>
            <w:tcW w:w="7365" w:type="dxa"/>
            <w:shd w:val="clear" w:color="auto" w:fill="auto"/>
          </w:tcPr>
          <w:p w14:paraId="1CEFC675"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phase of disaster operations that relates to responding to a disaster. (</w:t>
            </w:r>
            <w:r w:rsidRPr="002F357D">
              <w:rPr>
                <w:rFonts w:ascii="Arial" w:hAnsi="Arial" w:cs="Arial"/>
                <w:i/>
                <w:sz w:val="20"/>
                <w:szCs w:val="20"/>
              </w:rPr>
              <w:t>Disaster Management Act 2003</w:t>
            </w:r>
            <w:r w:rsidRPr="002F357D">
              <w:rPr>
                <w:rFonts w:ascii="Arial" w:hAnsi="Arial" w:cs="Arial"/>
                <w:sz w:val="20"/>
                <w:szCs w:val="20"/>
              </w:rPr>
              <w:t>)</w:t>
            </w:r>
          </w:p>
        </w:tc>
      </w:tr>
      <w:tr w:rsidR="003E6259" w:rsidRPr="002F357D" w14:paraId="12A5DD9A" w14:textId="77777777" w:rsidTr="00341E96">
        <w:trPr>
          <w:cantSplit/>
          <w:trHeight w:val="492"/>
          <w:jc w:val="center"/>
        </w:trPr>
        <w:tc>
          <w:tcPr>
            <w:tcW w:w="1271" w:type="dxa"/>
            <w:shd w:val="clear" w:color="auto" w:fill="CCFFCC"/>
          </w:tcPr>
          <w:p w14:paraId="6B969A60"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Disaster recovery operations</w:t>
            </w:r>
          </w:p>
        </w:tc>
        <w:tc>
          <w:tcPr>
            <w:tcW w:w="7365" w:type="dxa"/>
            <w:shd w:val="clear" w:color="auto" w:fill="auto"/>
          </w:tcPr>
          <w:p w14:paraId="0BAD4E6A"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phase of disaster operations that relates to recovering from a disaster. (</w:t>
            </w:r>
            <w:r w:rsidRPr="002F357D">
              <w:rPr>
                <w:rFonts w:ascii="Arial" w:hAnsi="Arial" w:cs="Arial"/>
                <w:i/>
                <w:sz w:val="20"/>
                <w:szCs w:val="20"/>
              </w:rPr>
              <w:t>Disaster Management Act 2003</w:t>
            </w:r>
            <w:r w:rsidRPr="002F357D">
              <w:rPr>
                <w:rFonts w:ascii="Arial" w:hAnsi="Arial" w:cs="Arial"/>
                <w:sz w:val="20"/>
                <w:szCs w:val="20"/>
              </w:rPr>
              <w:t>)</w:t>
            </w:r>
          </w:p>
        </w:tc>
      </w:tr>
      <w:tr w:rsidR="003E6259" w:rsidRPr="002F357D" w14:paraId="2B3F9098" w14:textId="77777777" w:rsidTr="00341E96">
        <w:trPr>
          <w:cantSplit/>
          <w:trHeight w:val="492"/>
          <w:jc w:val="center"/>
        </w:trPr>
        <w:tc>
          <w:tcPr>
            <w:tcW w:w="1271" w:type="dxa"/>
            <w:shd w:val="clear" w:color="auto" w:fill="CCFFCC"/>
          </w:tcPr>
          <w:p w14:paraId="00330D0E"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Disaster risk assessment</w:t>
            </w:r>
          </w:p>
        </w:tc>
        <w:tc>
          <w:tcPr>
            <w:tcW w:w="7365" w:type="dxa"/>
            <w:shd w:val="clear" w:color="auto" w:fill="auto"/>
          </w:tcPr>
          <w:p w14:paraId="418876BA"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process used to determine risk management priorities by evaluating and comparing the level of risk against predetermined standards, target risk levels or other criteria. (</w:t>
            </w:r>
            <w:r w:rsidRPr="002F357D">
              <w:rPr>
                <w:rFonts w:ascii="Arial" w:hAnsi="Arial" w:cs="Arial"/>
                <w:i/>
                <w:sz w:val="20"/>
                <w:szCs w:val="20"/>
              </w:rPr>
              <w:t>COAG, Natural Disasters in Australia: Reforming mitigation, relief and recovery arrangements: 2002</w:t>
            </w:r>
            <w:r w:rsidRPr="002F357D">
              <w:rPr>
                <w:rFonts w:ascii="Arial" w:hAnsi="Arial" w:cs="Arial"/>
                <w:sz w:val="20"/>
                <w:szCs w:val="20"/>
              </w:rPr>
              <w:t>)</w:t>
            </w:r>
          </w:p>
        </w:tc>
      </w:tr>
      <w:tr w:rsidR="003E6259" w:rsidRPr="002F357D" w14:paraId="1CEF2135" w14:textId="77777777" w:rsidTr="00341E96">
        <w:trPr>
          <w:cantSplit/>
          <w:trHeight w:val="492"/>
          <w:jc w:val="center"/>
        </w:trPr>
        <w:tc>
          <w:tcPr>
            <w:tcW w:w="1271" w:type="dxa"/>
            <w:shd w:val="clear" w:color="auto" w:fill="CCFFCC"/>
          </w:tcPr>
          <w:p w14:paraId="409AE2F9"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District Disaster Coordinator</w:t>
            </w:r>
          </w:p>
        </w:tc>
        <w:tc>
          <w:tcPr>
            <w:tcW w:w="7365" w:type="dxa"/>
            <w:shd w:val="clear" w:color="auto" w:fill="auto"/>
          </w:tcPr>
          <w:p w14:paraId="11023670"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 xml:space="preserve">A person appointed under the </w:t>
            </w:r>
            <w:r w:rsidRPr="002F357D">
              <w:rPr>
                <w:rFonts w:ascii="Arial" w:hAnsi="Arial" w:cs="Arial"/>
                <w:i/>
                <w:sz w:val="20"/>
                <w:szCs w:val="20"/>
              </w:rPr>
              <w:t>Disaster Management Act 2003</w:t>
            </w:r>
            <w:r w:rsidRPr="002F357D">
              <w:rPr>
                <w:rFonts w:ascii="Arial" w:hAnsi="Arial" w:cs="Arial"/>
                <w:sz w:val="20"/>
                <w:szCs w:val="20"/>
              </w:rPr>
              <w:t xml:space="preserve"> who is responsible for the coordination of disaster operations in the disaster district for the District Disaster Management Group.</w:t>
            </w:r>
          </w:p>
        </w:tc>
      </w:tr>
      <w:tr w:rsidR="003E6259" w:rsidRPr="002F357D" w14:paraId="71ED017A" w14:textId="77777777" w:rsidTr="00341E96">
        <w:trPr>
          <w:cantSplit/>
          <w:trHeight w:val="492"/>
          <w:jc w:val="center"/>
        </w:trPr>
        <w:tc>
          <w:tcPr>
            <w:tcW w:w="1271" w:type="dxa"/>
            <w:shd w:val="clear" w:color="auto" w:fill="CCFFCC"/>
          </w:tcPr>
          <w:p w14:paraId="1CD9C2C7"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lastRenderedPageBreak/>
              <w:t>District Disaster Management Group</w:t>
            </w:r>
          </w:p>
        </w:tc>
        <w:tc>
          <w:tcPr>
            <w:tcW w:w="7365" w:type="dxa"/>
            <w:shd w:val="clear" w:color="auto" w:fill="auto"/>
          </w:tcPr>
          <w:p w14:paraId="6911FB92"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group established in accordance with s22 of the Act to provide coordinated State Government support and resources to LDMGs on behalf of local governments.</w:t>
            </w:r>
          </w:p>
        </w:tc>
      </w:tr>
      <w:tr w:rsidR="003E6259" w:rsidRPr="002F357D" w14:paraId="05E224BE" w14:textId="77777777" w:rsidTr="00341E96">
        <w:trPr>
          <w:cantSplit/>
          <w:trHeight w:val="492"/>
          <w:jc w:val="center"/>
        </w:trPr>
        <w:tc>
          <w:tcPr>
            <w:tcW w:w="1271" w:type="dxa"/>
            <w:shd w:val="clear" w:color="auto" w:fill="CCFFCC"/>
          </w:tcPr>
          <w:p w14:paraId="2C5EA5AD"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District Disaster Management Plan</w:t>
            </w:r>
          </w:p>
        </w:tc>
        <w:tc>
          <w:tcPr>
            <w:tcW w:w="7365" w:type="dxa"/>
            <w:shd w:val="clear" w:color="auto" w:fill="auto"/>
          </w:tcPr>
          <w:p w14:paraId="4606972B"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 plan prepared in accordance with s53 of the Act, that documents planning and resource management to counter the effects of a disaster within the disaster district.</w:t>
            </w:r>
          </w:p>
        </w:tc>
      </w:tr>
      <w:tr w:rsidR="003E6259" w:rsidRPr="002F357D" w14:paraId="6CD0B933" w14:textId="77777777" w:rsidTr="00341E96">
        <w:trPr>
          <w:cantSplit/>
          <w:trHeight w:val="340"/>
          <w:jc w:val="center"/>
        </w:trPr>
        <w:tc>
          <w:tcPr>
            <w:tcW w:w="1271" w:type="dxa"/>
            <w:shd w:val="clear" w:color="auto" w:fill="CCFFCC"/>
          </w:tcPr>
          <w:p w14:paraId="4FA83183"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Event</w:t>
            </w:r>
          </w:p>
        </w:tc>
        <w:tc>
          <w:tcPr>
            <w:tcW w:w="7365" w:type="dxa"/>
            <w:shd w:val="clear" w:color="auto" w:fill="auto"/>
          </w:tcPr>
          <w:p w14:paraId="02805A0B"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(1) Any of the following:</w:t>
            </w:r>
          </w:p>
          <w:p w14:paraId="110AF73F" w14:textId="77777777" w:rsidR="003E6259" w:rsidRPr="002F357D" w:rsidRDefault="003E6259" w:rsidP="00CF5F8D">
            <w:pPr>
              <w:numPr>
                <w:ilvl w:val="0"/>
                <w:numId w:val="5"/>
              </w:numPr>
              <w:rPr>
                <w:rStyle w:val="StyleNormal6"/>
                <w:rFonts w:ascii="Arial" w:hAnsi="Arial" w:cs="Arial"/>
                <w:sz w:val="20"/>
                <w:szCs w:val="20"/>
              </w:rPr>
            </w:pPr>
            <w:r w:rsidRPr="002F357D">
              <w:rPr>
                <w:rFonts w:ascii="Arial" w:hAnsi="Arial" w:cs="Arial"/>
                <w:sz w:val="20"/>
                <w:szCs w:val="20"/>
              </w:rPr>
              <w:t>a cyclone, earthquake, flood, storm, storm tid</w:t>
            </w:r>
            <w:r w:rsidRPr="002F357D">
              <w:rPr>
                <w:rStyle w:val="StyleNormal6"/>
                <w:rFonts w:ascii="Arial" w:hAnsi="Arial" w:cs="Arial"/>
                <w:sz w:val="20"/>
                <w:szCs w:val="20"/>
              </w:rPr>
              <w:t>e, tornado, tsunami, volcanic eruption or other natural happening</w:t>
            </w:r>
          </w:p>
          <w:p w14:paraId="6CBBD58C" w14:textId="77777777" w:rsidR="003E6259" w:rsidRPr="002F357D" w:rsidRDefault="003E6259" w:rsidP="00CF5F8D">
            <w:pPr>
              <w:numPr>
                <w:ilvl w:val="0"/>
                <w:numId w:val="5"/>
              </w:numPr>
              <w:rPr>
                <w:rFonts w:ascii="Arial" w:hAnsi="Arial" w:cs="Arial"/>
                <w:sz w:val="20"/>
                <w:szCs w:val="20"/>
              </w:rPr>
            </w:pPr>
            <w:r w:rsidRPr="002F357D">
              <w:rPr>
                <w:rFonts w:ascii="Arial" w:hAnsi="Arial" w:cs="Arial"/>
                <w:sz w:val="20"/>
                <w:szCs w:val="20"/>
              </w:rPr>
              <w:t>an explosion or fire , a chemical, fuel or oil spill, or a gas leak</w:t>
            </w:r>
          </w:p>
          <w:p w14:paraId="7CFC4C66" w14:textId="77777777" w:rsidR="003E6259" w:rsidRPr="002F357D" w:rsidRDefault="003E6259" w:rsidP="00CF5F8D">
            <w:pPr>
              <w:numPr>
                <w:ilvl w:val="0"/>
                <w:numId w:val="5"/>
              </w:numPr>
              <w:rPr>
                <w:rFonts w:ascii="Arial" w:hAnsi="Arial" w:cs="Arial"/>
                <w:sz w:val="20"/>
                <w:szCs w:val="20"/>
              </w:rPr>
            </w:pPr>
            <w:r w:rsidRPr="002F357D">
              <w:rPr>
                <w:rFonts w:ascii="Arial" w:hAnsi="Arial" w:cs="Arial"/>
                <w:sz w:val="20"/>
                <w:szCs w:val="20"/>
              </w:rPr>
              <w:t>an infestation, plague or epidemic (</w:t>
            </w:r>
            <w:r w:rsidRPr="002F357D">
              <w:rPr>
                <w:rFonts w:ascii="Arial" w:hAnsi="Arial" w:cs="Arial"/>
                <w:i/>
                <w:sz w:val="20"/>
                <w:szCs w:val="20"/>
              </w:rPr>
              <w:t>example of an epidemic – a prevalence of foot-and-mouth disease)</w:t>
            </w:r>
          </w:p>
          <w:p w14:paraId="760BDEA9" w14:textId="77777777" w:rsidR="003E6259" w:rsidRPr="002F357D" w:rsidRDefault="003E6259" w:rsidP="00CF5F8D">
            <w:pPr>
              <w:numPr>
                <w:ilvl w:val="0"/>
                <w:numId w:val="5"/>
              </w:numPr>
              <w:rPr>
                <w:rStyle w:val="StyleNormal6"/>
                <w:rFonts w:ascii="Arial" w:hAnsi="Arial" w:cs="Arial"/>
                <w:sz w:val="20"/>
                <w:szCs w:val="20"/>
              </w:rPr>
            </w:pPr>
            <w:r w:rsidRPr="002F357D">
              <w:rPr>
                <w:rFonts w:ascii="Arial" w:hAnsi="Arial" w:cs="Arial"/>
                <w:sz w:val="20"/>
                <w:szCs w:val="20"/>
              </w:rPr>
              <w:t>a failure of, or dis</w:t>
            </w:r>
            <w:r w:rsidRPr="002F357D">
              <w:rPr>
                <w:rStyle w:val="StyleNormal6"/>
                <w:rFonts w:ascii="Arial" w:hAnsi="Arial" w:cs="Arial"/>
                <w:sz w:val="20"/>
                <w:szCs w:val="20"/>
              </w:rPr>
              <w:t>ruption to, an essential service or infrastructure</w:t>
            </w:r>
          </w:p>
          <w:p w14:paraId="4069F21B" w14:textId="77777777" w:rsidR="003E6259" w:rsidRPr="002F357D" w:rsidRDefault="003E6259" w:rsidP="00CF5F8D">
            <w:pPr>
              <w:numPr>
                <w:ilvl w:val="0"/>
                <w:numId w:val="5"/>
              </w:numPr>
              <w:rPr>
                <w:rFonts w:ascii="Arial" w:hAnsi="Arial" w:cs="Arial"/>
                <w:sz w:val="20"/>
                <w:szCs w:val="20"/>
              </w:rPr>
            </w:pPr>
            <w:r w:rsidRPr="002F357D">
              <w:rPr>
                <w:rFonts w:ascii="Arial" w:hAnsi="Arial" w:cs="Arial"/>
                <w:sz w:val="20"/>
                <w:szCs w:val="20"/>
              </w:rPr>
              <w:t>an attack against the state</w:t>
            </w:r>
          </w:p>
          <w:p w14:paraId="3B79C143" w14:textId="77777777" w:rsidR="003E6259" w:rsidRPr="002F357D" w:rsidRDefault="003E6259" w:rsidP="00CF5F8D">
            <w:pPr>
              <w:numPr>
                <w:ilvl w:val="0"/>
                <w:numId w:val="5"/>
              </w:numPr>
              <w:rPr>
                <w:rFonts w:ascii="Arial" w:hAnsi="Arial" w:cs="Arial"/>
                <w:sz w:val="20"/>
                <w:szCs w:val="20"/>
              </w:rPr>
            </w:pPr>
            <w:r w:rsidRPr="002F357D">
              <w:rPr>
                <w:rFonts w:ascii="Arial" w:hAnsi="Arial" w:cs="Arial"/>
                <w:sz w:val="20"/>
                <w:szCs w:val="20"/>
              </w:rPr>
              <w:t>another event similar to an event mentioned in (a) to (e).</w:t>
            </w:r>
          </w:p>
          <w:p w14:paraId="48F7FDCF" w14:textId="77777777" w:rsidR="003E6259" w:rsidRPr="002F357D" w:rsidRDefault="003E6259" w:rsidP="00CF5F8D">
            <w:pPr>
              <w:tabs>
                <w:tab w:val="num" w:pos="495"/>
              </w:tabs>
              <w:ind w:left="495" w:hanging="240"/>
              <w:rPr>
                <w:rFonts w:ascii="Arial" w:hAnsi="Arial" w:cs="Arial"/>
                <w:sz w:val="20"/>
                <w:szCs w:val="20"/>
              </w:rPr>
            </w:pPr>
            <w:r w:rsidRPr="002F357D">
              <w:rPr>
                <w:rFonts w:ascii="Arial" w:hAnsi="Arial" w:cs="Arial"/>
                <w:sz w:val="20"/>
                <w:szCs w:val="20"/>
              </w:rPr>
              <w:t xml:space="preserve">(2) An event may be natural or caused by human acts or omissions. </w:t>
            </w:r>
            <w:r w:rsidRPr="002F357D">
              <w:rPr>
                <w:rStyle w:val="StyleNormal6"/>
                <w:rFonts w:ascii="Arial" w:hAnsi="Arial" w:cs="Arial"/>
                <w:sz w:val="20"/>
                <w:szCs w:val="20"/>
              </w:rPr>
              <w:t>(</w:t>
            </w:r>
            <w:r w:rsidRPr="002F357D">
              <w:rPr>
                <w:rStyle w:val="StyleNormal6"/>
                <w:rFonts w:ascii="Arial" w:hAnsi="Arial" w:cs="Arial"/>
                <w:i/>
                <w:sz w:val="20"/>
                <w:szCs w:val="20"/>
              </w:rPr>
              <w:t>Disaster Management Act 2003</w:t>
            </w:r>
            <w:r w:rsidRPr="002F357D">
              <w:rPr>
                <w:rStyle w:val="StyleNormal6"/>
                <w:rFonts w:ascii="Arial" w:hAnsi="Arial" w:cs="Arial"/>
                <w:sz w:val="20"/>
                <w:szCs w:val="20"/>
              </w:rPr>
              <w:t>)</w:t>
            </w:r>
          </w:p>
        </w:tc>
      </w:tr>
      <w:tr w:rsidR="003E6259" w:rsidRPr="002F357D" w14:paraId="5DC0EBA5" w14:textId="77777777" w:rsidTr="00341E96">
        <w:trPr>
          <w:cantSplit/>
          <w:trHeight w:val="340"/>
          <w:jc w:val="center"/>
        </w:trPr>
        <w:tc>
          <w:tcPr>
            <w:tcW w:w="1271" w:type="dxa"/>
            <w:shd w:val="clear" w:color="auto" w:fill="CCFFCC"/>
          </w:tcPr>
          <w:p w14:paraId="1E5DD2EA"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Executive Officer DDMG</w:t>
            </w:r>
          </w:p>
        </w:tc>
        <w:tc>
          <w:tcPr>
            <w:tcW w:w="7365" w:type="dxa"/>
            <w:shd w:val="clear" w:color="auto" w:fill="auto"/>
          </w:tcPr>
          <w:p w14:paraId="10711861" w14:textId="77777777" w:rsidR="003E6259" w:rsidRPr="002F357D" w:rsidRDefault="003E6259" w:rsidP="00CF5F8D">
            <w:pPr>
              <w:ind w:left="135"/>
              <w:rPr>
                <w:rFonts w:ascii="Arial" w:hAnsi="Arial" w:cs="Arial"/>
                <w:sz w:val="20"/>
                <w:szCs w:val="20"/>
              </w:rPr>
            </w:pPr>
            <w:r w:rsidRPr="002F357D">
              <w:rPr>
                <w:rStyle w:val="StyleNormal6"/>
                <w:rFonts w:ascii="Arial" w:hAnsi="Arial" w:cs="Arial"/>
                <w:sz w:val="20"/>
                <w:szCs w:val="20"/>
              </w:rPr>
              <w:t>A person appointed to the position of Executive Officer to the district group by the Commissioner, Queensland Police Service.</w:t>
            </w:r>
          </w:p>
        </w:tc>
      </w:tr>
      <w:tr w:rsidR="003E6259" w:rsidRPr="002F357D" w14:paraId="21E412A4" w14:textId="77777777" w:rsidTr="00341E96">
        <w:trPr>
          <w:cantSplit/>
          <w:trHeight w:val="492"/>
          <w:jc w:val="center"/>
        </w:trPr>
        <w:tc>
          <w:tcPr>
            <w:tcW w:w="1271" w:type="dxa"/>
            <w:shd w:val="clear" w:color="auto" w:fill="CCFFCC"/>
          </w:tcPr>
          <w:p w14:paraId="4D1D11CD"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Executive Team</w:t>
            </w:r>
          </w:p>
        </w:tc>
        <w:tc>
          <w:tcPr>
            <w:tcW w:w="7365" w:type="dxa"/>
            <w:shd w:val="clear" w:color="auto" w:fill="auto"/>
          </w:tcPr>
          <w:p w14:paraId="6F40BEC9"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Chair, Deputy Chair and Executive Officer.</w:t>
            </w:r>
          </w:p>
        </w:tc>
      </w:tr>
      <w:tr w:rsidR="003E6259" w:rsidRPr="002F357D" w14:paraId="530A3551" w14:textId="77777777" w:rsidTr="00341E96">
        <w:trPr>
          <w:cantSplit/>
          <w:trHeight w:val="340"/>
          <w:jc w:val="center"/>
        </w:trPr>
        <w:tc>
          <w:tcPr>
            <w:tcW w:w="1271" w:type="dxa"/>
            <w:shd w:val="clear" w:color="auto" w:fill="CCFFCC"/>
          </w:tcPr>
          <w:p w14:paraId="45ABED87"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Extraordinary Meeting</w:t>
            </w:r>
          </w:p>
        </w:tc>
        <w:tc>
          <w:tcPr>
            <w:tcW w:w="7365" w:type="dxa"/>
            <w:shd w:val="clear" w:color="auto" w:fill="auto"/>
          </w:tcPr>
          <w:p w14:paraId="6FC4269D" w14:textId="77777777" w:rsidR="003E6259" w:rsidRPr="002F357D" w:rsidRDefault="003E6259" w:rsidP="00CF5F8D">
            <w:pPr>
              <w:ind w:left="135"/>
              <w:rPr>
                <w:rFonts w:ascii="Arial" w:hAnsi="Arial" w:cs="Arial"/>
                <w:sz w:val="20"/>
                <w:szCs w:val="20"/>
                <w:highlight w:val="yellow"/>
              </w:rPr>
            </w:pPr>
            <w:r w:rsidRPr="002F357D">
              <w:rPr>
                <w:rFonts w:ascii="Arial" w:hAnsi="Arial" w:cs="Arial"/>
                <w:sz w:val="20"/>
                <w:szCs w:val="20"/>
              </w:rPr>
              <w:t>A meeting convened by the Chair in response to an operational event both inside and outside the disaster district.</w:t>
            </w:r>
          </w:p>
        </w:tc>
      </w:tr>
      <w:tr w:rsidR="003E6259" w:rsidRPr="002F357D" w14:paraId="1688814E" w14:textId="77777777" w:rsidTr="00341E96">
        <w:trPr>
          <w:cantSplit/>
          <w:trHeight w:val="492"/>
          <w:jc w:val="center"/>
        </w:trPr>
        <w:tc>
          <w:tcPr>
            <w:tcW w:w="1271" w:type="dxa"/>
            <w:shd w:val="clear" w:color="auto" w:fill="CCFFCC"/>
          </w:tcPr>
          <w:p w14:paraId="49AC4E00"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Functional Lead Agency</w:t>
            </w:r>
          </w:p>
        </w:tc>
        <w:tc>
          <w:tcPr>
            <w:tcW w:w="7365" w:type="dxa"/>
            <w:shd w:val="clear" w:color="auto" w:fill="auto"/>
          </w:tcPr>
          <w:p w14:paraId="72392D37"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An agency allocated responsibility to prepare for and provide a disaster management function and lead relevant organisations that provide a supporting role.</w:t>
            </w:r>
          </w:p>
        </w:tc>
      </w:tr>
      <w:tr w:rsidR="003E6259" w:rsidRPr="002F357D" w14:paraId="77ECD633" w14:textId="77777777" w:rsidTr="00341E96">
        <w:trPr>
          <w:cantSplit/>
          <w:trHeight w:val="492"/>
          <w:jc w:val="center"/>
        </w:trPr>
        <w:tc>
          <w:tcPr>
            <w:tcW w:w="1271" w:type="dxa"/>
            <w:shd w:val="clear" w:color="auto" w:fill="CCFFCC"/>
          </w:tcPr>
          <w:p w14:paraId="0DD55D96"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Guidelines</w:t>
            </w:r>
          </w:p>
        </w:tc>
        <w:tc>
          <w:tcPr>
            <w:tcW w:w="7365" w:type="dxa"/>
            <w:shd w:val="clear" w:color="auto" w:fill="auto"/>
          </w:tcPr>
          <w:p w14:paraId="4D740B93"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 xml:space="preserve">Guidelines are developed under s63 of the Act to inform the </w:t>
            </w:r>
            <w:r>
              <w:rPr>
                <w:rFonts w:ascii="Arial" w:hAnsi="Arial" w:cs="Arial"/>
                <w:sz w:val="20"/>
                <w:szCs w:val="20"/>
              </w:rPr>
              <w:t>QDMC</w:t>
            </w:r>
            <w:r w:rsidRPr="002F357D">
              <w:rPr>
                <w:rFonts w:ascii="Arial" w:hAnsi="Arial" w:cs="Arial"/>
                <w:sz w:val="20"/>
                <w:szCs w:val="20"/>
              </w:rPr>
              <w:t>, DDMGs and local governments about the preparation of disaster management plans, matters to be included in disaster management plans and other appropriate matters about the operation of the DDMG or LDMG.</w:t>
            </w:r>
          </w:p>
        </w:tc>
      </w:tr>
      <w:tr w:rsidR="003E6259" w:rsidRPr="002F357D" w14:paraId="3E2611A4" w14:textId="77777777" w:rsidTr="00341E96">
        <w:trPr>
          <w:cantSplit/>
          <w:trHeight w:val="492"/>
          <w:jc w:val="center"/>
        </w:trPr>
        <w:tc>
          <w:tcPr>
            <w:tcW w:w="1271" w:type="dxa"/>
            <w:shd w:val="clear" w:color="auto" w:fill="CCFFCC"/>
          </w:tcPr>
          <w:p w14:paraId="53E24D86"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Hazard</w:t>
            </w:r>
          </w:p>
        </w:tc>
        <w:tc>
          <w:tcPr>
            <w:tcW w:w="7365" w:type="dxa"/>
            <w:shd w:val="clear" w:color="auto" w:fill="auto"/>
          </w:tcPr>
          <w:p w14:paraId="2BC4F635"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 source of potential harm, or a situation with a potential to cause loss. (</w:t>
            </w:r>
            <w:r w:rsidRPr="002F357D">
              <w:rPr>
                <w:rFonts w:ascii="Arial" w:hAnsi="Arial" w:cs="Arial"/>
                <w:i/>
                <w:sz w:val="20"/>
                <w:szCs w:val="20"/>
              </w:rPr>
              <w:t xml:space="preserve">Emergency Management </w:t>
            </w:r>
            <w:smartTag w:uri="urn:schemas-microsoft-com:office:smarttags" w:element="country-region">
              <w:smartTag w:uri="urn:schemas-microsoft-com:office:smarttags" w:element="place">
                <w:r w:rsidRPr="002F357D">
                  <w:rPr>
                    <w:rFonts w:ascii="Arial" w:hAnsi="Arial" w:cs="Arial"/>
                    <w:i/>
                    <w:sz w:val="20"/>
                    <w:szCs w:val="20"/>
                  </w:rPr>
                  <w:t>Australia</w:t>
                </w:r>
              </w:smartTag>
            </w:smartTag>
            <w:r w:rsidRPr="002F357D">
              <w:rPr>
                <w:rFonts w:ascii="Arial" w:hAnsi="Arial" w:cs="Arial"/>
                <w:i/>
                <w:sz w:val="20"/>
                <w:szCs w:val="20"/>
              </w:rPr>
              <w:t>, 2004</w:t>
            </w:r>
            <w:r w:rsidRPr="002F357D">
              <w:rPr>
                <w:rFonts w:ascii="Arial" w:hAnsi="Arial" w:cs="Arial"/>
                <w:sz w:val="20"/>
                <w:szCs w:val="20"/>
              </w:rPr>
              <w:t>)</w:t>
            </w:r>
          </w:p>
        </w:tc>
      </w:tr>
      <w:tr w:rsidR="003E6259" w:rsidRPr="002F357D" w14:paraId="5380B99A" w14:textId="77777777" w:rsidTr="00341E96">
        <w:trPr>
          <w:cantSplit/>
          <w:trHeight w:val="492"/>
          <w:jc w:val="center"/>
        </w:trPr>
        <w:tc>
          <w:tcPr>
            <w:tcW w:w="1271" w:type="dxa"/>
            <w:shd w:val="clear" w:color="auto" w:fill="CCFFCC"/>
          </w:tcPr>
          <w:p w14:paraId="557F97DE"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Local Disaster Coordinator</w:t>
            </w:r>
          </w:p>
        </w:tc>
        <w:tc>
          <w:tcPr>
            <w:tcW w:w="7365" w:type="dxa"/>
            <w:shd w:val="clear" w:color="auto" w:fill="auto"/>
          </w:tcPr>
          <w:p w14:paraId="1AF210F1"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 person appointed under the Act who is responsible for the coordination of disaster operations for the LDMG.</w:t>
            </w:r>
          </w:p>
        </w:tc>
      </w:tr>
      <w:tr w:rsidR="003E6259" w:rsidRPr="002F357D" w14:paraId="3C099B3F" w14:textId="77777777" w:rsidTr="00341E96">
        <w:trPr>
          <w:cantSplit/>
          <w:trHeight w:val="492"/>
          <w:jc w:val="center"/>
        </w:trPr>
        <w:tc>
          <w:tcPr>
            <w:tcW w:w="1271" w:type="dxa"/>
            <w:shd w:val="clear" w:color="auto" w:fill="CCFFCC"/>
          </w:tcPr>
          <w:p w14:paraId="0C5D30CD"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Local Disaster Management Group</w:t>
            </w:r>
          </w:p>
        </w:tc>
        <w:tc>
          <w:tcPr>
            <w:tcW w:w="7365" w:type="dxa"/>
            <w:shd w:val="clear" w:color="auto" w:fill="auto"/>
          </w:tcPr>
          <w:p w14:paraId="6E25D281"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group established in accordance with s29 of the Act to support the disaster management and operational activities of local governments.</w:t>
            </w:r>
          </w:p>
        </w:tc>
      </w:tr>
      <w:tr w:rsidR="003E6259" w:rsidRPr="002F357D" w14:paraId="4571A497" w14:textId="77777777" w:rsidTr="00341E96">
        <w:trPr>
          <w:cantSplit/>
          <w:trHeight w:val="492"/>
          <w:jc w:val="center"/>
        </w:trPr>
        <w:tc>
          <w:tcPr>
            <w:tcW w:w="1271" w:type="dxa"/>
            <w:shd w:val="clear" w:color="auto" w:fill="CCFFCC"/>
          </w:tcPr>
          <w:p w14:paraId="57958771"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Local Disaster Management Plan</w:t>
            </w:r>
          </w:p>
        </w:tc>
        <w:tc>
          <w:tcPr>
            <w:tcW w:w="7365" w:type="dxa"/>
            <w:shd w:val="clear" w:color="auto" w:fill="auto"/>
          </w:tcPr>
          <w:p w14:paraId="1E79E5CD"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 plan that documents agreed arrangements that are in place to deal with disaster events within the local government’s area of responsibility.</w:t>
            </w:r>
          </w:p>
        </w:tc>
      </w:tr>
      <w:tr w:rsidR="003E6259" w:rsidRPr="002F357D" w14:paraId="04B41908" w14:textId="77777777" w:rsidTr="00341E96">
        <w:trPr>
          <w:cantSplit/>
          <w:trHeight w:val="340"/>
          <w:jc w:val="center"/>
        </w:trPr>
        <w:tc>
          <w:tcPr>
            <w:tcW w:w="1271" w:type="dxa"/>
            <w:shd w:val="clear" w:color="auto" w:fill="CCFFCC"/>
          </w:tcPr>
          <w:p w14:paraId="33C41AC2"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Member</w:t>
            </w:r>
          </w:p>
        </w:tc>
        <w:tc>
          <w:tcPr>
            <w:tcW w:w="7365" w:type="dxa"/>
            <w:shd w:val="clear" w:color="auto" w:fill="auto"/>
          </w:tcPr>
          <w:p w14:paraId="05435F85"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 person officially appointed as a member of the DDMG.  Members have voting rights to validate the business of the group.</w:t>
            </w:r>
          </w:p>
        </w:tc>
      </w:tr>
      <w:tr w:rsidR="003E6259" w:rsidRPr="002F357D" w14:paraId="7BF45BBA" w14:textId="77777777" w:rsidTr="00341E96">
        <w:trPr>
          <w:cantSplit/>
          <w:trHeight w:val="340"/>
          <w:jc w:val="center"/>
        </w:trPr>
        <w:tc>
          <w:tcPr>
            <w:tcW w:w="1271" w:type="dxa"/>
            <w:shd w:val="clear" w:color="auto" w:fill="CCFFCC"/>
          </w:tcPr>
          <w:p w14:paraId="0C3105BA"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Ordinary Meeting</w:t>
            </w:r>
          </w:p>
        </w:tc>
        <w:tc>
          <w:tcPr>
            <w:tcW w:w="7365" w:type="dxa"/>
            <w:shd w:val="clear" w:color="auto" w:fill="auto"/>
          </w:tcPr>
          <w:p w14:paraId="4FB55E6D"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 DDMG meeting which is scheduled and convened on a regular basis at an agreed time (set by the Chair) to discuss routine business of the group.</w:t>
            </w:r>
          </w:p>
        </w:tc>
      </w:tr>
      <w:tr w:rsidR="003E6259" w:rsidRPr="002F357D" w14:paraId="6512778F" w14:textId="77777777" w:rsidTr="00341E96">
        <w:trPr>
          <w:cantSplit/>
          <w:trHeight w:val="340"/>
          <w:jc w:val="center"/>
        </w:trPr>
        <w:tc>
          <w:tcPr>
            <w:tcW w:w="1271" w:type="dxa"/>
            <w:shd w:val="clear" w:color="auto" w:fill="CCFFCC"/>
          </w:tcPr>
          <w:p w14:paraId="686FF07E"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Post-disaster Assessment</w:t>
            </w:r>
          </w:p>
        </w:tc>
        <w:tc>
          <w:tcPr>
            <w:tcW w:w="7365" w:type="dxa"/>
            <w:shd w:val="clear" w:color="auto" w:fill="auto"/>
          </w:tcPr>
          <w:p w14:paraId="296A10C7"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 xml:space="preserve">Addresses performance during and the risks revealed by a disaster event in order to improve future development of mitigation measures.  Post-disaster assessment forms part of continuous improvement of the whole system.  (Adapted from </w:t>
            </w:r>
            <w:r w:rsidRPr="002F357D">
              <w:rPr>
                <w:rFonts w:ascii="Arial" w:hAnsi="Arial" w:cs="Arial"/>
                <w:i/>
                <w:sz w:val="20"/>
                <w:szCs w:val="20"/>
              </w:rPr>
              <w:t xml:space="preserve">COAG, Natural Disasters in </w:t>
            </w:r>
            <w:smartTag w:uri="urn:schemas-microsoft-com:office:smarttags" w:element="country-region">
              <w:smartTag w:uri="urn:schemas-microsoft-com:office:smarttags" w:element="place">
                <w:r w:rsidRPr="002F357D">
                  <w:rPr>
                    <w:rFonts w:ascii="Arial" w:hAnsi="Arial" w:cs="Arial"/>
                    <w:i/>
                    <w:sz w:val="20"/>
                    <w:szCs w:val="20"/>
                  </w:rPr>
                  <w:t>Australia</w:t>
                </w:r>
              </w:smartTag>
            </w:smartTag>
            <w:r w:rsidRPr="002F357D">
              <w:rPr>
                <w:rFonts w:ascii="Arial" w:hAnsi="Arial" w:cs="Arial"/>
                <w:i/>
                <w:sz w:val="20"/>
                <w:szCs w:val="20"/>
              </w:rPr>
              <w:t>: Reforming mitigation, relief and recovery arrangements: 2002</w:t>
            </w:r>
            <w:r w:rsidRPr="002F357D">
              <w:rPr>
                <w:rFonts w:ascii="Arial" w:hAnsi="Arial" w:cs="Arial"/>
                <w:sz w:val="20"/>
                <w:szCs w:val="20"/>
              </w:rPr>
              <w:t>)</w:t>
            </w:r>
          </w:p>
        </w:tc>
      </w:tr>
      <w:tr w:rsidR="003E6259" w:rsidRPr="002F357D" w14:paraId="5F5B1BE5" w14:textId="77777777" w:rsidTr="00341E96">
        <w:trPr>
          <w:cantSplit/>
          <w:trHeight w:val="340"/>
          <w:jc w:val="center"/>
        </w:trPr>
        <w:tc>
          <w:tcPr>
            <w:tcW w:w="1271" w:type="dxa"/>
            <w:shd w:val="clear" w:color="auto" w:fill="CCFFCC"/>
          </w:tcPr>
          <w:p w14:paraId="10819DEA"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lastRenderedPageBreak/>
              <w:t>Primary Agency</w:t>
            </w:r>
          </w:p>
        </w:tc>
        <w:tc>
          <w:tcPr>
            <w:tcW w:w="7365" w:type="dxa"/>
            <w:shd w:val="clear" w:color="auto" w:fill="auto"/>
          </w:tcPr>
          <w:p w14:paraId="5793E23D"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An agency allocated responsibility to prepare for and respond to a specific hazard based on their legislated and/or technical capability and authority.</w:t>
            </w:r>
          </w:p>
        </w:tc>
      </w:tr>
      <w:tr w:rsidR="003E6259" w:rsidRPr="002F357D" w14:paraId="5134FE25" w14:textId="77777777" w:rsidTr="00341E96">
        <w:trPr>
          <w:cantSplit/>
          <w:trHeight w:val="340"/>
          <w:jc w:val="center"/>
        </w:trPr>
        <w:tc>
          <w:tcPr>
            <w:tcW w:w="1271" w:type="dxa"/>
            <w:shd w:val="clear" w:color="auto" w:fill="CCFFCC"/>
          </w:tcPr>
          <w:p w14:paraId="454A02F2" w14:textId="77777777" w:rsidR="003E6259" w:rsidRPr="002F357D" w:rsidRDefault="003E6259" w:rsidP="00CF5F8D">
            <w:pPr>
              <w:ind w:left="120"/>
              <w:rPr>
                <w:rFonts w:ascii="Arial" w:hAnsi="Arial" w:cs="Arial"/>
                <w:sz w:val="20"/>
                <w:szCs w:val="20"/>
              </w:rPr>
            </w:pPr>
            <w:smartTag w:uri="urn:schemas-microsoft-com:office:smarttags" w:element="State">
              <w:smartTag w:uri="urn:schemas-microsoft-com:office:smarttags" w:element="place">
                <w:r w:rsidRPr="002F357D">
                  <w:rPr>
                    <w:rFonts w:ascii="Arial" w:hAnsi="Arial" w:cs="Arial"/>
                    <w:sz w:val="20"/>
                    <w:szCs w:val="20"/>
                  </w:rPr>
                  <w:t>Queensland</w:t>
                </w:r>
              </w:smartTag>
            </w:smartTag>
            <w:r w:rsidRPr="002F357D">
              <w:rPr>
                <w:rFonts w:ascii="Arial" w:hAnsi="Arial" w:cs="Arial"/>
                <w:sz w:val="20"/>
                <w:szCs w:val="20"/>
              </w:rPr>
              <w:t xml:space="preserve"> disaster management arrangemen</w:t>
            </w:r>
            <w:r w:rsidRPr="002F357D">
              <w:rPr>
                <w:rStyle w:val="StyleNormal6"/>
                <w:rFonts w:ascii="Arial" w:hAnsi="Arial" w:cs="Arial"/>
                <w:sz w:val="20"/>
                <w:szCs w:val="20"/>
              </w:rPr>
              <w:t>ts</w:t>
            </w:r>
          </w:p>
        </w:tc>
        <w:tc>
          <w:tcPr>
            <w:tcW w:w="7365" w:type="dxa"/>
            <w:shd w:val="clear" w:color="auto" w:fill="auto"/>
          </w:tcPr>
          <w:p w14:paraId="435FE730"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Whole-of-government arrangements to ensure the collaborative and effective coordination of planning, services, information and resources for comprehensive disaster management.</w:t>
            </w:r>
          </w:p>
        </w:tc>
      </w:tr>
      <w:tr w:rsidR="003E6259" w:rsidRPr="002F357D" w14:paraId="776F686D" w14:textId="77777777" w:rsidTr="00341E96">
        <w:trPr>
          <w:cantSplit/>
          <w:trHeight w:val="492"/>
          <w:jc w:val="center"/>
        </w:trPr>
        <w:tc>
          <w:tcPr>
            <w:tcW w:w="1271" w:type="dxa"/>
            <w:shd w:val="clear" w:color="auto" w:fill="CCFFCC"/>
          </w:tcPr>
          <w:p w14:paraId="7906A5E2"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Recovery</w:t>
            </w:r>
          </w:p>
        </w:tc>
        <w:tc>
          <w:tcPr>
            <w:tcW w:w="7365" w:type="dxa"/>
            <w:shd w:val="clear" w:color="auto" w:fill="auto"/>
          </w:tcPr>
          <w:p w14:paraId="0F16C425"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taking of preventative measures to recover from an event, including action taken to support disaster-affected communities in the reconstruction of infrastructure, the restoration of emotional, social, economic and physical wellbeing, and the restoration of the environment. (</w:t>
            </w:r>
            <w:r w:rsidRPr="002F357D">
              <w:rPr>
                <w:rFonts w:ascii="Arial" w:hAnsi="Arial" w:cs="Arial"/>
                <w:i/>
                <w:sz w:val="20"/>
                <w:szCs w:val="20"/>
              </w:rPr>
              <w:t>Disaster Management Act 2003</w:t>
            </w:r>
            <w:r w:rsidRPr="002F357D">
              <w:rPr>
                <w:rFonts w:ascii="Arial" w:hAnsi="Arial" w:cs="Arial"/>
                <w:sz w:val="20"/>
                <w:szCs w:val="20"/>
              </w:rPr>
              <w:t>)</w:t>
            </w:r>
          </w:p>
        </w:tc>
      </w:tr>
      <w:tr w:rsidR="003E6259" w:rsidRPr="002F357D" w14:paraId="2B1CF58C" w14:textId="77777777" w:rsidTr="00341E96">
        <w:trPr>
          <w:cantSplit/>
          <w:trHeight w:val="492"/>
          <w:jc w:val="center"/>
        </w:trPr>
        <w:tc>
          <w:tcPr>
            <w:tcW w:w="1271" w:type="dxa"/>
            <w:shd w:val="clear" w:color="auto" w:fill="CCFFCC"/>
          </w:tcPr>
          <w:p w14:paraId="08060527"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Relief</w:t>
            </w:r>
          </w:p>
        </w:tc>
        <w:tc>
          <w:tcPr>
            <w:tcW w:w="7365" w:type="dxa"/>
            <w:shd w:val="clear" w:color="auto" w:fill="auto"/>
          </w:tcPr>
          <w:p w14:paraId="6A005DD7" w14:textId="77777777" w:rsidR="003E6259" w:rsidRPr="00732EF6" w:rsidRDefault="00732EF6" w:rsidP="00CF5F8D">
            <w:pPr>
              <w:ind w:left="135"/>
              <w:rPr>
                <w:rFonts w:ascii="Arial" w:hAnsi="Arial" w:cs="Arial"/>
                <w:sz w:val="20"/>
                <w:szCs w:val="20"/>
              </w:rPr>
            </w:pPr>
            <w:r>
              <w:rPr>
                <w:rFonts w:ascii="Arial" w:hAnsi="Arial" w:cs="Arial"/>
                <w:sz w:val="20"/>
                <w:szCs w:val="20"/>
              </w:rPr>
              <w:t>E</w:t>
            </w:r>
            <w:r w:rsidRPr="00732EF6">
              <w:rPr>
                <w:rFonts w:ascii="Arial" w:hAnsi="Arial" w:cs="Arial"/>
                <w:sz w:val="20"/>
                <w:szCs w:val="20"/>
              </w:rPr>
              <w:t>fforts to meet the immediate needs of persons affected by a disaster, to minimise further loss through the provision of immediate shelter and basic human needs.</w:t>
            </w:r>
          </w:p>
        </w:tc>
      </w:tr>
      <w:tr w:rsidR="003E6259" w:rsidRPr="002F357D" w14:paraId="1913CA50" w14:textId="77777777" w:rsidTr="00341E96">
        <w:trPr>
          <w:cantSplit/>
          <w:trHeight w:val="492"/>
          <w:jc w:val="center"/>
        </w:trPr>
        <w:tc>
          <w:tcPr>
            <w:tcW w:w="1271" w:type="dxa"/>
            <w:shd w:val="clear" w:color="auto" w:fill="CCFFCC"/>
          </w:tcPr>
          <w:p w14:paraId="1104B9AE"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Residual Risk</w:t>
            </w:r>
          </w:p>
        </w:tc>
        <w:tc>
          <w:tcPr>
            <w:tcW w:w="7365" w:type="dxa"/>
            <w:shd w:val="clear" w:color="auto" w:fill="auto"/>
          </w:tcPr>
          <w:p w14:paraId="7D53F610"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risk remaining after risk treatment.  Residual risk can contain unidentified risk.  Residual risk can also be known as ‘retained risk’.  (</w:t>
            </w:r>
            <w:r w:rsidRPr="002F357D">
              <w:rPr>
                <w:rFonts w:ascii="Arial" w:hAnsi="Arial" w:cs="Arial"/>
                <w:i/>
                <w:sz w:val="20"/>
                <w:szCs w:val="20"/>
              </w:rPr>
              <w:t>ISO Guide 73:2009 Risk management – Vocabulary)</w:t>
            </w:r>
          </w:p>
        </w:tc>
      </w:tr>
      <w:tr w:rsidR="00732EF6" w:rsidRPr="002F357D" w14:paraId="074FEA9B" w14:textId="77777777" w:rsidTr="00341E96">
        <w:trPr>
          <w:cantSplit/>
          <w:trHeight w:val="492"/>
          <w:jc w:val="center"/>
        </w:trPr>
        <w:tc>
          <w:tcPr>
            <w:tcW w:w="1271" w:type="dxa"/>
            <w:shd w:val="clear" w:color="auto" w:fill="CCFFCC"/>
          </w:tcPr>
          <w:p w14:paraId="27451457" w14:textId="77777777" w:rsidR="00732EF6" w:rsidRPr="002F357D" w:rsidRDefault="00732EF6" w:rsidP="00CF5F8D">
            <w:pPr>
              <w:ind w:left="120"/>
              <w:rPr>
                <w:rFonts w:ascii="Arial" w:hAnsi="Arial" w:cs="Arial"/>
                <w:sz w:val="20"/>
                <w:szCs w:val="20"/>
              </w:rPr>
            </w:pPr>
            <w:r>
              <w:rPr>
                <w:rFonts w:ascii="Arial" w:hAnsi="Arial" w:cs="Arial"/>
                <w:sz w:val="20"/>
                <w:szCs w:val="20"/>
              </w:rPr>
              <w:t>Resilience</w:t>
            </w:r>
          </w:p>
        </w:tc>
        <w:tc>
          <w:tcPr>
            <w:tcW w:w="7365" w:type="dxa"/>
            <w:shd w:val="clear" w:color="auto" w:fill="auto"/>
          </w:tcPr>
          <w:p w14:paraId="202A06B4" w14:textId="77777777" w:rsidR="00732EF6" w:rsidRPr="00732EF6" w:rsidRDefault="00732EF6" w:rsidP="00CF5F8D">
            <w:pPr>
              <w:ind w:left="135"/>
              <w:rPr>
                <w:rFonts w:ascii="Arial" w:hAnsi="Arial" w:cs="Arial"/>
                <w:sz w:val="20"/>
                <w:szCs w:val="20"/>
              </w:rPr>
            </w:pPr>
            <w:r w:rsidRPr="00732EF6">
              <w:rPr>
                <w:rFonts w:ascii="Arial" w:hAnsi="Arial" w:cs="Arial"/>
                <w:sz w:val="20"/>
                <w:szCs w:val="20"/>
              </w:rPr>
              <w:t>A continuous process of learning from experience, reassessment and adaptation. In the disaster management context, resilience can be considered as a system’s or community’s ability to rapidly accommodate and recover from the impacts of hazards, restore essential structures and desired functionality, and adapt to new circumstances.</w:t>
            </w:r>
          </w:p>
        </w:tc>
      </w:tr>
      <w:tr w:rsidR="003E6259" w:rsidRPr="002F357D" w14:paraId="5F4DBC84" w14:textId="77777777" w:rsidTr="00341E96">
        <w:trPr>
          <w:cantSplit/>
          <w:trHeight w:val="492"/>
          <w:jc w:val="center"/>
        </w:trPr>
        <w:tc>
          <w:tcPr>
            <w:tcW w:w="1271" w:type="dxa"/>
            <w:shd w:val="clear" w:color="auto" w:fill="CCFFCC"/>
          </w:tcPr>
          <w:p w14:paraId="1FE7ED2A"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Risk</w:t>
            </w:r>
          </w:p>
        </w:tc>
        <w:tc>
          <w:tcPr>
            <w:tcW w:w="7365" w:type="dxa"/>
            <w:shd w:val="clear" w:color="auto" w:fill="auto"/>
          </w:tcPr>
          <w:p w14:paraId="1F822838"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The effect of uncertainty on objectives. (</w:t>
            </w:r>
            <w:r w:rsidRPr="002F357D">
              <w:rPr>
                <w:rFonts w:ascii="Arial" w:hAnsi="Arial" w:cs="Arial"/>
                <w:i/>
                <w:sz w:val="20"/>
                <w:szCs w:val="20"/>
              </w:rPr>
              <w:t>ISO Guide 73:2009 Risk management – Vocabulary</w:t>
            </w:r>
            <w:r w:rsidRPr="002F357D">
              <w:rPr>
                <w:rFonts w:ascii="Arial" w:hAnsi="Arial" w:cs="Arial"/>
                <w:sz w:val="20"/>
                <w:szCs w:val="20"/>
              </w:rPr>
              <w:t>)</w:t>
            </w:r>
          </w:p>
        </w:tc>
      </w:tr>
      <w:tr w:rsidR="003E6259" w:rsidRPr="002F357D" w14:paraId="58CF685C" w14:textId="77777777" w:rsidTr="00341E96">
        <w:trPr>
          <w:cantSplit/>
          <w:trHeight w:val="492"/>
          <w:jc w:val="center"/>
        </w:trPr>
        <w:tc>
          <w:tcPr>
            <w:tcW w:w="1271" w:type="dxa"/>
            <w:shd w:val="clear" w:color="auto" w:fill="CCFFCC"/>
          </w:tcPr>
          <w:p w14:paraId="4445FB6E"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Risk Management</w:t>
            </w:r>
          </w:p>
        </w:tc>
        <w:tc>
          <w:tcPr>
            <w:tcW w:w="7365" w:type="dxa"/>
            <w:shd w:val="clear" w:color="auto" w:fill="auto"/>
          </w:tcPr>
          <w:p w14:paraId="4BCB7EE1"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 xml:space="preserve">Coordinated activities to direct and control a community or organisation with regard to risk. (Adapted from </w:t>
            </w:r>
            <w:r w:rsidRPr="002F357D">
              <w:rPr>
                <w:rFonts w:ascii="Arial" w:hAnsi="Arial" w:cs="Arial"/>
                <w:i/>
                <w:sz w:val="20"/>
                <w:szCs w:val="20"/>
              </w:rPr>
              <w:t>ISO Guide 73:2009 Risk management – Vocabulary</w:t>
            </w:r>
            <w:r w:rsidRPr="002F357D">
              <w:rPr>
                <w:rFonts w:ascii="Arial" w:hAnsi="Arial" w:cs="Arial"/>
                <w:sz w:val="20"/>
                <w:szCs w:val="20"/>
              </w:rPr>
              <w:t>)</w:t>
            </w:r>
          </w:p>
        </w:tc>
      </w:tr>
      <w:tr w:rsidR="003E6259" w:rsidRPr="002F357D" w14:paraId="1067BEEA" w14:textId="77777777" w:rsidTr="00341E96">
        <w:trPr>
          <w:cantSplit/>
          <w:trHeight w:val="492"/>
          <w:jc w:val="center"/>
        </w:trPr>
        <w:tc>
          <w:tcPr>
            <w:tcW w:w="1271" w:type="dxa"/>
            <w:shd w:val="clear" w:color="auto" w:fill="CCFFCC"/>
          </w:tcPr>
          <w:p w14:paraId="27E37D78"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Risk Register</w:t>
            </w:r>
          </w:p>
        </w:tc>
        <w:tc>
          <w:tcPr>
            <w:tcW w:w="7365" w:type="dxa"/>
            <w:shd w:val="clear" w:color="auto" w:fill="auto"/>
          </w:tcPr>
          <w:p w14:paraId="5D513B96"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 listing of risk statements describing sources of risk and elements at risk with assigned consequences, likelihoods and levels of risk.</w:t>
            </w:r>
          </w:p>
        </w:tc>
      </w:tr>
      <w:tr w:rsidR="003E6259" w:rsidRPr="002F357D" w14:paraId="7146F872" w14:textId="77777777" w:rsidTr="00341E96">
        <w:trPr>
          <w:cantSplit/>
          <w:trHeight w:val="492"/>
          <w:jc w:val="center"/>
        </w:trPr>
        <w:tc>
          <w:tcPr>
            <w:tcW w:w="1271" w:type="dxa"/>
            <w:shd w:val="clear" w:color="auto" w:fill="CCFFCC"/>
          </w:tcPr>
          <w:p w14:paraId="7713CD2E"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Risk Treatment</w:t>
            </w:r>
          </w:p>
        </w:tc>
        <w:tc>
          <w:tcPr>
            <w:tcW w:w="7365" w:type="dxa"/>
            <w:shd w:val="clear" w:color="auto" w:fill="auto"/>
          </w:tcPr>
          <w:p w14:paraId="4DB34410"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Process of selection and implementation of measures to modify risk. (</w:t>
            </w:r>
            <w:r w:rsidRPr="002F357D">
              <w:rPr>
                <w:rFonts w:ascii="Arial" w:hAnsi="Arial" w:cs="Arial"/>
                <w:i/>
                <w:sz w:val="20"/>
                <w:szCs w:val="20"/>
              </w:rPr>
              <w:t>National Emergency Risk Assessment Guidelines</w:t>
            </w:r>
            <w:r w:rsidRPr="002F357D">
              <w:rPr>
                <w:rFonts w:ascii="Arial" w:hAnsi="Arial" w:cs="Arial"/>
                <w:sz w:val="20"/>
                <w:szCs w:val="20"/>
              </w:rPr>
              <w:t>)</w:t>
            </w:r>
          </w:p>
        </w:tc>
      </w:tr>
      <w:tr w:rsidR="003E6259" w:rsidRPr="002F357D" w14:paraId="5F70DDE3" w14:textId="77777777" w:rsidTr="00341E96">
        <w:trPr>
          <w:cantSplit/>
          <w:trHeight w:val="492"/>
          <w:jc w:val="center"/>
        </w:trPr>
        <w:tc>
          <w:tcPr>
            <w:tcW w:w="1271" w:type="dxa"/>
            <w:shd w:val="clear" w:color="auto" w:fill="CCFFCC"/>
          </w:tcPr>
          <w:p w14:paraId="4AB61710"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Serious Disruption</w:t>
            </w:r>
          </w:p>
        </w:tc>
        <w:tc>
          <w:tcPr>
            <w:tcW w:w="7365" w:type="dxa"/>
            <w:shd w:val="clear" w:color="auto" w:fill="auto"/>
          </w:tcPr>
          <w:p w14:paraId="469F9F26" w14:textId="77777777" w:rsidR="003E6259" w:rsidRPr="002F357D" w:rsidRDefault="003E6259" w:rsidP="00CF5F8D">
            <w:pPr>
              <w:ind w:left="880" w:hanging="742"/>
              <w:jc w:val="both"/>
              <w:rPr>
                <w:rFonts w:ascii="Arial" w:hAnsi="Arial" w:cs="Arial"/>
                <w:sz w:val="20"/>
                <w:szCs w:val="20"/>
              </w:rPr>
            </w:pPr>
            <w:r w:rsidRPr="002F357D">
              <w:rPr>
                <w:rFonts w:ascii="Arial" w:hAnsi="Arial" w:cs="Arial"/>
                <w:sz w:val="20"/>
                <w:szCs w:val="20"/>
              </w:rPr>
              <w:t>Serious disruption means:</w:t>
            </w:r>
          </w:p>
          <w:p w14:paraId="74A94294" w14:textId="77777777" w:rsidR="003E6259" w:rsidRPr="002F357D" w:rsidRDefault="003E6259" w:rsidP="00CF5F8D">
            <w:pPr>
              <w:numPr>
                <w:ilvl w:val="0"/>
                <w:numId w:val="7"/>
              </w:numPr>
              <w:ind w:hanging="252"/>
              <w:rPr>
                <w:rFonts w:ascii="Arial" w:hAnsi="Arial" w:cs="Arial"/>
                <w:sz w:val="20"/>
                <w:szCs w:val="20"/>
              </w:rPr>
            </w:pPr>
            <w:r w:rsidRPr="002F357D">
              <w:rPr>
                <w:rFonts w:ascii="Arial" w:hAnsi="Arial" w:cs="Arial"/>
                <w:sz w:val="20"/>
                <w:szCs w:val="20"/>
              </w:rPr>
              <w:t>loss of human life, or illness or injury to humans; or</w:t>
            </w:r>
          </w:p>
          <w:p w14:paraId="1C6C1670" w14:textId="77777777" w:rsidR="003E6259" w:rsidRPr="002F357D" w:rsidRDefault="003E6259" w:rsidP="00CF5F8D">
            <w:pPr>
              <w:numPr>
                <w:ilvl w:val="0"/>
                <w:numId w:val="7"/>
              </w:numPr>
              <w:ind w:hanging="252"/>
              <w:rPr>
                <w:rFonts w:ascii="Arial" w:hAnsi="Arial" w:cs="Arial"/>
                <w:sz w:val="20"/>
                <w:szCs w:val="20"/>
              </w:rPr>
            </w:pPr>
            <w:r w:rsidRPr="002F357D">
              <w:rPr>
                <w:rFonts w:ascii="Arial" w:hAnsi="Arial" w:cs="Arial"/>
                <w:sz w:val="20"/>
                <w:szCs w:val="20"/>
              </w:rPr>
              <w:t>widespread or severe property loss or damage; or</w:t>
            </w:r>
          </w:p>
          <w:p w14:paraId="79A58519" w14:textId="77777777" w:rsidR="003E6259" w:rsidRPr="002F357D" w:rsidRDefault="003E6259" w:rsidP="00CF5F8D">
            <w:pPr>
              <w:numPr>
                <w:ilvl w:val="0"/>
                <w:numId w:val="7"/>
              </w:numPr>
              <w:ind w:hanging="252"/>
              <w:rPr>
                <w:rFonts w:ascii="Arial" w:hAnsi="Arial" w:cs="Arial"/>
                <w:sz w:val="20"/>
                <w:szCs w:val="20"/>
              </w:rPr>
            </w:pPr>
            <w:r w:rsidRPr="002F357D">
              <w:rPr>
                <w:rFonts w:ascii="Arial" w:hAnsi="Arial" w:cs="Arial"/>
                <w:sz w:val="20"/>
                <w:szCs w:val="20"/>
              </w:rPr>
              <w:t>widespread or severe damage to the environment.</w:t>
            </w:r>
          </w:p>
          <w:p w14:paraId="5DF01C0C"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(D</w:t>
            </w:r>
            <w:r w:rsidRPr="002F357D">
              <w:rPr>
                <w:rFonts w:ascii="Arial" w:hAnsi="Arial" w:cs="Arial"/>
                <w:i/>
                <w:sz w:val="20"/>
                <w:szCs w:val="20"/>
              </w:rPr>
              <w:t>isaster Management Act 2003</w:t>
            </w:r>
            <w:r w:rsidRPr="002F357D">
              <w:rPr>
                <w:rFonts w:ascii="Arial" w:hAnsi="Arial" w:cs="Arial"/>
                <w:sz w:val="20"/>
                <w:szCs w:val="20"/>
              </w:rPr>
              <w:t>)</w:t>
            </w:r>
          </w:p>
        </w:tc>
      </w:tr>
      <w:tr w:rsidR="003E6259" w:rsidRPr="002F357D" w14:paraId="7E230E39" w14:textId="77777777" w:rsidTr="00341E96">
        <w:trPr>
          <w:cantSplit/>
          <w:trHeight w:val="492"/>
          <w:jc w:val="center"/>
        </w:trPr>
        <w:tc>
          <w:tcPr>
            <w:tcW w:w="1271" w:type="dxa"/>
            <w:shd w:val="clear" w:color="auto" w:fill="CCFFCC"/>
          </w:tcPr>
          <w:p w14:paraId="07FD2C07"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State Disaster Coordinator</w:t>
            </w:r>
          </w:p>
        </w:tc>
        <w:tc>
          <w:tcPr>
            <w:tcW w:w="7365" w:type="dxa"/>
            <w:shd w:val="clear" w:color="auto" w:fill="auto"/>
          </w:tcPr>
          <w:p w14:paraId="168EC4DD"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 xml:space="preserve">A person appointed under the Act who is responsible for the coordination of disaster response operations for the </w:t>
            </w:r>
            <w:r>
              <w:rPr>
                <w:rFonts w:ascii="Arial" w:hAnsi="Arial" w:cs="Arial"/>
                <w:sz w:val="20"/>
                <w:szCs w:val="20"/>
              </w:rPr>
              <w:t>QDMC</w:t>
            </w:r>
            <w:r w:rsidRPr="002F357D">
              <w:rPr>
                <w:rFonts w:ascii="Arial" w:hAnsi="Arial" w:cs="Arial"/>
                <w:sz w:val="20"/>
                <w:szCs w:val="20"/>
              </w:rPr>
              <w:t>.</w:t>
            </w:r>
          </w:p>
        </w:tc>
      </w:tr>
      <w:tr w:rsidR="003E6259" w:rsidRPr="002F357D" w14:paraId="01C7F732" w14:textId="77777777" w:rsidTr="00341E96">
        <w:trPr>
          <w:cantSplit/>
          <w:trHeight w:val="492"/>
          <w:jc w:val="center"/>
        </w:trPr>
        <w:tc>
          <w:tcPr>
            <w:tcW w:w="1271" w:type="dxa"/>
            <w:shd w:val="clear" w:color="auto" w:fill="CCFFCC"/>
          </w:tcPr>
          <w:p w14:paraId="21E5ACE6"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State Recovery Coordinator</w:t>
            </w:r>
          </w:p>
        </w:tc>
        <w:tc>
          <w:tcPr>
            <w:tcW w:w="7365" w:type="dxa"/>
            <w:shd w:val="clear" w:color="auto" w:fill="auto"/>
          </w:tcPr>
          <w:p w14:paraId="0326C7B4"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 xml:space="preserve">A person appointed under the Disaster Management Act 2003 who is responsible for the coordination of disaster recovery operations for the </w:t>
            </w:r>
            <w:r>
              <w:rPr>
                <w:rFonts w:ascii="Arial" w:hAnsi="Arial" w:cs="Arial"/>
                <w:sz w:val="20"/>
                <w:szCs w:val="20"/>
              </w:rPr>
              <w:t>QDMC</w:t>
            </w:r>
            <w:r w:rsidRPr="002F357D">
              <w:rPr>
                <w:rFonts w:ascii="Arial" w:hAnsi="Arial" w:cs="Arial"/>
                <w:sz w:val="20"/>
                <w:szCs w:val="20"/>
              </w:rPr>
              <w:t>.</w:t>
            </w:r>
          </w:p>
        </w:tc>
      </w:tr>
      <w:tr w:rsidR="003E6259" w:rsidRPr="002F357D" w14:paraId="3277FB7A" w14:textId="77777777" w:rsidTr="00341E96">
        <w:trPr>
          <w:cantSplit/>
          <w:trHeight w:val="492"/>
          <w:jc w:val="center"/>
        </w:trPr>
        <w:tc>
          <w:tcPr>
            <w:tcW w:w="1271" w:type="dxa"/>
            <w:shd w:val="clear" w:color="auto" w:fill="CCFFCC"/>
          </w:tcPr>
          <w:p w14:paraId="6F62F27C"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 xml:space="preserve">State Disaster Management Plan </w:t>
            </w:r>
          </w:p>
        </w:tc>
        <w:tc>
          <w:tcPr>
            <w:tcW w:w="7365" w:type="dxa"/>
            <w:shd w:val="clear" w:color="auto" w:fill="auto"/>
          </w:tcPr>
          <w:p w14:paraId="41FD6E29"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A planning tool for d</w:t>
            </w:r>
            <w:r w:rsidRPr="002F357D">
              <w:rPr>
                <w:rStyle w:val="StyleNormal6"/>
                <w:rFonts w:ascii="Arial" w:hAnsi="Arial" w:cs="Arial"/>
                <w:sz w:val="20"/>
                <w:szCs w:val="20"/>
              </w:rPr>
              <w:t xml:space="preserve">isaster managers which provides an overview of </w:t>
            </w:r>
            <w:smartTag w:uri="urn:schemas-microsoft-com:office:smarttags" w:element="State">
              <w:smartTag w:uri="urn:schemas-microsoft-com:office:smarttags" w:element="place">
                <w:r w:rsidRPr="002F357D">
                  <w:rPr>
                    <w:rStyle w:val="StyleNormal6"/>
                    <w:rFonts w:ascii="Arial" w:hAnsi="Arial" w:cs="Arial"/>
                    <w:sz w:val="20"/>
                    <w:szCs w:val="20"/>
                  </w:rPr>
                  <w:t>Queensland</w:t>
                </w:r>
              </w:smartTag>
            </w:smartTag>
            <w:r w:rsidRPr="002F357D">
              <w:rPr>
                <w:rStyle w:val="StyleNormal6"/>
                <w:rFonts w:ascii="Arial" w:hAnsi="Arial" w:cs="Arial"/>
                <w:sz w:val="20"/>
                <w:szCs w:val="20"/>
              </w:rPr>
              <w:t>’s disaster management arrangements, including agency roles and responsibilities.</w:t>
            </w:r>
          </w:p>
        </w:tc>
      </w:tr>
      <w:tr w:rsidR="003E6259" w:rsidRPr="002F357D" w14:paraId="39801586" w14:textId="77777777" w:rsidTr="00341E96">
        <w:trPr>
          <w:cantSplit/>
          <w:trHeight w:val="492"/>
          <w:jc w:val="center"/>
        </w:trPr>
        <w:tc>
          <w:tcPr>
            <w:tcW w:w="1271" w:type="dxa"/>
            <w:shd w:val="clear" w:color="auto" w:fill="CCFFCC"/>
          </w:tcPr>
          <w:p w14:paraId="3FF75654"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State Recovery Coordinator</w:t>
            </w:r>
          </w:p>
        </w:tc>
        <w:tc>
          <w:tcPr>
            <w:tcW w:w="7365" w:type="dxa"/>
            <w:shd w:val="clear" w:color="auto" w:fill="auto"/>
          </w:tcPr>
          <w:p w14:paraId="0EB7BAA5"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 xml:space="preserve">A person appointed under the Act who is responsible for the coordination of disaster recovery operations for the </w:t>
            </w:r>
            <w:r>
              <w:rPr>
                <w:rFonts w:ascii="Arial" w:hAnsi="Arial" w:cs="Arial"/>
                <w:sz w:val="20"/>
                <w:szCs w:val="20"/>
              </w:rPr>
              <w:t>QDMC</w:t>
            </w:r>
            <w:r w:rsidRPr="002F357D">
              <w:rPr>
                <w:rFonts w:ascii="Arial" w:hAnsi="Arial" w:cs="Arial"/>
                <w:sz w:val="20"/>
                <w:szCs w:val="20"/>
              </w:rPr>
              <w:t>.</w:t>
            </w:r>
          </w:p>
        </w:tc>
      </w:tr>
      <w:tr w:rsidR="003E6259" w:rsidRPr="002F357D" w14:paraId="4B5A3C82" w14:textId="77777777" w:rsidTr="00341E96">
        <w:trPr>
          <w:cantSplit/>
          <w:trHeight w:val="492"/>
          <w:jc w:val="center"/>
        </w:trPr>
        <w:tc>
          <w:tcPr>
            <w:tcW w:w="1271" w:type="dxa"/>
            <w:shd w:val="clear" w:color="auto" w:fill="CCFFCC"/>
          </w:tcPr>
          <w:p w14:paraId="01C67765" w14:textId="77777777" w:rsidR="003E6259" w:rsidRPr="002F357D" w:rsidRDefault="003E6259" w:rsidP="00CF5F8D">
            <w:pPr>
              <w:ind w:left="120"/>
              <w:rPr>
                <w:rFonts w:ascii="Arial" w:hAnsi="Arial" w:cs="Arial"/>
                <w:sz w:val="20"/>
                <w:szCs w:val="20"/>
              </w:rPr>
            </w:pPr>
            <w:r w:rsidRPr="002F357D">
              <w:rPr>
                <w:rFonts w:ascii="Arial" w:hAnsi="Arial" w:cs="Arial"/>
                <w:sz w:val="20"/>
                <w:szCs w:val="20"/>
              </w:rPr>
              <w:t>Temporary District Disaster Management Group</w:t>
            </w:r>
          </w:p>
        </w:tc>
        <w:tc>
          <w:tcPr>
            <w:tcW w:w="7365" w:type="dxa"/>
            <w:shd w:val="clear" w:color="auto" w:fill="auto"/>
          </w:tcPr>
          <w:p w14:paraId="35DF1CA2" w14:textId="77777777" w:rsidR="003E6259" w:rsidRPr="002F357D" w:rsidRDefault="003E6259" w:rsidP="00CF5F8D">
            <w:pPr>
              <w:ind w:left="135"/>
              <w:rPr>
                <w:rFonts w:ascii="Arial" w:hAnsi="Arial" w:cs="Arial"/>
                <w:sz w:val="20"/>
                <w:szCs w:val="20"/>
              </w:rPr>
            </w:pPr>
            <w:r w:rsidRPr="002F357D">
              <w:rPr>
                <w:rFonts w:ascii="Arial" w:hAnsi="Arial" w:cs="Arial"/>
                <w:sz w:val="20"/>
                <w:szCs w:val="20"/>
              </w:rPr>
              <w:t xml:space="preserve">A DDMG established under the Act by the </w:t>
            </w:r>
            <w:r>
              <w:rPr>
                <w:rFonts w:ascii="Arial" w:hAnsi="Arial" w:cs="Arial"/>
                <w:sz w:val="20"/>
                <w:szCs w:val="20"/>
              </w:rPr>
              <w:t>QDMC</w:t>
            </w:r>
            <w:r w:rsidRPr="002F357D">
              <w:rPr>
                <w:rFonts w:ascii="Arial" w:hAnsi="Arial" w:cs="Arial"/>
                <w:sz w:val="20"/>
                <w:szCs w:val="20"/>
              </w:rPr>
              <w:t xml:space="preserve"> Chair, in consultation with the Commissioner, Queensland Police Service, as a temporary district group to manage a disaster across two or more affected disaster districts.</w:t>
            </w:r>
          </w:p>
        </w:tc>
      </w:tr>
    </w:tbl>
    <w:p w14:paraId="5FD026E9" w14:textId="77777777" w:rsidR="003E6259" w:rsidRPr="006E35AD" w:rsidRDefault="003E6259" w:rsidP="00A002D9">
      <w:pPr>
        <w:rPr>
          <w:rFonts w:ascii="Arial" w:hAnsi="Arial" w:cs="Arial"/>
        </w:rPr>
      </w:pPr>
    </w:p>
    <w:sectPr w:rsidR="003E6259" w:rsidRPr="006E35AD" w:rsidSect="00FE13DB">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BFC95" w14:textId="77777777" w:rsidR="00355A3A" w:rsidRDefault="00355A3A">
      <w:r>
        <w:separator/>
      </w:r>
    </w:p>
  </w:endnote>
  <w:endnote w:type="continuationSeparator" w:id="0">
    <w:p w14:paraId="497365A5" w14:textId="77777777" w:rsidR="00355A3A" w:rsidRDefault="00355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MetaNormal-Roman">
    <w:altName w:val="Calibri"/>
    <w:charset w:val="00"/>
    <w:family w:val="swiss"/>
    <w:pitch w:val="variable"/>
    <w:sig w:usb0="80000027"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etaNormal-Italic">
    <w:altName w:val="Calibri"/>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aBold-Roman">
    <w:altName w:val="Calibri"/>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MetaBoldLF-Roman">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etaNormalLF-Roman">
    <w:altName w:val="Calibri"/>
    <w:panose1 w:val="00000000000000000000"/>
    <w:charset w:val="00"/>
    <w:family w:val="roman"/>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3" w:usb1="08080000" w:usb2="00000010" w:usb3="00000000" w:csb0="001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23E7" w14:textId="648A1AB9" w:rsidR="00FE112E" w:rsidRDefault="008F59A1">
    <w:pPr>
      <w:pStyle w:val="Footer"/>
      <w:framePr w:wrap="around" w:vAnchor="text" w:hAnchor="margin" w:xAlign="right" w:y="1"/>
      <w:rPr>
        <w:rStyle w:val="PageNumber"/>
        <w:rFonts w:ascii="Arial" w:hAnsi="Arial"/>
      </w:rPr>
    </w:pPr>
    <w:r>
      <w:rPr>
        <w:noProof/>
      </w:rPr>
      <mc:AlternateContent>
        <mc:Choice Requires="wps">
          <w:drawing>
            <wp:anchor distT="0" distB="0" distL="0" distR="0" simplePos="0" relativeHeight="251662336" behindDoc="0" locked="0" layoutInCell="1" allowOverlap="1" wp14:anchorId="213012D6" wp14:editId="3C84EEA0">
              <wp:simplePos x="635" y="635"/>
              <wp:positionH relativeFrom="page">
                <wp:align>center</wp:align>
              </wp:positionH>
              <wp:positionV relativeFrom="page">
                <wp:align>bottom</wp:align>
              </wp:positionV>
              <wp:extent cx="443865" cy="443865"/>
              <wp:effectExtent l="0" t="0" r="4445" b="0"/>
              <wp:wrapNone/>
              <wp:docPr id="196" name="Text Box 19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1A369" w14:textId="0E46FC6B"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3012D6" id="_x0000_t202" coordsize="21600,21600" o:spt="202" path="m,l,21600r21600,l21600,xe">
              <v:stroke joinstyle="miter"/>
              <v:path gradientshapeok="t" o:connecttype="rect"/>
            </v:shapetype>
            <v:shape id="Text Box 196" o:spid="_x0000_s1029" type="#_x0000_t202" alt=" 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FE1A369" w14:textId="0E46FC6B"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 xml:space="preserve"> OFFICIAL </w:t>
                    </w:r>
                  </w:p>
                </w:txbxContent>
              </v:textbox>
              <w10:wrap anchorx="page" anchory="page"/>
            </v:shape>
          </w:pict>
        </mc:Fallback>
      </mc:AlternateContent>
    </w:r>
    <w:r w:rsidR="00FE112E">
      <w:rPr>
        <w:rStyle w:val="PageNumber"/>
      </w:rPr>
      <w:fldChar w:fldCharType="begin"/>
    </w:r>
    <w:r w:rsidR="00FE112E">
      <w:rPr>
        <w:rStyle w:val="PageNumber"/>
      </w:rPr>
      <w:instrText xml:space="preserve">PAGE  </w:instrText>
    </w:r>
    <w:r w:rsidR="00FE112E">
      <w:rPr>
        <w:rStyle w:val="PageNumber"/>
      </w:rPr>
      <w:fldChar w:fldCharType="separate"/>
    </w:r>
    <w:r w:rsidR="00FE112E">
      <w:rPr>
        <w:rStyle w:val="PageNumber"/>
        <w:noProof/>
      </w:rPr>
      <w:t>98</w:t>
    </w:r>
    <w:r w:rsidR="00FE112E">
      <w:rPr>
        <w:rStyle w:val="PageNumber"/>
      </w:rPr>
      <w:fldChar w:fldCharType="end"/>
    </w:r>
  </w:p>
  <w:p w14:paraId="3B68FA28" w14:textId="77777777" w:rsidR="00FE112E" w:rsidRDefault="00FE112E">
    <w:pPr>
      <w:pStyle w:val="Footer"/>
      <w:ind w:right="360"/>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2969" w14:textId="2AD684F0" w:rsidR="00FE112E" w:rsidRDefault="008F59A1">
    <w:pPr>
      <w:pStyle w:val="Footer"/>
      <w:pBdr>
        <w:bottom w:val="single" w:sz="6" w:space="1" w:color="auto"/>
      </w:pBdr>
      <w:ind w:right="360"/>
      <w:rPr>
        <w:rFonts w:ascii="Arial" w:hAnsi="Arial"/>
      </w:rPr>
    </w:pPr>
    <w:r>
      <w:rPr>
        <w:rFonts w:ascii="Arial" w:hAnsi="Arial"/>
        <w:noProof/>
      </w:rPr>
      <mc:AlternateContent>
        <mc:Choice Requires="wps">
          <w:drawing>
            <wp:anchor distT="0" distB="0" distL="0" distR="0" simplePos="0" relativeHeight="251663360" behindDoc="0" locked="0" layoutInCell="1" allowOverlap="1" wp14:anchorId="02B6A4A9" wp14:editId="449E9BB3">
              <wp:simplePos x="457200" y="9286336"/>
              <wp:positionH relativeFrom="page">
                <wp:align>center</wp:align>
              </wp:positionH>
              <wp:positionV relativeFrom="page">
                <wp:align>bottom</wp:align>
              </wp:positionV>
              <wp:extent cx="443865" cy="443865"/>
              <wp:effectExtent l="0" t="0" r="4445" b="0"/>
              <wp:wrapNone/>
              <wp:docPr id="197" name="Text Box 19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AA4C25" w14:textId="01380362"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6A4A9" id="_x0000_t202" coordsize="21600,21600" o:spt="202" path="m,l,21600r21600,l21600,xe">
              <v:stroke joinstyle="miter"/>
              <v:path gradientshapeok="t" o:connecttype="rect"/>
            </v:shapetype>
            <v:shape id="Text Box 197" o:spid="_x0000_s1030" type="#_x0000_t202" alt=" OFFICIAL "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5AA4C25" w14:textId="01380362"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 xml:space="preserve"> OFFICIAL </w:t>
                    </w:r>
                  </w:p>
                </w:txbxContent>
              </v:textbox>
              <w10:wrap anchorx="page" anchory="page"/>
            </v:shape>
          </w:pict>
        </mc:Fallback>
      </mc:AlternateContent>
    </w:r>
  </w:p>
  <w:p w14:paraId="441C9343" w14:textId="7B79E667" w:rsidR="00FE112E" w:rsidRPr="00A405F9" w:rsidRDefault="00FE112E" w:rsidP="0094253D">
    <w:pPr>
      <w:pStyle w:val="Footer"/>
      <w:tabs>
        <w:tab w:val="clear" w:pos="8640"/>
        <w:tab w:val="right" w:pos="8100"/>
      </w:tabs>
      <w:ind w:right="360"/>
      <w:rPr>
        <w:rFonts w:ascii="Arial" w:hAnsi="Arial" w:cs="Arial"/>
        <w:sz w:val="18"/>
        <w:szCs w:val="18"/>
      </w:rPr>
    </w:pPr>
    <w:r w:rsidRPr="00A405F9">
      <w:rPr>
        <w:rFonts w:ascii="Arial" w:hAnsi="Arial" w:cs="Arial"/>
        <w:sz w:val="18"/>
        <w:szCs w:val="18"/>
      </w:rPr>
      <w:t>Rockhampton District Disaster Management Plan</w:t>
    </w:r>
    <w:r>
      <w:rPr>
        <w:rFonts w:ascii="Arial" w:hAnsi="Arial" w:cs="Arial"/>
        <w:sz w:val="18"/>
        <w:szCs w:val="18"/>
      </w:rPr>
      <w:t xml:space="preserve"> v.1 – </w:t>
    </w:r>
    <w:r w:rsidR="00EF77D0">
      <w:rPr>
        <w:rFonts w:ascii="Arial" w:hAnsi="Arial" w:cs="Arial"/>
        <w:sz w:val="18"/>
        <w:szCs w:val="18"/>
      </w:rPr>
      <w:t>August</w:t>
    </w:r>
    <w:r>
      <w:rPr>
        <w:rFonts w:ascii="Arial" w:hAnsi="Arial" w:cs="Arial"/>
        <w:sz w:val="18"/>
        <w:szCs w:val="18"/>
      </w:rPr>
      <w:t xml:space="preserve"> 202</w:t>
    </w:r>
    <w:r w:rsidR="00EF77D0">
      <w:rPr>
        <w:rFonts w:ascii="Arial" w:hAnsi="Arial" w:cs="Arial"/>
        <w:sz w:val="18"/>
        <w:szCs w:val="18"/>
      </w:rPr>
      <w:t>3</w:t>
    </w:r>
    <w:r w:rsidRPr="00A405F9">
      <w:rPr>
        <w:rFonts w:ascii="Arial" w:hAnsi="Arial" w:cs="Arial"/>
        <w:sz w:val="18"/>
        <w:szCs w:val="18"/>
      </w:rPr>
      <w:tab/>
    </w:r>
    <w:r w:rsidRPr="00A405F9">
      <w:rPr>
        <w:rFonts w:ascii="Arial" w:hAnsi="Arial" w:cs="Arial"/>
        <w:sz w:val="18"/>
        <w:szCs w:val="18"/>
      </w:rPr>
      <w:tab/>
    </w:r>
    <w:r w:rsidRPr="00A405F9">
      <w:rPr>
        <w:rStyle w:val="PageNumber"/>
        <w:rFonts w:ascii="Arial" w:hAnsi="Arial" w:cs="Arial"/>
        <w:sz w:val="18"/>
        <w:szCs w:val="18"/>
      </w:rPr>
      <w:fldChar w:fldCharType="begin"/>
    </w:r>
    <w:r w:rsidRPr="00A405F9">
      <w:rPr>
        <w:rStyle w:val="PageNumber"/>
        <w:rFonts w:ascii="Arial" w:hAnsi="Arial" w:cs="Arial"/>
        <w:sz w:val="18"/>
        <w:szCs w:val="18"/>
      </w:rPr>
      <w:instrText xml:space="preserve"> PAGE </w:instrText>
    </w:r>
    <w:r w:rsidRPr="00A405F9">
      <w:rPr>
        <w:rStyle w:val="PageNumber"/>
        <w:rFonts w:ascii="Arial" w:hAnsi="Arial" w:cs="Arial"/>
        <w:sz w:val="18"/>
        <w:szCs w:val="18"/>
      </w:rPr>
      <w:fldChar w:fldCharType="separate"/>
    </w:r>
    <w:r>
      <w:rPr>
        <w:rStyle w:val="PageNumber"/>
        <w:rFonts w:ascii="Arial" w:hAnsi="Arial" w:cs="Arial"/>
        <w:noProof/>
        <w:sz w:val="18"/>
        <w:szCs w:val="18"/>
      </w:rPr>
      <w:t>9</w:t>
    </w:r>
    <w:r w:rsidRPr="00A405F9">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7DD9" w14:textId="064D9EF3" w:rsidR="008F59A1" w:rsidRDefault="008F59A1">
    <w:pPr>
      <w:pStyle w:val="Footer"/>
    </w:pPr>
    <w:r>
      <w:rPr>
        <w:noProof/>
      </w:rPr>
      <mc:AlternateContent>
        <mc:Choice Requires="wps">
          <w:drawing>
            <wp:anchor distT="0" distB="0" distL="0" distR="0" simplePos="0" relativeHeight="251661312" behindDoc="0" locked="0" layoutInCell="1" allowOverlap="1" wp14:anchorId="6AD7950F" wp14:editId="35726B23">
              <wp:simplePos x="635" y="635"/>
              <wp:positionH relativeFrom="page">
                <wp:align>center</wp:align>
              </wp:positionH>
              <wp:positionV relativeFrom="page">
                <wp:align>bottom</wp:align>
              </wp:positionV>
              <wp:extent cx="443865" cy="443865"/>
              <wp:effectExtent l="0" t="0" r="4445" b="0"/>
              <wp:wrapNone/>
              <wp:docPr id="195" name="Text Box 19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43D527" w14:textId="6A552643"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D7950F" id="_x0000_t202" coordsize="21600,21600" o:spt="202" path="m,l,21600r21600,l21600,xe">
              <v:stroke joinstyle="miter"/>
              <v:path gradientshapeok="t" o:connecttype="rect"/>
            </v:shapetype>
            <v:shape id="Text Box 195" o:spid="_x0000_s1032" type="#_x0000_t202" alt=" 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943D527" w14:textId="6A552643"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87E45" w14:textId="77777777" w:rsidR="00355A3A" w:rsidRDefault="00355A3A">
      <w:r>
        <w:separator/>
      </w:r>
    </w:p>
  </w:footnote>
  <w:footnote w:type="continuationSeparator" w:id="0">
    <w:p w14:paraId="14A8D4DD" w14:textId="77777777" w:rsidR="00355A3A" w:rsidRDefault="00355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4504" w14:textId="7E4FF58F" w:rsidR="008F59A1" w:rsidRDefault="008F59A1">
    <w:pPr>
      <w:pStyle w:val="Header"/>
    </w:pPr>
    <w:r>
      <w:rPr>
        <w:noProof/>
      </w:rPr>
      <mc:AlternateContent>
        <mc:Choice Requires="wps">
          <w:drawing>
            <wp:anchor distT="0" distB="0" distL="0" distR="0" simplePos="0" relativeHeight="251659264" behindDoc="0" locked="0" layoutInCell="1" allowOverlap="1" wp14:anchorId="5C8C6BA1" wp14:editId="4D798F8B">
              <wp:simplePos x="635" y="635"/>
              <wp:positionH relativeFrom="page">
                <wp:align>center</wp:align>
              </wp:positionH>
              <wp:positionV relativeFrom="page">
                <wp:align>top</wp:align>
              </wp:positionV>
              <wp:extent cx="443865" cy="443865"/>
              <wp:effectExtent l="0" t="0" r="635" b="4445"/>
              <wp:wrapNone/>
              <wp:docPr id="193" name="Text Box 1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E425D5" w14:textId="188C3433"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8C6BA1" id="_x0000_t202" coordsize="21600,21600" o:spt="202" path="m,l,21600r21600,l21600,xe">
              <v:stroke joinstyle="miter"/>
              <v:path gradientshapeok="t" o:connecttype="rect"/>
            </v:shapetype>
            <v:shape id="Text Box 193" o:spid="_x0000_s1027"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1E425D5" w14:textId="188C3433"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4AB" w14:textId="3BA9A0D8" w:rsidR="008F59A1" w:rsidRDefault="008F59A1">
    <w:pPr>
      <w:pStyle w:val="Header"/>
    </w:pPr>
    <w:r>
      <w:rPr>
        <w:noProof/>
      </w:rPr>
      <mc:AlternateContent>
        <mc:Choice Requires="wps">
          <w:drawing>
            <wp:anchor distT="0" distB="0" distL="0" distR="0" simplePos="0" relativeHeight="251660288" behindDoc="0" locked="0" layoutInCell="1" allowOverlap="1" wp14:anchorId="758C50F6" wp14:editId="69BDDC24">
              <wp:simplePos x="457200" y="457200"/>
              <wp:positionH relativeFrom="page">
                <wp:align>center</wp:align>
              </wp:positionH>
              <wp:positionV relativeFrom="page">
                <wp:align>top</wp:align>
              </wp:positionV>
              <wp:extent cx="443865" cy="443865"/>
              <wp:effectExtent l="0" t="0" r="635" b="4445"/>
              <wp:wrapNone/>
              <wp:docPr id="194" name="Text Box 1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CEF947" w14:textId="1F3DBE2F"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8C50F6" id="_x0000_t202" coordsize="21600,21600" o:spt="202" path="m,l,21600r21600,l21600,xe">
              <v:stroke joinstyle="miter"/>
              <v:path gradientshapeok="t" o:connecttype="rect"/>
            </v:shapetype>
            <v:shape id="Text Box 194" o:spid="_x0000_s1028"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0CEF947" w14:textId="1F3DBE2F"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A60F" w14:textId="48CBE9B2" w:rsidR="008F59A1" w:rsidRDefault="008F59A1">
    <w:pPr>
      <w:pStyle w:val="Header"/>
    </w:pPr>
    <w:r>
      <w:rPr>
        <w:noProof/>
      </w:rPr>
      <mc:AlternateContent>
        <mc:Choice Requires="wps">
          <w:drawing>
            <wp:anchor distT="0" distB="0" distL="0" distR="0" simplePos="0" relativeHeight="251658240" behindDoc="0" locked="0" layoutInCell="1" allowOverlap="1" wp14:anchorId="51D12BBA" wp14:editId="7F8C7821">
              <wp:simplePos x="635" y="635"/>
              <wp:positionH relativeFrom="page">
                <wp:align>center</wp:align>
              </wp:positionH>
              <wp:positionV relativeFrom="page">
                <wp:align>top</wp:align>
              </wp:positionV>
              <wp:extent cx="443865" cy="443865"/>
              <wp:effectExtent l="0" t="0" r="635" b="4445"/>
              <wp:wrapNone/>
              <wp:docPr id="192" name="Text Box 1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7CDBA" w14:textId="711C401E"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D12BBA" id="_x0000_t202" coordsize="21600,21600" o:spt="202" path="m,l,21600r21600,l21600,xe">
              <v:stroke joinstyle="miter"/>
              <v:path gradientshapeok="t" o:connecttype="rect"/>
            </v:shapetype>
            <v:shape id="Text Box 192" o:spid="_x0000_s103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A77CDBA" w14:textId="711C401E" w:rsidR="008F59A1" w:rsidRPr="008F59A1" w:rsidRDefault="008F59A1" w:rsidP="008F59A1">
                    <w:pPr>
                      <w:rPr>
                        <w:rFonts w:ascii="Calibri" w:eastAsia="Calibri" w:hAnsi="Calibri" w:cs="Calibri"/>
                        <w:noProof/>
                        <w:color w:val="000000"/>
                        <w:sz w:val="24"/>
                      </w:rPr>
                    </w:pPr>
                    <w:r w:rsidRPr="008F59A1">
                      <w:rPr>
                        <w:rFonts w:ascii="Calibri" w:eastAsia="Calibri" w:hAnsi="Calibri" w:cs="Calibri"/>
                        <w:noProof/>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E4C"/>
    <w:multiLevelType w:val="multilevel"/>
    <w:tmpl w:val="6D8AE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16"/>
        <w:szCs w:val="16"/>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23782"/>
    <w:multiLevelType w:val="hybridMultilevel"/>
    <w:tmpl w:val="2A427406"/>
    <w:lvl w:ilvl="0" w:tplc="67465CAC">
      <w:start w:val="1"/>
      <w:numFmt w:val="bullet"/>
      <w:lvlText w:val=""/>
      <w:lvlJc w:val="left"/>
      <w:pPr>
        <w:tabs>
          <w:tab w:val="num" w:pos="792"/>
        </w:tabs>
        <w:ind w:left="792" w:hanging="360"/>
      </w:pPr>
      <w:rPr>
        <w:rFonts w:ascii="Symbol" w:hAnsi="Symbol" w:hint="default"/>
        <w:sz w:val="16"/>
        <w:szCs w:val="16"/>
      </w:rPr>
    </w:lvl>
    <w:lvl w:ilvl="1" w:tplc="DEC862D0">
      <w:start w:val="1"/>
      <w:numFmt w:val="bullet"/>
      <w:lvlText w:val=""/>
      <w:lvlJc w:val="left"/>
      <w:pPr>
        <w:tabs>
          <w:tab w:val="num" w:pos="1512"/>
        </w:tabs>
        <w:ind w:left="1512" w:hanging="360"/>
      </w:pPr>
      <w:rPr>
        <w:rFonts w:ascii="Symbol" w:hAnsi="Symbol" w:hint="default"/>
        <w:color w:val="auto"/>
      </w:rPr>
    </w:lvl>
    <w:lvl w:ilvl="2" w:tplc="0C090005" w:tentative="1">
      <w:start w:val="1"/>
      <w:numFmt w:val="bullet"/>
      <w:lvlText w:val=""/>
      <w:lvlJc w:val="left"/>
      <w:pPr>
        <w:tabs>
          <w:tab w:val="num" w:pos="2232"/>
        </w:tabs>
        <w:ind w:left="2232" w:hanging="360"/>
      </w:pPr>
      <w:rPr>
        <w:rFonts w:ascii="Wingdings" w:hAnsi="Wingdings" w:hint="default"/>
      </w:rPr>
    </w:lvl>
    <w:lvl w:ilvl="3" w:tplc="0C090001" w:tentative="1">
      <w:start w:val="1"/>
      <w:numFmt w:val="bullet"/>
      <w:lvlText w:val=""/>
      <w:lvlJc w:val="left"/>
      <w:pPr>
        <w:tabs>
          <w:tab w:val="num" w:pos="2952"/>
        </w:tabs>
        <w:ind w:left="2952" w:hanging="360"/>
      </w:pPr>
      <w:rPr>
        <w:rFonts w:ascii="Symbol" w:hAnsi="Symbol" w:hint="default"/>
      </w:rPr>
    </w:lvl>
    <w:lvl w:ilvl="4" w:tplc="0C090003" w:tentative="1">
      <w:start w:val="1"/>
      <w:numFmt w:val="bullet"/>
      <w:lvlText w:val="o"/>
      <w:lvlJc w:val="left"/>
      <w:pPr>
        <w:tabs>
          <w:tab w:val="num" w:pos="3672"/>
        </w:tabs>
        <w:ind w:left="3672" w:hanging="360"/>
      </w:pPr>
      <w:rPr>
        <w:rFonts w:ascii="Courier New" w:hAnsi="Courier New" w:hint="default"/>
      </w:rPr>
    </w:lvl>
    <w:lvl w:ilvl="5" w:tplc="0C090005" w:tentative="1">
      <w:start w:val="1"/>
      <w:numFmt w:val="bullet"/>
      <w:lvlText w:val=""/>
      <w:lvlJc w:val="left"/>
      <w:pPr>
        <w:tabs>
          <w:tab w:val="num" w:pos="4392"/>
        </w:tabs>
        <w:ind w:left="4392" w:hanging="360"/>
      </w:pPr>
      <w:rPr>
        <w:rFonts w:ascii="Wingdings" w:hAnsi="Wingdings" w:hint="default"/>
      </w:rPr>
    </w:lvl>
    <w:lvl w:ilvl="6" w:tplc="0C090001" w:tentative="1">
      <w:start w:val="1"/>
      <w:numFmt w:val="bullet"/>
      <w:lvlText w:val=""/>
      <w:lvlJc w:val="left"/>
      <w:pPr>
        <w:tabs>
          <w:tab w:val="num" w:pos="5112"/>
        </w:tabs>
        <w:ind w:left="5112" w:hanging="360"/>
      </w:pPr>
      <w:rPr>
        <w:rFonts w:ascii="Symbol" w:hAnsi="Symbol" w:hint="default"/>
      </w:rPr>
    </w:lvl>
    <w:lvl w:ilvl="7" w:tplc="0C090003" w:tentative="1">
      <w:start w:val="1"/>
      <w:numFmt w:val="bullet"/>
      <w:lvlText w:val="o"/>
      <w:lvlJc w:val="left"/>
      <w:pPr>
        <w:tabs>
          <w:tab w:val="num" w:pos="5832"/>
        </w:tabs>
        <w:ind w:left="5832" w:hanging="360"/>
      </w:pPr>
      <w:rPr>
        <w:rFonts w:ascii="Courier New" w:hAnsi="Courier New" w:hint="default"/>
      </w:rPr>
    </w:lvl>
    <w:lvl w:ilvl="8" w:tplc="0C090005" w:tentative="1">
      <w:start w:val="1"/>
      <w:numFmt w:val="bullet"/>
      <w:lvlText w:val=""/>
      <w:lvlJc w:val="left"/>
      <w:pPr>
        <w:tabs>
          <w:tab w:val="num" w:pos="6552"/>
        </w:tabs>
        <w:ind w:left="6552" w:hanging="360"/>
      </w:pPr>
      <w:rPr>
        <w:rFonts w:ascii="Wingdings" w:hAnsi="Wingdings" w:hint="default"/>
      </w:rPr>
    </w:lvl>
  </w:abstractNum>
  <w:abstractNum w:abstractNumId="2" w15:restartNumberingAfterBreak="0">
    <w:nsid w:val="03811203"/>
    <w:multiLevelType w:val="hybridMultilevel"/>
    <w:tmpl w:val="3EF011AE"/>
    <w:lvl w:ilvl="0" w:tplc="C59214A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BB43B9"/>
    <w:multiLevelType w:val="hybridMultilevel"/>
    <w:tmpl w:val="A6C66AF2"/>
    <w:lvl w:ilvl="0" w:tplc="2912F38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D70B55"/>
    <w:multiLevelType w:val="hybridMultilevel"/>
    <w:tmpl w:val="C29AFEF4"/>
    <w:lvl w:ilvl="0" w:tplc="604494B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EB6B3A"/>
    <w:multiLevelType w:val="hybridMultilevel"/>
    <w:tmpl w:val="22C43980"/>
    <w:lvl w:ilvl="0" w:tplc="4DB81B28">
      <w:start w:val="1"/>
      <w:numFmt w:val="bullet"/>
      <w:lvlText w:val=""/>
      <w:lvlJc w:val="left"/>
      <w:pPr>
        <w:tabs>
          <w:tab w:val="num" w:pos="1800"/>
        </w:tabs>
        <w:ind w:left="1800" w:hanging="360"/>
      </w:pPr>
      <w:rPr>
        <w:rFonts w:ascii="Symbol" w:hAnsi="Symbol" w:hint="default"/>
        <w:sz w:val="16"/>
        <w:szCs w:val="16"/>
      </w:rPr>
    </w:lvl>
    <w:lvl w:ilvl="1" w:tplc="242AADF4">
      <w:numFmt w:val="bullet"/>
      <w:lvlText w:val="•"/>
      <w:lvlJc w:val="left"/>
      <w:pPr>
        <w:ind w:left="2520" w:hanging="360"/>
      </w:pPr>
      <w:rPr>
        <w:rFonts w:ascii="Arial" w:eastAsia="SimSun" w:hAnsi="Arial" w:cs="Arial"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6D97191"/>
    <w:multiLevelType w:val="hybridMultilevel"/>
    <w:tmpl w:val="7A1E3926"/>
    <w:lvl w:ilvl="0" w:tplc="F63AD05E">
      <w:start w:val="1"/>
      <w:numFmt w:val="bullet"/>
      <w:lvlText w:val=""/>
      <w:lvlJc w:val="left"/>
      <w:pPr>
        <w:tabs>
          <w:tab w:val="num" w:pos="720"/>
        </w:tabs>
        <w:ind w:left="720" w:hanging="360"/>
      </w:pPr>
      <w:rPr>
        <w:rFonts w:ascii="Wingdings" w:hAnsi="Wingdings" w:hint="default"/>
        <w:sz w:val="16"/>
        <w:szCs w:val="16"/>
      </w:rPr>
    </w:lvl>
    <w:lvl w:ilvl="1" w:tplc="AC502D14">
      <w:numFmt w:val="bullet"/>
      <w:lvlText w:val="-"/>
      <w:lvlJc w:val="left"/>
      <w:pPr>
        <w:tabs>
          <w:tab w:val="num" w:pos="1440"/>
        </w:tabs>
        <w:ind w:left="1440" w:hanging="360"/>
      </w:pPr>
      <w:rPr>
        <w:rFonts w:ascii="Georgia" w:eastAsia="SimSun" w:hAnsi="Georgia" w:cs="MetaNormal-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100E0E"/>
    <w:multiLevelType w:val="hybridMultilevel"/>
    <w:tmpl w:val="B2723A9C"/>
    <w:lvl w:ilvl="0" w:tplc="F8C8BDE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09B50B7E"/>
    <w:multiLevelType w:val="hybridMultilevel"/>
    <w:tmpl w:val="F368803C"/>
    <w:lvl w:ilvl="0" w:tplc="F864DF5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6728E9"/>
    <w:multiLevelType w:val="hybridMultilevel"/>
    <w:tmpl w:val="4C62D2C4"/>
    <w:lvl w:ilvl="0" w:tplc="2264AD20">
      <w:start w:val="1"/>
      <w:numFmt w:val="bullet"/>
      <w:lvlText w:val=""/>
      <w:lvlJc w:val="left"/>
      <w:pPr>
        <w:tabs>
          <w:tab w:val="num" w:pos="1080"/>
        </w:tabs>
        <w:ind w:left="1080" w:hanging="360"/>
      </w:pPr>
      <w:rPr>
        <w:rFonts w:ascii="Symbol" w:hAnsi="Symbol" w:hint="default"/>
        <w:sz w:val="16"/>
        <w:szCs w:val="16"/>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C1108D0"/>
    <w:multiLevelType w:val="hybridMultilevel"/>
    <w:tmpl w:val="874C10E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DAD5D33"/>
    <w:multiLevelType w:val="hybridMultilevel"/>
    <w:tmpl w:val="62084A4E"/>
    <w:lvl w:ilvl="0" w:tplc="0BB6AE52">
      <w:start w:val="1"/>
      <w:numFmt w:val="bullet"/>
      <w:lvlText w:val=""/>
      <w:lvlJc w:val="left"/>
      <w:pPr>
        <w:tabs>
          <w:tab w:val="num" w:pos="687"/>
        </w:tabs>
        <w:ind w:left="670" w:firstLine="20"/>
      </w:pPr>
      <w:rPr>
        <w:rFonts w:ascii="Symbol" w:hAnsi="Symbol" w:hint="default"/>
        <w:sz w:val="16"/>
        <w:szCs w:val="16"/>
      </w:rPr>
    </w:lvl>
    <w:lvl w:ilvl="1" w:tplc="0C090003">
      <w:start w:val="1"/>
      <w:numFmt w:val="bullet"/>
      <w:lvlText w:val="o"/>
      <w:lvlJc w:val="left"/>
      <w:pPr>
        <w:tabs>
          <w:tab w:val="num" w:pos="1770"/>
        </w:tabs>
        <w:ind w:left="1770" w:hanging="360"/>
      </w:pPr>
      <w:rPr>
        <w:rFonts w:ascii="Courier New" w:hAnsi="Courier New" w:cs="Courier New" w:hint="default"/>
      </w:rPr>
    </w:lvl>
    <w:lvl w:ilvl="2" w:tplc="0C090005" w:tentative="1">
      <w:start w:val="1"/>
      <w:numFmt w:val="bullet"/>
      <w:lvlText w:val=""/>
      <w:lvlJc w:val="left"/>
      <w:pPr>
        <w:tabs>
          <w:tab w:val="num" w:pos="2490"/>
        </w:tabs>
        <w:ind w:left="2490" w:hanging="360"/>
      </w:pPr>
      <w:rPr>
        <w:rFonts w:ascii="Wingdings" w:hAnsi="Wingdings" w:hint="default"/>
      </w:rPr>
    </w:lvl>
    <w:lvl w:ilvl="3" w:tplc="0C090001" w:tentative="1">
      <w:start w:val="1"/>
      <w:numFmt w:val="bullet"/>
      <w:lvlText w:val=""/>
      <w:lvlJc w:val="left"/>
      <w:pPr>
        <w:tabs>
          <w:tab w:val="num" w:pos="3210"/>
        </w:tabs>
        <w:ind w:left="3210" w:hanging="360"/>
      </w:pPr>
      <w:rPr>
        <w:rFonts w:ascii="Symbol" w:hAnsi="Symbol" w:hint="default"/>
      </w:rPr>
    </w:lvl>
    <w:lvl w:ilvl="4" w:tplc="0C090003" w:tentative="1">
      <w:start w:val="1"/>
      <w:numFmt w:val="bullet"/>
      <w:lvlText w:val="o"/>
      <w:lvlJc w:val="left"/>
      <w:pPr>
        <w:tabs>
          <w:tab w:val="num" w:pos="3930"/>
        </w:tabs>
        <w:ind w:left="3930" w:hanging="360"/>
      </w:pPr>
      <w:rPr>
        <w:rFonts w:ascii="Courier New" w:hAnsi="Courier New" w:cs="Courier New" w:hint="default"/>
      </w:rPr>
    </w:lvl>
    <w:lvl w:ilvl="5" w:tplc="0C090005" w:tentative="1">
      <w:start w:val="1"/>
      <w:numFmt w:val="bullet"/>
      <w:lvlText w:val=""/>
      <w:lvlJc w:val="left"/>
      <w:pPr>
        <w:tabs>
          <w:tab w:val="num" w:pos="4650"/>
        </w:tabs>
        <w:ind w:left="4650" w:hanging="360"/>
      </w:pPr>
      <w:rPr>
        <w:rFonts w:ascii="Wingdings" w:hAnsi="Wingdings" w:hint="default"/>
      </w:rPr>
    </w:lvl>
    <w:lvl w:ilvl="6" w:tplc="0C090001" w:tentative="1">
      <w:start w:val="1"/>
      <w:numFmt w:val="bullet"/>
      <w:lvlText w:val=""/>
      <w:lvlJc w:val="left"/>
      <w:pPr>
        <w:tabs>
          <w:tab w:val="num" w:pos="5370"/>
        </w:tabs>
        <w:ind w:left="5370" w:hanging="360"/>
      </w:pPr>
      <w:rPr>
        <w:rFonts w:ascii="Symbol" w:hAnsi="Symbol" w:hint="default"/>
      </w:rPr>
    </w:lvl>
    <w:lvl w:ilvl="7" w:tplc="0C090003" w:tentative="1">
      <w:start w:val="1"/>
      <w:numFmt w:val="bullet"/>
      <w:lvlText w:val="o"/>
      <w:lvlJc w:val="left"/>
      <w:pPr>
        <w:tabs>
          <w:tab w:val="num" w:pos="6090"/>
        </w:tabs>
        <w:ind w:left="6090" w:hanging="360"/>
      </w:pPr>
      <w:rPr>
        <w:rFonts w:ascii="Courier New" w:hAnsi="Courier New" w:cs="Courier New" w:hint="default"/>
      </w:rPr>
    </w:lvl>
    <w:lvl w:ilvl="8" w:tplc="0C090005" w:tentative="1">
      <w:start w:val="1"/>
      <w:numFmt w:val="bullet"/>
      <w:lvlText w:val=""/>
      <w:lvlJc w:val="left"/>
      <w:pPr>
        <w:tabs>
          <w:tab w:val="num" w:pos="6810"/>
        </w:tabs>
        <w:ind w:left="6810" w:hanging="360"/>
      </w:pPr>
      <w:rPr>
        <w:rFonts w:ascii="Wingdings" w:hAnsi="Wingdings" w:hint="default"/>
      </w:rPr>
    </w:lvl>
  </w:abstractNum>
  <w:abstractNum w:abstractNumId="12" w15:restartNumberingAfterBreak="0">
    <w:nsid w:val="102F1234"/>
    <w:multiLevelType w:val="hybridMultilevel"/>
    <w:tmpl w:val="6F2207A4"/>
    <w:lvl w:ilvl="0" w:tplc="0C090005">
      <w:start w:val="1"/>
      <w:numFmt w:val="bullet"/>
      <w:lvlText w:val=""/>
      <w:lvlJc w:val="left"/>
      <w:pPr>
        <w:tabs>
          <w:tab w:val="num" w:pos="720"/>
        </w:tabs>
        <w:ind w:left="720" w:hanging="360"/>
      </w:pPr>
      <w:rPr>
        <w:rFonts w:ascii="Wingdings" w:hAnsi="Wingdings"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1639ED"/>
    <w:multiLevelType w:val="hybridMultilevel"/>
    <w:tmpl w:val="A5C4D1F4"/>
    <w:lvl w:ilvl="0" w:tplc="FC3646A6">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4E5365"/>
    <w:multiLevelType w:val="hybridMultilevel"/>
    <w:tmpl w:val="37566D7C"/>
    <w:lvl w:ilvl="0" w:tplc="A1605966">
      <w:start w:val="1"/>
      <w:numFmt w:val="bullet"/>
      <w:lvlText w:val=""/>
      <w:lvlJc w:val="left"/>
      <w:pPr>
        <w:tabs>
          <w:tab w:val="num" w:pos="612"/>
        </w:tabs>
        <w:ind w:left="612" w:hanging="360"/>
      </w:pPr>
      <w:rPr>
        <w:rFonts w:ascii="Symbol" w:hAnsi="Symbol" w:hint="default"/>
        <w:color w:val="auto"/>
        <w:sz w:val="16"/>
        <w:szCs w:val="16"/>
      </w:rPr>
    </w:lvl>
    <w:lvl w:ilvl="1" w:tplc="0C090003" w:tentative="1">
      <w:start w:val="1"/>
      <w:numFmt w:val="bullet"/>
      <w:lvlText w:val="o"/>
      <w:lvlJc w:val="left"/>
      <w:pPr>
        <w:tabs>
          <w:tab w:val="num" w:pos="972"/>
        </w:tabs>
        <w:ind w:left="972" w:hanging="360"/>
      </w:pPr>
      <w:rPr>
        <w:rFonts w:ascii="Courier New" w:hAnsi="Courier New" w:cs="Courier New" w:hint="default"/>
      </w:rPr>
    </w:lvl>
    <w:lvl w:ilvl="2" w:tplc="0C090005" w:tentative="1">
      <w:start w:val="1"/>
      <w:numFmt w:val="bullet"/>
      <w:lvlText w:val=""/>
      <w:lvlJc w:val="left"/>
      <w:pPr>
        <w:tabs>
          <w:tab w:val="num" w:pos="1692"/>
        </w:tabs>
        <w:ind w:left="1692" w:hanging="360"/>
      </w:pPr>
      <w:rPr>
        <w:rFonts w:ascii="Wingdings" w:hAnsi="Wingdings" w:hint="default"/>
      </w:rPr>
    </w:lvl>
    <w:lvl w:ilvl="3" w:tplc="0C090001" w:tentative="1">
      <w:start w:val="1"/>
      <w:numFmt w:val="bullet"/>
      <w:lvlText w:val=""/>
      <w:lvlJc w:val="left"/>
      <w:pPr>
        <w:tabs>
          <w:tab w:val="num" w:pos="2412"/>
        </w:tabs>
        <w:ind w:left="2412" w:hanging="360"/>
      </w:pPr>
      <w:rPr>
        <w:rFonts w:ascii="Symbol" w:hAnsi="Symbol" w:hint="default"/>
      </w:rPr>
    </w:lvl>
    <w:lvl w:ilvl="4" w:tplc="0C090003" w:tentative="1">
      <w:start w:val="1"/>
      <w:numFmt w:val="bullet"/>
      <w:lvlText w:val="o"/>
      <w:lvlJc w:val="left"/>
      <w:pPr>
        <w:tabs>
          <w:tab w:val="num" w:pos="3132"/>
        </w:tabs>
        <w:ind w:left="3132" w:hanging="360"/>
      </w:pPr>
      <w:rPr>
        <w:rFonts w:ascii="Courier New" w:hAnsi="Courier New" w:cs="Courier New" w:hint="default"/>
      </w:rPr>
    </w:lvl>
    <w:lvl w:ilvl="5" w:tplc="0C090005" w:tentative="1">
      <w:start w:val="1"/>
      <w:numFmt w:val="bullet"/>
      <w:lvlText w:val=""/>
      <w:lvlJc w:val="left"/>
      <w:pPr>
        <w:tabs>
          <w:tab w:val="num" w:pos="3852"/>
        </w:tabs>
        <w:ind w:left="3852" w:hanging="360"/>
      </w:pPr>
      <w:rPr>
        <w:rFonts w:ascii="Wingdings" w:hAnsi="Wingdings" w:hint="default"/>
      </w:rPr>
    </w:lvl>
    <w:lvl w:ilvl="6" w:tplc="0C090001" w:tentative="1">
      <w:start w:val="1"/>
      <w:numFmt w:val="bullet"/>
      <w:lvlText w:val=""/>
      <w:lvlJc w:val="left"/>
      <w:pPr>
        <w:tabs>
          <w:tab w:val="num" w:pos="4572"/>
        </w:tabs>
        <w:ind w:left="4572" w:hanging="360"/>
      </w:pPr>
      <w:rPr>
        <w:rFonts w:ascii="Symbol" w:hAnsi="Symbol" w:hint="default"/>
      </w:rPr>
    </w:lvl>
    <w:lvl w:ilvl="7" w:tplc="0C090003" w:tentative="1">
      <w:start w:val="1"/>
      <w:numFmt w:val="bullet"/>
      <w:lvlText w:val="o"/>
      <w:lvlJc w:val="left"/>
      <w:pPr>
        <w:tabs>
          <w:tab w:val="num" w:pos="5292"/>
        </w:tabs>
        <w:ind w:left="5292" w:hanging="360"/>
      </w:pPr>
      <w:rPr>
        <w:rFonts w:ascii="Courier New" w:hAnsi="Courier New" w:cs="Courier New" w:hint="default"/>
      </w:rPr>
    </w:lvl>
    <w:lvl w:ilvl="8" w:tplc="0C090005" w:tentative="1">
      <w:start w:val="1"/>
      <w:numFmt w:val="bullet"/>
      <w:lvlText w:val=""/>
      <w:lvlJc w:val="left"/>
      <w:pPr>
        <w:tabs>
          <w:tab w:val="num" w:pos="6012"/>
        </w:tabs>
        <w:ind w:left="6012" w:hanging="360"/>
      </w:pPr>
      <w:rPr>
        <w:rFonts w:ascii="Wingdings" w:hAnsi="Wingdings" w:hint="default"/>
      </w:rPr>
    </w:lvl>
  </w:abstractNum>
  <w:abstractNum w:abstractNumId="15" w15:restartNumberingAfterBreak="0">
    <w:nsid w:val="1684709A"/>
    <w:multiLevelType w:val="hybridMultilevel"/>
    <w:tmpl w:val="3A4CF3BA"/>
    <w:lvl w:ilvl="0" w:tplc="DEF88922">
      <w:start w:val="1"/>
      <w:numFmt w:val="bullet"/>
      <w:lvlText w:val=""/>
      <w:lvlJc w:val="left"/>
      <w:pPr>
        <w:tabs>
          <w:tab w:val="num" w:pos="720"/>
        </w:tabs>
        <w:ind w:left="720" w:hanging="360"/>
      </w:pPr>
      <w:rPr>
        <w:rFonts w:ascii="Symbol" w:hAnsi="Symbol"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FB248B"/>
    <w:multiLevelType w:val="hybridMultilevel"/>
    <w:tmpl w:val="DCF2D26A"/>
    <w:lvl w:ilvl="0" w:tplc="E8E4F824">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AA5971"/>
    <w:multiLevelType w:val="hybridMultilevel"/>
    <w:tmpl w:val="7C8C93CC"/>
    <w:lvl w:ilvl="0" w:tplc="9D5AFADE">
      <w:start w:val="1"/>
      <w:numFmt w:val="bullet"/>
      <w:lvlText w:val=""/>
      <w:lvlJc w:val="left"/>
      <w:pPr>
        <w:tabs>
          <w:tab w:val="num" w:pos="792"/>
        </w:tabs>
        <w:ind w:left="792" w:hanging="360"/>
      </w:pPr>
      <w:rPr>
        <w:rFonts w:ascii="Symbol" w:hAnsi="Symbol" w:hint="default"/>
        <w:color w:val="auto"/>
        <w:sz w:val="16"/>
        <w:szCs w:val="16"/>
      </w:rPr>
    </w:lvl>
    <w:lvl w:ilvl="1" w:tplc="21089E4C">
      <w:numFmt w:val="bullet"/>
      <w:lvlText w:val="•"/>
      <w:lvlJc w:val="left"/>
      <w:pPr>
        <w:ind w:left="1152" w:hanging="360"/>
      </w:pPr>
      <w:rPr>
        <w:rFonts w:ascii="Arial" w:eastAsia="SimSun" w:hAnsi="Arial" w:cs="Arial" w:hint="default"/>
      </w:rPr>
    </w:lvl>
    <w:lvl w:ilvl="2" w:tplc="0C090005" w:tentative="1">
      <w:start w:val="1"/>
      <w:numFmt w:val="bullet"/>
      <w:lvlText w:val=""/>
      <w:lvlJc w:val="left"/>
      <w:pPr>
        <w:tabs>
          <w:tab w:val="num" w:pos="1872"/>
        </w:tabs>
        <w:ind w:left="1872" w:hanging="360"/>
      </w:pPr>
      <w:rPr>
        <w:rFonts w:ascii="Wingdings" w:hAnsi="Wingdings" w:hint="default"/>
      </w:rPr>
    </w:lvl>
    <w:lvl w:ilvl="3" w:tplc="0C090001" w:tentative="1">
      <w:start w:val="1"/>
      <w:numFmt w:val="bullet"/>
      <w:lvlText w:val=""/>
      <w:lvlJc w:val="left"/>
      <w:pPr>
        <w:tabs>
          <w:tab w:val="num" w:pos="2592"/>
        </w:tabs>
        <w:ind w:left="2592" w:hanging="360"/>
      </w:pPr>
      <w:rPr>
        <w:rFonts w:ascii="Symbol" w:hAnsi="Symbol" w:hint="default"/>
      </w:rPr>
    </w:lvl>
    <w:lvl w:ilvl="4" w:tplc="0C090003" w:tentative="1">
      <w:start w:val="1"/>
      <w:numFmt w:val="bullet"/>
      <w:lvlText w:val="o"/>
      <w:lvlJc w:val="left"/>
      <w:pPr>
        <w:tabs>
          <w:tab w:val="num" w:pos="3312"/>
        </w:tabs>
        <w:ind w:left="3312" w:hanging="360"/>
      </w:pPr>
      <w:rPr>
        <w:rFonts w:ascii="Courier New" w:hAnsi="Courier New" w:hint="default"/>
      </w:rPr>
    </w:lvl>
    <w:lvl w:ilvl="5" w:tplc="0C090005" w:tentative="1">
      <w:start w:val="1"/>
      <w:numFmt w:val="bullet"/>
      <w:lvlText w:val=""/>
      <w:lvlJc w:val="left"/>
      <w:pPr>
        <w:tabs>
          <w:tab w:val="num" w:pos="4032"/>
        </w:tabs>
        <w:ind w:left="4032" w:hanging="360"/>
      </w:pPr>
      <w:rPr>
        <w:rFonts w:ascii="Wingdings" w:hAnsi="Wingdings" w:hint="default"/>
      </w:rPr>
    </w:lvl>
    <w:lvl w:ilvl="6" w:tplc="0C090001" w:tentative="1">
      <w:start w:val="1"/>
      <w:numFmt w:val="bullet"/>
      <w:lvlText w:val=""/>
      <w:lvlJc w:val="left"/>
      <w:pPr>
        <w:tabs>
          <w:tab w:val="num" w:pos="4752"/>
        </w:tabs>
        <w:ind w:left="4752" w:hanging="360"/>
      </w:pPr>
      <w:rPr>
        <w:rFonts w:ascii="Symbol" w:hAnsi="Symbol" w:hint="default"/>
      </w:rPr>
    </w:lvl>
    <w:lvl w:ilvl="7" w:tplc="0C090003" w:tentative="1">
      <w:start w:val="1"/>
      <w:numFmt w:val="bullet"/>
      <w:lvlText w:val="o"/>
      <w:lvlJc w:val="left"/>
      <w:pPr>
        <w:tabs>
          <w:tab w:val="num" w:pos="5472"/>
        </w:tabs>
        <w:ind w:left="5472" w:hanging="360"/>
      </w:pPr>
      <w:rPr>
        <w:rFonts w:ascii="Courier New" w:hAnsi="Courier New" w:hint="default"/>
      </w:rPr>
    </w:lvl>
    <w:lvl w:ilvl="8" w:tplc="0C090005" w:tentative="1">
      <w:start w:val="1"/>
      <w:numFmt w:val="bullet"/>
      <w:lvlText w:val=""/>
      <w:lvlJc w:val="left"/>
      <w:pPr>
        <w:tabs>
          <w:tab w:val="num" w:pos="6192"/>
        </w:tabs>
        <w:ind w:left="6192" w:hanging="360"/>
      </w:pPr>
      <w:rPr>
        <w:rFonts w:ascii="Wingdings" w:hAnsi="Wingdings" w:hint="default"/>
      </w:rPr>
    </w:lvl>
  </w:abstractNum>
  <w:abstractNum w:abstractNumId="18" w15:restartNumberingAfterBreak="0">
    <w:nsid w:val="19934A32"/>
    <w:multiLevelType w:val="hybridMultilevel"/>
    <w:tmpl w:val="6D7480BE"/>
    <w:lvl w:ilvl="0" w:tplc="7BCCC696">
      <w:start w:val="1"/>
      <w:numFmt w:val="bullet"/>
      <w:lvlText w:val=""/>
      <w:lvlJc w:val="left"/>
      <w:pPr>
        <w:tabs>
          <w:tab w:val="num" w:pos="720"/>
        </w:tabs>
        <w:ind w:left="720" w:hanging="360"/>
      </w:pPr>
      <w:rPr>
        <w:rFonts w:ascii="Symbol" w:hAnsi="Symbol" w:hint="default"/>
        <w:sz w:val="16"/>
        <w:szCs w:val="16"/>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9" w15:restartNumberingAfterBreak="0">
    <w:nsid w:val="1AAB59CF"/>
    <w:multiLevelType w:val="hybridMultilevel"/>
    <w:tmpl w:val="5D46A386"/>
    <w:lvl w:ilvl="0" w:tplc="CF70789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52346E"/>
    <w:multiLevelType w:val="hybridMultilevel"/>
    <w:tmpl w:val="80E676A4"/>
    <w:lvl w:ilvl="0" w:tplc="CFF6C132">
      <w:numFmt w:val="bullet"/>
      <w:lvlText w:val="•"/>
      <w:lvlJc w:val="left"/>
      <w:pPr>
        <w:ind w:left="1440" w:hanging="360"/>
      </w:pPr>
      <w:rPr>
        <w:rFonts w:ascii="Arial" w:eastAsia="SimSu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1CAD4903"/>
    <w:multiLevelType w:val="hybridMultilevel"/>
    <w:tmpl w:val="137CF828"/>
    <w:lvl w:ilvl="0" w:tplc="BC08120C">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246713"/>
    <w:multiLevelType w:val="hybridMultilevel"/>
    <w:tmpl w:val="45D0CE76"/>
    <w:lvl w:ilvl="0" w:tplc="F8C8BDE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1FA52FE7"/>
    <w:multiLevelType w:val="hybridMultilevel"/>
    <w:tmpl w:val="AD726C2E"/>
    <w:lvl w:ilvl="0" w:tplc="B906A58C">
      <w:start w:val="1"/>
      <w:numFmt w:val="bullet"/>
      <w:lvlText w:val=""/>
      <w:lvlJc w:val="left"/>
      <w:pPr>
        <w:tabs>
          <w:tab w:val="num" w:pos="1800"/>
        </w:tabs>
        <w:ind w:left="1800" w:hanging="360"/>
      </w:pPr>
      <w:rPr>
        <w:rFonts w:ascii="Symbol" w:hAnsi="Symbol" w:hint="default"/>
        <w:sz w:val="16"/>
        <w:szCs w:val="16"/>
      </w:rPr>
    </w:lvl>
    <w:lvl w:ilvl="1" w:tplc="0C090003">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1FFC2DED"/>
    <w:multiLevelType w:val="hybridMultilevel"/>
    <w:tmpl w:val="3244A562"/>
    <w:lvl w:ilvl="0" w:tplc="11125156">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126DE9"/>
    <w:multiLevelType w:val="hybridMultilevel"/>
    <w:tmpl w:val="BDA2829E"/>
    <w:lvl w:ilvl="0" w:tplc="4B488668">
      <w:start w:val="1"/>
      <w:numFmt w:val="bullet"/>
      <w:lvlText w:val=""/>
      <w:lvlJc w:val="left"/>
      <w:pPr>
        <w:tabs>
          <w:tab w:val="num" w:pos="720"/>
        </w:tabs>
        <w:ind w:left="720" w:hanging="360"/>
      </w:pPr>
      <w:rPr>
        <w:rFonts w:ascii="Symbol" w:hAnsi="Symbol" w:hint="default"/>
        <w:sz w:val="16"/>
        <w:szCs w:val="16"/>
        <w:lang w:val="en-AU"/>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15:restartNumberingAfterBreak="0">
    <w:nsid w:val="22E85120"/>
    <w:multiLevelType w:val="hybridMultilevel"/>
    <w:tmpl w:val="21B0E560"/>
    <w:lvl w:ilvl="0" w:tplc="F8C8BDE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331238"/>
    <w:multiLevelType w:val="hybridMultilevel"/>
    <w:tmpl w:val="691482F0"/>
    <w:lvl w:ilvl="0" w:tplc="A600C190">
      <w:start w:val="1"/>
      <w:numFmt w:val="bullet"/>
      <w:lvlText w:val="­"/>
      <w:lvlJc w:val="left"/>
      <w:pPr>
        <w:ind w:left="720" w:hanging="360"/>
      </w:pPr>
      <w:rPr>
        <w:rFonts w:ascii="Courier New" w:hAnsi="Courier Ne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3826823"/>
    <w:multiLevelType w:val="hybridMultilevel"/>
    <w:tmpl w:val="B9D261AE"/>
    <w:lvl w:ilvl="0" w:tplc="E69EFFF6">
      <w:start w:val="1"/>
      <w:numFmt w:val="bullet"/>
      <w:lvlText w:val=""/>
      <w:lvlJc w:val="left"/>
      <w:pPr>
        <w:tabs>
          <w:tab w:val="num" w:pos="360"/>
        </w:tabs>
        <w:ind w:left="360" w:hanging="360"/>
      </w:pPr>
      <w:rPr>
        <w:rFonts w:ascii="Symbol" w:hAnsi="Symbol" w:hint="default"/>
        <w:sz w:val="16"/>
        <w:szCs w:val="16"/>
      </w:rPr>
    </w:lvl>
    <w:lvl w:ilvl="1" w:tplc="AC502D14">
      <w:numFmt w:val="bullet"/>
      <w:lvlText w:val="-"/>
      <w:lvlJc w:val="left"/>
      <w:pPr>
        <w:tabs>
          <w:tab w:val="num" w:pos="1080"/>
        </w:tabs>
        <w:ind w:left="1080" w:hanging="360"/>
      </w:pPr>
      <w:rPr>
        <w:rFonts w:ascii="Georgia" w:eastAsia="SimSun" w:hAnsi="Georgia" w:cs="MetaNormal-Roman"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3D37FE3"/>
    <w:multiLevelType w:val="hybridMultilevel"/>
    <w:tmpl w:val="96D87272"/>
    <w:lvl w:ilvl="0" w:tplc="05665BC4">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1D2B55"/>
    <w:multiLevelType w:val="hybridMultilevel"/>
    <w:tmpl w:val="A6D83E2C"/>
    <w:lvl w:ilvl="0" w:tplc="A28EB204">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FE33CB"/>
    <w:multiLevelType w:val="hybridMultilevel"/>
    <w:tmpl w:val="4C4A3E54"/>
    <w:lvl w:ilvl="0" w:tplc="604494B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9B522C"/>
    <w:multiLevelType w:val="hybridMultilevel"/>
    <w:tmpl w:val="0AEEB37C"/>
    <w:lvl w:ilvl="0" w:tplc="1FFC7A56">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B6E600E"/>
    <w:multiLevelType w:val="hybridMultilevel"/>
    <w:tmpl w:val="3AFADE46"/>
    <w:lvl w:ilvl="0" w:tplc="B5E0E7B2">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A610DB"/>
    <w:multiLevelType w:val="multilevel"/>
    <w:tmpl w:val="1D7C6F58"/>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080"/>
        </w:tabs>
        <w:ind w:left="1080" w:hanging="360"/>
      </w:pPr>
      <w:rPr>
        <w:rFonts w:hint="default"/>
        <w:sz w:val="20"/>
        <w:szCs w:val="20"/>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5" w15:restartNumberingAfterBreak="0">
    <w:nsid w:val="2E4548BE"/>
    <w:multiLevelType w:val="hybridMultilevel"/>
    <w:tmpl w:val="22989BE2"/>
    <w:lvl w:ilvl="0" w:tplc="4BFC7158">
      <w:start w:val="1"/>
      <w:numFmt w:val="bullet"/>
      <w:lvlText w:val=""/>
      <w:lvlJc w:val="left"/>
      <w:pPr>
        <w:tabs>
          <w:tab w:val="num" w:pos="720"/>
        </w:tabs>
        <w:ind w:left="720" w:hanging="360"/>
      </w:pPr>
      <w:rPr>
        <w:rFonts w:ascii="Symbol" w:hAnsi="Symbol" w:hint="default"/>
        <w:sz w:val="16"/>
        <w:szCs w:val="16"/>
      </w:rPr>
    </w:lvl>
    <w:lvl w:ilvl="1" w:tplc="9E583B1E">
      <w:start w:val="1"/>
      <w:numFmt w:val="bullet"/>
      <w:lvlText w:val="o"/>
      <w:lvlJc w:val="left"/>
      <w:pPr>
        <w:tabs>
          <w:tab w:val="num" w:pos="1440"/>
        </w:tabs>
        <w:ind w:left="1440" w:hanging="360"/>
      </w:pPr>
      <w:rPr>
        <w:rFonts w:ascii="Courier New" w:hAnsi="Courier New" w:cs="Courier New"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F53399D"/>
    <w:multiLevelType w:val="hybridMultilevel"/>
    <w:tmpl w:val="92E61F4C"/>
    <w:lvl w:ilvl="0" w:tplc="24A642A0">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FAD3F17"/>
    <w:multiLevelType w:val="hybridMultilevel"/>
    <w:tmpl w:val="AFA267F8"/>
    <w:lvl w:ilvl="0" w:tplc="2CF2CA72">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FCE2425"/>
    <w:multiLevelType w:val="hybridMultilevel"/>
    <w:tmpl w:val="30D016B8"/>
    <w:lvl w:ilvl="0" w:tplc="FF388C06">
      <w:start w:val="1"/>
      <w:numFmt w:val="bullet"/>
      <w:pStyle w:val="Bulleted"/>
      <w:lvlText w:val=""/>
      <w:lvlJc w:val="left"/>
      <w:pPr>
        <w:tabs>
          <w:tab w:val="num" w:pos="1080"/>
        </w:tabs>
        <w:ind w:left="1080" w:hanging="360"/>
      </w:pPr>
      <w:rPr>
        <w:rFonts w:ascii="Wingdings" w:hAnsi="Wingdings" w:cs="Wingdings" w:hint="default"/>
        <w:sz w:val="22"/>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9" w15:restartNumberingAfterBreak="0">
    <w:nsid w:val="303930F0"/>
    <w:multiLevelType w:val="hybridMultilevel"/>
    <w:tmpl w:val="5C26B6E0"/>
    <w:lvl w:ilvl="0" w:tplc="CFF6C132">
      <w:numFmt w:val="bullet"/>
      <w:lvlText w:val="•"/>
      <w:lvlJc w:val="left"/>
      <w:pPr>
        <w:ind w:left="794" w:hanging="360"/>
      </w:pPr>
      <w:rPr>
        <w:rFonts w:ascii="Arial" w:eastAsia="SimSun" w:hAnsi="Arial" w:cs="Aria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40" w15:restartNumberingAfterBreak="0">
    <w:nsid w:val="314612D8"/>
    <w:multiLevelType w:val="hybridMultilevel"/>
    <w:tmpl w:val="2F345ED8"/>
    <w:lvl w:ilvl="0" w:tplc="B3A8C858">
      <w:start w:val="1"/>
      <w:numFmt w:val="lowerLetter"/>
      <w:lvlText w:val="(%1)"/>
      <w:lvlJc w:val="left"/>
      <w:pPr>
        <w:tabs>
          <w:tab w:val="num" w:pos="390"/>
        </w:tabs>
        <w:ind w:left="390" w:hanging="390"/>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41" w15:restartNumberingAfterBreak="0">
    <w:nsid w:val="32B626EE"/>
    <w:multiLevelType w:val="hybridMultilevel"/>
    <w:tmpl w:val="F7681046"/>
    <w:lvl w:ilvl="0" w:tplc="CD2238E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5C75D42"/>
    <w:multiLevelType w:val="hybridMultilevel"/>
    <w:tmpl w:val="4C82ADB0"/>
    <w:lvl w:ilvl="0" w:tplc="AB32099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6437069"/>
    <w:multiLevelType w:val="hybridMultilevel"/>
    <w:tmpl w:val="00AAC840"/>
    <w:lvl w:ilvl="0" w:tplc="D0528D3E">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AB852EB"/>
    <w:multiLevelType w:val="hybridMultilevel"/>
    <w:tmpl w:val="1C207926"/>
    <w:lvl w:ilvl="0" w:tplc="0902DA00">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BDA5869"/>
    <w:multiLevelType w:val="hybridMultilevel"/>
    <w:tmpl w:val="23860C78"/>
    <w:lvl w:ilvl="0" w:tplc="9CB2EDCA">
      <w:start w:val="1"/>
      <w:numFmt w:val="bullet"/>
      <w:lvlText w:val=""/>
      <w:lvlJc w:val="left"/>
      <w:pPr>
        <w:tabs>
          <w:tab w:val="num" w:pos="792"/>
        </w:tabs>
        <w:ind w:left="792" w:hanging="360"/>
      </w:pPr>
      <w:rPr>
        <w:rFonts w:ascii="Symbol" w:hAnsi="Symbol" w:hint="default"/>
        <w:sz w:val="16"/>
        <w:szCs w:val="16"/>
      </w:rPr>
    </w:lvl>
    <w:lvl w:ilvl="1" w:tplc="DEC862D0">
      <w:start w:val="1"/>
      <w:numFmt w:val="bullet"/>
      <w:lvlText w:val=""/>
      <w:lvlJc w:val="left"/>
      <w:pPr>
        <w:tabs>
          <w:tab w:val="num" w:pos="1512"/>
        </w:tabs>
        <w:ind w:left="1512" w:hanging="360"/>
      </w:pPr>
      <w:rPr>
        <w:rFonts w:ascii="Symbol" w:hAnsi="Symbol" w:hint="default"/>
        <w:color w:val="auto"/>
      </w:rPr>
    </w:lvl>
    <w:lvl w:ilvl="2" w:tplc="0C090005" w:tentative="1">
      <w:start w:val="1"/>
      <w:numFmt w:val="bullet"/>
      <w:lvlText w:val=""/>
      <w:lvlJc w:val="left"/>
      <w:pPr>
        <w:tabs>
          <w:tab w:val="num" w:pos="2232"/>
        </w:tabs>
        <w:ind w:left="2232" w:hanging="360"/>
      </w:pPr>
      <w:rPr>
        <w:rFonts w:ascii="Wingdings" w:hAnsi="Wingdings" w:hint="default"/>
      </w:rPr>
    </w:lvl>
    <w:lvl w:ilvl="3" w:tplc="0C090001" w:tentative="1">
      <w:start w:val="1"/>
      <w:numFmt w:val="bullet"/>
      <w:lvlText w:val=""/>
      <w:lvlJc w:val="left"/>
      <w:pPr>
        <w:tabs>
          <w:tab w:val="num" w:pos="2952"/>
        </w:tabs>
        <w:ind w:left="2952" w:hanging="360"/>
      </w:pPr>
      <w:rPr>
        <w:rFonts w:ascii="Symbol" w:hAnsi="Symbol" w:hint="default"/>
      </w:rPr>
    </w:lvl>
    <w:lvl w:ilvl="4" w:tplc="0C090003" w:tentative="1">
      <w:start w:val="1"/>
      <w:numFmt w:val="bullet"/>
      <w:lvlText w:val="o"/>
      <w:lvlJc w:val="left"/>
      <w:pPr>
        <w:tabs>
          <w:tab w:val="num" w:pos="3672"/>
        </w:tabs>
        <w:ind w:left="3672" w:hanging="360"/>
      </w:pPr>
      <w:rPr>
        <w:rFonts w:ascii="Courier New" w:hAnsi="Courier New" w:hint="default"/>
      </w:rPr>
    </w:lvl>
    <w:lvl w:ilvl="5" w:tplc="0C090005" w:tentative="1">
      <w:start w:val="1"/>
      <w:numFmt w:val="bullet"/>
      <w:lvlText w:val=""/>
      <w:lvlJc w:val="left"/>
      <w:pPr>
        <w:tabs>
          <w:tab w:val="num" w:pos="4392"/>
        </w:tabs>
        <w:ind w:left="4392" w:hanging="360"/>
      </w:pPr>
      <w:rPr>
        <w:rFonts w:ascii="Wingdings" w:hAnsi="Wingdings" w:hint="default"/>
      </w:rPr>
    </w:lvl>
    <w:lvl w:ilvl="6" w:tplc="0C090001" w:tentative="1">
      <w:start w:val="1"/>
      <w:numFmt w:val="bullet"/>
      <w:lvlText w:val=""/>
      <w:lvlJc w:val="left"/>
      <w:pPr>
        <w:tabs>
          <w:tab w:val="num" w:pos="5112"/>
        </w:tabs>
        <w:ind w:left="5112" w:hanging="360"/>
      </w:pPr>
      <w:rPr>
        <w:rFonts w:ascii="Symbol" w:hAnsi="Symbol" w:hint="default"/>
      </w:rPr>
    </w:lvl>
    <w:lvl w:ilvl="7" w:tplc="0C090003" w:tentative="1">
      <w:start w:val="1"/>
      <w:numFmt w:val="bullet"/>
      <w:lvlText w:val="o"/>
      <w:lvlJc w:val="left"/>
      <w:pPr>
        <w:tabs>
          <w:tab w:val="num" w:pos="5832"/>
        </w:tabs>
        <w:ind w:left="5832" w:hanging="360"/>
      </w:pPr>
      <w:rPr>
        <w:rFonts w:ascii="Courier New" w:hAnsi="Courier New" w:hint="default"/>
      </w:rPr>
    </w:lvl>
    <w:lvl w:ilvl="8" w:tplc="0C090005" w:tentative="1">
      <w:start w:val="1"/>
      <w:numFmt w:val="bullet"/>
      <w:lvlText w:val=""/>
      <w:lvlJc w:val="left"/>
      <w:pPr>
        <w:tabs>
          <w:tab w:val="num" w:pos="6552"/>
        </w:tabs>
        <w:ind w:left="6552" w:hanging="360"/>
      </w:pPr>
      <w:rPr>
        <w:rFonts w:ascii="Wingdings" w:hAnsi="Wingdings" w:hint="default"/>
      </w:rPr>
    </w:lvl>
  </w:abstractNum>
  <w:abstractNum w:abstractNumId="46" w15:restartNumberingAfterBreak="0">
    <w:nsid w:val="3CE30005"/>
    <w:multiLevelType w:val="hybridMultilevel"/>
    <w:tmpl w:val="49329AA2"/>
    <w:lvl w:ilvl="0" w:tplc="CFF6C132">
      <w:numFmt w:val="bullet"/>
      <w:lvlText w:val="•"/>
      <w:lvlJc w:val="left"/>
      <w:pPr>
        <w:tabs>
          <w:tab w:val="num" w:pos="720"/>
        </w:tabs>
        <w:ind w:left="720" w:hanging="360"/>
      </w:pPr>
      <w:rPr>
        <w:rFonts w:ascii="Arial" w:eastAsia="SimSu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12A3AA9"/>
    <w:multiLevelType w:val="hybridMultilevel"/>
    <w:tmpl w:val="88B03486"/>
    <w:lvl w:ilvl="0" w:tplc="575A8616">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27B3AFC"/>
    <w:multiLevelType w:val="hybridMultilevel"/>
    <w:tmpl w:val="B26C501C"/>
    <w:lvl w:ilvl="0" w:tplc="82F69294">
      <w:start w:val="2"/>
      <w:numFmt w:val="lowerRoman"/>
      <w:lvlText w:val="(%1)"/>
      <w:lvlJc w:val="left"/>
      <w:pPr>
        <w:tabs>
          <w:tab w:val="num" w:pos="3600"/>
        </w:tabs>
        <w:ind w:left="3600" w:hanging="720"/>
      </w:pPr>
      <w:rPr>
        <w:rFonts w:hint="default"/>
      </w:rPr>
    </w:lvl>
    <w:lvl w:ilvl="1" w:tplc="0C090019" w:tentative="1">
      <w:start w:val="1"/>
      <w:numFmt w:val="lowerLetter"/>
      <w:lvlText w:val="%2."/>
      <w:lvlJc w:val="left"/>
      <w:pPr>
        <w:tabs>
          <w:tab w:val="num" w:pos="3960"/>
        </w:tabs>
        <w:ind w:left="3960" w:hanging="360"/>
      </w:pPr>
    </w:lvl>
    <w:lvl w:ilvl="2" w:tplc="0C09001B" w:tentative="1">
      <w:start w:val="1"/>
      <w:numFmt w:val="lowerRoman"/>
      <w:lvlText w:val="%3."/>
      <w:lvlJc w:val="right"/>
      <w:pPr>
        <w:tabs>
          <w:tab w:val="num" w:pos="4680"/>
        </w:tabs>
        <w:ind w:left="4680" w:hanging="180"/>
      </w:pPr>
    </w:lvl>
    <w:lvl w:ilvl="3" w:tplc="0C09000F" w:tentative="1">
      <w:start w:val="1"/>
      <w:numFmt w:val="decimal"/>
      <w:lvlText w:val="%4."/>
      <w:lvlJc w:val="left"/>
      <w:pPr>
        <w:tabs>
          <w:tab w:val="num" w:pos="5400"/>
        </w:tabs>
        <w:ind w:left="5400" w:hanging="360"/>
      </w:pPr>
    </w:lvl>
    <w:lvl w:ilvl="4" w:tplc="0C090019" w:tentative="1">
      <w:start w:val="1"/>
      <w:numFmt w:val="lowerLetter"/>
      <w:lvlText w:val="%5."/>
      <w:lvlJc w:val="left"/>
      <w:pPr>
        <w:tabs>
          <w:tab w:val="num" w:pos="6120"/>
        </w:tabs>
        <w:ind w:left="6120" w:hanging="360"/>
      </w:pPr>
    </w:lvl>
    <w:lvl w:ilvl="5" w:tplc="0C09001B" w:tentative="1">
      <w:start w:val="1"/>
      <w:numFmt w:val="lowerRoman"/>
      <w:lvlText w:val="%6."/>
      <w:lvlJc w:val="right"/>
      <w:pPr>
        <w:tabs>
          <w:tab w:val="num" w:pos="6840"/>
        </w:tabs>
        <w:ind w:left="6840" w:hanging="180"/>
      </w:pPr>
    </w:lvl>
    <w:lvl w:ilvl="6" w:tplc="0C09000F" w:tentative="1">
      <w:start w:val="1"/>
      <w:numFmt w:val="decimal"/>
      <w:lvlText w:val="%7."/>
      <w:lvlJc w:val="left"/>
      <w:pPr>
        <w:tabs>
          <w:tab w:val="num" w:pos="7560"/>
        </w:tabs>
        <w:ind w:left="7560" w:hanging="360"/>
      </w:pPr>
    </w:lvl>
    <w:lvl w:ilvl="7" w:tplc="0C090019" w:tentative="1">
      <w:start w:val="1"/>
      <w:numFmt w:val="lowerLetter"/>
      <w:lvlText w:val="%8."/>
      <w:lvlJc w:val="left"/>
      <w:pPr>
        <w:tabs>
          <w:tab w:val="num" w:pos="8280"/>
        </w:tabs>
        <w:ind w:left="8280" w:hanging="360"/>
      </w:pPr>
    </w:lvl>
    <w:lvl w:ilvl="8" w:tplc="0C09001B" w:tentative="1">
      <w:start w:val="1"/>
      <w:numFmt w:val="lowerRoman"/>
      <w:lvlText w:val="%9."/>
      <w:lvlJc w:val="right"/>
      <w:pPr>
        <w:tabs>
          <w:tab w:val="num" w:pos="9000"/>
        </w:tabs>
        <w:ind w:left="9000" w:hanging="180"/>
      </w:pPr>
    </w:lvl>
  </w:abstractNum>
  <w:abstractNum w:abstractNumId="49" w15:restartNumberingAfterBreak="0">
    <w:nsid w:val="45EA59B2"/>
    <w:multiLevelType w:val="hybridMultilevel"/>
    <w:tmpl w:val="6F383400"/>
    <w:lvl w:ilvl="0" w:tplc="378AF168">
      <w:start w:val="1"/>
      <w:numFmt w:val="bullet"/>
      <w:lvlText w:val=""/>
      <w:lvlJc w:val="left"/>
      <w:pPr>
        <w:tabs>
          <w:tab w:val="num" w:pos="360"/>
        </w:tabs>
        <w:ind w:left="360" w:hanging="360"/>
      </w:pPr>
      <w:rPr>
        <w:rFonts w:ascii="Symbol" w:hAnsi="Symbol" w:hint="default"/>
        <w:sz w:val="16"/>
        <w:szCs w:val="16"/>
      </w:rPr>
    </w:lvl>
    <w:lvl w:ilvl="1" w:tplc="AC502D14">
      <w:numFmt w:val="bullet"/>
      <w:lvlText w:val="-"/>
      <w:lvlJc w:val="left"/>
      <w:pPr>
        <w:tabs>
          <w:tab w:val="num" w:pos="1080"/>
        </w:tabs>
        <w:ind w:left="1080" w:hanging="360"/>
      </w:pPr>
      <w:rPr>
        <w:rFonts w:ascii="Georgia" w:eastAsia="SimSun" w:hAnsi="Georgia" w:cs="MetaNormal-Roman"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8356D84"/>
    <w:multiLevelType w:val="hybridMultilevel"/>
    <w:tmpl w:val="23DAB6D4"/>
    <w:lvl w:ilvl="0" w:tplc="5B3C8AAE">
      <w:start w:val="1"/>
      <w:numFmt w:val="bullet"/>
      <w:pStyle w:val="Bulletedlist"/>
      <w:lvlText w:val=""/>
      <w:lvlJc w:val="left"/>
      <w:pPr>
        <w:tabs>
          <w:tab w:val="num" w:pos="5019"/>
        </w:tabs>
        <w:ind w:left="5019" w:hanging="340"/>
      </w:pPr>
      <w:rPr>
        <w:rFonts w:ascii="Symbol" w:hAnsi="Symbol" w:hint="default"/>
        <w:b w:val="0"/>
        <w:i w:val="0"/>
        <w:caps w:val="0"/>
        <w:smallCaps w:val="0"/>
        <w:strike w:val="0"/>
        <w:dstrike w:val="0"/>
        <w:outline w:val="0"/>
        <w:shadow w:val="0"/>
        <w:emboss w:val="0"/>
        <w:imprint w:val="0"/>
        <w:vanish w:val="0"/>
        <w:color w:val="auto"/>
        <w:spacing w:val="0"/>
        <w:w w:val="100"/>
        <w:kern w:val="0"/>
        <w:position w:val="0"/>
        <w:sz w:val="18"/>
        <w:szCs w:val="18"/>
        <w:u w:val="none"/>
        <w:effect w:val="none"/>
        <w:vertAlign w:val="baseline"/>
      </w:rPr>
    </w:lvl>
    <w:lvl w:ilvl="1" w:tplc="0C090003">
      <w:start w:val="1"/>
      <w:numFmt w:val="bullet"/>
      <w:lvlText w:val="o"/>
      <w:lvlJc w:val="left"/>
      <w:pPr>
        <w:tabs>
          <w:tab w:val="num" w:pos="-544"/>
        </w:tabs>
        <w:ind w:left="-544" w:hanging="360"/>
      </w:pPr>
      <w:rPr>
        <w:rFonts w:ascii="Courier New" w:hAnsi="Courier New" w:hint="default"/>
      </w:rPr>
    </w:lvl>
    <w:lvl w:ilvl="2" w:tplc="0C090005">
      <w:start w:val="1"/>
      <w:numFmt w:val="bullet"/>
      <w:lvlText w:val=""/>
      <w:lvlJc w:val="left"/>
      <w:pPr>
        <w:tabs>
          <w:tab w:val="num" w:pos="176"/>
        </w:tabs>
        <w:ind w:left="176" w:hanging="360"/>
      </w:pPr>
      <w:rPr>
        <w:rFonts w:ascii="Wingdings" w:hAnsi="Wingdings" w:hint="default"/>
      </w:rPr>
    </w:lvl>
    <w:lvl w:ilvl="3" w:tplc="0C090001">
      <w:start w:val="1"/>
      <w:numFmt w:val="bullet"/>
      <w:lvlText w:val=""/>
      <w:lvlJc w:val="left"/>
      <w:pPr>
        <w:tabs>
          <w:tab w:val="num" w:pos="896"/>
        </w:tabs>
        <w:ind w:left="896" w:hanging="360"/>
      </w:pPr>
      <w:rPr>
        <w:rFonts w:ascii="Symbol" w:hAnsi="Symbol" w:hint="default"/>
      </w:rPr>
    </w:lvl>
    <w:lvl w:ilvl="4" w:tplc="0C090003">
      <w:start w:val="1"/>
      <w:numFmt w:val="bullet"/>
      <w:lvlText w:val="o"/>
      <w:lvlJc w:val="left"/>
      <w:pPr>
        <w:tabs>
          <w:tab w:val="num" w:pos="1616"/>
        </w:tabs>
        <w:ind w:left="1616" w:hanging="360"/>
      </w:pPr>
      <w:rPr>
        <w:rFonts w:ascii="Courier New" w:hAnsi="Courier New" w:hint="default"/>
      </w:rPr>
    </w:lvl>
    <w:lvl w:ilvl="5" w:tplc="0C090005">
      <w:start w:val="1"/>
      <w:numFmt w:val="bullet"/>
      <w:lvlText w:val=""/>
      <w:lvlJc w:val="left"/>
      <w:pPr>
        <w:tabs>
          <w:tab w:val="num" w:pos="2336"/>
        </w:tabs>
        <w:ind w:left="2336" w:hanging="360"/>
      </w:pPr>
      <w:rPr>
        <w:rFonts w:ascii="Wingdings" w:hAnsi="Wingdings" w:hint="default"/>
      </w:rPr>
    </w:lvl>
    <w:lvl w:ilvl="6" w:tplc="0C090001">
      <w:start w:val="1"/>
      <w:numFmt w:val="bullet"/>
      <w:lvlText w:val=""/>
      <w:lvlJc w:val="left"/>
      <w:pPr>
        <w:tabs>
          <w:tab w:val="num" w:pos="3056"/>
        </w:tabs>
        <w:ind w:left="3056" w:hanging="360"/>
      </w:pPr>
      <w:rPr>
        <w:rFonts w:ascii="Symbol" w:hAnsi="Symbol" w:hint="default"/>
      </w:rPr>
    </w:lvl>
    <w:lvl w:ilvl="7" w:tplc="0C090003">
      <w:start w:val="1"/>
      <w:numFmt w:val="bullet"/>
      <w:lvlText w:val="o"/>
      <w:lvlJc w:val="left"/>
      <w:pPr>
        <w:tabs>
          <w:tab w:val="num" w:pos="3776"/>
        </w:tabs>
        <w:ind w:left="3776" w:hanging="360"/>
      </w:pPr>
      <w:rPr>
        <w:rFonts w:ascii="Courier New" w:hAnsi="Courier New" w:hint="default"/>
      </w:rPr>
    </w:lvl>
    <w:lvl w:ilvl="8" w:tplc="0C090005">
      <w:start w:val="1"/>
      <w:numFmt w:val="bullet"/>
      <w:lvlText w:val=""/>
      <w:lvlJc w:val="left"/>
      <w:pPr>
        <w:tabs>
          <w:tab w:val="num" w:pos="4496"/>
        </w:tabs>
        <w:ind w:left="4496" w:hanging="360"/>
      </w:pPr>
      <w:rPr>
        <w:rFonts w:ascii="Wingdings" w:hAnsi="Wingdings" w:hint="default"/>
      </w:rPr>
    </w:lvl>
  </w:abstractNum>
  <w:abstractNum w:abstractNumId="51" w15:restartNumberingAfterBreak="0">
    <w:nsid w:val="496D281C"/>
    <w:multiLevelType w:val="hybridMultilevel"/>
    <w:tmpl w:val="4F76C9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2" w15:restartNumberingAfterBreak="0">
    <w:nsid w:val="4ABA7707"/>
    <w:multiLevelType w:val="hybridMultilevel"/>
    <w:tmpl w:val="C30066CA"/>
    <w:lvl w:ilvl="0" w:tplc="DA8A620C">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AF83EB9"/>
    <w:multiLevelType w:val="hybridMultilevel"/>
    <w:tmpl w:val="FA1E1230"/>
    <w:lvl w:ilvl="0" w:tplc="F8C8BDE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54" w15:restartNumberingAfterBreak="0">
    <w:nsid w:val="4E0679F4"/>
    <w:multiLevelType w:val="hybridMultilevel"/>
    <w:tmpl w:val="999C95B2"/>
    <w:lvl w:ilvl="0" w:tplc="A600C190">
      <w:start w:val="1"/>
      <w:numFmt w:val="bullet"/>
      <w:lvlText w:val="­"/>
      <w:lvlJc w:val="left"/>
      <w:pPr>
        <w:ind w:left="720" w:hanging="360"/>
      </w:pPr>
      <w:rPr>
        <w:rFonts w:ascii="Courier New" w:hAnsi="Courier New"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4F0F4A67"/>
    <w:multiLevelType w:val="hybridMultilevel"/>
    <w:tmpl w:val="466645F4"/>
    <w:lvl w:ilvl="0" w:tplc="604494B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F1357B9"/>
    <w:multiLevelType w:val="hybridMultilevel"/>
    <w:tmpl w:val="8BC8EFE4"/>
    <w:lvl w:ilvl="0" w:tplc="BB0AF338">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1F60367"/>
    <w:multiLevelType w:val="hybridMultilevel"/>
    <w:tmpl w:val="6C9E7A6A"/>
    <w:lvl w:ilvl="0" w:tplc="F8C8BDE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58" w15:restartNumberingAfterBreak="0">
    <w:nsid w:val="546D25C4"/>
    <w:multiLevelType w:val="hybridMultilevel"/>
    <w:tmpl w:val="27C0566C"/>
    <w:lvl w:ilvl="0" w:tplc="604494B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59F7318"/>
    <w:multiLevelType w:val="hybridMultilevel"/>
    <w:tmpl w:val="C324CB82"/>
    <w:lvl w:ilvl="0" w:tplc="C59214A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7C868BB"/>
    <w:multiLevelType w:val="hybridMultilevel"/>
    <w:tmpl w:val="5978AB0C"/>
    <w:lvl w:ilvl="0" w:tplc="62DC03A8">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1" w15:restartNumberingAfterBreak="0">
    <w:nsid w:val="581A1653"/>
    <w:multiLevelType w:val="hybridMultilevel"/>
    <w:tmpl w:val="40C2DE7C"/>
    <w:lvl w:ilvl="0" w:tplc="C59214A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8E50EBB"/>
    <w:multiLevelType w:val="hybridMultilevel"/>
    <w:tmpl w:val="AC745216"/>
    <w:lvl w:ilvl="0" w:tplc="F8C8BDE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63" w15:restartNumberingAfterBreak="0">
    <w:nsid w:val="590C6D93"/>
    <w:multiLevelType w:val="hybridMultilevel"/>
    <w:tmpl w:val="F6CCA65E"/>
    <w:lvl w:ilvl="0" w:tplc="005AB9A2">
      <w:start w:val="1"/>
      <w:numFmt w:val="bullet"/>
      <w:lvlText w:val=""/>
      <w:lvlJc w:val="left"/>
      <w:pPr>
        <w:ind w:left="4046" w:hanging="360"/>
      </w:pPr>
      <w:rPr>
        <w:rFonts w:ascii="Symbol" w:hAnsi="Symbol" w:hint="default"/>
        <w:sz w:val="16"/>
        <w:szCs w:val="16"/>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4" w15:restartNumberingAfterBreak="0">
    <w:nsid w:val="5AC7400B"/>
    <w:multiLevelType w:val="hybridMultilevel"/>
    <w:tmpl w:val="71D69B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C05635A"/>
    <w:multiLevelType w:val="hybridMultilevel"/>
    <w:tmpl w:val="61D6CE32"/>
    <w:lvl w:ilvl="0" w:tplc="CA640B5C">
      <w:start w:val="1"/>
      <w:numFmt w:val="bullet"/>
      <w:lvlText w:val=""/>
      <w:lvlJc w:val="left"/>
      <w:pPr>
        <w:tabs>
          <w:tab w:val="num" w:pos="360"/>
        </w:tabs>
        <w:ind w:left="360" w:hanging="360"/>
      </w:pPr>
      <w:rPr>
        <w:rFonts w:ascii="Symbol" w:hAnsi="Symbol" w:hint="default"/>
        <w:sz w:val="16"/>
        <w:szCs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0D51EB7"/>
    <w:multiLevelType w:val="hybridMultilevel"/>
    <w:tmpl w:val="F7E017EC"/>
    <w:lvl w:ilvl="0" w:tplc="104EF37C">
      <w:start w:val="1"/>
      <w:numFmt w:val="bullet"/>
      <w:lvlText w:val=""/>
      <w:lvlJc w:val="left"/>
      <w:pPr>
        <w:tabs>
          <w:tab w:val="num" w:pos="720"/>
        </w:tabs>
        <w:ind w:left="720" w:hanging="360"/>
      </w:pPr>
      <w:rPr>
        <w:rFonts w:ascii="Wingdings" w:hAnsi="Wingdings" w:hint="default"/>
        <w:sz w:val="16"/>
        <w:szCs w:val="16"/>
      </w:rPr>
    </w:lvl>
    <w:lvl w:ilvl="1" w:tplc="AC502D14">
      <w:numFmt w:val="bullet"/>
      <w:lvlText w:val="-"/>
      <w:lvlJc w:val="left"/>
      <w:pPr>
        <w:tabs>
          <w:tab w:val="num" w:pos="1440"/>
        </w:tabs>
        <w:ind w:left="1440" w:hanging="360"/>
      </w:pPr>
      <w:rPr>
        <w:rFonts w:ascii="Georgia" w:eastAsia="SimSun" w:hAnsi="Georgia" w:cs="MetaNormal-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31D189D"/>
    <w:multiLevelType w:val="hybridMultilevel"/>
    <w:tmpl w:val="31CA923E"/>
    <w:lvl w:ilvl="0" w:tplc="E0EAF7A6">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6A51DB9"/>
    <w:multiLevelType w:val="hybridMultilevel"/>
    <w:tmpl w:val="3060370A"/>
    <w:lvl w:ilvl="0" w:tplc="BC8AABF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88A3882"/>
    <w:multiLevelType w:val="hybridMultilevel"/>
    <w:tmpl w:val="3C4A4A92"/>
    <w:lvl w:ilvl="0" w:tplc="4A588CA4">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97E48AB"/>
    <w:multiLevelType w:val="hybridMultilevel"/>
    <w:tmpl w:val="B6F20F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1" w15:restartNumberingAfterBreak="0">
    <w:nsid w:val="6A311D9C"/>
    <w:multiLevelType w:val="hybridMultilevel"/>
    <w:tmpl w:val="5DC82260"/>
    <w:lvl w:ilvl="0" w:tplc="CFF6C132">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BBA103C"/>
    <w:multiLevelType w:val="hybridMultilevel"/>
    <w:tmpl w:val="8CF639CC"/>
    <w:lvl w:ilvl="0" w:tplc="8F58C91A">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F9D1979"/>
    <w:multiLevelType w:val="hybridMultilevel"/>
    <w:tmpl w:val="62327438"/>
    <w:lvl w:ilvl="0" w:tplc="04603F2E">
      <w:start w:val="1"/>
      <w:numFmt w:val="bullet"/>
      <w:lvlText w:val=""/>
      <w:lvlJc w:val="left"/>
      <w:pPr>
        <w:tabs>
          <w:tab w:val="num" w:pos="720"/>
        </w:tabs>
        <w:ind w:left="720" w:hanging="360"/>
      </w:pPr>
      <w:rPr>
        <w:rFonts w:ascii="Wingdings" w:hAnsi="Wingdings" w:hint="default"/>
        <w:sz w:val="16"/>
        <w:szCs w:val="16"/>
      </w:rPr>
    </w:lvl>
    <w:lvl w:ilvl="1" w:tplc="AC502D14">
      <w:numFmt w:val="bullet"/>
      <w:lvlText w:val="-"/>
      <w:lvlJc w:val="left"/>
      <w:pPr>
        <w:tabs>
          <w:tab w:val="num" w:pos="1440"/>
        </w:tabs>
        <w:ind w:left="1440" w:hanging="360"/>
      </w:pPr>
      <w:rPr>
        <w:rFonts w:ascii="Georgia" w:eastAsia="SimSun" w:hAnsi="Georgia" w:cs="MetaNormal-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FF9741A"/>
    <w:multiLevelType w:val="hybridMultilevel"/>
    <w:tmpl w:val="1BA86232"/>
    <w:lvl w:ilvl="0" w:tplc="B186F270">
      <w:start w:val="1"/>
      <w:numFmt w:val="bullet"/>
      <w:lvlText w:val=""/>
      <w:lvlJc w:val="left"/>
      <w:pPr>
        <w:tabs>
          <w:tab w:val="num" w:pos="720"/>
        </w:tabs>
        <w:ind w:left="72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10771AD"/>
    <w:multiLevelType w:val="hybridMultilevel"/>
    <w:tmpl w:val="C4EE91D6"/>
    <w:lvl w:ilvl="0" w:tplc="22BE424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3537E28"/>
    <w:multiLevelType w:val="hybridMultilevel"/>
    <w:tmpl w:val="E8328572"/>
    <w:lvl w:ilvl="0" w:tplc="6316C6E0">
      <w:start w:val="1"/>
      <w:numFmt w:val="bullet"/>
      <w:lvlText w:val=""/>
      <w:lvlJc w:val="left"/>
      <w:pPr>
        <w:tabs>
          <w:tab w:val="num" w:pos="360"/>
        </w:tabs>
        <w:ind w:left="360" w:hanging="360"/>
      </w:pPr>
      <w:rPr>
        <w:rFonts w:ascii="Symbol" w:hAnsi="Symbol" w:hint="default"/>
        <w:sz w:val="16"/>
        <w:szCs w:val="16"/>
      </w:rPr>
    </w:lvl>
    <w:lvl w:ilvl="1" w:tplc="EE2A4F92">
      <w:start w:val="1"/>
      <w:numFmt w:val="bullet"/>
      <w:lvlText w:val="o"/>
      <w:lvlJc w:val="left"/>
      <w:pPr>
        <w:tabs>
          <w:tab w:val="num" w:pos="1080"/>
        </w:tabs>
        <w:ind w:left="1080" w:hanging="360"/>
      </w:pPr>
      <w:rPr>
        <w:rFonts w:ascii="Courier New" w:hAnsi="Courier New" w:cs="Courier New" w:hint="default"/>
        <w:sz w:val="16"/>
        <w:szCs w:val="16"/>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747737A5"/>
    <w:multiLevelType w:val="hybridMultilevel"/>
    <w:tmpl w:val="96B07EEC"/>
    <w:lvl w:ilvl="0" w:tplc="8F7C0FC6">
      <w:start w:val="1"/>
      <w:numFmt w:val="bullet"/>
      <w:lvlText w:val=""/>
      <w:lvlJc w:val="left"/>
      <w:pPr>
        <w:tabs>
          <w:tab w:val="num" w:pos="720"/>
        </w:tabs>
        <w:ind w:left="720" w:hanging="360"/>
      </w:pPr>
      <w:rPr>
        <w:rFonts w:ascii="Wingdings" w:hAnsi="Wingdings" w:hint="default"/>
        <w:sz w:val="16"/>
        <w:szCs w:val="16"/>
      </w:rPr>
    </w:lvl>
    <w:lvl w:ilvl="1" w:tplc="AC502D14">
      <w:numFmt w:val="bullet"/>
      <w:lvlText w:val="-"/>
      <w:lvlJc w:val="left"/>
      <w:pPr>
        <w:tabs>
          <w:tab w:val="num" w:pos="1440"/>
        </w:tabs>
        <w:ind w:left="1440" w:hanging="360"/>
      </w:pPr>
      <w:rPr>
        <w:rFonts w:ascii="Georgia" w:eastAsia="SimSun" w:hAnsi="Georgia" w:cs="MetaNormal-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67A7F03"/>
    <w:multiLevelType w:val="singleLevel"/>
    <w:tmpl w:val="0D723DB0"/>
    <w:lvl w:ilvl="0">
      <w:start w:val="1"/>
      <w:numFmt w:val="bullet"/>
      <w:lvlText w:val=""/>
      <w:lvlJc w:val="left"/>
      <w:pPr>
        <w:tabs>
          <w:tab w:val="num" w:pos="360"/>
        </w:tabs>
        <w:ind w:left="360" w:hanging="360"/>
      </w:pPr>
      <w:rPr>
        <w:rFonts w:ascii="Symbol" w:hAnsi="Symbol" w:hint="default"/>
        <w:sz w:val="16"/>
        <w:szCs w:val="16"/>
      </w:rPr>
    </w:lvl>
  </w:abstractNum>
  <w:abstractNum w:abstractNumId="79" w15:restartNumberingAfterBreak="0">
    <w:nsid w:val="77B934C8"/>
    <w:multiLevelType w:val="hybridMultilevel"/>
    <w:tmpl w:val="599C23D6"/>
    <w:lvl w:ilvl="0" w:tplc="186E9D7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7FB203E"/>
    <w:multiLevelType w:val="hybridMultilevel"/>
    <w:tmpl w:val="C89ED832"/>
    <w:lvl w:ilvl="0" w:tplc="604494BA">
      <w:start w:val="1"/>
      <w:numFmt w:val="bullet"/>
      <w:lvlText w:val=""/>
      <w:lvlJc w:val="left"/>
      <w:pPr>
        <w:ind w:left="825" w:hanging="465"/>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824442A"/>
    <w:multiLevelType w:val="hybridMultilevel"/>
    <w:tmpl w:val="66E4AF22"/>
    <w:lvl w:ilvl="0" w:tplc="604494B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A7D4DFF"/>
    <w:multiLevelType w:val="hybridMultilevel"/>
    <w:tmpl w:val="0D0871A8"/>
    <w:lvl w:ilvl="0" w:tplc="BA5CF54C">
      <w:start w:val="1"/>
      <w:numFmt w:val="lowerLetter"/>
      <w:lvlText w:val="(%1)"/>
      <w:lvlJc w:val="left"/>
      <w:pPr>
        <w:tabs>
          <w:tab w:val="num" w:pos="750"/>
        </w:tabs>
        <w:ind w:left="750" w:hanging="360"/>
      </w:pPr>
      <w:rPr>
        <w:rFonts w:ascii="Arial" w:eastAsia="Times New Roman" w:hAnsi="Arial" w:cs="Arial" w:hint="default"/>
      </w:rPr>
    </w:lvl>
    <w:lvl w:ilvl="1" w:tplc="D5B2C4B6">
      <w:start w:val="1"/>
      <w:numFmt w:val="lowerLetter"/>
      <w:lvlText w:val="(%2)"/>
      <w:lvlJc w:val="left"/>
      <w:pPr>
        <w:tabs>
          <w:tab w:val="num" w:pos="750"/>
        </w:tabs>
        <w:ind w:left="750" w:hanging="360"/>
      </w:pPr>
      <w:rPr>
        <w:rFonts w:ascii="Arial" w:eastAsia="Times New Roman" w:hAnsi="Arial" w:cs="Arial" w:hint="default"/>
      </w:r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83" w15:restartNumberingAfterBreak="0">
    <w:nsid w:val="7E916391"/>
    <w:multiLevelType w:val="hybridMultilevel"/>
    <w:tmpl w:val="68842AD6"/>
    <w:lvl w:ilvl="0" w:tplc="E09692C4">
      <w:start w:val="1"/>
      <w:numFmt w:val="bullet"/>
      <w:lvlText w:val=""/>
      <w:lvlJc w:val="left"/>
      <w:pPr>
        <w:tabs>
          <w:tab w:val="num" w:pos="1080"/>
        </w:tabs>
        <w:ind w:left="1080" w:hanging="360"/>
      </w:pPr>
      <w:rPr>
        <w:rFonts w:ascii="Symbol" w:hAnsi="Symbol" w:hint="default"/>
        <w:sz w:val="16"/>
        <w:szCs w:val="16"/>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7F954C8E"/>
    <w:multiLevelType w:val="hybridMultilevel"/>
    <w:tmpl w:val="233AE7FC"/>
    <w:lvl w:ilvl="0" w:tplc="3CF01026">
      <w:start w:val="1"/>
      <w:numFmt w:val="bullet"/>
      <w:lvlText w:val=""/>
      <w:lvlJc w:val="left"/>
      <w:pPr>
        <w:tabs>
          <w:tab w:val="num" w:pos="720"/>
        </w:tabs>
        <w:ind w:left="720"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332297951">
    <w:abstractNumId w:val="64"/>
  </w:num>
  <w:num w:numId="2" w16cid:durableId="955600284">
    <w:abstractNumId w:val="67"/>
  </w:num>
  <w:num w:numId="3" w16cid:durableId="1421636106">
    <w:abstractNumId w:val="16"/>
  </w:num>
  <w:num w:numId="4" w16cid:durableId="996223475">
    <w:abstractNumId w:val="56"/>
  </w:num>
  <w:num w:numId="5" w16cid:durableId="118183154">
    <w:abstractNumId w:val="60"/>
  </w:num>
  <w:num w:numId="6" w16cid:durableId="1415709235">
    <w:abstractNumId w:val="11"/>
  </w:num>
  <w:num w:numId="7" w16cid:durableId="1082682645">
    <w:abstractNumId w:val="40"/>
  </w:num>
  <w:num w:numId="8" w16cid:durableId="318534338">
    <w:abstractNumId w:val="52"/>
  </w:num>
  <w:num w:numId="9" w16cid:durableId="1755734780">
    <w:abstractNumId w:val="69"/>
  </w:num>
  <w:num w:numId="10" w16cid:durableId="1840345412">
    <w:abstractNumId w:val="21"/>
  </w:num>
  <w:num w:numId="11" w16cid:durableId="1396314118">
    <w:abstractNumId w:val="74"/>
  </w:num>
  <w:num w:numId="12" w16cid:durableId="1119835856">
    <w:abstractNumId w:val="37"/>
  </w:num>
  <w:num w:numId="13" w16cid:durableId="1911651735">
    <w:abstractNumId w:val="15"/>
  </w:num>
  <w:num w:numId="14" w16cid:durableId="1464544551">
    <w:abstractNumId w:val="34"/>
  </w:num>
  <w:num w:numId="15" w16cid:durableId="212156063">
    <w:abstractNumId w:val="78"/>
  </w:num>
  <w:num w:numId="16" w16cid:durableId="854642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9962220">
    <w:abstractNumId w:val="43"/>
  </w:num>
  <w:num w:numId="18" w16cid:durableId="1884905367">
    <w:abstractNumId w:val="47"/>
  </w:num>
  <w:num w:numId="19" w16cid:durableId="2087721026">
    <w:abstractNumId w:val="36"/>
  </w:num>
  <w:num w:numId="20" w16cid:durableId="1812018691">
    <w:abstractNumId w:val="29"/>
  </w:num>
  <w:num w:numId="21" w16cid:durableId="220410511">
    <w:abstractNumId w:val="32"/>
  </w:num>
  <w:num w:numId="22" w16cid:durableId="896748449">
    <w:abstractNumId w:val="48"/>
  </w:num>
  <w:num w:numId="23" w16cid:durableId="1647782044">
    <w:abstractNumId w:val="30"/>
  </w:num>
  <w:num w:numId="24" w16cid:durableId="349374064">
    <w:abstractNumId w:val="82"/>
  </w:num>
  <w:num w:numId="25" w16cid:durableId="1507281292">
    <w:abstractNumId w:val="83"/>
  </w:num>
  <w:num w:numId="26" w16cid:durableId="361174363">
    <w:abstractNumId w:val="35"/>
  </w:num>
  <w:num w:numId="27" w16cid:durableId="1026757322">
    <w:abstractNumId w:val="28"/>
  </w:num>
  <w:num w:numId="28" w16cid:durableId="775908294">
    <w:abstractNumId w:val="6"/>
  </w:num>
  <w:num w:numId="29" w16cid:durableId="734014678">
    <w:abstractNumId w:val="77"/>
  </w:num>
  <w:num w:numId="30" w16cid:durableId="1152676404">
    <w:abstractNumId w:val="66"/>
  </w:num>
  <w:num w:numId="31" w16cid:durableId="316880547">
    <w:abstractNumId w:val="73"/>
  </w:num>
  <w:num w:numId="32" w16cid:durableId="905913290">
    <w:abstractNumId w:val="49"/>
  </w:num>
  <w:num w:numId="33" w16cid:durableId="1403480809">
    <w:abstractNumId w:val="65"/>
  </w:num>
  <w:num w:numId="34" w16cid:durableId="1975286691">
    <w:abstractNumId w:val="76"/>
  </w:num>
  <w:num w:numId="35" w16cid:durableId="1448701580">
    <w:abstractNumId w:val="5"/>
  </w:num>
  <w:num w:numId="36" w16cid:durableId="332687167">
    <w:abstractNumId w:val="9"/>
  </w:num>
  <w:num w:numId="37" w16cid:durableId="487745115">
    <w:abstractNumId w:val="23"/>
  </w:num>
  <w:num w:numId="38" w16cid:durableId="1554461155">
    <w:abstractNumId w:val="44"/>
  </w:num>
  <w:num w:numId="39" w16cid:durableId="765922512">
    <w:abstractNumId w:val="46"/>
  </w:num>
  <w:num w:numId="40" w16cid:durableId="1457723670">
    <w:abstractNumId w:val="12"/>
  </w:num>
  <w:num w:numId="41" w16cid:durableId="1485511930">
    <w:abstractNumId w:val="24"/>
  </w:num>
  <w:num w:numId="42" w16cid:durableId="990326235">
    <w:abstractNumId w:val="1"/>
  </w:num>
  <w:num w:numId="43" w16cid:durableId="173497779">
    <w:abstractNumId w:val="45"/>
  </w:num>
  <w:num w:numId="44" w16cid:durableId="1717659861">
    <w:abstractNumId w:val="17"/>
  </w:num>
  <w:num w:numId="45" w16cid:durableId="1877039957">
    <w:abstractNumId w:val="14"/>
  </w:num>
  <w:num w:numId="46" w16cid:durableId="1778451396">
    <w:abstractNumId w:val="26"/>
  </w:num>
  <w:num w:numId="47" w16cid:durableId="1481270620">
    <w:abstractNumId w:val="62"/>
  </w:num>
  <w:num w:numId="48" w16cid:durableId="2065449806">
    <w:abstractNumId w:val="57"/>
  </w:num>
  <w:num w:numId="49" w16cid:durableId="971404022">
    <w:abstractNumId w:val="7"/>
  </w:num>
  <w:num w:numId="50" w16cid:durableId="1907760348">
    <w:abstractNumId w:val="22"/>
  </w:num>
  <w:num w:numId="51" w16cid:durableId="1196850268">
    <w:abstractNumId w:val="53"/>
  </w:num>
  <w:num w:numId="52" w16cid:durableId="901721901">
    <w:abstractNumId w:val="84"/>
  </w:num>
  <w:num w:numId="53" w16cid:durableId="2028629877">
    <w:abstractNumId w:val="72"/>
  </w:num>
  <w:num w:numId="54" w16cid:durableId="572935957">
    <w:abstractNumId w:val="33"/>
  </w:num>
  <w:num w:numId="55" w16cid:durableId="59182205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0343457">
    <w:abstractNumId w:val="59"/>
  </w:num>
  <w:num w:numId="57" w16cid:durableId="225146575">
    <w:abstractNumId w:val="2"/>
  </w:num>
  <w:num w:numId="58" w16cid:durableId="1716078486">
    <w:abstractNumId w:val="61"/>
  </w:num>
  <w:num w:numId="59" w16cid:durableId="1497572229">
    <w:abstractNumId w:val="41"/>
  </w:num>
  <w:num w:numId="60" w16cid:durableId="975448363">
    <w:abstractNumId w:val="42"/>
  </w:num>
  <w:num w:numId="61" w16cid:durableId="2027826859">
    <w:abstractNumId w:val="38"/>
  </w:num>
  <w:num w:numId="62" w16cid:durableId="1290278305">
    <w:abstractNumId w:val="50"/>
  </w:num>
  <w:num w:numId="63" w16cid:durableId="796340015">
    <w:abstractNumId w:val="79"/>
  </w:num>
  <w:num w:numId="64" w16cid:durableId="558564018">
    <w:abstractNumId w:val="4"/>
  </w:num>
  <w:num w:numId="65" w16cid:durableId="1184438242">
    <w:abstractNumId w:val="55"/>
  </w:num>
  <w:num w:numId="66" w16cid:durableId="1859467161">
    <w:abstractNumId w:val="81"/>
  </w:num>
  <w:num w:numId="67" w16cid:durableId="2026328003">
    <w:abstractNumId w:val="31"/>
  </w:num>
  <w:num w:numId="68" w16cid:durableId="1659190031">
    <w:abstractNumId w:val="58"/>
  </w:num>
  <w:num w:numId="69" w16cid:durableId="1998879542">
    <w:abstractNumId w:val="68"/>
  </w:num>
  <w:num w:numId="70" w16cid:durableId="433942213">
    <w:abstractNumId w:val="75"/>
  </w:num>
  <w:num w:numId="71" w16cid:durableId="1902018380">
    <w:abstractNumId w:val="80"/>
  </w:num>
  <w:num w:numId="72" w16cid:durableId="1743720357">
    <w:abstractNumId w:val="20"/>
  </w:num>
  <w:num w:numId="73" w16cid:durableId="858203844">
    <w:abstractNumId w:val="71"/>
  </w:num>
  <w:num w:numId="74" w16cid:durableId="1374229411">
    <w:abstractNumId w:val="39"/>
  </w:num>
  <w:num w:numId="75" w16cid:durableId="595985274">
    <w:abstractNumId w:val="10"/>
  </w:num>
  <w:num w:numId="76" w16cid:durableId="1941139829">
    <w:abstractNumId w:val="13"/>
  </w:num>
  <w:num w:numId="77" w16cid:durableId="237986852">
    <w:abstractNumId w:val="63"/>
  </w:num>
  <w:num w:numId="78" w16cid:durableId="1515994745">
    <w:abstractNumId w:val="8"/>
  </w:num>
  <w:num w:numId="79" w16cid:durableId="1477575790">
    <w:abstractNumId w:val="19"/>
  </w:num>
  <w:num w:numId="80" w16cid:durableId="2091728107">
    <w:abstractNumId w:val="0"/>
  </w:num>
  <w:num w:numId="81" w16cid:durableId="677852692">
    <w:abstractNumId w:val="51"/>
  </w:num>
  <w:num w:numId="82" w16cid:durableId="1214929477">
    <w:abstractNumId w:val="54"/>
  </w:num>
  <w:num w:numId="83" w16cid:durableId="1080248053">
    <w:abstractNumId w:val="70"/>
  </w:num>
  <w:num w:numId="84" w16cid:durableId="1593539614">
    <w:abstractNumId w:val="54"/>
  </w:num>
  <w:num w:numId="85" w16cid:durableId="1122845224">
    <w:abstractNumId w:val="27"/>
  </w:num>
  <w:num w:numId="86" w16cid:durableId="723797606">
    <w:abstractNumId w:val="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DffYuGmrXntYFqovNgJEbxSrkEMYm1CjHa9eVyv1Vsb9G8YyvIP5/8qecatjnWkEFiXcT3B/QKgaDLgemleGA==" w:salt="LxWZeFjvhOabCMujtM58OA=="/>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53D"/>
    <w:rsid w:val="0000207D"/>
    <w:rsid w:val="00004269"/>
    <w:rsid w:val="00005093"/>
    <w:rsid w:val="00006587"/>
    <w:rsid w:val="00010285"/>
    <w:rsid w:val="00010726"/>
    <w:rsid w:val="00011AF9"/>
    <w:rsid w:val="000122EF"/>
    <w:rsid w:val="00012C5C"/>
    <w:rsid w:val="00012D74"/>
    <w:rsid w:val="0001353E"/>
    <w:rsid w:val="00014404"/>
    <w:rsid w:val="000159C9"/>
    <w:rsid w:val="00016A57"/>
    <w:rsid w:val="0001705E"/>
    <w:rsid w:val="0001709E"/>
    <w:rsid w:val="000175A8"/>
    <w:rsid w:val="00020788"/>
    <w:rsid w:val="00021EA8"/>
    <w:rsid w:val="000227C8"/>
    <w:rsid w:val="0002442C"/>
    <w:rsid w:val="00024DDD"/>
    <w:rsid w:val="00025123"/>
    <w:rsid w:val="00027582"/>
    <w:rsid w:val="00030329"/>
    <w:rsid w:val="00031602"/>
    <w:rsid w:val="00033E88"/>
    <w:rsid w:val="00034446"/>
    <w:rsid w:val="000348C9"/>
    <w:rsid w:val="000351BC"/>
    <w:rsid w:val="000355E1"/>
    <w:rsid w:val="00040917"/>
    <w:rsid w:val="00040FC0"/>
    <w:rsid w:val="00041C5F"/>
    <w:rsid w:val="000445FF"/>
    <w:rsid w:val="000447B1"/>
    <w:rsid w:val="00046369"/>
    <w:rsid w:val="000471B9"/>
    <w:rsid w:val="00047934"/>
    <w:rsid w:val="00051862"/>
    <w:rsid w:val="000518C5"/>
    <w:rsid w:val="000522F8"/>
    <w:rsid w:val="00052984"/>
    <w:rsid w:val="00053184"/>
    <w:rsid w:val="000541C8"/>
    <w:rsid w:val="000549AD"/>
    <w:rsid w:val="00056005"/>
    <w:rsid w:val="00056CA9"/>
    <w:rsid w:val="00056D73"/>
    <w:rsid w:val="00057473"/>
    <w:rsid w:val="00057F35"/>
    <w:rsid w:val="00060D20"/>
    <w:rsid w:val="00061085"/>
    <w:rsid w:val="00062EDC"/>
    <w:rsid w:val="00064633"/>
    <w:rsid w:val="000664F0"/>
    <w:rsid w:val="00067CF3"/>
    <w:rsid w:val="00070EBD"/>
    <w:rsid w:val="00071E4D"/>
    <w:rsid w:val="00073196"/>
    <w:rsid w:val="0007490A"/>
    <w:rsid w:val="000764B0"/>
    <w:rsid w:val="00076A0B"/>
    <w:rsid w:val="00077A54"/>
    <w:rsid w:val="0008005B"/>
    <w:rsid w:val="00081E7A"/>
    <w:rsid w:val="00082066"/>
    <w:rsid w:val="000829DB"/>
    <w:rsid w:val="00084C6F"/>
    <w:rsid w:val="00084EC5"/>
    <w:rsid w:val="000857FF"/>
    <w:rsid w:val="0008584F"/>
    <w:rsid w:val="00087328"/>
    <w:rsid w:val="000905E8"/>
    <w:rsid w:val="000912EB"/>
    <w:rsid w:val="00093706"/>
    <w:rsid w:val="0009503E"/>
    <w:rsid w:val="000960F7"/>
    <w:rsid w:val="00096121"/>
    <w:rsid w:val="000A1CD7"/>
    <w:rsid w:val="000A533E"/>
    <w:rsid w:val="000A66A0"/>
    <w:rsid w:val="000A6904"/>
    <w:rsid w:val="000A6EAC"/>
    <w:rsid w:val="000B063B"/>
    <w:rsid w:val="000B246B"/>
    <w:rsid w:val="000B2604"/>
    <w:rsid w:val="000B28BE"/>
    <w:rsid w:val="000B5DA6"/>
    <w:rsid w:val="000B5FD1"/>
    <w:rsid w:val="000B7BB5"/>
    <w:rsid w:val="000C0061"/>
    <w:rsid w:val="000C36E3"/>
    <w:rsid w:val="000C4E56"/>
    <w:rsid w:val="000C601C"/>
    <w:rsid w:val="000C69AA"/>
    <w:rsid w:val="000C7543"/>
    <w:rsid w:val="000D0E32"/>
    <w:rsid w:val="000D102E"/>
    <w:rsid w:val="000D28CC"/>
    <w:rsid w:val="000D3D33"/>
    <w:rsid w:val="000D4904"/>
    <w:rsid w:val="000D5C52"/>
    <w:rsid w:val="000D6913"/>
    <w:rsid w:val="000E29F2"/>
    <w:rsid w:val="000E4914"/>
    <w:rsid w:val="000E7C04"/>
    <w:rsid w:val="000F06F8"/>
    <w:rsid w:val="000F1915"/>
    <w:rsid w:val="000F1B7F"/>
    <w:rsid w:val="000F4741"/>
    <w:rsid w:val="000F68A1"/>
    <w:rsid w:val="000F6EC2"/>
    <w:rsid w:val="000F7A15"/>
    <w:rsid w:val="00100857"/>
    <w:rsid w:val="00100F09"/>
    <w:rsid w:val="00101633"/>
    <w:rsid w:val="00102911"/>
    <w:rsid w:val="00103CB1"/>
    <w:rsid w:val="001046C2"/>
    <w:rsid w:val="0010560E"/>
    <w:rsid w:val="00106FE2"/>
    <w:rsid w:val="00113815"/>
    <w:rsid w:val="0011465E"/>
    <w:rsid w:val="0011626B"/>
    <w:rsid w:val="00120C34"/>
    <w:rsid w:val="00123551"/>
    <w:rsid w:val="0012400A"/>
    <w:rsid w:val="00127459"/>
    <w:rsid w:val="001276E9"/>
    <w:rsid w:val="0012772E"/>
    <w:rsid w:val="00127981"/>
    <w:rsid w:val="001279CC"/>
    <w:rsid w:val="00127B04"/>
    <w:rsid w:val="0013048A"/>
    <w:rsid w:val="00130EB1"/>
    <w:rsid w:val="00130F3E"/>
    <w:rsid w:val="00131C4A"/>
    <w:rsid w:val="001330A2"/>
    <w:rsid w:val="00134578"/>
    <w:rsid w:val="00134E72"/>
    <w:rsid w:val="001371F2"/>
    <w:rsid w:val="00137478"/>
    <w:rsid w:val="00137552"/>
    <w:rsid w:val="00137711"/>
    <w:rsid w:val="00137B59"/>
    <w:rsid w:val="0014131D"/>
    <w:rsid w:val="00141A8F"/>
    <w:rsid w:val="00142E8A"/>
    <w:rsid w:val="0014330A"/>
    <w:rsid w:val="00143D49"/>
    <w:rsid w:val="00146003"/>
    <w:rsid w:val="00146091"/>
    <w:rsid w:val="00146BB4"/>
    <w:rsid w:val="00146CD7"/>
    <w:rsid w:val="0014711B"/>
    <w:rsid w:val="00147DBF"/>
    <w:rsid w:val="00147F76"/>
    <w:rsid w:val="00147FA4"/>
    <w:rsid w:val="00150CB7"/>
    <w:rsid w:val="00151F9B"/>
    <w:rsid w:val="00153AE0"/>
    <w:rsid w:val="00154B6F"/>
    <w:rsid w:val="00155ECD"/>
    <w:rsid w:val="00156918"/>
    <w:rsid w:val="00157F5E"/>
    <w:rsid w:val="001608FE"/>
    <w:rsid w:val="00161AA6"/>
    <w:rsid w:val="001620D0"/>
    <w:rsid w:val="00162B5F"/>
    <w:rsid w:val="00163676"/>
    <w:rsid w:val="00163A90"/>
    <w:rsid w:val="00163E0D"/>
    <w:rsid w:val="001645DA"/>
    <w:rsid w:val="00165156"/>
    <w:rsid w:val="0017290D"/>
    <w:rsid w:val="00172B48"/>
    <w:rsid w:val="00173327"/>
    <w:rsid w:val="00173B6E"/>
    <w:rsid w:val="0017430E"/>
    <w:rsid w:val="00174CA2"/>
    <w:rsid w:val="00174FEC"/>
    <w:rsid w:val="001751E7"/>
    <w:rsid w:val="00175B59"/>
    <w:rsid w:val="00176076"/>
    <w:rsid w:val="001768F7"/>
    <w:rsid w:val="00176F96"/>
    <w:rsid w:val="00177B10"/>
    <w:rsid w:val="00177F95"/>
    <w:rsid w:val="0018057C"/>
    <w:rsid w:val="00180AAD"/>
    <w:rsid w:val="00180C9D"/>
    <w:rsid w:val="001824FB"/>
    <w:rsid w:val="00183640"/>
    <w:rsid w:val="00187404"/>
    <w:rsid w:val="0018775E"/>
    <w:rsid w:val="0018794E"/>
    <w:rsid w:val="001900E8"/>
    <w:rsid w:val="001906C0"/>
    <w:rsid w:val="00190B79"/>
    <w:rsid w:val="001913E1"/>
    <w:rsid w:val="00192869"/>
    <w:rsid w:val="00193D60"/>
    <w:rsid w:val="00194985"/>
    <w:rsid w:val="00194D0A"/>
    <w:rsid w:val="00195F75"/>
    <w:rsid w:val="001967CA"/>
    <w:rsid w:val="001A2941"/>
    <w:rsid w:val="001A3439"/>
    <w:rsid w:val="001A44E1"/>
    <w:rsid w:val="001A4AA9"/>
    <w:rsid w:val="001A52FB"/>
    <w:rsid w:val="001B1E8A"/>
    <w:rsid w:val="001B2CBF"/>
    <w:rsid w:val="001B412D"/>
    <w:rsid w:val="001B52A3"/>
    <w:rsid w:val="001B664B"/>
    <w:rsid w:val="001C0C6A"/>
    <w:rsid w:val="001C52E4"/>
    <w:rsid w:val="001C796F"/>
    <w:rsid w:val="001D0457"/>
    <w:rsid w:val="001D0C61"/>
    <w:rsid w:val="001D1205"/>
    <w:rsid w:val="001D2127"/>
    <w:rsid w:val="001D2832"/>
    <w:rsid w:val="001D2AD0"/>
    <w:rsid w:val="001D2B17"/>
    <w:rsid w:val="001D4A92"/>
    <w:rsid w:val="001D7C1E"/>
    <w:rsid w:val="001E0518"/>
    <w:rsid w:val="001E1EEF"/>
    <w:rsid w:val="001E384C"/>
    <w:rsid w:val="001E3EB7"/>
    <w:rsid w:val="001E4F32"/>
    <w:rsid w:val="001E6BE8"/>
    <w:rsid w:val="001F0183"/>
    <w:rsid w:val="001F10C8"/>
    <w:rsid w:val="001F1173"/>
    <w:rsid w:val="001F348A"/>
    <w:rsid w:val="001F3607"/>
    <w:rsid w:val="001F40D5"/>
    <w:rsid w:val="001F6A4A"/>
    <w:rsid w:val="001F7BB6"/>
    <w:rsid w:val="001F7E33"/>
    <w:rsid w:val="0020071D"/>
    <w:rsid w:val="00201DB9"/>
    <w:rsid w:val="002028DB"/>
    <w:rsid w:val="00202D75"/>
    <w:rsid w:val="00202D81"/>
    <w:rsid w:val="0020579B"/>
    <w:rsid w:val="00205BA2"/>
    <w:rsid w:val="002112A7"/>
    <w:rsid w:val="0021151A"/>
    <w:rsid w:val="00211F6D"/>
    <w:rsid w:val="0021245E"/>
    <w:rsid w:val="0021268C"/>
    <w:rsid w:val="002135AB"/>
    <w:rsid w:val="002137F6"/>
    <w:rsid w:val="002142B9"/>
    <w:rsid w:val="00214AE9"/>
    <w:rsid w:val="002153F7"/>
    <w:rsid w:val="002155A5"/>
    <w:rsid w:val="0022345F"/>
    <w:rsid w:val="002238C3"/>
    <w:rsid w:val="0022618C"/>
    <w:rsid w:val="00226883"/>
    <w:rsid w:val="002268B0"/>
    <w:rsid w:val="00226A52"/>
    <w:rsid w:val="00226F46"/>
    <w:rsid w:val="00227909"/>
    <w:rsid w:val="00232A36"/>
    <w:rsid w:val="00232B9B"/>
    <w:rsid w:val="00232EC0"/>
    <w:rsid w:val="002345D8"/>
    <w:rsid w:val="0023567E"/>
    <w:rsid w:val="00236EE8"/>
    <w:rsid w:val="00237218"/>
    <w:rsid w:val="00241373"/>
    <w:rsid w:val="002416BC"/>
    <w:rsid w:val="00241BAB"/>
    <w:rsid w:val="002420FB"/>
    <w:rsid w:val="0024316C"/>
    <w:rsid w:val="00243C1F"/>
    <w:rsid w:val="0024464E"/>
    <w:rsid w:val="00250821"/>
    <w:rsid w:val="002512BB"/>
    <w:rsid w:val="002535C2"/>
    <w:rsid w:val="002543E5"/>
    <w:rsid w:val="00255159"/>
    <w:rsid w:val="002564D8"/>
    <w:rsid w:val="002564E4"/>
    <w:rsid w:val="00256551"/>
    <w:rsid w:val="00256661"/>
    <w:rsid w:val="0025681E"/>
    <w:rsid w:val="00257325"/>
    <w:rsid w:val="0025774A"/>
    <w:rsid w:val="00261085"/>
    <w:rsid w:val="00262557"/>
    <w:rsid w:val="00263158"/>
    <w:rsid w:val="0026331D"/>
    <w:rsid w:val="00263A61"/>
    <w:rsid w:val="002640BC"/>
    <w:rsid w:val="0026425E"/>
    <w:rsid w:val="00266DA1"/>
    <w:rsid w:val="00271EB2"/>
    <w:rsid w:val="002729AB"/>
    <w:rsid w:val="00273235"/>
    <w:rsid w:val="0027413D"/>
    <w:rsid w:val="00274FE4"/>
    <w:rsid w:val="00276104"/>
    <w:rsid w:val="00282578"/>
    <w:rsid w:val="00282830"/>
    <w:rsid w:val="00284CC8"/>
    <w:rsid w:val="00285240"/>
    <w:rsid w:val="00285A6D"/>
    <w:rsid w:val="0028602C"/>
    <w:rsid w:val="00286499"/>
    <w:rsid w:val="0028694D"/>
    <w:rsid w:val="002875F4"/>
    <w:rsid w:val="002920DA"/>
    <w:rsid w:val="00292318"/>
    <w:rsid w:val="00292CA3"/>
    <w:rsid w:val="002933CA"/>
    <w:rsid w:val="00293CC1"/>
    <w:rsid w:val="00293DB4"/>
    <w:rsid w:val="002940CB"/>
    <w:rsid w:val="00294D16"/>
    <w:rsid w:val="00297AC4"/>
    <w:rsid w:val="002A1C3D"/>
    <w:rsid w:val="002A6534"/>
    <w:rsid w:val="002A6836"/>
    <w:rsid w:val="002B12E4"/>
    <w:rsid w:val="002B27F8"/>
    <w:rsid w:val="002B37ED"/>
    <w:rsid w:val="002B505F"/>
    <w:rsid w:val="002B5E88"/>
    <w:rsid w:val="002B6F53"/>
    <w:rsid w:val="002C127D"/>
    <w:rsid w:val="002C12F0"/>
    <w:rsid w:val="002C13EA"/>
    <w:rsid w:val="002C2C97"/>
    <w:rsid w:val="002C351A"/>
    <w:rsid w:val="002C392C"/>
    <w:rsid w:val="002C4C2A"/>
    <w:rsid w:val="002C4D55"/>
    <w:rsid w:val="002C69E8"/>
    <w:rsid w:val="002C7A50"/>
    <w:rsid w:val="002D18DA"/>
    <w:rsid w:val="002D22A5"/>
    <w:rsid w:val="002D23C1"/>
    <w:rsid w:val="002D35ED"/>
    <w:rsid w:val="002D578D"/>
    <w:rsid w:val="002D6756"/>
    <w:rsid w:val="002D7340"/>
    <w:rsid w:val="002D7882"/>
    <w:rsid w:val="002E0871"/>
    <w:rsid w:val="002E10A9"/>
    <w:rsid w:val="002E1CB8"/>
    <w:rsid w:val="002E2D3D"/>
    <w:rsid w:val="002E3674"/>
    <w:rsid w:val="002E5686"/>
    <w:rsid w:val="002E7F00"/>
    <w:rsid w:val="002F099B"/>
    <w:rsid w:val="002F0D15"/>
    <w:rsid w:val="002F1A7E"/>
    <w:rsid w:val="002F1B45"/>
    <w:rsid w:val="002F2B26"/>
    <w:rsid w:val="002F2B61"/>
    <w:rsid w:val="002F3436"/>
    <w:rsid w:val="002F357D"/>
    <w:rsid w:val="002F3A0E"/>
    <w:rsid w:val="002F412E"/>
    <w:rsid w:val="002F44C8"/>
    <w:rsid w:val="002F5E2A"/>
    <w:rsid w:val="002F6FF6"/>
    <w:rsid w:val="002F73F9"/>
    <w:rsid w:val="002F7EDC"/>
    <w:rsid w:val="003004C0"/>
    <w:rsid w:val="0030091F"/>
    <w:rsid w:val="00302B3B"/>
    <w:rsid w:val="00302CED"/>
    <w:rsid w:val="0030374C"/>
    <w:rsid w:val="00303BE2"/>
    <w:rsid w:val="00305153"/>
    <w:rsid w:val="003060DE"/>
    <w:rsid w:val="0030701A"/>
    <w:rsid w:val="0031015D"/>
    <w:rsid w:val="00310C61"/>
    <w:rsid w:val="00311586"/>
    <w:rsid w:val="003140C1"/>
    <w:rsid w:val="0031502B"/>
    <w:rsid w:val="003155D4"/>
    <w:rsid w:val="0031588D"/>
    <w:rsid w:val="00317B21"/>
    <w:rsid w:val="00322047"/>
    <w:rsid w:val="003223AD"/>
    <w:rsid w:val="00322D53"/>
    <w:rsid w:val="0032300E"/>
    <w:rsid w:val="003237BD"/>
    <w:rsid w:val="00324B79"/>
    <w:rsid w:val="00324CBC"/>
    <w:rsid w:val="00324D4A"/>
    <w:rsid w:val="003262BC"/>
    <w:rsid w:val="00330F0B"/>
    <w:rsid w:val="003312DA"/>
    <w:rsid w:val="003336A4"/>
    <w:rsid w:val="00335CCE"/>
    <w:rsid w:val="003404FE"/>
    <w:rsid w:val="00341E96"/>
    <w:rsid w:val="003421DE"/>
    <w:rsid w:val="00343242"/>
    <w:rsid w:val="003443FA"/>
    <w:rsid w:val="00344C21"/>
    <w:rsid w:val="00344FF3"/>
    <w:rsid w:val="00345CDE"/>
    <w:rsid w:val="0034609A"/>
    <w:rsid w:val="00346F03"/>
    <w:rsid w:val="00347E75"/>
    <w:rsid w:val="0035142E"/>
    <w:rsid w:val="003532BC"/>
    <w:rsid w:val="00354837"/>
    <w:rsid w:val="00355A3A"/>
    <w:rsid w:val="00361AB8"/>
    <w:rsid w:val="0036200B"/>
    <w:rsid w:val="00363E1D"/>
    <w:rsid w:val="00364482"/>
    <w:rsid w:val="00364A7A"/>
    <w:rsid w:val="0036519C"/>
    <w:rsid w:val="003652F2"/>
    <w:rsid w:val="00367071"/>
    <w:rsid w:val="003671C0"/>
    <w:rsid w:val="0037342C"/>
    <w:rsid w:val="003742ED"/>
    <w:rsid w:val="00374BAD"/>
    <w:rsid w:val="00374E23"/>
    <w:rsid w:val="00375E4E"/>
    <w:rsid w:val="00377814"/>
    <w:rsid w:val="00380AC6"/>
    <w:rsid w:val="00382598"/>
    <w:rsid w:val="00382729"/>
    <w:rsid w:val="003919A2"/>
    <w:rsid w:val="00391BC5"/>
    <w:rsid w:val="00394469"/>
    <w:rsid w:val="00394FFF"/>
    <w:rsid w:val="00395822"/>
    <w:rsid w:val="00395947"/>
    <w:rsid w:val="00395E48"/>
    <w:rsid w:val="00396661"/>
    <w:rsid w:val="00396BDF"/>
    <w:rsid w:val="003A26CB"/>
    <w:rsid w:val="003A421D"/>
    <w:rsid w:val="003A4402"/>
    <w:rsid w:val="003A6713"/>
    <w:rsid w:val="003B1DA7"/>
    <w:rsid w:val="003B21C9"/>
    <w:rsid w:val="003B41EE"/>
    <w:rsid w:val="003B496E"/>
    <w:rsid w:val="003B5D11"/>
    <w:rsid w:val="003B6847"/>
    <w:rsid w:val="003C0AFC"/>
    <w:rsid w:val="003C0BEC"/>
    <w:rsid w:val="003C15BA"/>
    <w:rsid w:val="003C16A1"/>
    <w:rsid w:val="003C2BC9"/>
    <w:rsid w:val="003C3392"/>
    <w:rsid w:val="003C4495"/>
    <w:rsid w:val="003C49CA"/>
    <w:rsid w:val="003C4F80"/>
    <w:rsid w:val="003C502E"/>
    <w:rsid w:val="003C7620"/>
    <w:rsid w:val="003C766C"/>
    <w:rsid w:val="003C7DB5"/>
    <w:rsid w:val="003D0230"/>
    <w:rsid w:val="003D124A"/>
    <w:rsid w:val="003D3922"/>
    <w:rsid w:val="003D4AEA"/>
    <w:rsid w:val="003D6354"/>
    <w:rsid w:val="003D6912"/>
    <w:rsid w:val="003E2204"/>
    <w:rsid w:val="003E6259"/>
    <w:rsid w:val="003E6DBD"/>
    <w:rsid w:val="003E6F21"/>
    <w:rsid w:val="003F0A1C"/>
    <w:rsid w:val="003F2282"/>
    <w:rsid w:val="003F29D1"/>
    <w:rsid w:val="003F39C9"/>
    <w:rsid w:val="003F450B"/>
    <w:rsid w:val="003F48EF"/>
    <w:rsid w:val="003F5A6D"/>
    <w:rsid w:val="003F6798"/>
    <w:rsid w:val="003F67E2"/>
    <w:rsid w:val="003F78D3"/>
    <w:rsid w:val="004016E7"/>
    <w:rsid w:val="00401C8D"/>
    <w:rsid w:val="00402A93"/>
    <w:rsid w:val="00402B91"/>
    <w:rsid w:val="00402D25"/>
    <w:rsid w:val="0040343E"/>
    <w:rsid w:val="00404574"/>
    <w:rsid w:val="00404843"/>
    <w:rsid w:val="00406211"/>
    <w:rsid w:val="004062DA"/>
    <w:rsid w:val="0040697F"/>
    <w:rsid w:val="00406DCD"/>
    <w:rsid w:val="004107F0"/>
    <w:rsid w:val="00410D81"/>
    <w:rsid w:val="00412344"/>
    <w:rsid w:val="0041372C"/>
    <w:rsid w:val="0041630A"/>
    <w:rsid w:val="00416912"/>
    <w:rsid w:val="00420A2C"/>
    <w:rsid w:val="00420B98"/>
    <w:rsid w:val="0042138A"/>
    <w:rsid w:val="004213AF"/>
    <w:rsid w:val="00421B7D"/>
    <w:rsid w:val="00422AD4"/>
    <w:rsid w:val="00422CF3"/>
    <w:rsid w:val="004240A5"/>
    <w:rsid w:val="0042528B"/>
    <w:rsid w:val="004254BA"/>
    <w:rsid w:val="00425A86"/>
    <w:rsid w:val="0043148E"/>
    <w:rsid w:val="0043179C"/>
    <w:rsid w:val="00432CA3"/>
    <w:rsid w:val="0043370B"/>
    <w:rsid w:val="00433B6A"/>
    <w:rsid w:val="00434F92"/>
    <w:rsid w:val="004352CE"/>
    <w:rsid w:val="00435627"/>
    <w:rsid w:val="00436809"/>
    <w:rsid w:val="0043689F"/>
    <w:rsid w:val="00436F60"/>
    <w:rsid w:val="004410A6"/>
    <w:rsid w:val="00441E58"/>
    <w:rsid w:val="00441FB9"/>
    <w:rsid w:val="004420DF"/>
    <w:rsid w:val="0044410C"/>
    <w:rsid w:val="004473CD"/>
    <w:rsid w:val="00451650"/>
    <w:rsid w:val="00451B71"/>
    <w:rsid w:val="00451B9E"/>
    <w:rsid w:val="00452FC7"/>
    <w:rsid w:val="0045312A"/>
    <w:rsid w:val="004543F9"/>
    <w:rsid w:val="0045525E"/>
    <w:rsid w:val="00455FD5"/>
    <w:rsid w:val="00456573"/>
    <w:rsid w:val="0045742D"/>
    <w:rsid w:val="00457752"/>
    <w:rsid w:val="00457903"/>
    <w:rsid w:val="004611EC"/>
    <w:rsid w:val="00462065"/>
    <w:rsid w:val="004637DF"/>
    <w:rsid w:val="00464F7F"/>
    <w:rsid w:val="004657FB"/>
    <w:rsid w:val="004661C2"/>
    <w:rsid w:val="00467ADD"/>
    <w:rsid w:val="004702FB"/>
    <w:rsid w:val="00470CD3"/>
    <w:rsid w:val="00471539"/>
    <w:rsid w:val="004718A1"/>
    <w:rsid w:val="00471B5E"/>
    <w:rsid w:val="00472609"/>
    <w:rsid w:val="00474DDD"/>
    <w:rsid w:val="004752CB"/>
    <w:rsid w:val="00475700"/>
    <w:rsid w:val="00475BA7"/>
    <w:rsid w:val="00475BB7"/>
    <w:rsid w:val="00477CE8"/>
    <w:rsid w:val="0048169C"/>
    <w:rsid w:val="0048242F"/>
    <w:rsid w:val="00482B7D"/>
    <w:rsid w:val="00484D61"/>
    <w:rsid w:val="004851BF"/>
    <w:rsid w:val="00485466"/>
    <w:rsid w:val="0048791D"/>
    <w:rsid w:val="0049068A"/>
    <w:rsid w:val="0049286C"/>
    <w:rsid w:val="00492B61"/>
    <w:rsid w:val="00493644"/>
    <w:rsid w:val="004949C9"/>
    <w:rsid w:val="00495E31"/>
    <w:rsid w:val="004964D4"/>
    <w:rsid w:val="004965B4"/>
    <w:rsid w:val="00497393"/>
    <w:rsid w:val="004A0801"/>
    <w:rsid w:val="004A72D1"/>
    <w:rsid w:val="004B104E"/>
    <w:rsid w:val="004B1678"/>
    <w:rsid w:val="004B2146"/>
    <w:rsid w:val="004B34D3"/>
    <w:rsid w:val="004B44AE"/>
    <w:rsid w:val="004B5117"/>
    <w:rsid w:val="004B7250"/>
    <w:rsid w:val="004C14A7"/>
    <w:rsid w:val="004C14FC"/>
    <w:rsid w:val="004C239C"/>
    <w:rsid w:val="004C39D4"/>
    <w:rsid w:val="004C43DA"/>
    <w:rsid w:val="004C7882"/>
    <w:rsid w:val="004D1476"/>
    <w:rsid w:val="004D16BC"/>
    <w:rsid w:val="004D227C"/>
    <w:rsid w:val="004D228C"/>
    <w:rsid w:val="004D3E28"/>
    <w:rsid w:val="004D4455"/>
    <w:rsid w:val="004D604B"/>
    <w:rsid w:val="004D6ED4"/>
    <w:rsid w:val="004D70C8"/>
    <w:rsid w:val="004E0787"/>
    <w:rsid w:val="004E1D6A"/>
    <w:rsid w:val="004E22F4"/>
    <w:rsid w:val="004E326B"/>
    <w:rsid w:val="004E3498"/>
    <w:rsid w:val="004E3FC0"/>
    <w:rsid w:val="004E452C"/>
    <w:rsid w:val="004E4764"/>
    <w:rsid w:val="004E6535"/>
    <w:rsid w:val="004E6705"/>
    <w:rsid w:val="004E76DC"/>
    <w:rsid w:val="004F0FD5"/>
    <w:rsid w:val="004F109C"/>
    <w:rsid w:val="004F160A"/>
    <w:rsid w:val="004F30E8"/>
    <w:rsid w:val="004F5C36"/>
    <w:rsid w:val="004F7DEB"/>
    <w:rsid w:val="005006A4"/>
    <w:rsid w:val="0050222C"/>
    <w:rsid w:val="005022C1"/>
    <w:rsid w:val="005028B6"/>
    <w:rsid w:val="00502AC7"/>
    <w:rsid w:val="005038FA"/>
    <w:rsid w:val="00503B3D"/>
    <w:rsid w:val="00503B8A"/>
    <w:rsid w:val="00504619"/>
    <w:rsid w:val="00504905"/>
    <w:rsid w:val="00506383"/>
    <w:rsid w:val="0050639C"/>
    <w:rsid w:val="005064F6"/>
    <w:rsid w:val="005112B0"/>
    <w:rsid w:val="00511A3F"/>
    <w:rsid w:val="00512E66"/>
    <w:rsid w:val="005136C8"/>
    <w:rsid w:val="00513EE8"/>
    <w:rsid w:val="00514D9B"/>
    <w:rsid w:val="00514F3D"/>
    <w:rsid w:val="00515E89"/>
    <w:rsid w:val="00515F74"/>
    <w:rsid w:val="00516134"/>
    <w:rsid w:val="00520C75"/>
    <w:rsid w:val="00520F4A"/>
    <w:rsid w:val="0052360C"/>
    <w:rsid w:val="0052581E"/>
    <w:rsid w:val="00526F5C"/>
    <w:rsid w:val="005318C7"/>
    <w:rsid w:val="00531F2E"/>
    <w:rsid w:val="00533644"/>
    <w:rsid w:val="005339D9"/>
    <w:rsid w:val="00533AD6"/>
    <w:rsid w:val="005343C5"/>
    <w:rsid w:val="00535F21"/>
    <w:rsid w:val="005376C4"/>
    <w:rsid w:val="00541CCD"/>
    <w:rsid w:val="00542936"/>
    <w:rsid w:val="00543870"/>
    <w:rsid w:val="00545DB8"/>
    <w:rsid w:val="005465D0"/>
    <w:rsid w:val="005473B3"/>
    <w:rsid w:val="005507A0"/>
    <w:rsid w:val="0055323A"/>
    <w:rsid w:val="00553424"/>
    <w:rsid w:val="005575CD"/>
    <w:rsid w:val="00557A89"/>
    <w:rsid w:val="0056133F"/>
    <w:rsid w:val="00561423"/>
    <w:rsid w:val="005615FB"/>
    <w:rsid w:val="005616D0"/>
    <w:rsid w:val="005624B4"/>
    <w:rsid w:val="00562CA3"/>
    <w:rsid w:val="0056470A"/>
    <w:rsid w:val="00565676"/>
    <w:rsid w:val="00565C15"/>
    <w:rsid w:val="00566E1B"/>
    <w:rsid w:val="0056732C"/>
    <w:rsid w:val="00570384"/>
    <w:rsid w:val="00570723"/>
    <w:rsid w:val="005715D0"/>
    <w:rsid w:val="00571786"/>
    <w:rsid w:val="0057183C"/>
    <w:rsid w:val="00571B56"/>
    <w:rsid w:val="00572E8B"/>
    <w:rsid w:val="00572F22"/>
    <w:rsid w:val="0057332C"/>
    <w:rsid w:val="00573400"/>
    <w:rsid w:val="0057365D"/>
    <w:rsid w:val="00574959"/>
    <w:rsid w:val="00575099"/>
    <w:rsid w:val="00575C1E"/>
    <w:rsid w:val="005777CF"/>
    <w:rsid w:val="00577CCB"/>
    <w:rsid w:val="005813BD"/>
    <w:rsid w:val="0058194E"/>
    <w:rsid w:val="00583CF5"/>
    <w:rsid w:val="00584912"/>
    <w:rsid w:val="00584B21"/>
    <w:rsid w:val="005854AA"/>
    <w:rsid w:val="005864D8"/>
    <w:rsid w:val="00587375"/>
    <w:rsid w:val="00587CA9"/>
    <w:rsid w:val="005904D4"/>
    <w:rsid w:val="00590EC9"/>
    <w:rsid w:val="005935CC"/>
    <w:rsid w:val="005937B1"/>
    <w:rsid w:val="00594970"/>
    <w:rsid w:val="0059593B"/>
    <w:rsid w:val="005962BD"/>
    <w:rsid w:val="005978B9"/>
    <w:rsid w:val="0059793A"/>
    <w:rsid w:val="005A2F95"/>
    <w:rsid w:val="005A3E39"/>
    <w:rsid w:val="005A4AB2"/>
    <w:rsid w:val="005A529D"/>
    <w:rsid w:val="005B0E2B"/>
    <w:rsid w:val="005B1E53"/>
    <w:rsid w:val="005B27C6"/>
    <w:rsid w:val="005B6DA4"/>
    <w:rsid w:val="005B6EB7"/>
    <w:rsid w:val="005B710C"/>
    <w:rsid w:val="005B7B54"/>
    <w:rsid w:val="005B7CF5"/>
    <w:rsid w:val="005C0D33"/>
    <w:rsid w:val="005C2A67"/>
    <w:rsid w:val="005C2F49"/>
    <w:rsid w:val="005C3B5D"/>
    <w:rsid w:val="005C3BE7"/>
    <w:rsid w:val="005C3D0C"/>
    <w:rsid w:val="005C4A08"/>
    <w:rsid w:val="005C4D51"/>
    <w:rsid w:val="005C4D82"/>
    <w:rsid w:val="005C4FF9"/>
    <w:rsid w:val="005C55AD"/>
    <w:rsid w:val="005D02B5"/>
    <w:rsid w:val="005D10F5"/>
    <w:rsid w:val="005D152C"/>
    <w:rsid w:val="005D168E"/>
    <w:rsid w:val="005D2374"/>
    <w:rsid w:val="005D2B57"/>
    <w:rsid w:val="005D3812"/>
    <w:rsid w:val="005D48B1"/>
    <w:rsid w:val="005D4976"/>
    <w:rsid w:val="005D63A4"/>
    <w:rsid w:val="005D6551"/>
    <w:rsid w:val="005D6E1D"/>
    <w:rsid w:val="005D7B72"/>
    <w:rsid w:val="005D7F47"/>
    <w:rsid w:val="005E0227"/>
    <w:rsid w:val="005E0E17"/>
    <w:rsid w:val="005E26EE"/>
    <w:rsid w:val="005E26FE"/>
    <w:rsid w:val="005E2DF0"/>
    <w:rsid w:val="005E5337"/>
    <w:rsid w:val="005E5749"/>
    <w:rsid w:val="005E5C78"/>
    <w:rsid w:val="005E5C9F"/>
    <w:rsid w:val="005E6822"/>
    <w:rsid w:val="005E6A00"/>
    <w:rsid w:val="005E7B97"/>
    <w:rsid w:val="005E7C73"/>
    <w:rsid w:val="005F02C9"/>
    <w:rsid w:val="005F0D64"/>
    <w:rsid w:val="005F4DD3"/>
    <w:rsid w:val="006005BA"/>
    <w:rsid w:val="00600C28"/>
    <w:rsid w:val="00600DB0"/>
    <w:rsid w:val="00601156"/>
    <w:rsid w:val="006017D6"/>
    <w:rsid w:val="0060240B"/>
    <w:rsid w:val="00602716"/>
    <w:rsid w:val="00603698"/>
    <w:rsid w:val="00605D86"/>
    <w:rsid w:val="00606C39"/>
    <w:rsid w:val="00607DF8"/>
    <w:rsid w:val="00610F31"/>
    <w:rsid w:val="00613463"/>
    <w:rsid w:val="00613F40"/>
    <w:rsid w:val="00614848"/>
    <w:rsid w:val="00614ADA"/>
    <w:rsid w:val="00616918"/>
    <w:rsid w:val="006169CA"/>
    <w:rsid w:val="00616BF4"/>
    <w:rsid w:val="00616C8A"/>
    <w:rsid w:val="00621060"/>
    <w:rsid w:val="00621509"/>
    <w:rsid w:val="00622152"/>
    <w:rsid w:val="00622528"/>
    <w:rsid w:val="006229E3"/>
    <w:rsid w:val="00622B5F"/>
    <w:rsid w:val="00622B71"/>
    <w:rsid w:val="00623075"/>
    <w:rsid w:val="0062394A"/>
    <w:rsid w:val="00625AD3"/>
    <w:rsid w:val="00626EF5"/>
    <w:rsid w:val="00627B9E"/>
    <w:rsid w:val="00627FF2"/>
    <w:rsid w:val="006308E2"/>
    <w:rsid w:val="00630F2E"/>
    <w:rsid w:val="00632C1F"/>
    <w:rsid w:val="006342AF"/>
    <w:rsid w:val="00635B32"/>
    <w:rsid w:val="00635FBF"/>
    <w:rsid w:val="00636598"/>
    <w:rsid w:val="00636952"/>
    <w:rsid w:val="00637EB5"/>
    <w:rsid w:val="00640F98"/>
    <w:rsid w:val="00645695"/>
    <w:rsid w:val="00645A98"/>
    <w:rsid w:val="006460D1"/>
    <w:rsid w:val="006467ED"/>
    <w:rsid w:val="00646EF4"/>
    <w:rsid w:val="00647A3A"/>
    <w:rsid w:val="00647B1D"/>
    <w:rsid w:val="006503EF"/>
    <w:rsid w:val="0065222B"/>
    <w:rsid w:val="00654995"/>
    <w:rsid w:val="00655A3F"/>
    <w:rsid w:val="00657FC1"/>
    <w:rsid w:val="00663724"/>
    <w:rsid w:val="0066444E"/>
    <w:rsid w:val="006644E1"/>
    <w:rsid w:val="00666C7F"/>
    <w:rsid w:val="00667161"/>
    <w:rsid w:val="0066764A"/>
    <w:rsid w:val="00667B5F"/>
    <w:rsid w:val="0067199F"/>
    <w:rsid w:val="00673C7C"/>
    <w:rsid w:val="0067480B"/>
    <w:rsid w:val="00677026"/>
    <w:rsid w:val="00677C28"/>
    <w:rsid w:val="00680454"/>
    <w:rsid w:val="00681324"/>
    <w:rsid w:val="00682097"/>
    <w:rsid w:val="006820C9"/>
    <w:rsid w:val="00682828"/>
    <w:rsid w:val="00683207"/>
    <w:rsid w:val="00685B5A"/>
    <w:rsid w:val="006861B7"/>
    <w:rsid w:val="0068629D"/>
    <w:rsid w:val="006868FF"/>
    <w:rsid w:val="0068751B"/>
    <w:rsid w:val="006914D0"/>
    <w:rsid w:val="00694F40"/>
    <w:rsid w:val="006A0624"/>
    <w:rsid w:val="006A10D5"/>
    <w:rsid w:val="006A3529"/>
    <w:rsid w:val="006A36CC"/>
    <w:rsid w:val="006A4C84"/>
    <w:rsid w:val="006A5D17"/>
    <w:rsid w:val="006B050A"/>
    <w:rsid w:val="006B14BE"/>
    <w:rsid w:val="006B237A"/>
    <w:rsid w:val="006B2ABF"/>
    <w:rsid w:val="006B2CDA"/>
    <w:rsid w:val="006B3FE2"/>
    <w:rsid w:val="006B47DA"/>
    <w:rsid w:val="006B50AD"/>
    <w:rsid w:val="006B52F7"/>
    <w:rsid w:val="006B582D"/>
    <w:rsid w:val="006B6983"/>
    <w:rsid w:val="006B75BC"/>
    <w:rsid w:val="006B7924"/>
    <w:rsid w:val="006C12E9"/>
    <w:rsid w:val="006C18D6"/>
    <w:rsid w:val="006C2BB4"/>
    <w:rsid w:val="006C4F0E"/>
    <w:rsid w:val="006C5864"/>
    <w:rsid w:val="006C59BB"/>
    <w:rsid w:val="006C6A37"/>
    <w:rsid w:val="006C736F"/>
    <w:rsid w:val="006C7571"/>
    <w:rsid w:val="006C7923"/>
    <w:rsid w:val="006D09DF"/>
    <w:rsid w:val="006D2096"/>
    <w:rsid w:val="006D29DF"/>
    <w:rsid w:val="006D4658"/>
    <w:rsid w:val="006D4962"/>
    <w:rsid w:val="006D7AED"/>
    <w:rsid w:val="006E0181"/>
    <w:rsid w:val="006E0C68"/>
    <w:rsid w:val="006E1496"/>
    <w:rsid w:val="006E35AD"/>
    <w:rsid w:val="006E3942"/>
    <w:rsid w:val="006E57A3"/>
    <w:rsid w:val="006E5A7D"/>
    <w:rsid w:val="006E7E14"/>
    <w:rsid w:val="006E7EE0"/>
    <w:rsid w:val="006F1508"/>
    <w:rsid w:val="006F2106"/>
    <w:rsid w:val="006F2C34"/>
    <w:rsid w:val="006F4B08"/>
    <w:rsid w:val="006F66BB"/>
    <w:rsid w:val="00701D4D"/>
    <w:rsid w:val="00701F66"/>
    <w:rsid w:val="007041C8"/>
    <w:rsid w:val="00704817"/>
    <w:rsid w:val="00706309"/>
    <w:rsid w:val="00710602"/>
    <w:rsid w:val="00710E5F"/>
    <w:rsid w:val="007110E1"/>
    <w:rsid w:val="00711777"/>
    <w:rsid w:val="00713409"/>
    <w:rsid w:val="00714043"/>
    <w:rsid w:val="00715E43"/>
    <w:rsid w:val="00715ECD"/>
    <w:rsid w:val="00722EE8"/>
    <w:rsid w:val="00724C5F"/>
    <w:rsid w:val="0072520F"/>
    <w:rsid w:val="007263E0"/>
    <w:rsid w:val="007265D2"/>
    <w:rsid w:val="00727837"/>
    <w:rsid w:val="007278E1"/>
    <w:rsid w:val="00727A81"/>
    <w:rsid w:val="0073092C"/>
    <w:rsid w:val="00730AAC"/>
    <w:rsid w:val="00732EF6"/>
    <w:rsid w:val="00733C75"/>
    <w:rsid w:val="00733DCB"/>
    <w:rsid w:val="0073475D"/>
    <w:rsid w:val="00735347"/>
    <w:rsid w:val="007356F0"/>
    <w:rsid w:val="00737FE7"/>
    <w:rsid w:val="00741853"/>
    <w:rsid w:val="00741C55"/>
    <w:rsid w:val="007427AC"/>
    <w:rsid w:val="0074286D"/>
    <w:rsid w:val="0074326C"/>
    <w:rsid w:val="0074334B"/>
    <w:rsid w:val="0074420E"/>
    <w:rsid w:val="0075092E"/>
    <w:rsid w:val="00751FF5"/>
    <w:rsid w:val="007526FF"/>
    <w:rsid w:val="00752D96"/>
    <w:rsid w:val="00756B8E"/>
    <w:rsid w:val="007573A5"/>
    <w:rsid w:val="007577D6"/>
    <w:rsid w:val="00757FAA"/>
    <w:rsid w:val="00762938"/>
    <w:rsid w:val="007639D2"/>
    <w:rsid w:val="007640F5"/>
    <w:rsid w:val="0076575E"/>
    <w:rsid w:val="007669AE"/>
    <w:rsid w:val="00766FA7"/>
    <w:rsid w:val="00767C00"/>
    <w:rsid w:val="0077020A"/>
    <w:rsid w:val="00770DBD"/>
    <w:rsid w:val="00770F9E"/>
    <w:rsid w:val="00771025"/>
    <w:rsid w:val="00771090"/>
    <w:rsid w:val="00771148"/>
    <w:rsid w:val="007734A6"/>
    <w:rsid w:val="00774D99"/>
    <w:rsid w:val="00774DB4"/>
    <w:rsid w:val="00775C48"/>
    <w:rsid w:val="00776C31"/>
    <w:rsid w:val="00777717"/>
    <w:rsid w:val="0078004F"/>
    <w:rsid w:val="00782848"/>
    <w:rsid w:val="007845B1"/>
    <w:rsid w:val="00785F97"/>
    <w:rsid w:val="007865AF"/>
    <w:rsid w:val="00790019"/>
    <w:rsid w:val="007904BA"/>
    <w:rsid w:val="00790EED"/>
    <w:rsid w:val="00792E2B"/>
    <w:rsid w:val="00792E61"/>
    <w:rsid w:val="00795039"/>
    <w:rsid w:val="00795F18"/>
    <w:rsid w:val="007964A2"/>
    <w:rsid w:val="007A0180"/>
    <w:rsid w:val="007A1D1C"/>
    <w:rsid w:val="007A44C1"/>
    <w:rsid w:val="007A4D21"/>
    <w:rsid w:val="007A6153"/>
    <w:rsid w:val="007A6F16"/>
    <w:rsid w:val="007A702C"/>
    <w:rsid w:val="007A7270"/>
    <w:rsid w:val="007A7866"/>
    <w:rsid w:val="007B0078"/>
    <w:rsid w:val="007B28E7"/>
    <w:rsid w:val="007B45B3"/>
    <w:rsid w:val="007B4F98"/>
    <w:rsid w:val="007B63BB"/>
    <w:rsid w:val="007B65C5"/>
    <w:rsid w:val="007B6CFF"/>
    <w:rsid w:val="007B7F08"/>
    <w:rsid w:val="007C0C7E"/>
    <w:rsid w:val="007C1689"/>
    <w:rsid w:val="007C408B"/>
    <w:rsid w:val="007C426C"/>
    <w:rsid w:val="007C530B"/>
    <w:rsid w:val="007C6036"/>
    <w:rsid w:val="007C76DD"/>
    <w:rsid w:val="007C7E04"/>
    <w:rsid w:val="007D0199"/>
    <w:rsid w:val="007D0595"/>
    <w:rsid w:val="007D14A4"/>
    <w:rsid w:val="007D1E14"/>
    <w:rsid w:val="007D2ED0"/>
    <w:rsid w:val="007D3D3D"/>
    <w:rsid w:val="007D4A96"/>
    <w:rsid w:val="007D618C"/>
    <w:rsid w:val="007D7F23"/>
    <w:rsid w:val="007E01DA"/>
    <w:rsid w:val="007E1630"/>
    <w:rsid w:val="007E1798"/>
    <w:rsid w:val="007E2C92"/>
    <w:rsid w:val="007E3C83"/>
    <w:rsid w:val="007E4765"/>
    <w:rsid w:val="007E4EEA"/>
    <w:rsid w:val="007E7FDF"/>
    <w:rsid w:val="007F1138"/>
    <w:rsid w:val="007F1739"/>
    <w:rsid w:val="007F2374"/>
    <w:rsid w:val="007F2D6A"/>
    <w:rsid w:val="007F3BC4"/>
    <w:rsid w:val="007F52A7"/>
    <w:rsid w:val="007F619E"/>
    <w:rsid w:val="007F73A4"/>
    <w:rsid w:val="00801249"/>
    <w:rsid w:val="00801A35"/>
    <w:rsid w:val="00801CD5"/>
    <w:rsid w:val="00802085"/>
    <w:rsid w:val="00802653"/>
    <w:rsid w:val="00803724"/>
    <w:rsid w:val="00803B80"/>
    <w:rsid w:val="00806068"/>
    <w:rsid w:val="00807001"/>
    <w:rsid w:val="00810212"/>
    <w:rsid w:val="0081086F"/>
    <w:rsid w:val="00811B47"/>
    <w:rsid w:val="00812782"/>
    <w:rsid w:val="0081351A"/>
    <w:rsid w:val="008149CA"/>
    <w:rsid w:val="00815087"/>
    <w:rsid w:val="00817E7A"/>
    <w:rsid w:val="0082030C"/>
    <w:rsid w:val="00822829"/>
    <w:rsid w:val="0082416E"/>
    <w:rsid w:val="008241CB"/>
    <w:rsid w:val="0082430F"/>
    <w:rsid w:val="00825134"/>
    <w:rsid w:val="00825D4E"/>
    <w:rsid w:val="0082690C"/>
    <w:rsid w:val="008271D5"/>
    <w:rsid w:val="00827CEF"/>
    <w:rsid w:val="00830463"/>
    <w:rsid w:val="0083098D"/>
    <w:rsid w:val="00831FC1"/>
    <w:rsid w:val="0083223E"/>
    <w:rsid w:val="0083313A"/>
    <w:rsid w:val="00836B83"/>
    <w:rsid w:val="00836D9C"/>
    <w:rsid w:val="00837D9B"/>
    <w:rsid w:val="00841EB5"/>
    <w:rsid w:val="00843E45"/>
    <w:rsid w:val="008449AD"/>
    <w:rsid w:val="00844B5C"/>
    <w:rsid w:val="00844FAD"/>
    <w:rsid w:val="00846331"/>
    <w:rsid w:val="008470BF"/>
    <w:rsid w:val="00847FA1"/>
    <w:rsid w:val="0085183E"/>
    <w:rsid w:val="00852459"/>
    <w:rsid w:val="0085345A"/>
    <w:rsid w:val="008536A3"/>
    <w:rsid w:val="00853BB6"/>
    <w:rsid w:val="008548FA"/>
    <w:rsid w:val="00854E34"/>
    <w:rsid w:val="00855AB5"/>
    <w:rsid w:val="0085676F"/>
    <w:rsid w:val="008618DD"/>
    <w:rsid w:val="00861B4C"/>
    <w:rsid w:val="00863254"/>
    <w:rsid w:val="00865006"/>
    <w:rsid w:val="00867FED"/>
    <w:rsid w:val="00870D0F"/>
    <w:rsid w:val="00870FDC"/>
    <w:rsid w:val="008741E7"/>
    <w:rsid w:val="00875555"/>
    <w:rsid w:val="008760A0"/>
    <w:rsid w:val="00876611"/>
    <w:rsid w:val="0087666D"/>
    <w:rsid w:val="00876B92"/>
    <w:rsid w:val="0087744B"/>
    <w:rsid w:val="00877F72"/>
    <w:rsid w:val="00881D15"/>
    <w:rsid w:val="00883D3F"/>
    <w:rsid w:val="00884AF9"/>
    <w:rsid w:val="0088537F"/>
    <w:rsid w:val="00886127"/>
    <w:rsid w:val="00890813"/>
    <w:rsid w:val="00891275"/>
    <w:rsid w:val="0089174B"/>
    <w:rsid w:val="00891BAB"/>
    <w:rsid w:val="00891DC9"/>
    <w:rsid w:val="00893979"/>
    <w:rsid w:val="00894621"/>
    <w:rsid w:val="00894A7B"/>
    <w:rsid w:val="00895741"/>
    <w:rsid w:val="00896BA6"/>
    <w:rsid w:val="008977A5"/>
    <w:rsid w:val="00897DF9"/>
    <w:rsid w:val="008A0789"/>
    <w:rsid w:val="008A0E91"/>
    <w:rsid w:val="008A2BAB"/>
    <w:rsid w:val="008A2DE0"/>
    <w:rsid w:val="008A3200"/>
    <w:rsid w:val="008A40D8"/>
    <w:rsid w:val="008A458D"/>
    <w:rsid w:val="008A4B3B"/>
    <w:rsid w:val="008A5B6C"/>
    <w:rsid w:val="008A74FD"/>
    <w:rsid w:val="008B010F"/>
    <w:rsid w:val="008B2394"/>
    <w:rsid w:val="008B3541"/>
    <w:rsid w:val="008B3FEA"/>
    <w:rsid w:val="008B447B"/>
    <w:rsid w:val="008B743D"/>
    <w:rsid w:val="008B766E"/>
    <w:rsid w:val="008C1944"/>
    <w:rsid w:val="008C4ABE"/>
    <w:rsid w:val="008C58E7"/>
    <w:rsid w:val="008C61EE"/>
    <w:rsid w:val="008D11FF"/>
    <w:rsid w:val="008D354C"/>
    <w:rsid w:val="008D3A2B"/>
    <w:rsid w:val="008D3DBB"/>
    <w:rsid w:val="008D511A"/>
    <w:rsid w:val="008D55EA"/>
    <w:rsid w:val="008D56EA"/>
    <w:rsid w:val="008D6A5E"/>
    <w:rsid w:val="008E0538"/>
    <w:rsid w:val="008E218A"/>
    <w:rsid w:val="008E221F"/>
    <w:rsid w:val="008E22F7"/>
    <w:rsid w:val="008E2BEF"/>
    <w:rsid w:val="008E3A4C"/>
    <w:rsid w:val="008E3B90"/>
    <w:rsid w:val="008E3D9D"/>
    <w:rsid w:val="008E4BD9"/>
    <w:rsid w:val="008F0CEE"/>
    <w:rsid w:val="008F3168"/>
    <w:rsid w:val="008F3662"/>
    <w:rsid w:val="008F4B64"/>
    <w:rsid w:val="008F538A"/>
    <w:rsid w:val="008F59A1"/>
    <w:rsid w:val="008F6C57"/>
    <w:rsid w:val="0090097D"/>
    <w:rsid w:val="00901307"/>
    <w:rsid w:val="00901494"/>
    <w:rsid w:val="009030A5"/>
    <w:rsid w:val="00903234"/>
    <w:rsid w:val="0090329A"/>
    <w:rsid w:val="0090344D"/>
    <w:rsid w:val="0090454D"/>
    <w:rsid w:val="009047B6"/>
    <w:rsid w:val="00905630"/>
    <w:rsid w:val="00905D92"/>
    <w:rsid w:val="00907A47"/>
    <w:rsid w:val="00910CB8"/>
    <w:rsid w:val="00911A5E"/>
    <w:rsid w:val="00911C29"/>
    <w:rsid w:val="009130B0"/>
    <w:rsid w:val="0091422E"/>
    <w:rsid w:val="00914715"/>
    <w:rsid w:val="009159EF"/>
    <w:rsid w:val="009160AB"/>
    <w:rsid w:val="00916395"/>
    <w:rsid w:val="00923CFF"/>
    <w:rsid w:val="00924CE3"/>
    <w:rsid w:val="009256D7"/>
    <w:rsid w:val="0093013B"/>
    <w:rsid w:val="009302DB"/>
    <w:rsid w:val="00930962"/>
    <w:rsid w:val="00930CD8"/>
    <w:rsid w:val="0093240B"/>
    <w:rsid w:val="009332E6"/>
    <w:rsid w:val="00933A03"/>
    <w:rsid w:val="00934CDC"/>
    <w:rsid w:val="009369DD"/>
    <w:rsid w:val="00940F5A"/>
    <w:rsid w:val="00941950"/>
    <w:rsid w:val="0094253D"/>
    <w:rsid w:val="00942891"/>
    <w:rsid w:val="00943B7E"/>
    <w:rsid w:val="00944947"/>
    <w:rsid w:val="00945175"/>
    <w:rsid w:val="00947B57"/>
    <w:rsid w:val="00950144"/>
    <w:rsid w:val="00951CE1"/>
    <w:rsid w:val="009524ED"/>
    <w:rsid w:val="0095301E"/>
    <w:rsid w:val="00953B0A"/>
    <w:rsid w:val="00953FD1"/>
    <w:rsid w:val="00955630"/>
    <w:rsid w:val="00955C6D"/>
    <w:rsid w:val="009562A9"/>
    <w:rsid w:val="00956996"/>
    <w:rsid w:val="00956FDB"/>
    <w:rsid w:val="00957043"/>
    <w:rsid w:val="00957F6E"/>
    <w:rsid w:val="00960DAA"/>
    <w:rsid w:val="00961DBF"/>
    <w:rsid w:val="0096271D"/>
    <w:rsid w:val="00962E7A"/>
    <w:rsid w:val="00967186"/>
    <w:rsid w:val="00970A8E"/>
    <w:rsid w:val="00970E01"/>
    <w:rsid w:val="009711DE"/>
    <w:rsid w:val="00971450"/>
    <w:rsid w:val="009735FC"/>
    <w:rsid w:val="00974F92"/>
    <w:rsid w:val="009753BE"/>
    <w:rsid w:val="0097712B"/>
    <w:rsid w:val="00977684"/>
    <w:rsid w:val="00981D82"/>
    <w:rsid w:val="00982CBA"/>
    <w:rsid w:val="009832A7"/>
    <w:rsid w:val="009838F0"/>
    <w:rsid w:val="00983AB9"/>
    <w:rsid w:val="00984C9D"/>
    <w:rsid w:val="009851D9"/>
    <w:rsid w:val="00986076"/>
    <w:rsid w:val="00990909"/>
    <w:rsid w:val="00991031"/>
    <w:rsid w:val="009941B6"/>
    <w:rsid w:val="00995B97"/>
    <w:rsid w:val="00995DF3"/>
    <w:rsid w:val="00997E50"/>
    <w:rsid w:val="009A0725"/>
    <w:rsid w:val="009A1066"/>
    <w:rsid w:val="009A2F22"/>
    <w:rsid w:val="009A3C60"/>
    <w:rsid w:val="009A4AE7"/>
    <w:rsid w:val="009A4FAB"/>
    <w:rsid w:val="009A5043"/>
    <w:rsid w:val="009A6B72"/>
    <w:rsid w:val="009A7FB8"/>
    <w:rsid w:val="009B250F"/>
    <w:rsid w:val="009B4679"/>
    <w:rsid w:val="009B49DE"/>
    <w:rsid w:val="009B7AB6"/>
    <w:rsid w:val="009C05F7"/>
    <w:rsid w:val="009C0E96"/>
    <w:rsid w:val="009C1C36"/>
    <w:rsid w:val="009C1E7B"/>
    <w:rsid w:val="009C305E"/>
    <w:rsid w:val="009C35B7"/>
    <w:rsid w:val="009C36A4"/>
    <w:rsid w:val="009C40F1"/>
    <w:rsid w:val="009C497C"/>
    <w:rsid w:val="009C57CE"/>
    <w:rsid w:val="009C6DF1"/>
    <w:rsid w:val="009D06B9"/>
    <w:rsid w:val="009D2CEB"/>
    <w:rsid w:val="009D4F86"/>
    <w:rsid w:val="009D5177"/>
    <w:rsid w:val="009E17E9"/>
    <w:rsid w:val="009E483E"/>
    <w:rsid w:val="009E5529"/>
    <w:rsid w:val="009E7CA4"/>
    <w:rsid w:val="009F013F"/>
    <w:rsid w:val="009F293F"/>
    <w:rsid w:val="009F3181"/>
    <w:rsid w:val="009F3585"/>
    <w:rsid w:val="009F40E2"/>
    <w:rsid w:val="009F6576"/>
    <w:rsid w:val="009F74F5"/>
    <w:rsid w:val="009F7681"/>
    <w:rsid w:val="00A002D9"/>
    <w:rsid w:val="00A00EEC"/>
    <w:rsid w:val="00A0116A"/>
    <w:rsid w:val="00A02B34"/>
    <w:rsid w:val="00A02DAC"/>
    <w:rsid w:val="00A02E80"/>
    <w:rsid w:val="00A072EA"/>
    <w:rsid w:val="00A07C1B"/>
    <w:rsid w:val="00A100BA"/>
    <w:rsid w:val="00A106A3"/>
    <w:rsid w:val="00A107B2"/>
    <w:rsid w:val="00A1081C"/>
    <w:rsid w:val="00A14760"/>
    <w:rsid w:val="00A147AB"/>
    <w:rsid w:val="00A14967"/>
    <w:rsid w:val="00A156CB"/>
    <w:rsid w:val="00A15885"/>
    <w:rsid w:val="00A20E62"/>
    <w:rsid w:val="00A2305E"/>
    <w:rsid w:val="00A2322C"/>
    <w:rsid w:val="00A23536"/>
    <w:rsid w:val="00A23595"/>
    <w:rsid w:val="00A2544E"/>
    <w:rsid w:val="00A257EE"/>
    <w:rsid w:val="00A326B2"/>
    <w:rsid w:val="00A3353E"/>
    <w:rsid w:val="00A33C0C"/>
    <w:rsid w:val="00A33E7B"/>
    <w:rsid w:val="00A3615A"/>
    <w:rsid w:val="00A36324"/>
    <w:rsid w:val="00A36CFD"/>
    <w:rsid w:val="00A36D15"/>
    <w:rsid w:val="00A37326"/>
    <w:rsid w:val="00A405F9"/>
    <w:rsid w:val="00A40B5C"/>
    <w:rsid w:val="00A411A4"/>
    <w:rsid w:val="00A4144F"/>
    <w:rsid w:val="00A42A45"/>
    <w:rsid w:val="00A436CC"/>
    <w:rsid w:val="00A44103"/>
    <w:rsid w:val="00A44BAF"/>
    <w:rsid w:val="00A44C68"/>
    <w:rsid w:val="00A459CF"/>
    <w:rsid w:val="00A45EB3"/>
    <w:rsid w:val="00A46E33"/>
    <w:rsid w:val="00A47E04"/>
    <w:rsid w:val="00A47FB1"/>
    <w:rsid w:val="00A50839"/>
    <w:rsid w:val="00A522E5"/>
    <w:rsid w:val="00A531DA"/>
    <w:rsid w:val="00A54832"/>
    <w:rsid w:val="00A564E5"/>
    <w:rsid w:val="00A5703E"/>
    <w:rsid w:val="00A574EE"/>
    <w:rsid w:val="00A5756C"/>
    <w:rsid w:val="00A619A3"/>
    <w:rsid w:val="00A62EF5"/>
    <w:rsid w:val="00A6500C"/>
    <w:rsid w:val="00A6568B"/>
    <w:rsid w:val="00A66B45"/>
    <w:rsid w:val="00A677D5"/>
    <w:rsid w:val="00A71E48"/>
    <w:rsid w:val="00A73190"/>
    <w:rsid w:val="00A74C98"/>
    <w:rsid w:val="00A80CC7"/>
    <w:rsid w:val="00A81374"/>
    <w:rsid w:val="00A82CAD"/>
    <w:rsid w:val="00A8367D"/>
    <w:rsid w:val="00A8407C"/>
    <w:rsid w:val="00A845A4"/>
    <w:rsid w:val="00A84FDB"/>
    <w:rsid w:val="00A85BCF"/>
    <w:rsid w:val="00A85C71"/>
    <w:rsid w:val="00A86374"/>
    <w:rsid w:val="00A872EC"/>
    <w:rsid w:val="00A9303C"/>
    <w:rsid w:val="00A93740"/>
    <w:rsid w:val="00A941C4"/>
    <w:rsid w:val="00A95F82"/>
    <w:rsid w:val="00A9702D"/>
    <w:rsid w:val="00AA002F"/>
    <w:rsid w:val="00AA2228"/>
    <w:rsid w:val="00AA2E91"/>
    <w:rsid w:val="00AA4A46"/>
    <w:rsid w:val="00AA5C47"/>
    <w:rsid w:val="00AA6A18"/>
    <w:rsid w:val="00AA7440"/>
    <w:rsid w:val="00AB01C5"/>
    <w:rsid w:val="00AB0AE2"/>
    <w:rsid w:val="00AB0D4F"/>
    <w:rsid w:val="00AB1425"/>
    <w:rsid w:val="00AB23EE"/>
    <w:rsid w:val="00AB366A"/>
    <w:rsid w:val="00AB397A"/>
    <w:rsid w:val="00AB3EA3"/>
    <w:rsid w:val="00AB79CA"/>
    <w:rsid w:val="00AC2DAA"/>
    <w:rsid w:val="00AC3830"/>
    <w:rsid w:val="00AC3EED"/>
    <w:rsid w:val="00AC48B4"/>
    <w:rsid w:val="00AC5585"/>
    <w:rsid w:val="00AC55DA"/>
    <w:rsid w:val="00AC5734"/>
    <w:rsid w:val="00AC7011"/>
    <w:rsid w:val="00AC74F3"/>
    <w:rsid w:val="00AC788E"/>
    <w:rsid w:val="00AC7DD9"/>
    <w:rsid w:val="00AD091E"/>
    <w:rsid w:val="00AD097C"/>
    <w:rsid w:val="00AD19EA"/>
    <w:rsid w:val="00AD1F5A"/>
    <w:rsid w:val="00AD205C"/>
    <w:rsid w:val="00AD36E1"/>
    <w:rsid w:val="00AD3C2D"/>
    <w:rsid w:val="00AD3CA8"/>
    <w:rsid w:val="00AD5166"/>
    <w:rsid w:val="00AD7156"/>
    <w:rsid w:val="00AD7612"/>
    <w:rsid w:val="00AD7EC3"/>
    <w:rsid w:val="00AD7F81"/>
    <w:rsid w:val="00AE051D"/>
    <w:rsid w:val="00AE09B9"/>
    <w:rsid w:val="00AE129E"/>
    <w:rsid w:val="00AE2700"/>
    <w:rsid w:val="00AE552D"/>
    <w:rsid w:val="00AE5B4C"/>
    <w:rsid w:val="00AE695C"/>
    <w:rsid w:val="00AE7854"/>
    <w:rsid w:val="00AE7A37"/>
    <w:rsid w:val="00AF02E4"/>
    <w:rsid w:val="00AF1014"/>
    <w:rsid w:val="00AF10DB"/>
    <w:rsid w:val="00AF1E98"/>
    <w:rsid w:val="00AF214C"/>
    <w:rsid w:val="00AF2271"/>
    <w:rsid w:val="00AF2805"/>
    <w:rsid w:val="00AF3392"/>
    <w:rsid w:val="00AF484B"/>
    <w:rsid w:val="00AF5721"/>
    <w:rsid w:val="00AF64C6"/>
    <w:rsid w:val="00AF706A"/>
    <w:rsid w:val="00B00FB5"/>
    <w:rsid w:val="00B014E9"/>
    <w:rsid w:val="00B01635"/>
    <w:rsid w:val="00B01D90"/>
    <w:rsid w:val="00B02CFC"/>
    <w:rsid w:val="00B0359E"/>
    <w:rsid w:val="00B05A9E"/>
    <w:rsid w:val="00B06386"/>
    <w:rsid w:val="00B12B72"/>
    <w:rsid w:val="00B12E11"/>
    <w:rsid w:val="00B14490"/>
    <w:rsid w:val="00B15814"/>
    <w:rsid w:val="00B168A3"/>
    <w:rsid w:val="00B17D2E"/>
    <w:rsid w:val="00B21686"/>
    <w:rsid w:val="00B229EB"/>
    <w:rsid w:val="00B22B04"/>
    <w:rsid w:val="00B23540"/>
    <w:rsid w:val="00B23C89"/>
    <w:rsid w:val="00B24055"/>
    <w:rsid w:val="00B3005F"/>
    <w:rsid w:val="00B3048D"/>
    <w:rsid w:val="00B30943"/>
    <w:rsid w:val="00B30DA8"/>
    <w:rsid w:val="00B322CA"/>
    <w:rsid w:val="00B33FC9"/>
    <w:rsid w:val="00B34430"/>
    <w:rsid w:val="00B35078"/>
    <w:rsid w:val="00B350A9"/>
    <w:rsid w:val="00B35E93"/>
    <w:rsid w:val="00B37A0D"/>
    <w:rsid w:val="00B37EEC"/>
    <w:rsid w:val="00B40159"/>
    <w:rsid w:val="00B409B6"/>
    <w:rsid w:val="00B43319"/>
    <w:rsid w:val="00B45CA5"/>
    <w:rsid w:val="00B47164"/>
    <w:rsid w:val="00B50989"/>
    <w:rsid w:val="00B51645"/>
    <w:rsid w:val="00B51D79"/>
    <w:rsid w:val="00B52D07"/>
    <w:rsid w:val="00B52D55"/>
    <w:rsid w:val="00B53981"/>
    <w:rsid w:val="00B53D09"/>
    <w:rsid w:val="00B5536F"/>
    <w:rsid w:val="00B55E8B"/>
    <w:rsid w:val="00B56882"/>
    <w:rsid w:val="00B5761C"/>
    <w:rsid w:val="00B57A67"/>
    <w:rsid w:val="00B635C7"/>
    <w:rsid w:val="00B63A3A"/>
    <w:rsid w:val="00B66034"/>
    <w:rsid w:val="00B66C5E"/>
    <w:rsid w:val="00B670DC"/>
    <w:rsid w:val="00B701E0"/>
    <w:rsid w:val="00B71793"/>
    <w:rsid w:val="00B71832"/>
    <w:rsid w:val="00B71DFD"/>
    <w:rsid w:val="00B73EA8"/>
    <w:rsid w:val="00B7498F"/>
    <w:rsid w:val="00B756B4"/>
    <w:rsid w:val="00B759C2"/>
    <w:rsid w:val="00B7618D"/>
    <w:rsid w:val="00B7774C"/>
    <w:rsid w:val="00B77B32"/>
    <w:rsid w:val="00B77C27"/>
    <w:rsid w:val="00B80247"/>
    <w:rsid w:val="00B815C7"/>
    <w:rsid w:val="00B82E0E"/>
    <w:rsid w:val="00B834FF"/>
    <w:rsid w:val="00B8395E"/>
    <w:rsid w:val="00B84A11"/>
    <w:rsid w:val="00B84FBA"/>
    <w:rsid w:val="00B86453"/>
    <w:rsid w:val="00B877BF"/>
    <w:rsid w:val="00B90EB4"/>
    <w:rsid w:val="00B91B3C"/>
    <w:rsid w:val="00B9241E"/>
    <w:rsid w:val="00B92920"/>
    <w:rsid w:val="00B92A2F"/>
    <w:rsid w:val="00B939AD"/>
    <w:rsid w:val="00B9537D"/>
    <w:rsid w:val="00B97ABA"/>
    <w:rsid w:val="00BA241D"/>
    <w:rsid w:val="00BA343F"/>
    <w:rsid w:val="00BA364B"/>
    <w:rsid w:val="00BA5C4E"/>
    <w:rsid w:val="00BA6D5C"/>
    <w:rsid w:val="00BA7140"/>
    <w:rsid w:val="00BA7313"/>
    <w:rsid w:val="00BA79B3"/>
    <w:rsid w:val="00BB0010"/>
    <w:rsid w:val="00BB05DA"/>
    <w:rsid w:val="00BB103D"/>
    <w:rsid w:val="00BB1C4D"/>
    <w:rsid w:val="00BB2793"/>
    <w:rsid w:val="00BB417F"/>
    <w:rsid w:val="00BB6076"/>
    <w:rsid w:val="00BB666E"/>
    <w:rsid w:val="00BB668A"/>
    <w:rsid w:val="00BB7139"/>
    <w:rsid w:val="00BB7B19"/>
    <w:rsid w:val="00BC0BC8"/>
    <w:rsid w:val="00BC197C"/>
    <w:rsid w:val="00BC2CE4"/>
    <w:rsid w:val="00BC3276"/>
    <w:rsid w:val="00BC38E0"/>
    <w:rsid w:val="00BC529E"/>
    <w:rsid w:val="00BC558A"/>
    <w:rsid w:val="00BC64E4"/>
    <w:rsid w:val="00BC6F96"/>
    <w:rsid w:val="00BC7313"/>
    <w:rsid w:val="00BC7739"/>
    <w:rsid w:val="00BC7BF4"/>
    <w:rsid w:val="00BD1346"/>
    <w:rsid w:val="00BD1367"/>
    <w:rsid w:val="00BD3CF0"/>
    <w:rsid w:val="00BD5021"/>
    <w:rsid w:val="00BD5C55"/>
    <w:rsid w:val="00BE00A5"/>
    <w:rsid w:val="00BE128C"/>
    <w:rsid w:val="00BE1D2D"/>
    <w:rsid w:val="00BE4F84"/>
    <w:rsid w:val="00BE552C"/>
    <w:rsid w:val="00BE552F"/>
    <w:rsid w:val="00BE55E5"/>
    <w:rsid w:val="00BE60F0"/>
    <w:rsid w:val="00BE6FA9"/>
    <w:rsid w:val="00BF2288"/>
    <w:rsid w:val="00BF289A"/>
    <w:rsid w:val="00BF2E26"/>
    <w:rsid w:val="00BF2E78"/>
    <w:rsid w:val="00BF4409"/>
    <w:rsid w:val="00BF58C9"/>
    <w:rsid w:val="00BF674F"/>
    <w:rsid w:val="00BF74E8"/>
    <w:rsid w:val="00BF75AD"/>
    <w:rsid w:val="00BF7B0B"/>
    <w:rsid w:val="00C00570"/>
    <w:rsid w:val="00C016AF"/>
    <w:rsid w:val="00C0209F"/>
    <w:rsid w:val="00C06AC8"/>
    <w:rsid w:val="00C06BBF"/>
    <w:rsid w:val="00C0741A"/>
    <w:rsid w:val="00C07777"/>
    <w:rsid w:val="00C10055"/>
    <w:rsid w:val="00C11311"/>
    <w:rsid w:val="00C12278"/>
    <w:rsid w:val="00C125B0"/>
    <w:rsid w:val="00C12BFB"/>
    <w:rsid w:val="00C13DCC"/>
    <w:rsid w:val="00C152BC"/>
    <w:rsid w:val="00C1634C"/>
    <w:rsid w:val="00C1660B"/>
    <w:rsid w:val="00C2065C"/>
    <w:rsid w:val="00C21461"/>
    <w:rsid w:val="00C22064"/>
    <w:rsid w:val="00C22F5E"/>
    <w:rsid w:val="00C236DF"/>
    <w:rsid w:val="00C255D0"/>
    <w:rsid w:val="00C26F7E"/>
    <w:rsid w:val="00C27BD9"/>
    <w:rsid w:val="00C27C4A"/>
    <w:rsid w:val="00C3009E"/>
    <w:rsid w:val="00C3176C"/>
    <w:rsid w:val="00C33C5A"/>
    <w:rsid w:val="00C34183"/>
    <w:rsid w:val="00C35161"/>
    <w:rsid w:val="00C352F9"/>
    <w:rsid w:val="00C36080"/>
    <w:rsid w:val="00C371F5"/>
    <w:rsid w:val="00C37B9C"/>
    <w:rsid w:val="00C37E75"/>
    <w:rsid w:val="00C40407"/>
    <w:rsid w:val="00C41332"/>
    <w:rsid w:val="00C415F1"/>
    <w:rsid w:val="00C41934"/>
    <w:rsid w:val="00C41C11"/>
    <w:rsid w:val="00C41D82"/>
    <w:rsid w:val="00C42607"/>
    <w:rsid w:val="00C42E91"/>
    <w:rsid w:val="00C42F5C"/>
    <w:rsid w:val="00C43F48"/>
    <w:rsid w:val="00C45190"/>
    <w:rsid w:val="00C452A3"/>
    <w:rsid w:val="00C462B4"/>
    <w:rsid w:val="00C50818"/>
    <w:rsid w:val="00C50AA2"/>
    <w:rsid w:val="00C51B91"/>
    <w:rsid w:val="00C52DD0"/>
    <w:rsid w:val="00C533C0"/>
    <w:rsid w:val="00C53A7D"/>
    <w:rsid w:val="00C53DDF"/>
    <w:rsid w:val="00C54E47"/>
    <w:rsid w:val="00C55481"/>
    <w:rsid w:val="00C555CE"/>
    <w:rsid w:val="00C55B0C"/>
    <w:rsid w:val="00C56615"/>
    <w:rsid w:val="00C56ECE"/>
    <w:rsid w:val="00C60082"/>
    <w:rsid w:val="00C60761"/>
    <w:rsid w:val="00C60A3A"/>
    <w:rsid w:val="00C61CDC"/>
    <w:rsid w:val="00C62B0A"/>
    <w:rsid w:val="00C630C2"/>
    <w:rsid w:val="00C63EA3"/>
    <w:rsid w:val="00C64FEB"/>
    <w:rsid w:val="00C66F90"/>
    <w:rsid w:val="00C67864"/>
    <w:rsid w:val="00C67FFB"/>
    <w:rsid w:val="00C71933"/>
    <w:rsid w:val="00C71EA4"/>
    <w:rsid w:val="00C723F9"/>
    <w:rsid w:val="00C75B95"/>
    <w:rsid w:val="00C76A30"/>
    <w:rsid w:val="00C76F8A"/>
    <w:rsid w:val="00C77066"/>
    <w:rsid w:val="00C77450"/>
    <w:rsid w:val="00C77E1A"/>
    <w:rsid w:val="00C8267A"/>
    <w:rsid w:val="00C837CB"/>
    <w:rsid w:val="00C84C00"/>
    <w:rsid w:val="00C86625"/>
    <w:rsid w:val="00C86724"/>
    <w:rsid w:val="00C877D0"/>
    <w:rsid w:val="00C92CC2"/>
    <w:rsid w:val="00C93056"/>
    <w:rsid w:val="00C94EFA"/>
    <w:rsid w:val="00C953C5"/>
    <w:rsid w:val="00C96516"/>
    <w:rsid w:val="00CA17E8"/>
    <w:rsid w:val="00CA3154"/>
    <w:rsid w:val="00CA3F2B"/>
    <w:rsid w:val="00CA4736"/>
    <w:rsid w:val="00CA7030"/>
    <w:rsid w:val="00CB0B31"/>
    <w:rsid w:val="00CB0FC9"/>
    <w:rsid w:val="00CB2D78"/>
    <w:rsid w:val="00CB35FA"/>
    <w:rsid w:val="00CB3CF8"/>
    <w:rsid w:val="00CB76DE"/>
    <w:rsid w:val="00CB7BF4"/>
    <w:rsid w:val="00CC06DE"/>
    <w:rsid w:val="00CC50AA"/>
    <w:rsid w:val="00CC5481"/>
    <w:rsid w:val="00CC625F"/>
    <w:rsid w:val="00CC686B"/>
    <w:rsid w:val="00CC6AE3"/>
    <w:rsid w:val="00CC7D9C"/>
    <w:rsid w:val="00CD1C52"/>
    <w:rsid w:val="00CD1DDC"/>
    <w:rsid w:val="00CD41A8"/>
    <w:rsid w:val="00CD4429"/>
    <w:rsid w:val="00CD4BC1"/>
    <w:rsid w:val="00CD6D24"/>
    <w:rsid w:val="00CD714E"/>
    <w:rsid w:val="00CE0C0A"/>
    <w:rsid w:val="00CE0DD8"/>
    <w:rsid w:val="00CE2B0C"/>
    <w:rsid w:val="00CE41CF"/>
    <w:rsid w:val="00CE4E3D"/>
    <w:rsid w:val="00CE5017"/>
    <w:rsid w:val="00CE50B1"/>
    <w:rsid w:val="00CE5960"/>
    <w:rsid w:val="00CE599D"/>
    <w:rsid w:val="00CE6469"/>
    <w:rsid w:val="00CE68F3"/>
    <w:rsid w:val="00CE79A2"/>
    <w:rsid w:val="00CF00AE"/>
    <w:rsid w:val="00CF00F7"/>
    <w:rsid w:val="00CF03EC"/>
    <w:rsid w:val="00CF1084"/>
    <w:rsid w:val="00CF13FA"/>
    <w:rsid w:val="00CF1880"/>
    <w:rsid w:val="00CF222B"/>
    <w:rsid w:val="00CF2D3F"/>
    <w:rsid w:val="00CF432F"/>
    <w:rsid w:val="00CF4D9C"/>
    <w:rsid w:val="00CF5F8D"/>
    <w:rsid w:val="00D01DAD"/>
    <w:rsid w:val="00D02340"/>
    <w:rsid w:val="00D049AC"/>
    <w:rsid w:val="00D05DFA"/>
    <w:rsid w:val="00D070B7"/>
    <w:rsid w:val="00D109B4"/>
    <w:rsid w:val="00D113B0"/>
    <w:rsid w:val="00D119D8"/>
    <w:rsid w:val="00D122FF"/>
    <w:rsid w:val="00D13C91"/>
    <w:rsid w:val="00D16278"/>
    <w:rsid w:val="00D20B35"/>
    <w:rsid w:val="00D2227C"/>
    <w:rsid w:val="00D223DE"/>
    <w:rsid w:val="00D235F1"/>
    <w:rsid w:val="00D2375E"/>
    <w:rsid w:val="00D23C16"/>
    <w:rsid w:val="00D24FB7"/>
    <w:rsid w:val="00D2532F"/>
    <w:rsid w:val="00D26862"/>
    <w:rsid w:val="00D26CE9"/>
    <w:rsid w:val="00D30FFD"/>
    <w:rsid w:val="00D31115"/>
    <w:rsid w:val="00D31BEA"/>
    <w:rsid w:val="00D3236B"/>
    <w:rsid w:val="00D327EA"/>
    <w:rsid w:val="00D339BF"/>
    <w:rsid w:val="00D35F2A"/>
    <w:rsid w:val="00D40D6D"/>
    <w:rsid w:val="00D421D8"/>
    <w:rsid w:val="00D422B9"/>
    <w:rsid w:val="00D426CC"/>
    <w:rsid w:val="00D429D7"/>
    <w:rsid w:val="00D43366"/>
    <w:rsid w:val="00D43C52"/>
    <w:rsid w:val="00D44C52"/>
    <w:rsid w:val="00D45078"/>
    <w:rsid w:val="00D45997"/>
    <w:rsid w:val="00D46E3A"/>
    <w:rsid w:val="00D47770"/>
    <w:rsid w:val="00D500BF"/>
    <w:rsid w:val="00D51712"/>
    <w:rsid w:val="00D51E37"/>
    <w:rsid w:val="00D527D6"/>
    <w:rsid w:val="00D546A9"/>
    <w:rsid w:val="00D5481C"/>
    <w:rsid w:val="00D54D22"/>
    <w:rsid w:val="00D56E1E"/>
    <w:rsid w:val="00D57C38"/>
    <w:rsid w:val="00D6004D"/>
    <w:rsid w:val="00D6324B"/>
    <w:rsid w:val="00D633B7"/>
    <w:rsid w:val="00D66F12"/>
    <w:rsid w:val="00D67BBE"/>
    <w:rsid w:val="00D70013"/>
    <w:rsid w:val="00D71220"/>
    <w:rsid w:val="00D712FE"/>
    <w:rsid w:val="00D74A48"/>
    <w:rsid w:val="00D778A1"/>
    <w:rsid w:val="00D805DD"/>
    <w:rsid w:val="00D81970"/>
    <w:rsid w:val="00D828DE"/>
    <w:rsid w:val="00D84D4D"/>
    <w:rsid w:val="00D84F71"/>
    <w:rsid w:val="00D85A50"/>
    <w:rsid w:val="00D86FC0"/>
    <w:rsid w:val="00D90361"/>
    <w:rsid w:val="00D90DB7"/>
    <w:rsid w:val="00D91AA6"/>
    <w:rsid w:val="00D9670D"/>
    <w:rsid w:val="00D97484"/>
    <w:rsid w:val="00DA1818"/>
    <w:rsid w:val="00DA25E6"/>
    <w:rsid w:val="00DA2EE3"/>
    <w:rsid w:val="00DA454E"/>
    <w:rsid w:val="00DA4D2F"/>
    <w:rsid w:val="00DA553F"/>
    <w:rsid w:val="00DA5898"/>
    <w:rsid w:val="00DA59D6"/>
    <w:rsid w:val="00DB06C1"/>
    <w:rsid w:val="00DB1FEF"/>
    <w:rsid w:val="00DB3285"/>
    <w:rsid w:val="00DB470F"/>
    <w:rsid w:val="00DB5E41"/>
    <w:rsid w:val="00DB66CF"/>
    <w:rsid w:val="00DC0E3E"/>
    <w:rsid w:val="00DC1030"/>
    <w:rsid w:val="00DC14D7"/>
    <w:rsid w:val="00DC1D03"/>
    <w:rsid w:val="00DC2325"/>
    <w:rsid w:val="00DC23CF"/>
    <w:rsid w:val="00DC2F5E"/>
    <w:rsid w:val="00DC3067"/>
    <w:rsid w:val="00DC3385"/>
    <w:rsid w:val="00DC4077"/>
    <w:rsid w:val="00DC5549"/>
    <w:rsid w:val="00DC6745"/>
    <w:rsid w:val="00DD03B2"/>
    <w:rsid w:val="00DD1AB5"/>
    <w:rsid w:val="00DD3318"/>
    <w:rsid w:val="00DD4EAE"/>
    <w:rsid w:val="00DD5BA1"/>
    <w:rsid w:val="00DD703C"/>
    <w:rsid w:val="00DE216D"/>
    <w:rsid w:val="00DE22DB"/>
    <w:rsid w:val="00DE2F0A"/>
    <w:rsid w:val="00DE43A6"/>
    <w:rsid w:val="00DE5D95"/>
    <w:rsid w:val="00DE6273"/>
    <w:rsid w:val="00DE6E3E"/>
    <w:rsid w:val="00DE7E9C"/>
    <w:rsid w:val="00DF00E9"/>
    <w:rsid w:val="00DF0D03"/>
    <w:rsid w:val="00DF109C"/>
    <w:rsid w:val="00DF1E19"/>
    <w:rsid w:val="00DF21D8"/>
    <w:rsid w:val="00DF3E04"/>
    <w:rsid w:val="00DF69A9"/>
    <w:rsid w:val="00DF703C"/>
    <w:rsid w:val="00E00367"/>
    <w:rsid w:val="00E0130D"/>
    <w:rsid w:val="00E0133D"/>
    <w:rsid w:val="00E02488"/>
    <w:rsid w:val="00E03652"/>
    <w:rsid w:val="00E03AF1"/>
    <w:rsid w:val="00E03BDF"/>
    <w:rsid w:val="00E04AF3"/>
    <w:rsid w:val="00E06E58"/>
    <w:rsid w:val="00E06F30"/>
    <w:rsid w:val="00E07018"/>
    <w:rsid w:val="00E0756A"/>
    <w:rsid w:val="00E108EF"/>
    <w:rsid w:val="00E11DF5"/>
    <w:rsid w:val="00E12609"/>
    <w:rsid w:val="00E13654"/>
    <w:rsid w:val="00E13AAB"/>
    <w:rsid w:val="00E14188"/>
    <w:rsid w:val="00E14262"/>
    <w:rsid w:val="00E1796C"/>
    <w:rsid w:val="00E21F4E"/>
    <w:rsid w:val="00E2232D"/>
    <w:rsid w:val="00E229A2"/>
    <w:rsid w:val="00E22CA7"/>
    <w:rsid w:val="00E22E8B"/>
    <w:rsid w:val="00E22FCB"/>
    <w:rsid w:val="00E26709"/>
    <w:rsid w:val="00E27456"/>
    <w:rsid w:val="00E27575"/>
    <w:rsid w:val="00E27B4B"/>
    <w:rsid w:val="00E308F3"/>
    <w:rsid w:val="00E3120E"/>
    <w:rsid w:val="00E320F9"/>
    <w:rsid w:val="00E33057"/>
    <w:rsid w:val="00E344D6"/>
    <w:rsid w:val="00E3454C"/>
    <w:rsid w:val="00E3454F"/>
    <w:rsid w:val="00E35354"/>
    <w:rsid w:val="00E362B6"/>
    <w:rsid w:val="00E41FBC"/>
    <w:rsid w:val="00E420F0"/>
    <w:rsid w:val="00E43623"/>
    <w:rsid w:val="00E44642"/>
    <w:rsid w:val="00E44CD6"/>
    <w:rsid w:val="00E44F01"/>
    <w:rsid w:val="00E45143"/>
    <w:rsid w:val="00E45CB1"/>
    <w:rsid w:val="00E45F0E"/>
    <w:rsid w:val="00E4766E"/>
    <w:rsid w:val="00E4783B"/>
    <w:rsid w:val="00E50F51"/>
    <w:rsid w:val="00E519C2"/>
    <w:rsid w:val="00E51B96"/>
    <w:rsid w:val="00E52804"/>
    <w:rsid w:val="00E541AF"/>
    <w:rsid w:val="00E56746"/>
    <w:rsid w:val="00E5711B"/>
    <w:rsid w:val="00E57666"/>
    <w:rsid w:val="00E57C78"/>
    <w:rsid w:val="00E6132D"/>
    <w:rsid w:val="00E62994"/>
    <w:rsid w:val="00E6385C"/>
    <w:rsid w:val="00E63C3E"/>
    <w:rsid w:val="00E63E6F"/>
    <w:rsid w:val="00E665B3"/>
    <w:rsid w:val="00E66C2B"/>
    <w:rsid w:val="00E70823"/>
    <w:rsid w:val="00E70B97"/>
    <w:rsid w:val="00E71E54"/>
    <w:rsid w:val="00E7328E"/>
    <w:rsid w:val="00E75371"/>
    <w:rsid w:val="00E76690"/>
    <w:rsid w:val="00E80FDF"/>
    <w:rsid w:val="00E83D9B"/>
    <w:rsid w:val="00E84035"/>
    <w:rsid w:val="00E84869"/>
    <w:rsid w:val="00E85D91"/>
    <w:rsid w:val="00E86131"/>
    <w:rsid w:val="00E869DB"/>
    <w:rsid w:val="00E86B5B"/>
    <w:rsid w:val="00E876C7"/>
    <w:rsid w:val="00E87D19"/>
    <w:rsid w:val="00E90CE1"/>
    <w:rsid w:val="00E92104"/>
    <w:rsid w:val="00E93459"/>
    <w:rsid w:val="00E93DE7"/>
    <w:rsid w:val="00E94092"/>
    <w:rsid w:val="00E9441D"/>
    <w:rsid w:val="00E94779"/>
    <w:rsid w:val="00E949BD"/>
    <w:rsid w:val="00E979F7"/>
    <w:rsid w:val="00E97D45"/>
    <w:rsid w:val="00EA1519"/>
    <w:rsid w:val="00EA29CF"/>
    <w:rsid w:val="00EA3658"/>
    <w:rsid w:val="00EA46CE"/>
    <w:rsid w:val="00EA65BF"/>
    <w:rsid w:val="00EA6AAB"/>
    <w:rsid w:val="00EA73DF"/>
    <w:rsid w:val="00EB0EA8"/>
    <w:rsid w:val="00EB231E"/>
    <w:rsid w:val="00EB4315"/>
    <w:rsid w:val="00EB764B"/>
    <w:rsid w:val="00EC1FAA"/>
    <w:rsid w:val="00EC35E3"/>
    <w:rsid w:val="00EC4C18"/>
    <w:rsid w:val="00EC4C84"/>
    <w:rsid w:val="00EC5547"/>
    <w:rsid w:val="00EC581F"/>
    <w:rsid w:val="00EC77D1"/>
    <w:rsid w:val="00ED01C1"/>
    <w:rsid w:val="00ED2545"/>
    <w:rsid w:val="00ED3DB5"/>
    <w:rsid w:val="00ED3EDA"/>
    <w:rsid w:val="00ED51A8"/>
    <w:rsid w:val="00ED5229"/>
    <w:rsid w:val="00ED56E3"/>
    <w:rsid w:val="00ED6CAF"/>
    <w:rsid w:val="00EE05F9"/>
    <w:rsid w:val="00EE330F"/>
    <w:rsid w:val="00EE35FE"/>
    <w:rsid w:val="00EE4900"/>
    <w:rsid w:val="00EE4A00"/>
    <w:rsid w:val="00EE6E15"/>
    <w:rsid w:val="00EE772D"/>
    <w:rsid w:val="00EF048E"/>
    <w:rsid w:val="00EF1401"/>
    <w:rsid w:val="00EF2078"/>
    <w:rsid w:val="00EF28EC"/>
    <w:rsid w:val="00EF30D4"/>
    <w:rsid w:val="00EF4343"/>
    <w:rsid w:val="00EF4E52"/>
    <w:rsid w:val="00EF55D6"/>
    <w:rsid w:val="00EF64EE"/>
    <w:rsid w:val="00EF7721"/>
    <w:rsid w:val="00EF77D0"/>
    <w:rsid w:val="00F00A89"/>
    <w:rsid w:val="00F0139C"/>
    <w:rsid w:val="00F01427"/>
    <w:rsid w:val="00F0149D"/>
    <w:rsid w:val="00F02E41"/>
    <w:rsid w:val="00F06883"/>
    <w:rsid w:val="00F06B79"/>
    <w:rsid w:val="00F10A62"/>
    <w:rsid w:val="00F112BE"/>
    <w:rsid w:val="00F11C85"/>
    <w:rsid w:val="00F14639"/>
    <w:rsid w:val="00F14F7F"/>
    <w:rsid w:val="00F16358"/>
    <w:rsid w:val="00F16C85"/>
    <w:rsid w:val="00F17672"/>
    <w:rsid w:val="00F20155"/>
    <w:rsid w:val="00F22AF5"/>
    <w:rsid w:val="00F23A69"/>
    <w:rsid w:val="00F24CD0"/>
    <w:rsid w:val="00F270B2"/>
    <w:rsid w:val="00F31136"/>
    <w:rsid w:val="00F31603"/>
    <w:rsid w:val="00F31872"/>
    <w:rsid w:val="00F3382E"/>
    <w:rsid w:val="00F338BB"/>
    <w:rsid w:val="00F34ABB"/>
    <w:rsid w:val="00F34DB4"/>
    <w:rsid w:val="00F3554C"/>
    <w:rsid w:val="00F37559"/>
    <w:rsid w:val="00F419D7"/>
    <w:rsid w:val="00F41AE8"/>
    <w:rsid w:val="00F42B27"/>
    <w:rsid w:val="00F44008"/>
    <w:rsid w:val="00F44999"/>
    <w:rsid w:val="00F44E1A"/>
    <w:rsid w:val="00F45438"/>
    <w:rsid w:val="00F46773"/>
    <w:rsid w:val="00F46D15"/>
    <w:rsid w:val="00F4727C"/>
    <w:rsid w:val="00F47930"/>
    <w:rsid w:val="00F503EC"/>
    <w:rsid w:val="00F5070D"/>
    <w:rsid w:val="00F5080D"/>
    <w:rsid w:val="00F50B89"/>
    <w:rsid w:val="00F510A5"/>
    <w:rsid w:val="00F5439F"/>
    <w:rsid w:val="00F552F0"/>
    <w:rsid w:val="00F5538A"/>
    <w:rsid w:val="00F55834"/>
    <w:rsid w:val="00F55C44"/>
    <w:rsid w:val="00F605E1"/>
    <w:rsid w:val="00F615B2"/>
    <w:rsid w:val="00F637B9"/>
    <w:rsid w:val="00F63D06"/>
    <w:rsid w:val="00F63F4C"/>
    <w:rsid w:val="00F647AF"/>
    <w:rsid w:val="00F6525B"/>
    <w:rsid w:val="00F660DA"/>
    <w:rsid w:val="00F668A7"/>
    <w:rsid w:val="00F679CB"/>
    <w:rsid w:val="00F70373"/>
    <w:rsid w:val="00F714AD"/>
    <w:rsid w:val="00F7154B"/>
    <w:rsid w:val="00F7196F"/>
    <w:rsid w:val="00F71B5E"/>
    <w:rsid w:val="00F74DC3"/>
    <w:rsid w:val="00F76649"/>
    <w:rsid w:val="00F7726F"/>
    <w:rsid w:val="00F77F11"/>
    <w:rsid w:val="00F81CFE"/>
    <w:rsid w:val="00F82C3A"/>
    <w:rsid w:val="00F82F42"/>
    <w:rsid w:val="00F83935"/>
    <w:rsid w:val="00F842F5"/>
    <w:rsid w:val="00F84A1D"/>
    <w:rsid w:val="00F85709"/>
    <w:rsid w:val="00F87DA4"/>
    <w:rsid w:val="00F91DE2"/>
    <w:rsid w:val="00F92F04"/>
    <w:rsid w:val="00F94D30"/>
    <w:rsid w:val="00F95028"/>
    <w:rsid w:val="00F95BFF"/>
    <w:rsid w:val="00F96F13"/>
    <w:rsid w:val="00F971C2"/>
    <w:rsid w:val="00FA1653"/>
    <w:rsid w:val="00FA3A59"/>
    <w:rsid w:val="00FA45C4"/>
    <w:rsid w:val="00FA51CA"/>
    <w:rsid w:val="00FA5BB8"/>
    <w:rsid w:val="00FA658D"/>
    <w:rsid w:val="00FA672B"/>
    <w:rsid w:val="00FA7145"/>
    <w:rsid w:val="00FB08F0"/>
    <w:rsid w:val="00FB0EB7"/>
    <w:rsid w:val="00FB12DE"/>
    <w:rsid w:val="00FB2A7D"/>
    <w:rsid w:val="00FB32EB"/>
    <w:rsid w:val="00FB3509"/>
    <w:rsid w:val="00FB4321"/>
    <w:rsid w:val="00FB4BE6"/>
    <w:rsid w:val="00FB7AE1"/>
    <w:rsid w:val="00FC3798"/>
    <w:rsid w:val="00FC3E3D"/>
    <w:rsid w:val="00FC45C1"/>
    <w:rsid w:val="00FC59DA"/>
    <w:rsid w:val="00FC5E1C"/>
    <w:rsid w:val="00FC6168"/>
    <w:rsid w:val="00FC70D6"/>
    <w:rsid w:val="00FC7E55"/>
    <w:rsid w:val="00FD0CD5"/>
    <w:rsid w:val="00FD2AB2"/>
    <w:rsid w:val="00FD307E"/>
    <w:rsid w:val="00FD3FB4"/>
    <w:rsid w:val="00FD43B5"/>
    <w:rsid w:val="00FD4D23"/>
    <w:rsid w:val="00FD7B8D"/>
    <w:rsid w:val="00FE07A5"/>
    <w:rsid w:val="00FE0D08"/>
    <w:rsid w:val="00FE112E"/>
    <w:rsid w:val="00FE13DB"/>
    <w:rsid w:val="00FE1A8B"/>
    <w:rsid w:val="00FE3BFA"/>
    <w:rsid w:val="00FE454A"/>
    <w:rsid w:val="00FE4F1B"/>
    <w:rsid w:val="00FE6EE6"/>
    <w:rsid w:val="00FF118C"/>
    <w:rsid w:val="00FF1C6C"/>
    <w:rsid w:val="00FF2F09"/>
    <w:rsid w:val="00FF4F7C"/>
    <w:rsid w:val="00FF6195"/>
    <w:rsid w:val="00FF66A3"/>
    <w:rsid w:val="00FF7F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hapeDefaults>
    <o:shapedefaults v:ext="edit" spidmax="2050"/>
    <o:shapelayout v:ext="edit">
      <o:idmap v:ext="edit" data="2"/>
    </o:shapelayout>
  </w:shapeDefaults>
  <w:decimalSymbol w:val="."/>
  <w:listSeparator w:val=","/>
  <w14:docId w14:val="1A8C7598"/>
  <w15:chartTrackingRefBased/>
  <w15:docId w15:val="{FBF2C3B8-4BF3-42D7-B49B-ACE616467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253D"/>
    <w:rPr>
      <w:rFonts w:eastAsia="Times New Roman"/>
      <w:sz w:val="22"/>
      <w:szCs w:val="24"/>
      <w:lang w:eastAsia="en-US"/>
    </w:rPr>
  </w:style>
  <w:style w:type="paragraph" w:styleId="Heading1">
    <w:name w:val="heading 1"/>
    <w:basedOn w:val="Normal"/>
    <w:next w:val="Normal"/>
    <w:link w:val="Heading1Char"/>
    <w:qFormat/>
    <w:rsid w:val="0094253D"/>
    <w:pPr>
      <w:keepNext/>
      <w:pBdr>
        <w:bottom w:val="single" w:sz="4" w:space="1" w:color="auto"/>
      </w:pBdr>
      <w:outlineLvl w:val="0"/>
    </w:pPr>
    <w:rPr>
      <w:rFonts w:ascii="Georgia" w:hAnsi="Georgia"/>
      <w:b/>
      <w:iCs/>
      <w:color w:val="339966"/>
      <w:sz w:val="44"/>
      <w:u w:color="808080"/>
    </w:rPr>
  </w:style>
  <w:style w:type="paragraph" w:styleId="Heading2">
    <w:name w:val="heading 2"/>
    <w:basedOn w:val="Normal"/>
    <w:next w:val="Normal"/>
    <w:link w:val="Heading2Char"/>
    <w:qFormat/>
    <w:rsid w:val="0094253D"/>
    <w:pPr>
      <w:keepNext/>
      <w:outlineLvl w:val="1"/>
    </w:pPr>
    <w:rPr>
      <w:rFonts w:ascii="Georgia" w:hAnsi="Georgia"/>
      <w:b/>
      <w:bCs/>
      <w:iCs/>
      <w:color w:val="339966"/>
      <w:sz w:val="28"/>
    </w:rPr>
  </w:style>
  <w:style w:type="paragraph" w:styleId="Heading3">
    <w:name w:val="heading 3"/>
    <w:basedOn w:val="Normal"/>
    <w:next w:val="Normal"/>
    <w:link w:val="Heading3Char"/>
    <w:qFormat/>
    <w:rsid w:val="0094253D"/>
    <w:pPr>
      <w:keepNext/>
      <w:outlineLvl w:val="2"/>
    </w:pPr>
    <w:rPr>
      <w:b/>
      <w:bCs/>
    </w:rPr>
  </w:style>
  <w:style w:type="paragraph" w:styleId="Heading4">
    <w:name w:val="heading 4"/>
    <w:basedOn w:val="Normal"/>
    <w:next w:val="Normal"/>
    <w:qFormat/>
    <w:rsid w:val="0094253D"/>
    <w:pPr>
      <w:keepNext/>
      <w:outlineLvl w:val="3"/>
    </w:pPr>
    <w:rPr>
      <w:i/>
      <w:iCs/>
      <w:color w:val="FF0000"/>
    </w:rPr>
  </w:style>
  <w:style w:type="paragraph" w:styleId="Heading5">
    <w:name w:val="heading 5"/>
    <w:basedOn w:val="Normal"/>
    <w:next w:val="Normal"/>
    <w:qFormat/>
    <w:rsid w:val="0094253D"/>
    <w:pPr>
      <w:keepNext/>
      <w:outlineLvl w:val="4"/>
    </w:pPr>
    <w:rPr>
      <w:i/>
      <w:iCs/>
      <w:sz w:val="36"/>
    </w:rPr>
  </w:style>
  <w:style w:type="paragraph" w:styleId="Heading6">
    <w:name w:val="heading 6"/>
    <w:basedOn w:val="Normal"/>
    <w:next w:val="Normal"/>
    <w:qFormat/>
    <w:rsid w:val="0094253D"/>
    <w:pPr>
      <w:keepNext/>
      <w:jc w:val="center"/>
      <w:outlineLvl w:val="5"/>
    </w:pPr>
    <w:rPr>
      <w:b/>
      <w:bCs/>
    </w:rPr>
  </w:style>
  <w:style w:type="paragraph" w:styleId="Heading7">
    <w:name w:val="heading 7"/>
    <w:basedOn w:val="Normal"/>
    <w:next w:val="Normal"/>
    <w:qFormat/>
    <w:rsid w:val="0094253D"/>
    <w:pPr>
      <w:keepNext/>
      <w:jc w:val="center"/>
      <w:outlineLvl w:val="6"/>
    </w:pPr>
    <w:rPr>
      <w:rFonts w:ascii="Arial" w:hAnsi="Arial" w:cs="Arial"/>
      <w:b/>
      <w:bCs/>
      <w:sz w:val="56"/>
    </w:rPr>
  </w:style>
  <w:style w:type="paragraph" w:styleId="Heading8">
    <w:name w:val="heading 8"/>
    <w:basedOn w:val="Normal"/>
    <w:next w:val="Normal"/>
    <w:qFormat/>
    <w:rsid w:val="0094253D"/>
    <w:pPr>
      <w:spacing w:before="240" w:after="60"/>
      <w:outlineLvl w:val="7"/>
    </w:pPr>
    <w:rPr>
      <w:i/>
      <w:iCs/>
    </w:rPr>
  </w:style>
  <w:style w:type="paragraph" w:styleId="Heading9">
    <w:name w:val="heading 9"/>
    <w:basedOn w:val="Normal"/>
    <w:next w:val="Normal"/>
    <w:qFormat/>
    <w:rsid w:val="0094253D"/>
    <w:pPr>
      <w:keepNext/>
      <w:jc w:val="both"/>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253D"/>
    <w:rPr>
      <w:rFonts w:ascii="Georgia" w:hAnsi="Georgia"/>
      <w:b/>
      <w:iCs/>
      <w:color w:val="339966"/>
      <w:sz w:val="44"/>
      <w:szCs w:val="24"/>
      <w:u w:color="808080"/>
      <w:lang w:val="en-AU" w:eastAsia="en-US" w:bidi="ar-SA"/>
    </w:rPr>
  </w:style>
  <w:style w:type="character" w:customStyle="1" w:styleId="Heading2Char">
    <w:name w:val="Heading 2 Char"/>
    <w:link w:val="Heading2"/>
    <w:rsid w:val="00076A0B"/>
    <w:rPr>
      <w:rFonts w:ascii="Georgia" w:hAnsi="Georgia"/>
      <w:b/>
      <w:bCs/>
      <w:iCs/>
      <w:color w:val="339966"/>
      <w:sz w:val="28"/>
      <w:szCs w:val="24"/>
      <w:lang w:val="en-AU" w:eastAsia="en-US" w:bidi="ar-SA"/>
    </w:rPr>
  </w:style>
  <w:style w:type="character" w:customStyle="1" w:styleId="Heading3Char">
    <w:name w:val="Heading 3 Char"/>
    <w:link w:val="Heading3"/>
    <w:rsid w:val="002416BC"/>
    <w:rPr>
      <w:rFonts w:eastAsia="Times New Roman"/>
      <w:b/>
      <w:bCs/>
      <w:sz w:val="22"/>
      <w:szCs w:val="24"/>
      <w:lang w:eastAsia="en-US"/>
    </w:rPr>
  </w:style>
  <w:style w:type="paragraph" w:customStyle="1" w:styleId="HIREcITYcOMMUNITY">
    <w:name w:val="HIRE/cITY/cOMMUNITY"/>
    <w:basedOn w:val="Normal"/>
    <w:rsid w:val="0094253D"/>
    <w:pPr>
      <w:tabs>
        <w:tab w:val="num" w:pos="360"/>
      </w:tabs>
      <w:ind w:left="357" w:hanging="357"/>
    </w:pPr>
    <w:rPr>
      <w:sz w:val="20"/>
    </w:rPr>
  </w:style>
  <w:style w:type="paragraph" w:customStyle="1" w:styleId="Normal-Level2">
    <w:name w:val="Normal - Level 2"/>
    <w:basedOn w:val="Normal"/>
    <w:rsid w:val="0094253D"/>
    <w:pPr>
      <w:ind w:left="1134"/>
    </w:pPr>
    <w:rPr>
      <w:rFonts w:cs="Arial"/>
      <w:szCs w:val="28"/>
    </w:rPr>
  </w:style>
  <w:style w:type="paragraph" w:styleId="Subtitle">
    <w:name w:val="Subtitle"/>
    <w:basedOn w:val="Normal"/>
    <w:qFormat/>
    <w:rsid w:val="0094253D"/>
    <w:rPr>
      <w:i/>
      <w:iCs/>
    </w:rPr>
  </w:style>
  <w:style w:type="paragraph" w:styleId="BodyText2">
    <w:name w:val="Body Text 2"/>
    <w:basedOn w:val="Normal"/>
    <w:rsid w:val="0094253D"/>
    <w:rPr>
      <w:color w:val="003366"/>
      <w:sz w:val="56"/>
    </w:rPr>
  </w:style>
  <w:style w:type="paragraph" w:styleId="TOC1">
    <w:name w:val="toc 1"/>
    <w:basedOn w:val="Normal"/>
    <w:next w:val="Normal"/>
    <w:autoRedefine/>
    <w:uiPriority w:val="39"/>
    <w:rsid w:val="0094253D"/>
    <w:pPr>
      <w:spacing w:before="120"/>
    </w:pPr>
    <w:rPr>
      <w:rFonts w:ascii="Georgia" w:hAnsi="Georgia"/>
      <w:bCs/>
      <w:iCs/>
      <w:sz w:val="20"/>
      <w:szCs w:val="28"/>
    </w:rPr>
  </w:style>
  <w:style w:type="paragraph" w:styleId="BodyText">
    <w:name w:val="Body Text"/>
    <w:basedOn w:val="Normal"/>
    <w:rsid w:val="0094253D"/>
    <w:rPr>
      <w:color w:val="FF0000"/>
    </w:rPr>
  </w:style>
  <w:style w:type="character" w:styleId="Hyperlink">
    <w:name w:val="Hyperlink"/>
    <w:uiPriority w:val="99"/>
    <w:rsid w:val="0094253D"/>
    <w:rPr>
      <w:color w:val="0000FF"/>
      <w:u w:val="single"/>
    </w:rPr>
  </w:style>
  <w:style w:type="paragraph" w:styleId="TOC2">
    <w:name w:val="toc 2"/>
    <w:basedOn w:val="Normal"/>
    <w:next w:val="Normal"/>
    <w:autoRedefine/>
    <w:uiPriority w:val="39"/>
    <w:rsid w:val="00F50B89"/>
    <w:pPr>
      <w:tabs>
        <w:tab w:val="right" w:leader="dot" w:pos="9713"/>
      </w:tabs>
      <w:spacing w:before="120"/>
      <w:ind w:left="220"/>
    </w:pPr>
    <w:rPr>
      <w:rFonts w:ascii="Arial" w:hAnsi="Arial" w:cs="Arial"/>
      <w:bCs/>
      <w:noProof/>
      <w:sz w:val="18"/>
      <w:szCs w:val="26"/>
    </w:rPr>
  </w:style>
  <w:style w:type="paragraph" w:customStyle="1" w:styleId="Style2">
    <w:name w:val="Style2"/>
    <w:basedOn w:val="Normal"/>
    <w:rsid w:val="0094253D"/>
    <w:pPr>
      <w:widowControl w:val="0"/>
      <w:snapToGrid w:val="0"/>
    </w:pPr>
    <w:rPr>
      <w:szCs w:val="20"/>
    </w:rPr>
  </w:style>
  <w:style w:type="paragraph" w:customStyle="1" w:styleId="Normal-Level1">
    <w:name w:val="Normal - Level 1"/>
    <w:basedOn w:val="Normal"/>
    <w:rsid w:val="0094253D"/>
    <w:pPr>
      <w:ind w:left="567"/>
    </w:pPr>
  </w:style>
  <w:style w:type="paragraph" w:styleId="Title">
    <w:name w:val="Title"/>
    <w:basedOn w:val="Normal"/>
    <w:qFormat/>
    <w:rsid w:val="0094253D"/>
    <w:pPr>
      <w:spacing w:before="240" w:after="120"/>
      <w:jc w:val="right"/>
      <w:outlineLvl w:val="0"/>
    </w:pPr>
    <w:rPr>
      <w:rFonts w:ascii="Bradley Hand ITC" w:hAnsi="Bradley Hand ITC" w:cs="Arial"/>
      <w:b/>
      <w:bCs/>
      <w:color w:val="600000"/>
      <w:kern w:val="28"/>
      <w:sz w:val="48"/>
      <w:szCs w:val="32"/>
    </w:rPr>
  </w:style>
  <w:style w:type="paragraph" w:customStyle="1" w:styleId="Normal-Level3">
    <w:name w:val="Normal - Level 3"/>
    <w:basedOn w:val="Header"/>
    <w:rsid w:val="0094253D"/>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rsid w:val="0094253D"/>
    <w:pPr>
      <w:tabs>
        <w:tab w:val="center" w:pos="4320"/>
        <w:tab w:val="right" w:pos="8640"/>
      </w:tabs>
    </w:pPr>
  </w:style>
  <w:style w:type="character" w:customStyle="1" w:styleId="HeaderChar">
    <w:name w:val="Header Char"/>
    <w:link w:val="Header"/>
    <w:uiPriority w:val="99"/>
    <w:locked/>
    <w:rsid w:val="000351BC"/>
    <w:rPr>
      <w:sz w:val="22"/>
      <w:szCs w:val="24"/>
      <w:lang w:val="en-AU" w:eastAsia="en-US" w:bidi="ar-SA"/>
    </w:rPr>
  </w:style>
  <w:style w:type="paragraph" w:styleId="BodyText3">
    <w:name w:val="Body Text 3"/>
    <w:basedOn w:val="Normal"/>
    <w:rsid w:val="0094253D"/>
    <w:rPr>
      <w:i/>
      <w:iCs/>
    </w:rPr>
  </w:style>
  <w:style w:type="character" w:styleId="FollowedHyperlink">
    <w:name w:val="FollowedHyperlink"/>
    <w:rsid w:val="0094253D"/>
    <w:rPr>
      <w:color w:val="800080"/>
      <w:u w:val="single"/>
    </w:rPr>
  </w:style>
  <w:style w:type="paragraph" w:styleId="HTMLPreformatted">
    <w:name w:val="HTML Preformatted"/>
    <w:basedOn w:val="Normal"/>
    <w:rsid w:val="00942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rsid w:val="0094253D"/>
    <w:pPr>
      <w:tabs>
        <w:tab w:val="center" w:pos="4320"/>
        <w:tab w:val="right" w:pos="8640"/>
      </w:tabs>
    </w:pPr>
  </w:style>
  <w:style w:type="character" w:customStyle="1" w:styleId="FooterChar">
    <w:name w:val="Footer Char"/>
    <w:link w:val="Footer"/>
    <w:locked/>
    <w:rsid w:val="005D6551"/>
    <w:rPr>
      <w:rFonts w:eastAsia="Times New Roman"/>
      <w:sz w:val="22"/>
      <w:szCs w:val="24"/>
      <w:lang w:eastAsia="en-US"/>
    </w:rPr>
  </w:style>
  <w:style w:type="character" w:styleId="PageNumber">
    <w:name w:val="page number"/>
    <w:basedOn w:val="DefaultParagraphFont"/>
    <w:rsid w:val="0094253D"/>
  </w:style>
  <w:style w:type="paragraph" w:styleId="TOC3">
    <w:name w:val="toc 3"/>
    <w:basedOn w:val="Normal"/>
    <w:next w:val="Normal"/>
    <w:autoRedefine/>
    <w:uiPriority w:val="39"/>
    <w:rsid w:val="0094253D"/>
    <w:pPr>
      <w:ind w:left="440"/>
    </w:pPr>
  </w:style>
  <w:style w:type="paragraph" w:styleId="TOC4">
    <w:name w:val="toc 4"/>
    <w:basedOn w:val="Normal"/>
    <w:next w:val="Normal"/>
    <w:autoRedefine/>
    <w:uiPriority w:val="39"/>
    <w:rsid w:val="0094253D"/>
    <w:pPr>
      <w:ind w:left="660"/>
    </w:pPr>
  </w:style>
  <w:style w:type="paragraph" w:styleId="TOC5">
    <w:name w:val="toc 5"/>
    <w:basedOn w:val="Normal"/>
    <w:next w:val="Normal"/>
    <w:autoRedefine/>
    <w:uiPriority w:val="39"/>
    <w:rsid w:val="0094253D"/>
    <w:pPr>
      <w:ind w:left="880"/>
    </w:pPr>
  </w:style>
  <w:style w:type="paragraph" w:styleId="TOC6">
    <w:name w:val="toc 6"/>
    <w:basedOn w:val="Normal"/>
    <w:next w:val="Normal"/>
    <w:autoRedefine/>
    <w:uiPriority w:val="39"/>
    <w:rsid w:val="0094253D"/>
    <w:pPr>
      <w:ind w:left="1100"/>
    </w:pPr>
  </w:style>
  <w:style w:type="paragraph" w:styleId="TOC7">
    <w:name w:val="toc 7"/>
    <w:basedOn w:val="Normal"/>
    <w:next w:val="Normal"/>
    <w:autoRedefine/>
    <w:uiPriority w:val="39"/>
    <w:rsid w:val="0094253D"/>
    <w:pPr>
      <w:ind w:left="1320"/>
    </w:pPr>
  </w:style>
  <w:style w:type="paragraph" w:styleId="TOC8">
    <w:name w:val="toc 8"/>
    <w:basedOn w:val="Normal"/>
    <w:next w:val="Normal"/>
    <w:autoRedefine/>
    <w:uiPriority w:val="39"/>
    <w:rsid w:val="0094253D"/>
    <w:pPr>
      <w:ind w:left="1540"/>
    </w:pPr>
  </w:style>
  <w:style w:type="paragraph" w:styleId="TOC9">
    <w:name w:val="toc 9"/>
    <w:basedOn w:val="Normal"/>
    <w:next w:val="Normal"/>
    <w:autoRedefine/>
    <w:uiPriority w:val="39"/>
    <w:rsid w:val="0094253D"/>
    <w:pPr>
      <w:ind w:left="1760"/>
    </w:pPr>
  </w:style>
  <w:style w:type="paragraph" w:customStyle="1" w:styleId="bullet1">
    <w:name w:val="bullet1"/>
    <w:basedOn w:val="BodyText"/>
    <w:rsid w:val="0094253D"/>
    <w:pPr>
      <w:tabs>
        <w:tab w:val="left" w:pos="2552"/>
      </w:tabs>
      <w:suppressAutoHyphens/>
      <w:spacing w:before="57" w:after="57"/>
      <w:ind w:left="2552" w:hanging="284"/>
    </w:pPr>
    <w:rPr>
      <w:rFonts w:ascii="Garamond" w:hAnsi="Garamond"/>
      <w:color w:val="auto"/>
      <w:sz w:val="24"/>
      <w:szCs w:val="22"/>
      <w:lang w:val="en-GB" w:eastAsia="ar-SA"/>
    </w:rPr>
  </w:style>
  <w:style w:type="paragraph" w:customStyle="1" w:styleId="Noparagraphstyle">
    <w:name w:val="[No paragraph style]"/>
    <w:rsid w:val="0094253D"/>
    <w:pPr>
      <w:autoSpaceDE w:val="0"/>
      <w:autoSpaceDN w:val="0"/>
      <w:adjustRightInd w:val="0"/>
      <w:spacing w:line="288" w:lineRule="auto"/>
      <w:textAlignment w:val="center"/>
    </w:pPr>
    <w:rPr>
      <w:rFonts w:eastAsia="Times New Roman"/>
      <w:color w:val="000000"/>
      <w:sz w:val="24"/>
      <w:szCs w:val="24"/>
      <w:lang w:val="en-US" w:eastAsia="en-US"/>
    </w:rPr>
  </w:style>
  <w:style w:type="character" w:customStyle="1" w:styleId="BT">
    <w:name w:val="BT"/>
    <w:rsid w:val="0094253D"/>
    <w:rPr>
      <w:rFonts w:ascii="MetaNormal-Roman" w:hAnsi="MetaNormal-Roman"/>
      <w:sz w:val="19"/>
      <w:szCs w:val="19"/>
    </w:rPr>
  </w:style>
  <w:style w:type="character" w:customStyle="1" w:styleId="BTItalic">
    <w:name w:val="BT Italic"/>
    <w:rsid w:val="0094253D"/>
    <w:rPr>
      <w:rFonts w:ascii="MetaNormal-Italic" w:hAnsi="MetaNormal-Italic"/>
      <w:sz w:val="19"/>
      <w:szCs w:val="19"/>
    </w:rPr>
  </w:style>
  <w:style w:type="paragraph" w:styleId="BlockText">
    <w:name w:val="Block Text"/>
    <w:basedOn w:val="Normal"/>
    <w:rsid w:val="0094253D"/>
    <w:pPr>
      <w:ind w:left="720" w:right="-1"/>
    </w:pPr>
    <w:rPr>
      <w:rFonts w:ascii="Arial" w:hAnsi="Arial" w:cs="Arial"/>
      <w:i/>
      <w:iCs/>
      <w:sz w:val="18"/>
    </w:rPr>
  </w:style>
  <w:style w:type="paragraph" w:styleId="BodyTextIndent3">
    <w:name w:val="Body Text Indent 3"/>
    <w:basedOn w:val="Normal"/>
    <w:rsid w:val="0094253D"/>
    <w:pPr>
      <w:spacing w:after="120"/>
      <w:ind w:left="283"/>
    </w:pPr>
    <w:rPr>
      <w:sz w:val="16"/>
      <w:szCs w:val="16"/>
    </w:rPr>
  </w:style>
  <w:style w:type="paragraph" w:styleId="CommentText">
    <w:name w:val="annotation text"/>
    <w:basedOn w:val="Normal"/>
    <w:semiHidden/>
    <w:rsid w:val="0094253D"/>
    <w:rPr>
      <w:rFonts w:ascii="Arial" w:hAnsi="Arial"/>
      <w:sz w:val="20"/>
      <w:szCs w:val="20"/>
      <w:lang w:eastAsia="en-AU"/>
    </w:rPr>
  </w:style>
  <w:style w:type="paragraph" w:styleId="BalloonText">
    <w:name w:val="Balloon Text"/>
    <w:basedOn w:val="Normal"/>
    <w:link w:val="BalloonTextChar"/>
    <w:uiPriority w:val="99"/>
    <w:semiHidden/>
    <w:rsid w:val="0094253D"/>
    <w:rPr>
      <w:rFonts w:ascii="Tahoma" w:hAnsi="Tahoma" w:cs="Tahoma"/>
      <w:sz w:val="16"/>
      <w:szCs w:val="16"/>
    </w:rPr>
  </w:style>
  <w:style w:type="character" w:customStyle="1" w:styleId="BalloonTextChar">
    <w:name w:val="Balloon Text Char"/>
    <w:basedOn w:val="DefaultParagraphFont"/>
    <w:link w:val="BalloonText"/>
    <w:uiPriority w:val="99"/>
    <w:semiHidden/>
    <w:rsid w:val="00C42607"/>
    <w:rPr>
      <w:rFonts w:ascii="Tahoma" w:eastAsia="Times New Roman" w:hAnsi="Tahoma" w:cs="Tahoma"/>
      <w:sz w:val="16"/>
      <w:szCs w:val="16"/>
      <w:lang w:eastAsia="en-US"/>
    </w:rPr>
  </w:style>
  <w:style w:type="table" w:styleId="TableGrid">
    <w:name w:val="Table Grid"/>
    <w:basedOn w:val="TableNormal"/>
    <w:rsid w:val="0094253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94253D"/>
  </w:style>
  <w:style w:type="paragraph" w:styleId="BodyTextIndent2">
    <w:name w:val="Body Text Indent 2"/>
    <w:basedOn w:val="Normal"/>
    <w:rsid w:val="0094253D"/>
    <w:pPr>
      <w:spacing w:after="120" w:line="480" w:lineRule="auto"/>
      <w:ind w:left="283"/>
    </w:pPr>
    <w:rPr>
      <w:sz w:val="24"/>
      <w:lang w:eastAsia="en-AU"/>
    </w:rPr>
  </w:style>
  <w:style w:type="paragraph" w:customStyle="1" w:styleId="StyleHeader">
    <w:name w:val="Style Header"/>
    <w:basedOn w:val="Header"/>
    <w:next w:val="Normal"/>
    <w:rsid w:val="0094253D"/>
    <w:pPr>
      <w:spacing w:line="480" w:lineRule="auto"/>
    </w:pPr>
    <w:rPr>
      <w:rFonts w:ascii="Georgia" w:hAnsi="Georgia"/>
      <w:b/>
      <w:bCs/>
      <w:color w:val="339966"/>
      <w:szCs w:val="20"/>
    </w:rPr>
  </w:style>
  <w:style w:type="paragraph" w:customStyle="1" w:styleId="Style1">
    <w:name w:val="Style1"/>
    <w:basedOn w:val="StyleHeader"/>
    <w:rsid w:val="0094253D"/>
  </w:style>
  <w:style w:type="paragraph" w:customStyle="1" w:styleId="NormalParagraph">
    <w:name w:val="Normal Paragraph"/>
    <w:basedOn w:val="Normal"/>
    <w:rsid w:val="0094253D"/>
    <w:pPr>
      <w:jc w:val="both"/>
    </w:pPr>
    <w:rPr>
      <w:rFonts w:ascii="Arial" w:hAnsi="Arial"/>
      <w:szCs w:val="22"/>
      <w:lang w:eastAsia="en-AU"/>
    </w:rPr>
  </w:style>
  <w:style w:type="paragraph" w:customStyle="1" w:styleId="Textbox">
    <w:name w:val="Textbox"/>
    <w:basedOn w:val="Normal"/>
    <w:rsid w:val="0094253D"/>
    <w:pPr>
      <w:widowControl w:val="0"/>
      <w:jc w:val="center"/>
    </w:pPr>
    <w:rPr>
      <w:rFonts w:ascii="Arial" w:hAnsi="Arial"/>
      <w:snapToGrid w:val="0"/>
      <w:szCs w:val="20"/>
    </w:rPr>
  </w:style>
  <w:style w:type="paragraph" w:styleId="FootnoteText">
    <w:name w:val="footnote text"/>
    <w:basedOn w:val="Normal"/>
    <w:link w:val="FootnoteTextChar"/>
    <w:uiPriority w:val="99"/>
    <w:semiHidden/>
    <w:rsid w:val="0094253D"/>
    <w:rPr>
      <w:sz w:val="20"/>
      <w:szCs w:val="20"/>
    </w:rPr>
  </w:style>
  <w:style w:type="character" w:customStyle="1" w:styleId="FootnoteTextChar">
    <w:name w:val="Footnote Text Char"/>
    <w:basedOn w:val="DefaultParagraphFont"/>
    <w:link w:val="FootnoteText"/>
    <w:uiPriority w:val="99"/>
    <w:semiHidden/>
    <w:rsid w:val="00FA672B"/>
    <w:rPr>
      <w:rFonts w:eastAsia="Times New Roman"/>
      <w:lang w:eastAsia="en-US"/>
    </w:rPr>
  </w:style>
  <w:style w:type="character" w:styleId="FootnoteReference">
    <w:name w:val="footnote reference"/>
    <w:uiPriority w:val="99"/>
    <w:semiHidden/>
    <w:rsid w:val="0094253D"/>
    <w:rPr>
      <w:vertAlign w:val="superscript"/>
    </w:rPr>
  </w:style>
  <w:style w:type="paragraph" w:styleId="Caption">
    <w:name w:val="caption"/>
    <w:basedOn w:val="Normal"/>
    <w:next w:val="Normal"/>
    <w:qFormat/>
    <w:rsid w:val="0094253D"/>
    <w:pPr>
      <w:spacing w:before="120" w:after="120"/>
    </w:pPr>
    <w:rPr>
      <w:b/>
      <w:bCs/>
      <w:sz w:val="20"/>
      <w:szCs w:val="20"/>
      <w:lang w:eastAsia="en-AU"/>
    </w:rPr>
  </w:style>
  <w:style w:type="character" w:styleId="Strong">
    <w:name w:val="Strong"/>
    <w:uiPriority w:val="22"/>
    <w:qFormat/>
    <w:rsid w:val="0094253D"/>
    <w:rPr>
      <w:b/>
      <w:bCs/>
    </w:rPr>
  </w:style>
  <w:style w:type="paragraph" w:styleId="NormalWeb">
    <w:name w:val="Normal (Web)"/>
    <w:basedOn w:val="Normal"/>
    <w:uiPriority w:val="99"/>
    <w:rsid w:val="0094253D"/>
    <w:pPr>
      <w:spacing w:before="100" w:beforeAutospacing="1" w:after="100" w:afterAutospacing="1"/>
    </w:pPr>
    <w:rPr>
      <w:rFonts w:eastAsia="SimSun"/>
      <w:sz w:val="24"/>
      <w:lang w:eastAsia="zh-CN"/>
    </w:rPr>
  </w:style>
  <w:style w:type="paragraph" w:customStyle="1" w:styleId="StyleAfter6pt">
    <w:name w:val="Style After:  6 pt"/>
    <w:basedOn w:val="Normal"/>
    <w:rsid w:val="0094253D"/>
    <w:pPr>
      <w:widowControl w:val="0"/>
      <w:tabs>
        <w:tab w:val="num" w:pos="720"/>
      </w:tabs>
      <w:spacing w:after="120"/>
      <w:ind w:left="720" w:hanging="360"/>
    </w:pPr>
    <w:rPr>
      <w:rFonts w:ascii="Arial" w:hAnsi="Arial"/>
      <w:sz w:val="24"/>
      <w:szCs w:val="20"/>
    </w:rPr>
  </w:style>
  <w:style w:type="character" w:customStyle="1" w:styleId="Heading4Char">
    <w:name w:val="Heading 4 Char"/>
    <w:rsid w:val="0094253D"/>
    <w:rPr>
      <w:b/>
      <w:bCs/>
      <w:sz w:val="28"/>
      <w:szCs w:val="28"/>
      <w:lang w:val="en-AU" w:eastAsia="en-US" w:bidi="ar-SA"/>
    </w:rPr>
  </w:style>
  <w:style w:type="character" w:customStyle="1" w:styleId="ms-announcementtitle1">
    <w:name w:val="ms-announcementtitle1"/>
    <w:rsid w:val="0094253D"/>
    <w:rPr>
      <w:b/>
      <w:bCs/>
    </w:rPr>
  </w:style>
  <w:style w:type="paragraph" w:customStyle="1" w:styleId="Pa2">
    <w:name w:val="Pa2"/>
    <w:basedOn w:val="Normal"/>
    <w:next w:val="Normal"/>
    <w:rsid w:val="003D124A"/>
    <w:pPr>
      <w:autoSpaceDE w:val="0"/>
      <w:autoSpaceDN w:val="0"/>
      <w:adjustRightInd w:val="0"/>
      <w:spacing w:line="201" w:lineRule="atLeast"/>
    </w:pPr>
    <w:rPr>
      <w:rFonts w:ascii="MetaNormal-Roman" w:eastAsia="SimSun" w:hAnsi="MetaNormal-Roman"/>
      <w:sz w:val="24"/>
      <w:lang w:eastAsia="zh-CN"/>
    </w:rPr>
  </w:style>
  <w:style w:type="paragraph" w:customStyle="1" w:styleId="Pa8">
    <w:name w:val="Pa8"/>
    <w:basedOn w:val="Normal"/>
    <w:next w:val="Normal"/>
    <w:rsid w:val="003D124A"/>
    <w:pPr>
      <w:autoSpaceDE w:val="0"/>
      <w:autoSpaceDN w:val="0"/>
      <w:adjustRightInd w:val="0"/>
      <w:spacing w:line="201" w:lineRule="atLeast"/>
    </w:pPr>
    <w:rPr>
      <w:rFonts w:ascii="MetaNormal-Roman" w:eastAsia="SimSun" w:hAnsi="MetaNormal-Roman"/>
      <w:sz w:val="24"/>
      <w:lang w:eastAsia="zh-CN"/>
    </w:rPr>
  </w:style>
  <w:style w:type="character" w:customStyle="1" w:styleId="A4">
    <w:name w:val="A4"/>
    <w:rsid w:val="003D124A"/>
    <w:rPr>
      <w:rFonts w:cs="MetaNormal-Roman"/>
      <w:color w:val="000000"/>
    </w:rPr>
  </w:style>
  <w:style w:type="paragraph" w:customStyle="1" w:styleId="Pa7">
    <w:name w:val="Pa7"/>
    <w:basedOn w:val="Normal"/>
    <w:next w:val="Normal"/>
    <w:rsid w:val="003D124A"/>
    <w:pPr>
      <w:autoSpaceDE w:val="0"/>
      <w:autoSpaceDN w:val="0"/>
      <w:adjustRightInd w:val="0"/>
      <w:spacing w:line="241" w:lineRule="atLeast"/>
    </w:pPr>
    <w:rPr>
      <w:rFonts w:ascii="MetaBold-Roman" w:eastAsia="SimSun" w:hAnsi="MetaBold-Roman"/>
      <w:sz w:val="24"/>
      <w:lang w:eastAsia="zh-CN"/>
    </w:rPr>
  </w:style>
  <w:style w:type="paragraph" w:customStyle="1" w:styleId="Default">
    <w:name w:val="Default"/>
    <w:rsid w:val="00C27C4A"/>
    <w:pPr>
      <w:autoSpaceDE w:val="0"/>
      <w:autoSpaceDN w:val="0"/>
      <w:adjustRightInd w:val="0"/>
    </w:pPr>
    <w:rPr>
      <w:rFonts w:ascii="Georgia" w:hAnsi="Georgia" w:cs="Georgia"/>
      <w:color w:val="000000"/>
      <w:sz w:val="24"/>
      <w:szCs w:val="24"/>
      <w:lang w:eastAsia="zh-CN"/>
    </w:rPr>
  </w:style>
  <w:style w:type="paragraph" w:customStyle="1" w:styleId="Pa16">
    <w:name w:val="Pa16"/>
    <w:basedOn w:val="Default"/>
    <w:next w:val="Default"/>
    <w:rsid w:val="00C27C4A"/>
    <w:pPr>
      <w:spacing w:line="201" w:lineRule="atLeast"/>
    </w:pPr>
    <w:rPr>
      <w:rFonts w:ascii="MetaNormal-Roman" w:hAnsi="MetaNormal-Roman" w:cs="Times New Roman"/>
      <w:color w:val="auto"/>
    </w:rPr>
  </w:style>
  <w:style w:type="paragraph" w:customStyle="1" w:styleId="Pa12">
    <w:name w:val="Pa12"/>
    <w:basedOn w:val="Default"/>
    <w:next w:val="Default"/>
    <w:rsid w:val="00C41D82"/>
    <w:pPr>
      <w:spacing w:line="201" w:lineRule="atLeast"/>
    </w:pPr>
    <w:rPr>
      <w:rFonts w:ascii="MetaNormal-Roman" w:hAnsi="MetaNormal-Roman" w:cs="Times New Roman"/>
      <w:color w:val="auto"/>
    </w:rPr>
  </w:style>
  <w:style w:type="paragraph" w:customStyle="1" w:styleId="Pa22">
    <w:name w:val="Pa22"/>
    <w:basedOn w:val="Default"/>
    <w:next w:val="Default"/>
    <w:rsid w:val="00C41D82"/>
    <w:pPr>
      <w:spacing w:line="201" w:lineRule="atLeast"/>
    </w:pPr>
    <w:rPr>
      <w:rFonts w:ascii="MetaNormal-Roman" w:hAnsi="MetaNormal-Roman" w:cs="Times New Roman"/>
      <w:color w:val="auto"/>
    </w:rPr>
  </w:style>
  <w:style w:type="paragraph" w:customStyle="1" w:styleId="Pa23">
    <w:name w:val="Pa23"/>
    <w:basedOn w:val="Default"/>
    <w:next w:val="Default"/>
    <w:rsid w:val="00C41D82"/>
    <w:pPr>
      <w:spacing w:line="201" w:lineRule="atLeast"/>
    </w:pPr>
    <w:rPr>
      <w:rFonts w:ascii="MetaNormal-Roman" w:hAnsi="MetaNormal-Roman" w:cs="Times New Roman"/>
      <w:color w:val="auto"/>
    </w:rPr>
  </w:style>
  <w:style w:type="paragraph" w:customStyle="1" w:styleId="Pa24">
    <w:name w:val="Pa24"/>
    <w:basedOn w:val="Default"/>
    <w:next w:val="Default"/>
    <w:rsid w:val="00C41D82"/>
    <w:pPr>
      <w:spacing w:line="201" w:lineRule="atLeast"/>
    </w:pPr>
    <w:rPr>
      <w:rFonts w:ascii="MetaNormal-Roman" w:hAnsi="MetaNormal-Roman" w:cs="Times New Roman"/>
      <w:color w:val="auto"/>
    </w:rPr>
  </w:style>
  <w:style w:type="character" w:styleId="Emphasis">
    <w:name w:val="Emphasis"/>
    <w:uiPriority w:val="20"/>
    <w:qFormat/>
    <w:rsid w:val="009A3C60"/>
    <w:rPr>
      <w:i/>
      <w:iCs/>
    </w:rPr>
  </w:style>
  <w:style w:type="paragraph" w:customStyle="1" w:styleId="Pa6">
    <w:name w:val="Pa6"/>
    <w:basedOn w:val="Default"/>
    <w:next w:val="Default"/>
    <w:rsid w:val="009A3C60"/>
    <w:pPr>
      <w:spacing w:line="201" w:lineRule="atLeast"/>
    </w:pPr>
    <w:rPr>
      <w:rFonts w:ascii="MetaNormal-Roman" w:hAnsi="MetaNormal-Roman" w:cs="Times New Roman"/>
      <w:color w:val="auto"/>
    </w:rPr>
  </w:style>
  <w:style w:type="character" w:customStyle="1" w:styleId="A7">
    <w:name w:val="A7"/>
    <w:rsid w:val="009A3C60"/>
    <w:rPr>
      <w:rFonts w:cs="MetaNormal-Roman"/>
      <w:color w:val="000000"/>
      <w:sz w:val="20"/>
      <w:szCs w:val="20"/>
      <w:u w:val="single"/>
    </w:rPr>
  </w:style>
  <w:style w:type="paragraph" w:styleId="ListNumber">
    <w:name w:val="List Number"/>
    <w:basedOn w:val="Normal"/>
    <w:rsid w:val="00B84A11"/>
    <w:pPr>
      <w:spacing w:after="120" w:line="276" w:lineRule="auto"/>
    </w:pPr>
    <w:rPr>
      <w:rFonts w:ascii="Arial" w:hAnsi="Arial"/>
      <w:color w:val="000000"/>
      <w:lang w:eastAsia="en-AU"/>
    </w:rPr>
  </w:style>
  <w:style w:type="paragraph" w:styleId="ListParagraph">
    <w:name w:val="List Paragraph"/>
    <w:aliases w:val="CV text,Dot pt,F5 List Paragraph,FooterText,L,List Paragraph1,List Paragraph11,List Paragraph111,List Paragraph2,Medium Grid 1 - Accent 21,NFP GP Bulleted List,Paragraphe de liste1,Recommendation,Table text,numbered,列出段,Numbered Paragraph"/>
    <w:basedOn w:val="Normal"/>
    <w:link w:val="ListParagraphChar"/>
    <w:uiPriority w:val="34"/>
    <w:qFormat/>
    <w:rsid w:val="00680454"/>
    <w:pPr>
      <w:spacing w:after="200" w:line="276" w:lineRule="auto"/>
      <w:ind w:left="720"/>
      <w:contextualSpacing/>
    </w:pPr>
    <w:rPr>
      <w:rFonts w:ascii="Calibri" w:hAnsi="Calibri"/>
      <w:szCs w:val="22"/>
      <w:lang w:eastAsia="en-AU"/>
    </w:rPr>
  </w:style>
  <w:style w:type="character" w:customStyle="1" w:styleId="BulletedChar">
    <w:name w:val="Bulleted Char"/>
    <w:link w:val="Bulleted"/>
    <w:locked/>
    <w:rsid w:val="0067480B"/>
  </w:style>
  <w:style w:type="paragraph" w:customStyle="1" w:styleId="Bulleted">
    <w:name w:val="Bulleted"/>
    <w:basedOn w:val="Normal"/>
    <w:link w:val="BulletedChar"/>
    <w:rsid w:val="0067480B"/>
    <w:pPr>
      <w:numPr>
        <w:numId w:val="61"/>
      </w:numPr>
      <w:autoSpaceDE w:val="0"/>
      <w:autoSpaceDN w:val="0"/>
      <w:spacing w:after="200" w:line="276" w:lineRule="auto"/>
    </w:pPr>
    <w:rPr>
      <w:rFonts w:eastAsia="SimSun"/>
      <w:sz w:val="20"/>
      <w:szCs w:val="20"/>
      <w:lang w:eastAsia="en-AU"/>
    </w:rPr>
  </w:style>
  <w:style w:type="paragraph" w:customStyle="1" w:styleId="Bulletedlist">
    <w:name w:val="Bulleted list"/>
    <w:basedOn w:val="Normal"/>
    <w:qFormat/>
    <w:rsid w:val="00C42607"/>
    <w:pPr>
      <w:numPr>
        <w:numId w:val="62"/>
      </w:numPr>
      <w:spacing w:line="360" w:lineRule="auto"/>
    </w:pPr>
    <w:rPr>
      <w:rFonts w:ascii="Arial" w:hAnsi="Arial" w:cs="Arial"/>
      <w:sz w:val="18"/>
      <w:szCs w:val="18"/>
      <w:lang w:eastAsia="en-AU"/>
    </w:rPr>
  </w:style>
  <w:style w:type="paragraph" w:customStyle="1" w:styleId="Normaltext">
    <w:name w:val="Normal text"/>
    <w:basedOn w:val="Normal"/>
    <w:link w:val="NormaltextChar"/>
    <w:uiPriority w:val="99"/>
    <w:rsid w:val="00EF2078"/>
    <w:rPr>
      <w:rFonts w:ascii="Helvetica" w:hAnsi="Helvetica"/>
      <w:sz w:val="20"/>
      <w:szCs w:val="20"/>
      <w:lang w:val="en-US"/>
    </w:rPr>
  </w:style>
  <w:style w:type="character" w:customStyle="1" w:styleId="NormaltextChar">
    <w:name w:val="Normal text Char"/>
    <w:link w:val="Normaltext"/>
    <w:uiPriority w:val="99"/>
    <w:locked/>
    <w:rsid w:val="00EF2078"/>
    <w:rPr>
      <w:rFonts w:ascii="Helvetica" w:eastAsia="Times New Roman" w:hAnsi="Helvetica"/>
      <w:lang w:val="en-US" w:eastAsia="en-US"/>
    </w:rPr>
  </w:style>
  <w:style w:type="character" w:customStyle="1" w:styleId="apple-converted-space">
    <w:name w:val="apple-converted-space"/>
    <w:basedOn w:val="DefaultParagraphFont"/>
    <w:rsid w:val="00E71E54"/>
  </w:style>
  <w:style w:type="paragraph" w:customStyle="1" w:styleId="Bullet">
    <w:name w:val="Bullet"/>
    <w:basedOn w:val="Normal"/>
    <w:rsid w:val="00A33E7B"/>
    <w:pPr>
      <w:tabs>
        <w:tab w:val="num" w:pos="360"/>
      </w:tabs>
      <w:spacing w:after="120"/>
    </w:pPr>
    <w:rPr>
      <w:rFonts w:ascii="Calibri" w:eastAsiaTheme="minorHAnsi" w:hAnsi="Calibri" w:cs="Calibri"/>
      <w:color w:val="000000"/>
      <w:szCs w:val="22"/>
      <w:lang w:eastAsia="en-AU"/>
    </w:rPr>
  </w:style>
  <w:style w:type="character" w:styleId="UnresolvedMention">
    <w:name w:val="Unresolved Mention"/>
    <w:basedOn w:val="DefaultParagraphFont"/>
    <w:uiPriority w:val="99"/>
    <w:semiHidden/>
    <w:unhideWhenUsed/>
    <w:rsid w:val="0043689F"/>
    <w:rPr>
      <w:color w:val="808080"/>
      <w:shd w:val="clear" w:color="auto" w:fill="E6E6E6"/>
    </w:rPr>
  </w:style>
  <w:style w:type="paragraph" w:styleId="EndnoteText">
    <w:name w:val="endnote text"/>
    <w:basedOn w:val="Normal"/>
    <w:link w:val="EndnoteTextChar"/>
    <w:rsid w:val="001D2127"/>
    <w:rPr>
      <w:rFonts w:ascii="Arial" w:hAnsi="Arial"/>
      <w:sz w:val="20"/>
      <w:szCs w:val="20"/>
      <w:lang w:eastAsia="en-AU"/>
    </w:rPr>
  </w:style>
  <w:style w:type="character" w:customStyle="1" w:styleId="EndnoteTextChar">
    <w:name w:val="Endnote Text Char"/>
    <w:basedOn w:val="DefaultParagraphFont"/>
    <w:link w:val="EndnoteText"/>
    <w:rsid w:val="001D2127"/>
    <w:rPr>
      <w:rFonts w:ascii="Arial" w:eastAsia="Times New Roman" w:hAnsi="Arial"/>
    </w:rPr>
  </w:style>
  <w:style w:type="character" w:styleId="EndnoteReference">
    <w:name w:val="endnote reference"/>
    <w:rsid w:val="001D2127"/>
    <w:rPr>
      <w:vertAlign w:val="superscript"/>
    </w:rPr>
  </w:style>
  <w:style w:type="character" w:customStyle="1" w:styleId="A1">
    <w:name w:val="A1"/>
    <w:uiPriority w:val="99"/>
    <w:rsid w:val="00EA65BF"/>
    <w:rPr>
      <w:rFonts w:cs="MetaBold-Roman"/>
      <w:b/>
      <w:bCs/>
      <w:color w:val="000000"/>
      <w:sz w:val="20"/>
      <w:szCs w:val="20"/>
    </w:rPr>
  </w:style>
  <w:style w:type="character" w:customStyle="1" w:styleId="ListParagraphChar">
    <w:name w:val="List Paragraph Char"/>
    <w:aliases w:val="CV text Char,Dot pt Char,F5 List Paragraph Char,FooterText Char,L Char,List Paragraph1 Char,List Paragraph11 Char,List Paragraph111 Char,List Paragraph2 Char,Medium Grid 1 - Accent 21 Char,NFP GP Bulleted List Char,Table text Char"/>
    <w:link w:val="ListParagraph"/>
    <w:uiPriority w:val="34"/>
    <w:qFormat/>
    <w:locked/>
    <w:rsid w:val="005D7B72"/>
    <w:rPr>
      <w:rFonts w:ascii="Calibri" w:eastAsia="Times New Roman" w:hAnsi="Calibri"/>
      <w:sz w:val="22"/>
      <w:szCs w:val="22"/>
    </w:rPr>
  </w:style>
  <w:style w:type="paragraph" w:customStyle="1" w:styleId="Pa20">
    <w:name w:val="Pa20"/>
    <w:basedOn w:val="Default"/>
    <w:next w:val="Default"/>
    <w:uiPriority w:val="99"/>
    <w:rsid w:val="005D7B72"/>
    <w:pPr>
      <w:spacing w:line="181" w:lineRule="atLeast"/>
    </w:pPr>
    <w:rPr>
      <w:rFonts w:ascii="Source Sans Pro SemiBold" w:eastAsia="Calibri" w:hAnsi="Source Sans Pro SemiBold" w:cs="Arial"/>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3621">
      <w:bodyDiv w:val="1"/>
      <w:marLeft w:val="0"/>
      <w:marRight w:val="0"/>
      <w:marTop w:val="0"/>
      <w:marBottom w:val="0"/>
      <w:divBdr>
        <w:top w:val="none" w:sz="0" w:space="0" w:color="auto"/>
        <w:left w:val="none" w:sz="0" w:space="0" w:color="auto"/>
        <w:bottom w:val="none" w:sz="0" w:space="0" w:color="auto"/>
        <w:right w:val="none" w:sz="0" w:space="0" w:color="auto"/>
      </w:divBdr>
    </w:div>
    <w:div w:id="117114042">
      <w:bodyDiv w:val="1"/>
      <w:marLeft w:val="0"/>
      <w:marRight w:val="0"/>
      <w:marTop w:val="0"/>
      <w:marBottom w:val="0"/>
      <w:divBdr>
        <w:top w:val="none" w:sz="0" w:space="0" w:color="auto"/>
        <w:left w:val="none" w:sz="0" w:space="0" w:color="auto"/>
        <w:bottom w:val="none" w:sz="0" w:space="0" w:color="auto"/>
        <w:right w:val="none" w:sz="0" w:space="0" w:color="auto"/>
      </w:divBdr>
    </w:div>
    <w:div w:id="148446634">
      <w:bodyDiv w:val="1"/>
      <w:marLeft w:val="0"/>
      <w:marRight w:val="0"/>
      <w:marTop w:val="0"/>
      <w:marBottom w:val="0"/>
      <w:divBdr>
        <w:top w:val="none" w:sz="0" w:space="0" w:color="auto"/>
        <w:left w:val="none" w:sz="0" w:space="0" w:color="auto"/>
        <w:bottom w:val="none" w:sz="0" w:space="0" w:color="auto"/>
        <w:right w:val="none" w:sz="0" w:space="0" w:color="auto"/>
      </w:divBdr>
    </w:div>
    <w:div w:id="203179169">
      <w:bodyDiv w:val="1"/>
      <w:marLeft w:val="0"/>
      <w:marRight w:val="0"/>
      <w:marTop w:val="0"/>
      <w:marBottom w:val="0"/>
      <w:divBdr>
        <w:top w:val="none" w:sz="0" w:space="0" w:color="auto"/>
        <w:left w:val="none" w:sz="0" w:space="0" w:color="auto"/>
        <w:bottom w:val="none" w:sz="0" w:space="0" w:color="auto"/>
        <w:right w:val="none" w:sz="0" w:space="0" w:color="auto"/>
      </w:divBdr>
    </w:div>
    <w:div w:id="224222698">
      <w:bodyDiv w:val="1"/>
      <w:marLeft w:val="0"/>
      <w:marRight w:val="0"/>
      <w:marTop w:val="0"/>
      <w:marBottom w:val="0"/>
      <w:divBdr>
        <w:top w:val="none" w:sz="0" w:space="0" w:color="auto"/>
        <w:left w:val="none" w:sz="0" w:space="0" w:color="auto"/>
        <w:bottom w:val="none" w:sz="0" w:space="0" w:color="auto"/>
        <w:right w:val="none" w:sz="0" w:space="0" w:color="auto"/>
      </w:divBdr>
    </w:div>
    <w:div w:id="342510203">
      <w:bodyDiv w:val="1"/>
      <w:marLeft w:val="0"/>
      <w:marRight w:val="0"/>
      <w:marTop w:val="0"/>
      <w:marBottom w:val="0"/>
      <w:divBdr>
        <w:top w:val="none" w:sz="0" w:space="0" w:color="auto"/>
        <w:left w:val="none" w:sz="0" w:space="0" w:color="auto"/>
        <w:bottom w:val="none" w:sz="0" w:space="0" w:color="auto"/>
        <w:right w:val="none" w:sz="0" w:space="0" w:color="auto"/>
      </w:divBdr>
    </w:div>
    <w:div w:id="377702378">
      <w:bodyDiv w:val="1"/>
      <w:marLeft w:val="0"/>
      <w:marRight w:val="0"/>
      <w:marTop w:val="0"/>
      <w:marBottom w:val="0"/>
      <w:divBdr>
        <w:top w:val="none" w:sz="0" w:space="0" w:color="auto"/>
        <w:left w:val="none" w:sz="0" w:space="0" w:color="auto"/>
        <w:bottom w:val="none" w:sz="0" w:space="0" w:color="auto"/>
        <w:right w:val="none" w:sz="0" w:space="0" w:color="auto"/>
      </w:divBdr>
    </w:div>
    <w:div w:id="378553899">
      <w:bodyDiv w:val="1"/>
      <w:marLeft w:val="0"/>
      <w:marRight w:val="0"/>
      <w:marTop w:val="0"/>
      <w:marBottom w:val="0"/>
      <w:divBdr>
        <w:top w:val="none" w:sz="0" w:space="0" w:color="auto"/>
        <w:left w:val="none" w:sz="0" w:space="0" w:color="auto"/>
        <w:bottom w:val="none" w:sz="0" w:space="0" w:color="auto"/>
        <w:right w:val="none" w:sz="0" w:space="0" w:color="auto"/>
      </w:divBdr>
    </w:div>
    <w:div w:id="385686529">
      <w:bodyDiv w:val="1"/>
      <w:marLeft w:val="0"/>
      <w:marRight w:val="0"/>
      <w:marTop w:val="0"/>
      <w:marBottom w:val="0"/>
      <w:divBdr>
        <w:top w:val="none" w:sz="0" w:space="0" w:color="auto"/>
        <w:left w:val="none" w:sz="0" w:space="0" w:color="auto"/>
        <w:bottom w:val="none" w:sz="0" w:space="0" w:color="auto"/>
        <w:right w:val="none" w:sz="0" w:space="0" w:color="auto"/>
      </w:divBdr>
      <w:divsChild>
        <w:div w:id="1008141256">
          <w:marLeft w:val="0"/>
          <w:marRight w:val="0"/>
          <w:marTop w:val="0"/>
          <w:marBottom w:val="0"/>
          <w:divBdr>
            <w:top w:val="none" w:sz="0" w:space="0" w:color="auto"/>
            <w:left w:val="none" w:sz="0" w:space="0" w:color="auto"/>
            <w:bottom w:val="none" w:sz="0" w:space="0" w:color="auto"/>
            <w:right w:val="none" w:sz="0" w:space="0" w:color="auto"/>
          </w:divBdr>
          <w:divsChild>
            <w:div w:id="1145587475">
              <w:marLeft w:val="0"/>
              <w:marRight w:val="0"/>
              <w:marTop w:val="0"/>
              <w:marBottom w:val="0"/>
              <w:divBdr>
                <w:top w:val="none" w:sz="0" w:space="0" w:color="auto"/>
                <w:left w:val="none" w:sz="0" w:space="0" w:color="auto"/>
                <w:bottom w:val="none" w:sz="0" w:space="0" w:color="auto"/>
                <w:right w:val="none" w:sz="0" w:space="0" w:color="auto"/>
              </w:divBdr>
              <w:divsChild>
                <w:div w:id="13606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40079">
      <w:bodyDiv w:val="1"/>
      <w:marLeft w:val="0"/>
      <w:marRight w:val="0"/>
      <w:marTop w:val="0"/>
      <w:marBottom w:val="0"/>
      <w:divBdr>
        <w:top w:val="none" w:sz="0" w:space="0" w:color="auto"/>
        <w:left w:val="none" w:sz="0" w:space="0" w:color="auto"/>
        <w:bottom w:val="none" w:sz="0" w:space="0" w:color="auto"/>
        <w:right w:val="none" w:sz="0" w:space="0" w:color="auto"/>
      </w:divBdr>
    </w:div>
    <w:div w:id="503859943">
      <w:bodyDiv w:val="1"/>
      <w:marLeft w:val="0"/>
      <w:marRight w:val="0"/>
      <w:marTop w:val="0"/>
      <w:marBottom w:val="0"/>
      <w:divBdr>
        <w:top w:val="none" w:sz="0" w:space="0" w:color="auto"/>
        <w:left w:val="none" w:sz="0" w:space="0" w:color="auto"/>
        <w:bottom w:val="none" w:sz="0" w:space="0" w:color="auto"/>
        <w:right w:val="none" w:sz="0" w:space="0" w:color="auto"/>
      </w:divBdr>
    </w:div>
    <w:div w:id="540244825">
      <w:bodyDiv w:val="1"/>
      <w:marLeft w:val="0"/>
      <w:marRight w:val="0"/>
      <w:marTop w:val="0"/>
      <w:marBottom w:val="0"/>
      <w:divBdr>
        <w:top w:val="none" w:sz="0" w:space="0" w:color="auto"/>
        <w:left w:val="none" w:sz="0" w:space="0" w:color="auto"/>
        <w:bottom w:val="none" w:sz="0" w:space="0" w:color="auto"/>
        <w:right w:val="none" w:sz="0" w:space="0" w:color="auto"/>
      </w:divBdr>
    </w:div>
    <w:div w:id="550850277">
      <w:bodyDiv w:val="1"/>
      <w:marLeft w:val="0"/>
      <w:marRight w:val="0"/>
      <w:marTop w:val="0"/>
      <w:marBottom w:val="0"/>
      <w:divBdr>
        <w:top w:val="none" w:sz="0" w:space="0" w:color="auto"/>
        <w:left w:val="none" w:sz="0" w:space="0" w:color="auto"/>
        <w:bottom w:val="none" w:sz="0" w:space="0" w:color="auto"/>
        <w:right w:val="none" w:sz="0" w:space="0" w:color="auto"/>
      </w:divBdr>
    </w:div>
    <w:div w:id="630791727">
      <w:bodyDiv w:val="1"/>
      <w:marLeft w:val="0"/>
      <w:marRight w:val="0"/>
      <w:marTop w:val="0"/>
      <w:marBottom w:val="0"/>
      <w:divBdr>
        <w:top w:val="none" w:sz="0" w:space="0" w:color="auto"/>
        <w:left w:val="none" w:sz="0" w:space="0" w:color="auto"/>
        <w:bottom w:val="none" w:sz="0" w:space="0" w:color="auto"/>
        <w:right w:val="none" w:sz="0" w:space="0" w:color="auto"/>
      </w:divBdr>
    </w:div>
    <w:div w:id="649285888">
      <w:bodyDiv w:val="1"/>
      <w:marLeft w:val="0"/>
      <w:marRight w:val="0"/>
      <w:marTop w:val="0"/>
      <w:marBottom w:val="0"/>
      <w:divBdr>
        <w:top w:val="none" w:sz="0" w:space="0" w:color="auto"/>
        <w:left w:val="none" w:sz="0" w:space="0" w:color="auto"/>
        <w:bottom w:val="none" w:sz="0" w:space="0" w:color="auto"/>
        <w:right w:val="none" w:sz="0" w:space="0" w:color="auto"/>
      </w:divBdr>
    </w:div>
    <w:div w:id="674578899">
      <w:bodyDiv w:val="1"/>
      <w:marLeft w:val="0"/>
      <w:marRight w:val="0"/>
      <w:marTop w:val="0"/>
      <w:marBottom w:val="0"/>
      <w:divBdr>
        <w:top w:val="none" w:sz="0" w:space="0" w:color="auto"/>
        <w:left w:val="none" w:sz="0" w:space="0" w:color="auto"/>
        <w:bottom w:val="none" w:sz="0" w:space="0" w:color="auto"/>
        <w:right w:val="none" w:sz="0" w:space="0" w:color="auto"/>
      </w:divBdr>
    </w:div>
    <w:div w:id="767039153">
      <w:bodyDiv w:val="1"/>
      <w:marLeft w:val="0"/>
      <w:marRight w:val="0"/>
      <w:marTop w:val="0"/>
      <w:marBottom w:val="0"/>
      <w:divBdr>
        <w:top w:val="none" w:sz="0" w:space="0" w:color="auto"/>
        <w:left w:val="none" w:sz="0" w:space="0" w:color="auto"/>
        <w:bottom w:val="none" w:sz="0" w:space="0" w:color="auto"/>
        <w:right w:val="none" w:sz="0" w:space="0" w:color="auto"/>
      </w:divBdr>
    </w:div>
    <w:div w:id="786511955">
      <w:bodyDiv w:val="1"/>
      <w:marLeft w:val="0"/>
      <w:marRight w:val="0"/>
      <w:marTop w:val="0"/>
      <w:marBottom w:val="0"/>
      <w:divBdr>
        <w:top w:val="none" w:sz="0" w:space="0" w:color="auto"/>
        <w:left w:val="none" w:sz="0" w:space="0" w:color="auto"/>
        <w:bottom w:val="none" w:sz="0" w:space="0" w:color="auto"/>
        <w:right w:val="none" w:sz="0" w:space="0" w:color="auto"/>
      </w:divBdr>
    </w:div>
    <w:div w:id="807091545">
      <w:bodyDiv w:val="1"/>
      <w:marLeft w:val="0"/>
      <w:marRight w:val="0"/>
      <w:marTop w:val="0"/>
      <w:marBottom w:val="0"/>
      <w:divBdr>
        <w:top w:val="none" w:sz="0" w:space="0" w:color="auto"/>
        <w:left w:val="none" w:sz="0" w:space="0" w:color="auto"/>
        <w:bottom w:val="none" w:sz="0" w:space="0" w:color="auto"/>
        <w:right w:val="none" w:sz="0" w:space="0" w:color="auto"/>
      </w:divBdr>
      <w:divsChild>
        <w:div w:id="863785494">
          <w:marLeft w:val="0"/>
          <w:marRight w:val="0"/>
          <w:marTop w:val="0"/>
          <w:marBottom w:val="0"/>
          <w:divBdr>
            <w:top w:val="none" w:sz="0" w:space="0" w:color="auto"/>
            <w:left w:val="none" w:sz="0" w:space="0" w:color="auto"/>
            <w:bottom w:val="none" w:sz="0" w:space="0" w:color="auto"/>
            <w:right w:val="none" w:sz="0" w:space="0" w:color="auto"/>
          </w:divBdr>
          <w:divsChild>
            <w:div w:id="1465737331">
              <w:marLeft w:val="0"/>
              <w:marRight w:val="0"/>
              <w:marTop w:val="0"/>
              <w:marBottom w:val="0"/>
              <w:divBdr>
                <w:top w:val="none" w:sz="0" w:space="0" w:color="auto"/>
                <w:left w:val="none" w:sz="0" w:space="0" w:color="auto"/>
                <w:bottom w:val="none" w:sz="0" w:space="0" w:color="auto"/>
                <w:right w:val="none" w:sz="0" w:space="0" w:color="auto"/>
              </w:divBdr>
              <w:divsChild>
                <w:div w:id="208108488">
                  <w:marLeft w:val="0"/>
                  <w:marRight w:val="0"/>
                  <w:marTop w:val="0"/>
                  <w:marBottom w:val="0"/>
                  <w:divBdr>
                    <w:top w:val="none" w:sz="0" w:space="0" w:color="auto"/>
                    <w:left w:val="none" w:sz="0" w:space="0" w:color="auto"/>
                    <w:bottom w:val="none" w:sz="0" w:space="0" w:color="auto"/>
                    <w:right w:val="none" w:sz="0" w:space="0" w:color="auto"/>
                  </w:divBdr>
                  <w:divsChild>
                    <w:div w:id="653678318">
                      <w:marLeft w:val="0"/>
                      <w:marRight w:val="0"/>
                      <w:marTop w:val="0"/>
                      <w:marBottom w:val="0"/>
                      <w:divBdr>
                        <w:top w:val="none" w:sz="0" w:space="0" w:color="auto"/>
                        <w:left w:val="none" w:sz="0" w:space="0" w:color="auto"/>
                        <w:bottom w:val="none" w:sz="0" w:space="0" w:color="auto"/>
                        <w:right w:val="none" w:sz="0" w:space="0" w:color="auto"/>
                      </w:divBdr>
                      <w:divsChild>
                        <w:div w:id="1082144169">
                          <w:marLeft w:val="0"/>
                          <w:marRight w:val="0"/>
                          <w:marTop w:val="0"/>
                          <w:marBottom w:val="0"/>
                          <w:divBdr>
                            <w:top w:val="none" w:sz="0" w:space="0" w:color="auto"/>
                            <w:left w:val="none" w:sz="0" w:space="0" w:color="auto"/>
                            <w:bottom w:val="none" w:sz="0" w:space="0" w:color="auto"/>
                            <w:right w:val="none" w:sz="0" w:space="0" w:color="auto"/>
                          </w:divBdr>
                          <w:divsChild>
                            <w:div w:id="1314599604">
                              <w:marLeft w:val="0"/>
                              <w:marRight w:val="0"/>
                              <w:marTop w:val="0"/>
                              <w:marBottom w:val="0"/>
                              <w:divBdr>
                                <w:top w:val="none" w:sz="0" w:space="0" w:color="auto"/>
                                <w:left w:val="none" w:sz="0" w:space="0" w:color="auto"/>
                                <w:bottom w:val="none" w:sz="0" w:space="0" w:color="auto"/>
                                <w:right w:val="none" w:sz="0" w:space="0" w:color="auto"/>
                              </w:divBdr>
                              <w:divsChild>
                                <w:div w:id="2021853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2525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934656">
      <w:bodyDiv w:val="1"/>
      <w:marLeft w:val="0"/>
      <w:marRight w:val="0"/>
      <w:marTop w:val="0"/>
      <w:marBottom w:val="0"/>
      <w:divBdr>
        <w:top w:val="none" w:sz="0" w:space="0" w:color="auto"/>
        <w:left w:val="none" w:sz="0" w:space="0" w:color="auto"/>
        <w:bottom w:val="none" w:sz="0" w:space="0" w:color="auto"/>
        <w:right w:val="none" w:sz="0" w:space="0" w:color="auto"/>
      </w:divBdr>
    </w:div>
    <w:div w:id="917523638">
      <w:bodyDiv w:val="1"/>
      <w:marLeft w:val="0"/>
      <w:marRight w:val="0"/>
      <w:marTop w:val="0"/>
      <w:marBottom w:val="0"/>
      <w:divBdr>
        <w:top w:val="none" w:sz="0" w:space="0" w:color="auto"/>
        <w:left w:val="none" w:sz="0" w:space="0" w:color="auto"/>
        <w:bottom w:val="none" w:sz="0" w:space="0" w:color="auto"/>
        <w:right w:val="none" w:sz="0" w:space="0" w:color="auto"/>
      </w:divBdr>
    </w:div>
    <w:div w:id="954487227">
      <w:bodyDiv w:val="1"/>
      <w:marLeft w:val="0"/>
      <w:marRight w:val="0"/>
      <w:marTop w:val="0"/>
      <w:marBottom w:val="0"/>
      <w:divBdr>
        <w:top w:val="none" w:sz="0" w:space="0" w:color="auto"/>
        <w:left w:val="none" w:sz="0" w:space="0" w:color="auto"/>
        <w:bottom w:val="none" w:sz="0" w:space="0" w:color="auto"/>
        <w:right w:val="none" w:sz="0" w:space="0" w:color="auto"/>
      </w:divBdr>
    </w:div>
    <w:div w:id="1040134342">
      <w:bodyDiv w:val="1"/>
      <w:marLeft w:val="0"/>
      <w:marRight w:val="0"/>
      <w:marTop w:val="0"/>
      <w:marBottom w:val="0"/>
      <w:divBdr>
        <w:top w:val="none" w:sz="0" w:space="0" w:color="auto"/>
        <w:left w:val="none" w:sz="0" w:space="0" w:color="auto"/>
        <w:bottom w:val="none" w:sz="0" w:space="0" w:color="auto"/>
        <w:right w:val="none" w:sz="0" w:space="0" w:color="auto"/>
      </w:divBdr>
    </w:div>
    <w:div w:id="1059861413">
      <w:bodyDiv w:val="1"/>
      <w:marLeft w:val="0"/>
      <w:marRight w:val="0"/>
      <w:marTop w:val="0"/>
      <w:marBottom w:val="0"/>
      <w:divBdr>
        <w:top w:val="none" w:sz="0" w:space="0" w:color="auto"/>
        <w:left w:val="none" w:sz="0" w:space="0" w:color="auto"/>
        <w:bottom w:val="none" w:sz="0" w:space="0" w:color="auto"/>
        <w:right w:val="none" w:sz="0" w:space="0" w:color="auto"/>
      </w:divBdr>
    </w:div>
    <w:div w:id="1240481660">
      <w:bodyDiv w:val="1"/>
      <w:marLeft w:val="0"/>
      <w:marRight w:val="0"/>
      <w:marTop w:val="0"/>
      <w:marBottom w:val="0"/>
      <w:divBdr>
        <w:top w:val="none" w:sz="0" w:space="0" w:color="auto"/>
        <w:left w:val="none" w:sz="0" w:space="0" w:color="auto"/>
        <w:bottom w:val="none" w:sz="0" w:space="0" w:color="auto"/>
        <w:right w:val="none" w:sz="0" w:space="0" w:color="auto"/>
      </w:divBdr>
    </w:div>
    <w:div w:id="1253782992">
      <w:bodyDiv w:val="1"/>
      <w:marLeft w:val="0"/>
      <w:marRight w:val="0"/>
      <w:marTop w:val="0"/>
      <w:marBottom w:val="0"/>
      <w:divBdr>
        <w:top w:val="none" w:sz="0" w:space="0" w:color="auto"/>
        <w:left w:val="none" w:sz="0" w:space="0" w:color="auto"/>
        <w:bottom w:val="none" w:sz="0" w:space="0" w:color="auto"/>
        <w:right w:val="none" w:sz="0" w:space="0" w:color="auto"/>
      </w:divBdr>
    </w:div>
    <w:div w:id="1286960948">
      <w:bodyDiv w:val="1"/>
      <w:marLeft w:val="0"/>
      <w:marRight w:val="0"/>
      <w:marTop w:val="0"/>
      <w:marBottom w:val="0"/>
      <w:divBdr>
        <w:top w:val="none" w:sz="0" w:space="0" w:color="auto"/>
        <w:left w:val="none" w:sz="0" w:space="0" w:color="auto"/>
        <w:bottom w:val="none" w:sz="0" w:space="0" w:color="auto"/>
        <w:right w:val="none" w:sz="0" w:space="0" w:color="auto"/>
      </w:divBdr>
      <w:divsChild>
        <w:div w:id="916286877">
          <w:marLeft w:val="0"/>
          <w:marRight w:val="0"/>
          <w:marTop w:val="0"/>
          <w:marBottom w:val="0"/>
          <w:divBdr>
            <w:top w:val="none" w:sz="0" w:space="0" w:color="auto"/>
            <w:left w:val="none" w:sz="0" w:space="0" w:color="auto"/>
            <w:bottom w:val="none" w:sz="0" w:space="0" w:color="auto"/>
            <w:right w:val="none" w:sz="0" w:space="0" w:color="auto"/>
          </w:divBdr>
          <w:divsChild>
            <w:div w:id="99450066">
              <w:marLeft w:val="0"/>
              <w:marRight w:val="0"/>
              <w:marTop w:val="225"/>
              <w:marBottom w:val="225"/>
              <w:divBdr>
                <w:top w:val="none" w:sz="0" w:space="0" w:color="auto"/>
                <w:left w:val="none" w:sz="0" w:space="0" w:color="auto"/>
                <w:bottom w:val="none" w:sz="0" w:space="0" w:color="auto"/>
                <w:right w:val="none" w:sz="0" w:space="0" w:color="auto"/>
              </w:divBdr>
              <w:divsChild>
                <w:div w:id="235408171">
                  <w:marLeft w:val="0"/>
                  <w:marRight w:val="0"/>
                  <w:marTop w:val="0"/>
                  <w:marBottom w:val="0"/>
                  <w:divBdr>
                    <w:top w:val="none" w:sz="0" w:space="0" w:color="B9B9B9"/>
                    <w:left w:val="none" w:sz="0" w:space="0" w:color="B9B9B9"/>
                    <w:bottom w:val="none" w:sz="0" w:space="0" w:color="B9B9B9"/>
                    <w:right w:val="none" w:sz="0" w:space="0" w:color="B9B9B9"/>
                  </w:divBdr>
                  <w:divsChild>
                    <w:div w:id="974145444">
                      <w:marLeft w:val="0"/>
                      <w:marRight w:val="0"/>
                      <w:marTop w:val="0"/>
                      <w:marBottom w:val="0"/>
                      <w:divBdr>
                        <w:top w:val="none" w:sz="0" w:space="0" w:color="auto"/>
                        <w:left w:val="none" w:sz="0" w:space="0" w:color="auto"/>
                        <w:bottom w:val="none" w:sz="0" w:space="0" w:color="auto"/>
                        <w:right w:val="none" w:sz="0" w:space="0" w:color="auto"/>
                      </w:divBdr>
                      <w:divsChild>
                        <w:div w:id="1547837557">
                          <w:marLeft w:val="0"/>
                          <w:marRight w:val="0"/>
                          <w:marTop w:val="0"/>
                          <w:marBottom w:val="0"/>
                          <w:divBdr>
                            <w:top w:val="none" w:sz="0" w:space="0" w:color="auto"/>
                            <w:left w:val="none" w:sz="0" w:space="0" w:color="auto"/>
                            <w:bottom w:val="none" w:sz="0" w:space="0" w:color="auto"/>
                            <w:right w:val="none" w:sz="0" w:space="0" w:color="auto"/>
                          </w:divBdr>
                          <w:divsChild>
                            <w:div w:id="1563519099">
                              <w:marLeft w:val="0"/>
                              <w:marRight w:val="0"/>
                              <w:marTop w:val="0"/>
                              <w:marBottom w:val="0"/>
                              <w:divBdr>
                                <w:top w:val="none" w:sz="0" w:space="0" w:color="auto"/>
                                <w:left w:val="none" w:sz="0" w:space="0" w:color="auto"/>
                                <w:bottom w:val="none" w:sz="0" w:space="0" w:color="auto"/>
                                <w:right w:val="none" w:sz="0" w:space="0" w:color="auto"/>
                              </w:divBdr>
                              <w:divsChild>
                                <w:div w:id="149876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870957">
      <w:bodyDiv w:val="1"/>
      <w:marLeft w:val="0"/>
      <w:marRight w:val="0"/>
      <w:marTop w:val="0"/>
      <w:marBottom w:val="0"/>
      <w:divBdr>
        <w:top w:val="none" w:sz="0" w:space="0" w:color="auto"/>
        <w:left w:val="none" w:sz="0" w:space="0" w:color="auto"/>
        <w:bottom w:val="none" w:sz="0" w:space="0" w:color="auto"/>
        <w:right w:val="none" w:sz="0" w:space="0" w:color="auto"/>
      </w:divBdr>
    </w:div>
    <w:div w:id="1355037438">
      <w:bodyDiv w:val="1"/>
      <w:marLeft w:val="0"/>
      <w:marRight w:val="0"/>
      <w:marTop w:val="0"/>
      <w:marBottom w:val="0"/>
      <w:divBdr>
        <w:top w:val="none" w:sz="0" w:space="0" w:color="auto"/>
        <w:left w:val="none" w:sz="0" w:space="0" w:color="auto"/>
        <w:bottom w:val="none" w:sz="0" w:space="0" w:color="auto"/>
        <w:right w:val="none" w:sz="0" w:space="0" w:color="auto"/>
      </w:divBdr>
    </w:div>
    <w:div w:id="1412191023">
      <w:bodyDiv w:val="1"/>
      <w:marLeft w:val="0"/>
      <w:marRight w:val="0"/>
      <w:marTop w:val="0"/>
      <w:marBottom w:val="0"/>
      <w:divBdr>
        <w:top w:val="none" w:sz="0" w:space="0" w:color="auto"/>
        <w:left w:val="none" w:sz="0" w:space="0" w:color="auto"/>
        <w:bottom w:val="none" w:sz="0" w:space="0" w:color="auto"/>
        <w:right w:val="none" w:sz="0" w:space="0" w:color="auto"/>
      </w:divBdr>
      <w:divsChild>
        <w:div w:id="281309068">
          <w:marLeft w:val="0"/>
          <w:marRight w:val="0"/>
          <w:marTop w:val="0"/>
          <w:marBottom w:val="0"/>
          <w:divBdr>
            <w:top w:val="none" w:sz="0" w:space="0" w:color="auto"/>
            <w:left w:val="none" w:sz="0" w:space="0" w:color="auto"/>
            <w:bottom w:val="none" w:sz="0" w:space="0" w:color="auto"/>
            <w:right w:val="none" w:sz="0" w:space="0" w:color="auto"/>
          </w:divBdr>
        </w:div>
        <w:div w:id="881596568">
          <w:marLeft w:val="0"/>
          <w:marRight w:val="0"/>
          <w:marTop w:val="0"/>
          <w:marBottom w:val="0"/>
          <w:divBdr>
            <w:top w:val="none" w:sz="0" w:space="0" w:color="auto"/>
            <w:left w:val="none" w:sz="0" w:space="0" w:color="auto"/>
            <w:bottom w:val="none" w:sz="0" w:space="0" w:color="auto"/>
            <w:right w:val="none" w:sz="0" w:space="0" w:color="auto"/>
          </w:divBdr>
        </w:div>
        <w:div w:id="1273126438">
          <w:marLeft w:val="0"/>
          <w:marRight w:val="0"/>
          <w:marTop w:val="0"/>
          <w:marBottom w:val="0"/>
          <w:divBdr>
            <w:top w:val="none" w:sz="0" w:space="0" w:color="auto"/>
            <w:left w:val="none" w:sz="0" w:space="0" w:color="auto"/>
            <w:bottom w:val="none" w:sz="0" w:space="0" w:color="auto"/>
            <w:right w:val="none" w:sz="0" w:space="0" w:color="auto"/>
          </w:divBdr>
        </w:div>
        <w:div w:id="1509902647">
          <w:marLeft w:val="0"/>
          <w:marRight w:val="0"/>
          <w:marTop w:val="0"/>
          <w:marBottom w:val="0"/>
          <w:divBdr>
            <w:top w:val="none" w:sz="0" w:space="0" w:color="auto"/>
            <w:left w:val="none" w:sz="0" w:space="0" w:color="auto"/>
            <w:bottom w:val="none" w:sz="0" w:space="0" w:color="auto"/>
            <w:right w:val="none" w:sz="0" w:space="0" w:color="auto"/>
          </w:divBdr>
        </w:div>
        <w:div w:id="1661735622">
          <w:marLeft w:val="0"/>
          <w:marRight w:val="0"/>
          <w:marTop w:val="0"/>
          <w:marBottom w:val="0"/>
          <w:divBdr>
            <w:top w:val="none" w:sz="0" w:space="0" w:color="auto"/>
            <w:left w:val="none" w:sz="0" w:space="0" w:color="auto"/>
            <w:bottom w:val="none" w:sz="0" w:space="0" w:color="auto"/>
            <w:right w:val="none" w:sz="0" w:space="0" w:color="auto"/>
          </w:divBdr>
        </w:div>
        <w:div w:id="1780441894">
          <w:marLeft w:val="0"/>
          <w:marRight w:val="0"/>
          <w:marTop w:val="0"/>
          <w:marBottom w:val="0"/>
          <w:divBdr>
            <w:top w:val="none" w:sz="0" w:space="0" w:color="auto"/>
            <w:left w:val="none" w:sz="0" w:space="0" w:color="auto"/>
            <w:bottom w:val="none" w:sz="0" w:space="0" w:color="auto"/>
            <w:right w:val="none" w:sz="0" w:space="0" w:color="auto"/>
          </w:divBdr>
        </w:div>
        <w:div w:id="1898852481">
          <w:marLeft w:val="0"/>
          <w:marRight w:val="0"/>
          <w:marTop w:val="0"/>
          <w:marBottom w:val="0"/>
          <w:divBdr>
            <w:top w:val="none" w:sz="0" w:space="0" w:color="auto"/>
            <w:left w:val="none" w:sz="0" w:space="0" w:color="auto"/>
            <w:bottom w:val="none" w:sz="0" w:space="0" w:color="auto"/>
            <w:right w:val="none" w:sz="0" w:space="0" w:color="auto"/>
          </w:divBdr>
        </w:div>
      </w:divsChild>
    </w:div>
    <w:div w:id="1510486466">
      <w:bodyDiv w:val="1"/>
      <w:marLeft w:val="0"/>
      <w:marRight w:val="0"/>
      <w:marTop w:val="0"/>
      <w:marBottom w:val="0"/>
      <w:divBdr>
        <w:top w:val="none" w:sz="0" w:space="0" w:color="auto"/>
        <w:left w:val="none" w:sz="0" w:space="0" w:color="auto"/>
        <w:bottom w:val="none" w:sz="0" w:space="0" w:color="auto"/>
        <w:right w:val="none" w:sz="0" w:space="0" w:color="auto"/>
      </w:divBdr>
    </w:div>
    <w:div w:id="1524897156">
      <w:bodyDiv w:val="1"/>
      <w:marLeft w:val="0"/>
      <w:marRight w:val="0"/>
      <w:marTop w:val="0"/>
      <w:marBottom w:val="0"/>
      <w:divBdr>
        <w:top w:val="none" w:sz="0" w:space="0" w:color="auto"/>
        <w:left w:val="none" w:sz="0" w:space="0" w:color="auto"/>
        <w:bottom w:val="none" w:sz="0" w:space="0" w:color="auto"/>
        <w:right w:val="none" w:sz="0" w:space="0" w:color="auto"/>
      </w:divBdr>
    </w:div>
    <w:div w:id="1526600472">
      <w:bodyDiv w:val="1"/>
      <w:marLeft w:val="0"/>
      <w:marRight w:val="0"/>
      <w:marTop w:val="0"/>
      <w:marBottom w:val="0"/>
      <w:divBdr>
        <w:top w:val="none" w:sz="0" w:space="0" w:color="auto"/>
        <w:left w:val="none" w:sz="0" w:space="0" w:color="auto"/>
        <w:bottom w:val="none" w:sz="0" w:space="0" w:color="auto"/>
        <w:right w:val="none" w:sz="0" w:space="0" w:color="auto"/>
      </w:divBdr>
    </w:div>
    <w:div w:id="1592818126">
      <w:bodyDiv w:val="1"/>
      <w:marLeft w:val="0"/>
      <w:marRight w:val="0"/>
      <w:marTop w:val="0"/>
      <w:marBottom w:val="0"/>
      <w:divBdr>
        <w:top w:val="none" w:sz="0" w:space="0" w:color="auto"/>
        <w:left w:val="none" w:sz="0" w:space="0" w:color="auto"/>
        <w:bottom w:val="none" w:sz="0" w:space="0" w:color="auto"/>
        <w:right w:val="none" w:sz="0" w:space="0" w:color="auto"/>
      </w:divBdr>
      <w:divsChild>
        <w:div w:id="285620070">
          <w:marLeft w:val="360"/>
          <w:marRight w:val="0"/>
          <w:marTop w:val="200"/>
          <w:marBottom w:val="0"/>
          <w:divBdr>
            <w:top w:val="none" w:sz="0" w:space="0" w:color="auto"/>
            <w:left w:val="none" w:sz="0" w:space="0" w:color="auto"/>
            <w:bottom w:val="none" w:sz="0" w:space="0" w:color="auto"/>
            <w:right w:val="none" w:sz="0" w:space="0" w:color="auto"/>
          </w:divBdr>
        </w:div>
      </w:divsChild>
    </w:div>
    <w:div w:id="1594360877">
      <w:bodyDiv w:val="1"/>
      <w:marLeft w:val="0"/>
      <w:marRight w:val="0"/>
      <w:marTop w:val="0"/>
      <w:marBottom w:val="0"/>
      <w:divBdr>
        <w:top w:val="none" w:sz="0" w:space="0" w:color="auto"/>
        <w:left w:val="none" w:sz="0" w:space="0" w:color="auto"/>
        <w:bottom w:val="none" w:sz="0" w:space="0" w:color="auto"/>
        <w:right w:val="none" w:sz="0" w:space="0" w:color="auto"/>
      </w:divBdr>
    </w:div>
    <w:div w:id="1651715635">
      <w:bodyDiv w:val="1"/>
      <w:marLeft w:val="0"/>
      <w:marRight w:val="0"/>
      <w:marTop w:val="0"/>
      <w:marBottom w:val="0"/>
      <w:divBdr>
        <w:top w:val="none" w:sz="0" w:space="0" w:color="auto"/>
        <w:left w:val="none" w:sz="0" w:space="0" w:color="auto"/>
        <w:bottom w:val="none" w:sz="0" w:space="0" w:color="auto"/>
        <w:right w:val="none" w:sz="0" w:space="0" w:color="auto"/>
      </w:divBdr>
    </w:div>
    <w:div w:id="1694107368">
      <w:bodyDiv w:val="1"/>
      <w:marLeft w:val="0"/>
      <w:marRight w:val="0"/>
      <w:marTop w:val="0"/>
      <w:marBottom w:val="0"/>
      <w:divBdr>
        <w:top w:val="none" w:sz="0" w:space="0" w:color="auto"/>
        <w:left w:val="none" w:sz="0" w:space="0" w:color="auto"/>
        <w:bottom w:val="none" w:sz="0" w:space="0" w:color="auto"/>
        <w:right w:val="none" w:sz="0" w:space="0" w:color="auto"/>
      </w:divBdr>
    </w:div>
    <w:div w:id="1718580778">
      <w:bodyDiv w:val="1"/>
      <w:marLeft w:val="0"/>
      <w:marRight w:val="0"/>
      <w:marTop w:val="0"/>
      <w:marBottom w:val="0"/>
      <w:divBdr>
        <w:top w:val="none" w:sz="0" w:space="0" w:color="auto"/>
        <w:left w:val="none" w:sz="0" w:space="0" w:color="auto"/>
        <w:bottom w:val="none" w:sz="0" w:space="0" w:color="auto"/>
        <w:right w:val="none" w:sz="0" w:space="0" w:color="auto"/>
      </w:divBdr>
    </w:div>
    <w:div w:id="1729692580">
      <w:bodyDiv w:val="1"/>
      <w:marLeft w:val="0"/>
      <w:marRight w:val="0"/>
      <w:marTop w:val="0"/>
      <w:marBottom w:val="0"/>
      <w:divBdr>
        <w:top w:val="none" w:sz="0" w:space="0" w:color="auto"/>
        <w:left w:val="none" w:sz="0" w:space="0" w:color="auto"/>
        <w:bottom w:val="none" w:sz="0" w:space="0" w:color="auto"/>
        <w:right w:val="none" w:sz="0" w:space="0" w:color="auto"/>
      </w:divBdr>
    </w:div>
    <w:div w:id="1789931829">
      <w:bodyDiv w:val="1"/>
      <w:marLeft w:val="0"/>
      <w:marRight w:val="0"/>
      <w:marTop w:val="0"/>
      <w:marBottom w:val="0"/>
      <w:divBdr>
        <w:top w:val="none" w:sz="0" w:space="0" w:color="auto"/>
        <w:left w:val="none" w:sz="0" w:space="0" w:color="auto"/>
        <w:bottom w:val="none" w:sz="0" w:space="0" w:color="auto"/>
        <w:right w:val="none" w:sz="0" w:space="0" w:color="auto"/>
      </w:divBdr>
    </w:div>
    <w:div w:id="1815247274">
      <w:bodyDiv w:val="1"/>
      <w:marLeft w:val="0"/>
      <w:marRight w:val="0"/>
      <w:marTop w:val="0"/>
      <w:marBottom w:val="0"/>
      <w:divBdr>
        <w:top w:val="none" w:sz="0" w:space="0" w:color="auto"/>
        <w:left w:val="none" w:sz="0" w:space="0" w:color="auto"/>
        <w:bottom w:val="none" w:sz="0" w:space="0" w:color="auto"/>
        <w:right w:val="none" w:sz="0" w:space="0" w:color="auto"/>
      </w:divBdr>
    </w:div>
    <w:div w:id="1968275250">
      <w:bodyDiv w:val="1"/>
      <w:marLeft w:val="0"/>
      <w:marRight w:val="0"/>
      <w:marTop w:val="0"/>
      <w:marBottom w:val="0"/>
      <w:divBdr>
        <w:top w:val="none" w:sz="0" w:space="0" w:color="auto"/>
        <w:left w:val="none" w:sz="0" w:space="0" w:color="auto"/>
        <w:bottom w:val="none" w:sz="0" w:space="0" w:color="auto"/>
        <w:right w:val="none" w:sz="0" w:space="0" w:color="auto"/>
      </w:divBdr>
    </w:div>
    <w:div w:id="2018120224">
      <w:bodyDiv w:val="1"/>
      <w:marLeft w:val="0"/>
      <w:marRight w:val="0"/>
      <w:marTop w:val="0"/>
      <w:marBottom w:val="0"/>
      <w:divBdr>
        <w:top w:val="none" w:sz="0" w:space="0" w:color="auto"/>
        <w:left w:val="none" w:sz="0" w:space="0" w:color="auto"/>
        <w:bottom w:val="none" w:sz="0" w:space="0" w:color="auto"/>
        <w:right w:val="none" w:sz="0" w:space="0" w:color="auto"/>
      </w:divBdr>
    </w:div>
    <w:div w:id="2064015626">
      <w:bodyDiv w:val="1"/>
      <w:marLeft w:val="0"/>
      <w:marRight w:val="0"/>
      <w:marTop w:val="0"/>
      <w:marBottom w:val="0"/>
      <w:divBdr>
        <w:top w:val="none" w:sz="0" w:space="0" w:color="auto"/>
        <w:left w:val="none" w:sz="0" w:space="0" w:color="auto"/>
        <w:bottom w:val="none" w:sz="0" w:space="0" w:color="auto"/>
        <w:right w:val="none" w:sz="0" w:space="0" w:color="auto"/>
      </w:divBdr>
    </w:div>
    <w:div w:id="2064787209">
      <w:bodyDiv w:val="1"/>
      <w:marLeft w:val="0"/>
      <w:marRight w:val="0"/>
      <w:marTop w:val="0"/>
      <w:marBottom w:val="0"/>
      <w:divBdr>
        <w:top w:val="none" w:sz="0" w:space="0" w:color="auto"/>
        <w:left w:val="none" w:sz="0" w:space="0" w:color="auto"/>
        <w:bottom w:val="none" w:sz="0" w:space="0" w:color="auto"/>
        <w:right w:val="none" w:sz="0" w:space="0" w:color="auto"/>
      </w:divBdr>
    </w:div>
    <w:div w:id="2135174796">
      <w:bodyDiv w:val="1"/>
      <w:marLeft w:val="0"/>
      <w:marRight w:val="0"/>
      <w:marTop w:val="0"/>
      <w:marBottom w:val="0"/>
      <w:divBdr>
        <w:top w:val="none" w:sz="0" w:space="0" w:color="auto"/>
        <w:left w:val="none" w:sz="0" w:space="0" w:color="auto"/>
        <w:bottom w:val="none" w:sz="0" w:space="0" w:color="auto"/>
        <w:right w:val="none" w:sz="0" w:space="0" w:color="auto"/>
      </w:divBdr>
      <w:divsChild>
        <w:div w:id="1373307681">
          <w:marLeft w:val="0"/>
          <w:marRight w:val="0"/>
          <w:marTop w:val="0"/>
          <w:marBottom w:val="0"/>
          <w:divBdr>
            <w:top w:val="none" w:sz="0" w:space="0" w:color="auto"/>
            <w:left w:val="none" w:sz="0" w:space="0" w:color="auto"/>
            <w:bottom w:val="none" w:sz="0" w:space="0" w:color="auto"/>
            <w:right w:val="none" w:sz="0" w:space="0" w:color="auto"/>
          </w:divBdr>
          <w:divsChild>
            <w:div w:id="1671368577">
              <w:marLeft w:val="0"/>
              <w:marRight w:val="0"/>
              <w:marTop w:val="0"/>
              <w:marBottom w:val="0"/>
              <w:divBdr>
                <w:top w:val="none" w:sz="0" w:space="0" w:color="auto"/>
                <w:left w:val="none" w:sz="0" w:space="0" w:color="auto"/>
                <w:bottom w:val="none" w:sz="0" w:space="0" w:color="auto"/>
                <w:right w:val="none" w:sz="0" w:space="0" w:color="auto"/>
              </w:divBdr>
              <w:divsChild>
                <w:div w:id="1281259407">
                  <w:marLeft w:val="0"/>
                  <w:marRight w:val="0"/>
                  <w:marTop w:val="0"/>
                  <w:marBottom w:val="0"/>
                  <w:divBdr>
                    <w:top w:val="none" w:sz="0" w:space="0" w:color="auto"/>
                    <w:left w:val="none" w:sz="0" w:space="0" w:color="auto"/>
                    <w:bottom w:val="none" w:sz="0" w:space="0" w:color="auto"/>
                    <w:right w:val="none" w:sz="0" w:space="0" w:color="auto"/>
                  </w:divBdr>
                  <w:divsChild>
                    <w:div w:id="157549090">
                      <w:marLeft w:val="0"/>
                      <w:marRight w:val="0"/>
                      <w:marTop w:val="0"/>
                      <w:marBottom w:val="0"/>
                      <w:divBdr>
                        <w:top w:val="none" w:sz="0" w:space="0" w:color="auto"/>
                        <w:left w:val="none" w:sz="0" w:space="0" w:color="auto"/>
                        <w:bottom w:val="none" w:sz="0" w:space="0" w:color="auto"/>
                        <w:right w:val="none" w:sz="0" w:space="0" w:color="auto"/>
                      </w:divBdr>
                      <w:divsChild>
                        <w:div w:id="2112584820">
                          <w:marLeft w:val="0"/>
                          <w:marRight w:val="0"/>
                          <w:marTop w:val="0"/>
                          <w:marBottom w:val="0"/>
                          <w:divBdr>
                            <w:top w:val="none" w:sz="0" w:space="0" w:color="auto"/>
                            <w:left w:val="none" w:sz="0" w:space="0" w:color="auto"/>
                            <w:bottom w:val="none" w:sz="0" w:space="0" w:color="auto"/>
                            <w:right w:val="none" w:sz="0" w:space="0" w:color="auto"/>
                          </w:divBdr>
                          <w:divsChild>
                            <w:div w:id="961879726">
                              <w:marLeft w:val="0"/>
                              <w:marRight w:val="0"/>
                              <w:marTop w:val="0"/>
                              <w:marBottom w:val="0"/>
                              <w:divBdr>
                                <w:top w:val="none" w:sz="0" w:space="0" w:color="auto"/>
                                <w:left w:val="none" w:sz="0" w:space="0" w:color="auto"/>
                                <w:bottom w:val="none" w:sz="0" w:space="0" w:color="auto"/>
                                <w:right w:val="none" w:sz="0" w:space="0" w:color="auto"/>
                              </w:divBdr>
                              <w:divsChild>
                                <w:div w:id="1545949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gem.qld.gov.au/sites/default/files/2019-12/NEW%20Emergency%20Management%20Assurance%20Framework%20v2.0.pdf" TargetMode="External"/><Relationship Id="rId117" Type="http://schemas.openxmlformats.org/officeDocument/2006/relationships/hyperlink" Target="https://www.disaster.qld.gov.au/queensland-emergency-risk-management-framework" TargetMode="External"/><Relationship Id="rId21" Type="http://schemas.openxmlformats.org/officeDocument/2006/relationships/hyperlink" Target="https://www.disaster.qld.gov.au/__data/assets/pdf_file/0027/339336/Interim-2023-QSDMP-V1.2.pdf" TargetMode="External"/><Relationship Id="rId42" Type="http://schemas.openxmlformats.org/officeDocument/2006/relationships/hyperlink" Target="https://www.legislation.qld.gov.au/view/pdf/inforce/current/act-2003-091" TargetMode="External"/><Relationship Id="rId47" Type="http://schemas.openxmlformats.org/officeDocument/2006/relationships/hyperlink" Target="https://www.legislation.qld.gov.au/view/pdf/inforce/current/act-2003-091" TargetMode="External"/><Relationship Id="rId63" Type="http://schemas.openxmlformats.org/officeDocument/2006/relationships/hyperlink" Target="https://www.sunwater.com.au/dams/fairbairn-dam/" TargetMode="External"/><Relationship Id="rId68" Type="http://schemas.openxmlformats.org/officeDocument/2006/relationships/image" Target="media/image3.png"/><Relationship Id="rId84" Type="http://schemas.openxmlformats.org/officeDocument/2006/relationships/hyperlink" Target="http://www.bom.gov.au/qld/flood/brochures/fitzroy/fitzroy.shtml" TargetMode="External"/><Relationship Id="rId89" Type="http://schemas.openxmlformats.org/officeDocument/2006/relationships/image" Target="media/image17.png"/><Relationship Id="rId112" Type="http://schemas.openxmlformats.org/officeDocument/2006/relationships/hyperlink" Target="https://www.nationalsecurity.gov.au/national-threat-level/threat-advisory-system" TargetMode="External"/><Relationship Id="rId133" Type="http://schemas.openxmlformats.org/officeDocument/2006/relationships/hyperlink" Target="https://www.disaster.qld.gov.au/__data/assets/pdf_file/0020/339401/H1027-QueenslandDisasterManagementTrainingFramework.pdf" TargetMode="External"/><Relationship Id="rId138" Type="http://schemas.openxmlformats.org/officeDocument/2006/relationships/hyperlink" Target="https://www.legislation.qld.gov.au/view/pdf/inforce/current/act-2003-091" TargetMode="External"/><Relationship Id="rId154" Type="http://schemas.openxmlformats.org/officeDocument/2006/relationships/image" Target="media/image31.png"/><Relationship Id="rId159" Type="http://schemas.openxmlformats.org/officeDocument/2006/relationships/hyperlink" Target="https://www.qra.qld.gov.au/sites/default/files/2021-07/queensland_disaster_funding_guidelines_-_june_2021.pdf" TargetMode="External"/><Relationship Id="rId175" Type="http://schemas.openxmlformats.org/officeDocument/2006/relationships/footer" Target="footer3.xml"/><Relationship Id="rId170" Type="http://schemas.openxmlformats.org/officeDocument/2006/relationships/header" Target="header1.xml"/><Relationship Id="rId16" Type="http://schemas.openxmlformats.org/officeDocument/2006/relationships/hyperlink" Target="https://www.disaster.qld.gov.au/__data/assets/pdf_file/0020/339401/H1027-QueenslandDisasterManagementTrainingFramework.pdf" TargetMode="External"/><Relationship Id="rId107" Type="http://schemas.openxmlformats.org/officeDocument/2006/relationships/image" Target="media/image23.emf"/><Relationship Id="rId11" Type="http://schemas.openxmlformats.org/officeDocument/2006/relationships/hyperlink" Target="https://www.disaster.qld.gov.au/queensland-emergency-risk-management-framework" TargetMode="External"/><Relationship Id="rId32" Type="http://schemas.openxmlformats.org/officeDocument/2006/relationships/hyperlink" Target="https://www.igem.qld.gov.au/sites/default/files/2019-12/NEW%20Emergency%20Management%20Assurance%20Framework%20v2.0.pdf" TargetMode="External"/><Relationship Id="rId37" Type="http://schemas.openxmlformats.org/officeDocument/2006/relationships/hyperlink" Target="https://www.igem.qld.gov.au/sites/default/files/2019-12/NEW%20Emergency%20Management%20Assurance%20Framework%20v2.0.pdf" TargetMode="External"/><Relationship Id="rId53" Type="http://schemas.openxmlformats.org/officeDocument/2006/relationships/hyperlink" Target="http://emergency.rockhamptonregion.qld.gov.au/" TargetMode="External"/><Relationship Id="rId58" Type="http://schemas.openxmlformats.org/officeDocument/2006/relationships/hyperlink" Target="https://www.disaster.qld.gov.au/__data/assets/pdf_file/0027/339336/Interim-2023-QSDMP-V1.2.pdf" TargetMode="External"/><Relationship Id="rId74" Type="http://schemas.openxmlformats.org/officeDocument/2006/relationships/image" Target="media/image9.jpeg"/><Relationship Id="rId79" Type="http://schemas.openxmlformats.org/officeDocument/2006/relationships/hyperlink" Target="http://www.bom.gov.au/tsunami" TargetMode="External"/><Relationship Id="rId102" Type="http://schemas.openxmlformats.org/officeDocument/2006/relationships/hyperlink" Target="https://www.legislation.qld.gov.au/view/html/inforce/current/act-2005-048" TargetMode="External"/><Relationship Id="rId123" Type="http://schemas.openxmlformats.org/officeDocument/2006/relationships/hyperlink" Target="https://www.legislation.qld.gov.au/view/pdf/inforce/current/act-2003-091" TargetMode="External"/><Relationship Id="rId128" Type="http://schemas.openxmlformats.org/officeDocument/2006/relationships/hyperlink" Target="https://www.qld.gov.au/__data/assets/pdf_file/0025/124585/FINAL-QLD-WoG-Pandemic-Plan.pdf" TargetMode="External"/><Relationship Id="rId144" Type="http://schemas.openxmlformats.org/officeDocument/2006/relationships/hyperlink" Target="https://www.disaster.qld.gov.au/__data/assets/pdf_file/0027/339417/M1174-Queensland-Emergency-Alert-Manual.pdf" TargetMode="External"/><Relationship Id="rId149" Type="http://schemas.openxmlformats.org/officeDocument/2006/relationships/hyperlink" Target="https://www.qra.qld.gov.au/qdfg" TargetMode="External"/><Relationship Id="rId5" Type="http://schemas.openxmlformats.org/officeDocument/2006/relationships/webSettings" Target="webSettings.xml"/><Relationship Id="rId90" Type="http://schemas.openxmlformats.org/officeDocument/2006/relationships/image" Target="media/image18.png"/><Relationship Id="rId95" Type="http://schemas.openxmlformats.org/officeDocument/2006/relationships/hyperlink" Target="https://longpaddock.qld.gov.au/qld-future-climate/adapting/heatwaves/" TargetMode="External"/><Relationship Id="rId160" Type="http://schemas.openxmlformats.org/officeDocument/2006/relationships/image" Target="media/image32.png"/><Relationship Id="rId165" Type="http://schemas.openxmlformats.org/officeDocument/2006/relationships/hyperlink" Target="https://www.qra.qld.gov.au/sites/default/files/2021-07/queensland_disaster_funding_guidelines_-_june_2021.pdf" TargetMode="External"/><Relationship Id="rId22" Type="http://schemas.openxmlformats.org/officeDocument/2006/relationships/hyperlink" Target="https://www.disaster.qld.gov.au/dmg/Prevention/Pages/3-5.aspx" TargetMode="External"/><Relationship Id="rId27" Type="http://schemas.openxmlformats.org/officeDocument/2006/relationships/hyperlink" Target="https://www.disaster.qld.gov.au/__data/assets/pdf_file/0022/337234/2016-Strategic-Policy-Statement.pdf" TargetMode="External"/><Relationship Id="rId43" Type="http://schemas.openxmlformats.org/officeDocument/2006/relationships/hyperlink" Target="https://www.legislation.qld.gov.au/view/pdf/2017-04-30/sl-2014-dmr" TargetMode="External"/><Relationship Id="rId48" Type="http://schemas.openxmlformats.org/officeDocument/2006/relationships/hyperlink" Target="https://www.legislation.qld.gov.au/view/pdf/inforce/current/act-2003-091" TargetMode="External"/><Relationship Id="rId64" Type="http://schemas.openxmlformats.org/officeDocument/2006/relationships/hyperlink" Target="https://disaster.livingstone.qld.gov.au/" TargetMode="External"/><Relationship Id="rId69" Type="http://schemas.openxmlformats.org/officeDocument/2006/relationships/image" Target="media/image4.png"/><Relationship Id="rId113" Type="http://schemas.openxmlformats.org/officeDocument/2006/relationships/image" Target="media/image27.jpeg"/><Relationship Id="rId118" Type="http://schemas.openxmlformats.org/officeDocument/2006/relationships/hyperlink" Target="https://knowledge.aidr.org.au/resources/handbook-national-emergency-risk-assessment-guidelines/" TargetMode="External"/><Relationship Id="rId134" Type="http://schemas.openxmlformats.org/officeDocument/2006/relationships/hyperlink" Target="https://www.dmlms.qfes.qld.gov.au/user/login" TargetMode="External"/><Relationship Id="rId139" Type="http://schemas.openxmlformats.org/officeDocument/2006/relationships/hyperlink" Target="https://www.disaster.qld.gov.au/__data/assets/pdf_file/0029/346358/Storm-Tide-Handbook.pdf" TargetMode="External"/><Relationship Id="rId80" Type="http://schemas.openxmlformats.org/officeDocument/2006/relationships/image" Target="media/image12.png"/><Relationship Id="rId85" Type="http://schemas.openxmlformats.org/officeDocument/2006/relationships/image" Target="media/image13.png"/><Relationship Id="rId150" Type="http://schemas.openxmlformats.org/officeDocument/2006/relationships/hyperlink" Target="https://www.oic.qld.gov.au/__data/assets/pdf_file/0018/7047/internal-policy-financial-management-practice-manual.pdf" TargetMode="External"/><Relationship Id="rId155" Type="http://schemas.openxmlformats.org/officeDocument/2006/relationships/hyperlink" Target="https://www.disaster.qld.gov.au/dmg/Pages/DM-Guideline.aspx" TargetMode="External"/><Relationship Id="rId171" Type="http://schemas.openxmlformats.org/officeDocument/2006/relationships/header" Target="header2.xml"/><Relationship Id="rId176" Type="http://schemas.openxmlformats.org/officeDocument/2006/relationships/fontTable" Target="fontTable.xml"/><Relationship Id="rId12" Type="http://schemas.openxmlformats.org/officeDocument/2006/relationships/hyperlink" Target="https://www.disaster.qld.gov.au/dmg/Pages/DM-Guideline.aspx" TargetMode="External"/><Relationship Id="rId17" Type="http://schemas.openxmlformats.org/officeDocument/2006/relationships/hyperlink" Target="https://www.police.qld.gov.au/qps-corporate-documents/disaster-management-plans" TargetMode="External"/><Relationship Id="rId33" Type="http://schemas.openxmlformats.org/officeDocument/2006/relationships/image" Target="media/image2.png"/><Relationship Id="rId38" Type="http://schemas.openxmlformats.org/officeDocument/2006/relationships/hyperlink" Target="https://www.igem.qld.gov.au/sites/default/files/2019-12/NEW%20Emergency%20Management%20Assurance%20Framework%20v2.0.pdf" TargetMode="External"/><Relationship Id="rId59" Type="http://schemas.openxmlformats.org/officeDocument/2006/relationships/hyperlink" Target="https://www.legislation.qld.gov.au/view/pdf/inforce/current/act-1990-010" TargetMode="External"/><Relationship Id="rId103" Type="http://schemas.openxmlformats.org/officeDocument/2006/relationships/hyperlink" Target="https://www.animalhealthaustralia.com.au/our-publications/ausvetplan-manuals-and-documents/" TargetMode="External"/><Relationship Id="rId108" Type="http://schemas.openxmlformats.org/officeDocument/2006/relationships/image" Target="media/image24.jpeg"/><Relationship Id="rId124" Type="http://schemas.openxmlformats.org/officeDocument/2006/relationships/hyperlink" Target="https://www.animalhealthaustralia.com.au/publications/ausvetplan/" TargetMode="External"/><Relationship Id="rId129" Type="http://schemas.openxmlformats.org/officeDocument/2006/relationships/hyperlink" Target="https://www.msq.qld.gov.au/Marine-pollution/Contingency-plans" TargetMode="External"/><Relationship Id="rId54" Type="http://schemas.openxmlformats.org/officeDocument/2006/relationships/hyperlink" Target="https://www.woorabinda.qld.gov.au/" TargetMode="External"/><Relationship Id="rId70" Type="http://schemas.openxmlformats.org/officeDocument/2006/relationships/image" Target="media/image5.png"/><Relationship Id="rId75" Type="http://schemas.openxmlformats.org/officeDocument/2006/relationships/hyperlink" Target="http://www.bom.gov.au" TargetMode="External"/><Relationship Id="rId91" Type="http://schemas.openxmlformats.org/officeDocument/2006/relationships/image" Target="media/image19.png"/><Relationship Id="rId96" Type="http://schemas.openxmlformats.org/officeDocument/2006/relationships/hyperlink" Target="https://www.qld.gov.au/emergency/dealing-disasters/disaster-types/heatwave" TargetMode="External"/><Relationship Id="rId140" Type="http://schemas.openxmlformats.org/officeDocument/2006/relationships/image" Target="media/image28.png"/><Relationship Id="rId145" Type="http://schemas.openxmlformats.org/officeDocument/2006/relationships/hyperlink" Target="https://www.qgcio.qld.gov.au/documents/principles-for-the-use-of-social-media" TargetMode="External"/><Relationship Id="rId161" Type="http://schemas.openxmlformats.org/officeDocument/2006/relationships/hyperlink" Target="https://www.legislation.qld.gov.au/view/pdf/inforce/current/act-2003-091" TargetMode="External"/><Relationship Id="rId166" Type="http://schemas.openxmlformats.org/officeDocument/2006/relationships/hyperlink" Target="https://www.qra.qld.gov.au/funding/state-disaster-relief-arrangements-sdr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disaster.qld.gov.au/dmg/Pages/DM-Guideline.aspx" TargetMode="External"/><Relationship Id="rId28" Type="http://schemas.openxmlformats.org/officeDocument/2006/relationships/hyperlink" Target="http://beprepared.chrc.qld.gov.au/?subscriber=true" TargetMode="External"/><Relationship Id="rId49" Type="http://schemas.openxmlformats.org/officeDocument/2006/relationships/hyperlink" Target="https://www.legislation.qld.gov.au/view/pdf/inforce/current/act-2003-091" TargetMode="External"/><Relationship Id="rId114" Type="http://schemas.openxmlformats.org/officeDocument/2006/relationships/hyperlink" Target="https://www.homeaffairs.gov.au/emergency/files/plan-space-re-entry-debris.pdf" TargetMode="External"/><Relationship Id="rId119" Type="http://schemas.openxmlformats.org/officeDocument/2006/relationships/hyperlink" Target="https://www.igem.qld.gov.au/sites/default/files/2019-12/NEW%20Emergency%20Management%20Assurance%20Framework%20v2.0.pdf" TargetMode="External"/><Relationship Id="rId10" Type="http://schemas.openxmlformats.org/officeDocument/2006/relationships/hyperlink" Target="https://www.disaster.qld.gov.au/__data/assets/pdf_file/0027/339336/Interim-2023-QSDMP-V1.2.pdf" TargetMode="External"/><Relationship Id="rId31" Type="http://schemas.openxmlformats.org/officeDocument/2006/relationships/hyperlink" Target="http://www.woorabinda.qld.gov.au/" TargetMode="External"/><Relationship Id="rId44" Type="http://schemas.openxmlformats.org/officeDocument/2006/relationships/hyperlink" Target="https://www.legislation.qld.gov.au/view/pdf/2017-04-30/sl-2014-dmr" TargetMode="External"/><Relationship Id="rId52" Type="http://schemas.openxmlformats.org/officeDocument/2006/relationships/hyperlink" Target="https://disaster.livingstone.qld.gov.au/" TargetMode="External"/><Relationship Id="rId60" Type="http://schemas.openxmlformats.org/officeDocument/2006/relationships/hyperlink" Target="https://www.legislation.qld.gov.au/view/pdf/inforce/current/act-1991-036" TargetMode="External"/><Relationship Id="rId65" Type="http://schemas.openxmlformats.org/officeDocument/2006/relationships/hyperlink" Target="http://emergency.rockhamptonregion.qld.gov.au/" TargetMode="External"/><Relationship Id="rId73" Type="http://schemas.openxmlformats.org/officeDocument/2006/relationships/image" Target="media/image8.png"/><Relationship Id="rId78" Type="http://schemas.openxmlformats.org/officeDocument/2006/relationships/image" Target="media/image11.png"/><Relationship Id="rId81" Type="http://schemas.openxmlformats.org/officeDocument/2006/relationships/hyperlink" Target="http://www.preventionweb.net/files/3984_PreparingYourCommunityforTsunamisV21.pdf" TargetMode="External"/><Relationship Id="rId86" Type="http://schemas.openxmlformats.org/officeDocument/2006/relationships/image" Target="media/image14.png"/><Relationship Id="rId94" Type="http://schemas.openxmlformats.org/officeDocument/2006/relationships/hyperlink" Target="http://www.seis.com.au/" TargetMode="External"/><Relationship Id="rId99" Type="http://schemas.openxmlformats.org/officeDocument/2006/relationships/hyperlink" Target="https://www.disaster.qld.gov.au/__data/assets/pdf_file/0020/340085/QLD-WoG-Pandemic-Plan.pdf" TargetMode="External"/><Relationship Id="rId101" Type="http://schemas.openxmlformats.org/officeDocument/2006/relationships/hyperlink" Target="https://www.legislation.qld.gov.au/view/html/inforce/current/act-2005-048" TargetMode="External"/><Relationship Id="rId122" Type="http://schemas.openxmlformats.org/officeDocument/2006/relationships/hyperlink" Target="https://www.qra.qld.gov.au/sites/default/files/2018-10/queensland_strategy_for_disaster_resilience_2017_0.pdf" TargetMode="External"/><Relationship Id="rId130" Type="http://schemas.openxmlformats.org/officeDocument/2006/relationships/hyperlink" Target="https://www.disaster.qld.gov.au/__data/assets/pdf_file/0031/373729/Sate-CBR-Plan.pdf" TargetMode="External"/><Relationship Id="rId135" Type="http://schemas.openxmlformats.org/officeDocument/2006/relationships/hyperlink" Target="https://www.disaster.qld.gov.au/__data/assets/pdf_file/0020/339401/H1027-QueenslandDisasterManagementTrainingFramework.pdf" TargetMode="External"/><Relationship Id="rId143" Type="http://schemas.openxmlformats.org/officeDocument/2006/relationships/hyperlink" Target="http://www.emergencyalert.gov.au/" TargetMode="External"/><Relationship Id="rId148" Type="http://schemas.openxmlformats.org/officeDocument/2006/relationships/hyperlink" Target="https://www.disaster.qld.gov.au/__data/assets/pdf_file/0022/339421/M1205-Queensland-Resupply-Manual.pdf" TargetMode="External"/><Relationship Id="rId151" Type="http://schemas.openxmlformats.org/officeDocument/2006/relationships/hyperlink" Target="https://www.legislation.qld.gov.au/view/pdf/2016-03-01/act-2009-009" TargetMode="External"/><Relationship Id="rId156" Type="http://schemas.openxmlformats.org/officeDocument/2006/relationships/hyperlink" Target="https://www.qra.qld.gov.au/funding/state-disaster-relief-arrangements-sdra" TargetMode="External"/><Relationship Id="rId164" Type="http://schemas.openxmlformats.org/officeDocument/2006/relationships/hyperlink" Target="https://www.disaster.qld.gov.au/__data/assets/pdf_file/0029/339509/Queensland-Disaster-Management-Arrangements-Participant-Guide.pdf" TargetMode="External"/><Relationship Id="rId169" Type="http://schemas.openxmlformats.org/officeDocument/2006/relationships/hyperlink" Target="https://www.disaster.qld.gov.au/__data/assets/pdf_file/0021/339420/M1202-Managing-Offers-of-Assistance-Manual.pdf"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egislation.qld.gov.au/view/pdf/inforce/current/act-2003-091" TargetMode="External"/><Relationship Id="rId172" Type="http://schemas.openxmlformats.org/officeDocument/2006/relationships/footer" Target="footer1.xml"/><Relationship Id="rId13" Type="http://schemas.openxmlformats.org/officeDocument/2006/relationships/hyperlink" Target="https://www.disaster.qld.gov.au/__data/assets/pdf_file/0022/337234/2016-Strategic-Policy-Statement.pdf" TargetMode="External"/><Relationship Id="rId18" Type="http://schemas.openxmlformats.org/officeDocument/2006/relationships/hyperlink" Target="https://www.police.qld.gov.au/sites/default/files/2021-09/Rockhampton%20DDMP%202021.pdf" TargetMode="External"/><Relationship Id="rId39" Type="http://schemas.openxmlformats.org/officeDocument/2006/relationships/hyperlink" Target="https://www.igem.qld.gov.au/sites/default/files/2019-12/NEW%20Standard%20for%20Disaster%20Management%20in%20Queensland%20v2.0.pdf" TargetMode="External"/><Relationship Id="rId109" Type="http://schemas.openxmlformats.org/officeDocument/2006/relationships/image" Target="media/image25.jpeg"/><Relationship Id="rId34" Type="http://schemas.openxmlformats.org/officeDocument/2006/relationships/hyperlink" Target="https://www.legislation.qld.gov.au/view/pdf/inforce/current/act-2003-091" TargetMode="External"/><Relationship Id="rId50" Type="http://schemas.openxmlformats.org/officeDocument/2006/relationships/hyperlink" Target="https://www.legislation.qld.gov.au/view/pdf/inforce/current/act-2003-091" TargetMode="External"/><Relationship Id="rId55" Type="http://schemas.openxmlformats.org/officeDocument/2006/relationships/hyperlink" Target="https://www.legislation.qld.gov.au/view/pdf/inforce/current/act-2003-091" TargetMode="External"/><Relationship Id="rId76" Type="http://schemas.openxmlformats.org/officeDocument/2006/relationships/image" Target="media/image10.png"/><Relationship Id="rId97" Type="http://schemas.openxmlformats.org/officeDocument/2006/relationships/hyperlink" Target="https://www.disaster.qld.gov.au/__data/assets/pdf_file/0020/339311/QFES-State-Heatwave-Risk-Assessment-Executive-Summary.pdf" TargetMode="External"/><Relationship Id="rId104" Type="http://schemas.openxmlformats.org/officeDocument/2006/relationships/hyperlink" Target="https://www.qld.gov.au/health/staying-healthy/environmental/after-a-disaster/bushfires" TargetMode="External"/><Relationship Id="rId120" Type="http://schemas.openxmlformats.org/officeDocument/2006/relationships/hyperlink" Target="https://www.disaster.qld.gov.au/queensland-emergency-risk-management-framework" TargetMode="External"/><Relationship Id="rId125" Type="http://schemas.openxmlformats.org/officeDocument/2006/relationships/hyperlink" Target="https://www.disaster.qld.gov.au/__data/assets/pdf_file/0031/373729/Sate-CBR-Plan.pdf" TargetMode="External"/><Relationship Id="rId141" Type="http://schemas.openxmlformats.org/officeDocument/2006/relationships/hyperlink" Target="https://www.qld.gov.au/emergency/dealing-disasters/prepare-for-disasters/tune-into-warnings" TargetMode="External"/><Relationship Id="rId146" Type="http://schemas.openxmlformats.org/officeDocument/2006/relationships/hyperlink" Target="https://www.disaster.qld.gov.au/search?query=request+for+assistance&amp;collection=qgov%7Esp-qfes&amp;profile=disaster&amp;scope=&amp;page=1&amp;start_rank=1" TargetMode="External"/><Relationship Id="rId167" Type="http://schemas.openxmlformats.org/officeDocument/2006/relationships/hyperlink" Target="https://www.qra.qld.gov.au/funding/state-disaster-relief-arrangements-sdra" TargetMode="Externa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hyperlink" Target="https://www.legislation.qld.gov.au/view/pdf/inforce/current/act-2008-034" TargetMode="External"/><Relationship Id="rId162" Type="http://schemas.openxmlformats.org/officeDocument/2006/relationships/hyperlink" Target="https://knowledge.aidr.org.au/media/4785/national-principles-for-disaster-recovery.pdf" TargetMode="External"/><Relationship Id="rId2" Type="http://schemas.openxmlformats.org/officeDocument/2006/relationships/numbering" Target="numbering.xml"/><Relationship Id="rId29" Type="http://schemas.openxmlformats.org/officeDocument/2006/relationships/hyperlink" Target="https://disaster.livingstone.qld.gov.au/" TargetMode="External"/><Relationship Id="rId24" Type="http://schemas.openxmlformats.org/officeDocument/2006/relationships/hyperlink" Target="https://www.qld.gov.au/__data/assets/pdf_file/0017/67301/qld-climate-adaptation-strategy.pdf" TargetMode="External"/><Relationship Id="rId40" Type="http://schemas.openxmlformats.org/officeDocument/2006/relationships/hyperlink" Target="https://www.igem.qld.gov.au/sites/default/files/2019-12/NEW%20Standard%20for%20Disaster%20Management%20in%20Queensland%20v2.0.pdf" TargetMode="External"/><Relationship Id="rId45" Type="http://schemas.openxmlformats.org/officeDocument/2006/relationships/hyperlink" Target="https://www.legislation.qld.gov.au/view/pdf/2017-04-30/sl-2014-dmr" TargetMode="External"/><Relationship Id="rId66" Type="http://schemas.openxmlformats.org/officeDocument/2006/relationships/hyperlink" Target="http://www.woorabinda.qld.gov.au/" TargetMode="External"/><Relationship Id="rId87" Type="http://schemas.openxmlformats.org/officeDocument/2006/relationships/image" Target="media/image15.png"/><Relationship Id="rId110" Type="http://schemas.openxmlformats.org/officeDocument/2006/relationships/hyperlink" Target="https://www.safeguarding.qld.gov.au/sites/default/files/2023-05/QLD%20Counter-Terrorism_Strategy_low%20res%20online%20version_0.pdf" TargetMode="External"/><Relationship Id="rId115" Type="http://schemas.openxmlformats.org/officeDocument/2006/relationships/hyperlink" Target="https://www.homeaffairs.gov.au/emergency/files/plan-space-re-entry-debris.pdf" TargetMode="External"/><Relationship Id="rId131" Type="http://schemas.openxmlformats.org/officeDocument/2006/relationships/hyperlink" Target="https://www.safeguarding.qld.gov.au/sites/default/files/2023-05/QLD%20Counter-Terrorism_Strategy_low%20res%20online%20version_0.pdf" TargetMode="External"/><Relationship Id="rId136" Type="http://schemas.openxmlformats.org/officeDocument/2006/relationships/hyperlink" Target="https://www.disaster.qld.gov.au/__data/assets/pdf_file/0020/339401/H1027-QueenslandDisasterManagementTrainingFramework.pdf" TargetMode="External"/><Relationship Id="rId157" Type="http://schemas.openxmlformats.org/officeDocument/2006/relationships/hyperlink" Target="https://www.qra.qld.gov.au/sites/default/files/2021-07/queensland_disaster_funding_guidelines_-_june_2021.pdf" TargetMode="External"/><Relationship Id="rId61" Type="http://schemas.openxmlformats.org/officeDocument/2006/relationships/hyperlink" Target="http://beprepared.chrc.qld.gov.au/?subscriber=true" TargetMode="External"/><Relationship Id="rId82" Type="http://schemas.openxmlformats.org/officeDocument/2006/relationships/hyperlink" Target="http://www.bom.gov.au/tsunami/" TargetMode="External"/><Relationship Id="rId152" Type="http://schemas.openxmlformats.org/officeDocument/2006/relationships/hyperlink" Target="https://www.legislation.qld.gov.au/view/pdf/inforce/2017-09-13/act-1986-025" TargetMode="External"/><Relationship Id="rId173" Type="http://schemas.openxmlformats.org/officeDocument/2006/relationships/footer" Target="footer2.xml"/><Relationship Id="rId19" Type="http://schemas.openxmlformats.org/officeDocument/2006/relationships/hyperlink" Target="https://www.legislation.qld.gov.au/view/html/inforce/current/act-2003-091" TargetMode="External"/><Relationship Id="rId14" Type="http://schemas.openxmlformats.org/officeDocument/2006/relationships/hyperlink" Target="https://www.qld.gov.au/__data/assets/pdf_file/0017/67301/qld-climate-adaptation-strategy.pdf" TargetMode="External"/><Relationship Id="rId30" Type="http://schemas.openxmlformats.org/officeDocument/2006/relationships/hyperlink" Target="http://emergency.rockhamptonregion.qld.gov.au/" TargetMode="External"/><Relationship Id="rId35" Type="http://schemas.openxmlformats.org/officeDocument/2006/relationships/hyperlink" Target="https://www.legislation.qld.gov.au/view/html/inforce/current/act-2003-091" TargetMode="External"/><Relationship Id="rId56" Type="http://schemas.openxmlformats.org/officeDocument/2006/relationships/hyperlink" Target="https://www.legislation.qld.gov.au/view/pdf/2017-04-30/sl-2014-dmr" TargetMode="External"/><Relationship Id="rId77" Type="http://schemas.openxmlformats.org/officeDocument/2006/relationships/hyperlink" Target="http://www.bom.gov.au" TargetMode="External"/><Relationship Id="rId100" Type="http://schemas.openxmlformats.org/officeDocument/2006/relationships/hyperlink" Target="https://www.legislation.qld.gov.au/view/html/inforce/current/act-2005-048" TargetMode="External"/><Relationship Id="rId105" Type="http://schemas.openxmlformats.org/officeDocument/2006/relationships/image" Target="media/image21.png"/><Relationship Id="rId126" Type="http://schemas.openxmlformats.org/officeDocument/2006/relationships/hyperlink" Target="https://www.disaster.qld.gov.au/__data/assets/pdf_file/0021/340086/QLD-Bushfire-Plan.pdf" TargetMode="External"/><Relationship Id="rId147" Type="http://schemas.openxmlformats.org/officeDocument/2006/relationships/hyperlink" Target="https://www.disaster.qld.gov.au/__data/assets/pdf_file/0029/339383/F1206-Qld-Resupply-Request-Form.pdf" TargetMode="External"/><Relationship Id="rId168" Type="http://schemas.openxmlformats.org/officeDocument/2006/relationships/hyperlink" Target="https://www.disasterassist.gov.au/disaster-arrangements/disaster-recovery-funding-arrangements" TargetMode="External"/><Relationship Id="rId8" Type="http://schemas.openxmlformats.org/officeDocument/2006/relationships/image" Target="media/image1.jpeg"/><Relationship Id="rId51" Type="http://schemas.openxmlformats.org/officeDocument/2006/relationships/hyperlink" Target="https://aus01.safelinks.protection.outlook.com/?url=http%3A%2F%2Fbeprepared.chrc.qld.gov.au%2F&amp;data=04%7C01%7CLDCC%40chrc.qld.gov.au%7C8ac6d6af7320437bcf1108d8b4fb52e9%7C5ad25f7535b8460f93b51b944e39bfd6%7C0%7C0%7C637458338832760767%7CUnknown%7CTWFpbGZsb3d8eyJWIjoiMC4wLjAwMDAiLCJQIjoiV2luMzIiLCJBTiI6Ik1haWwiLCJXVCI6Mn0%3D%7C1000&amp;sdata=Q8z7y2gcyxlFdvHBfU6Ieu891wQpJdHWorvAYJHyg0c%3D&amp;reserved=0" TargetMode="External"/><Relationship Id="rId72" Type="http://schemas.openxmlformats.org/officeDocument/2006/relationships/image" Target="media/image7.jpeg"/><Relationship Id="rId93" Type="http://schemas.openxmlformats.org/officeDocument/2006/relationships/image" Target="media/image20.png"/><Relationship Id="rId98" Type="http://schemas.openxmlformats.org/officeDocument/2006/relationships/hyperlink" Target="https://www.disaster.qld.gov.au/__data/assets/pdf_file/0027/339336/Interim-2023-QSDMP-V1.2.pdf" TargetMode="External"/><Relationship Id="rId121" Type="http://schemas.openxmlformats.org/officeDocument/2006/relationships/hyperlink" Target="https://www.qra.qld.gov.au/sites/default/files/2018-10/queensland_strategy_for_disaster_resilience_2017_0.pdf" TargetMode="External"/><Relationship Id="rId142" Type="http://schemas.openxmlformats.org/officeDocument/2006/relationships/image" Target="media/image29.png"/><Relationship Id="rId163" Type="http://schemas.openxmlformats.org/officeDocument/2006/relationships/hyperlink" Target="https://www.legislation.qld.gov.au/view/pdf/inforce/current/act-2003-091" TargetMode="External"/><Relationship Id="rId3" Type="http://schemas.openxmlformats.org/officeDocument/2006/relationships/styles" Target="styles.xml"/><Relationship Id="rId25" Type="http://schemas.openxmlformats.org/officeDocument/2006/relationships/hyperlink" Target="https://www.qra.qld.gov.au/sites/default/files/2018-10/queensland_strategy_for_disaster_resilience_2017_0.pdf" TargetMode="External"/><Relationship Id="rId46" Type="http://schemas.openxmlformats.org/officeDocument/2006/relationships/hyperlink" Target="https://www.legislation.qld.gov.au/view/pdf/2017-04-30/sl-2014-dmr" TargetMode="External"/><Relationship Id="rId67" Type="http://schemas.openxmlformats.org/officeDocument/2006/relationships/hyperlink" Target="http://www.qld.gov.au/environment/climate/climate-change" TargetMode="External"/><Relationship Id="rId116" Type="http://schemas.openxmlformats.org/officeDocument/2006/relationships/hyperlink" Target="https://www.arpansa.gov.au/" TargetMode="External"/><Relationship Id="rId137" Type="http://schemas.openxmlformats.org/officeDocument/2006/relationships/hyperlink" Target="https://www.disaster.qld.gov.au/__data/assets/pdf_file/0020/339401/H1027-QueenslandDisasterManagementTrainingFramework.pdf" TargetMode="External"/><Relationship Id="rId158" Type="http://schemas.openxmlformats.org/officeDocument/2006/relationships/hyperlink" Target="https://www.qra.qld.gov.au/sites/default/files/2021-07/queensland_disaster_funding_guidelines_-_june_2021.pdf" TargetMode="External"/><Relationship Id="rId20" Type="http://schemas.openxmlformats.org/officeDocument/2006/relationships/hyperlink" Target="https://www.disaster.qld.gov.au/__data/assets/pdf_file/0022/337234/2016-Strategic-Policy-Statement.pdf" TargetMode="External"/><Relationship Id="rId41" Type="http://schemas.openxmlformats.org/officeDocument/2006/relationships/hyperlink" Target="https://www.legislation.qld.gov.au/view/pdf/inforce/current/act-2003-091" TargetMode="External"/><Relationship Id="rId62" Type="http://schemas.openxmlformats.org/officeDocument/2006/relationships/hyperlink" Target="https://www.ato.gov.au/Business/PAYG-withholding/In-detail/Seasonal-Worker-Program/" TargetMode="External"/><Relationship Id="rId83" Type="http://schemas.openxmlformats.org/officeDocument/2006/relationships/hyperlink" Target="https://wetlandinfo.des.qld.gov.au/wetlands/facts-maps/basin-fitzroy/" TargetMode="External"/><Relationship Id="rId88" Type="http://schemas.openxmlformats.org/officeDocument/2006/relationships/image" Target="media/image16.png"/><Relationship Id="rId111" Type="http://schemas.openxmlformats.org/officeDocument/2006/relationships/image" Target="media/image26.png"/><Relationship Id="rId132" Type="http://schemas.openxmlformats.org/officeDocument/2006/relationships/hyperlink" Target="https://www.legislation.qld.gov.au/view/pdf/inforce/current/act-2003-091" TargetMode="External"/><Relationship Id="rId153" Type="http://schemas.openxmlformats.org/officeDocument/2006/relationships/image" Target="media/image30.png"/><Relationship Id="rId174" Type="http://schemas.openxmlformats.org/officeDocument/2006/relationships/header" Target="header3.xml"/><Relationship Id="rId15" Type="http://schemas.openxmlformats.org/officeDocument/2006/relationships/hyperlink" Target="https://www.qra.qld.gov.au/sites/default/files/2018-10/queensland_strategy_for_disaster_resilience_2017_0.pdf" TargetMode="External"/><Relationship Id="rId36" Type="http://schemas.openxmlformats.org/officeDocument/2006/relationships/hyperlink" Target="https://www.legislation.qld.gov.au/view/pdf/inforce/current/act-2003-091" TargetMode="External"/><Relationship Id="rId57" Type="http://schemas.openxmlformats.org/officeDocument/2006/relationships/hyperlink" Target="https://www.legislation.qld.gov.au/view/pdf/inforce/current/act-2003-091" TargetMode="External"/><Relationship Id="rId106" Type="http://schemas.openxmlformats.org/officeDocument/2006/relationships/image" Target="media/image22.png"/><Relationship Id="rId127" Type="http://schemas.openxmlformats.org/officeDocument/2006/relationships/hyperlink" Target="https://www.disaster.qld.gov.au/__data/assets/pdf_file/0031/373729/Sate-CBR-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9DD79-F7C4-448F-A78A-67D6F8606376}">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Normal.dotm</Template>
  <TotalTime>22</TotalTime>
  <Pages>121</Pages>
  <Words>42069</Words>
  <Characters>239796</Characters>
  <Application>Microsoft Office Word</Application>
  <DocSecurity>8</DocSecurity>
  <Lines>1998</Lines>
  <Paragraphs>562</Paragraphs>
  <ScaleCrop>false</ScaleCrop>
  <HeadingPairs>
    <vt:vector size="2" baseType="variant">
      <vt:variant>
        <vt:lpstr>Title</vt:lpstr>
      </vt:variant>
      <vt:variant>
        <vt:i4>1</vt:i4>
      </vt:variant>
    </vt:vector>
  </HeadingPairs>
  <TitlesOfParts>
    <vt:vector size="1" baseType="lpstr">
      <vt:lpstr/>
    </vt:vector>
  </TitlesOfParts>
  <Company>Queensland Police Service</Company>
  <LinksUpToDate>false</LinksUpToDate>
  <CharactersWithSpaces>281303</CharactersWithSpaces>
  <SharedDoc>false</SharedDoc>
  <HLinks>
    <vt:vector size="792" baseType="variant">
      <vt:variant>
        <vt:i4>2818089</vt:i4>
      </vt:variant>
      <vt:variant>
        <vt:i4>780</vt:i4>
      </vt:variant>
      <vt:variant>
        <vt:i4>0</vt:i4>
      </vt:variant>
      <vt:variant>
        <vt:i4>5</vt:i4>
      </vt:variant>
      <vt:variant>
        <vt:lpwstr>http://www.seis.com.au/</vt:lpwstr>
      </vt:variant>
      <vt:variant>
        <vt:lpwstr/>
      </vt:variant>
      <vt:variant>
        <vt:i4>2359340</vt:i4>
      </vt:variant>
      <vt:variant>
        <vt:i4>771</vt:i4>
      </vt:variant>
      <vt:variant>
        <vt:i4>0</vt:i4>
      </vt:variant>
      <vt:variant>
        <vt:i4>5</vt:i4>
      </vt:variant>
      <vt:variant>
        <vt:lpwstr>http://www.bom.gov.au/tsunami/</vt:lpwstr>
      </vt:variant>
      <vt:variant>
        <vt:lpwstr/>
      </vt:variant>
      <vt:variant>
        <vt:i4>720965</vt:i4>
      </vt:variant>
      <vt:variant>
        <vt:i4>768</vt:i4>
      </vt:variant>
      <vt:variant>
        <vt:i4>0</vt:i4>
      </vt:variant>
      <vt:variant>
        <vt:i4>5</vt:i4>
      </vt:variant>
      <vt:variant>
        <vt:lpwstr>http://www.bom.gov.au/tsunami</vt:lpwstr>
      </vt:variant>
      <vt:variant>
        <vt:lpwstr/>
      </vt:variant>
      <vt:variant>
        <vt:i4>8060965</vt:i4>
      </vt:variant>
      <vt:variant>
        <vt:i4>765</vt:i4>
      </vt:variant>
      <vt:variant>
        <vt:i4>0</vt:i4>
      </vt:variant>
      <vt:variant>
        <vt:i4>5</vt:i4>
      </vt:variant>
      <vt:variant>
        <vt:lpwstr>http://www.bom.gov.au/</vt:lpwstr>
      </vt:variant>
      <vt:variant>
        <vt:lpwstr/>
      </vt:variant>
      <vt:variant>
        <vt:i4>8060965</vt:i4>
      </vt:variant>
      <vt:variant>
        <vt:i4>762</vt:i4>
      </vt:variant>
      <vt:variant>
        <vt:i4>0</vt:i4>
      </vt:variant>
      <vt:variant>
        <vt:i4>5</vt:i4>
      </vt:variant>
      <vt:variant>
        <vt:lpwstr>http://www.bom.gov.au/</vt:lpwstr>
      </vt:variant>
      <vt:variant>
        <vt:lpwstr/>
      </vt:variant>
      <vt:variant>
        <vt:i4>1572980</vt:i4>
      </vt:variant>
      <vt:variant>
        <vt:i4>759</vt:i4>
      </vt:variant>
      <vt:variant>
        <vt:i4>0</vt:i4>
      </vt:variant>
      <vt:variant>
        <vt:i4>5</vt:i4>
      </vt:variant>
      <vt:variant>
        <vt:lpwstr>http://phoenix.qldpol/phoenix/legislation/disaster_mgmt/index.htm</vt:lpwstr>
      </vt:variant>
      <vt:variant>
        <vt:lpwstr/>
      </vt:variant>
      <vt:variant>
        <vt:i4>1310771</vt:i4>
      </vt:variant>
      <vt:variant>
        <vt:i4>752</vt:i4>
      </vt:variant>
      <vt:variant>
        <vt:i4>0</vt:i4>
      </vt:variant>
      <vt:variant>
        <vt:i4>5</vt:i4>
      </vt:variant>
      <vt:variant>
        <vt:lpwstr/>
      </vt:variant>
      <vt:variant>
        <vt:lpwstr>_Toc397922514</vt:lpwstr>
      </vt:variant>
      <vt:variant>
        <vt:i4>1310771</vt:i4>
      </vt:variant>
      <vt:variant>
        <vt:i4>746</vt:i4>
      </vt:variant>
      <vt:variant>
        <vt:i4>0</vt:i4>
      </vt:variant>
      <vt:variant>
        <vt:i4>5</vt:i4>
      </vt:variant>
      <vt:variant>
        <vt:lpwstr/>
      </vt:variant>
      <vt:variant>
        <vt:lpwstr>_Toc397922513</vt:lpwstr>
      </vt:variant>
      <vt:variant>
        <vt:i4>1310771</vt:i4>
      </vt:variant>
      <vt:variant>
        <vt:i4>740</vt:i4>
      </vt:variant>
      <vt:variant>
        <vt:i4>0</vt:i4>
      </vt:variant>
      <vt:variant>
        <vt:i4>5</vt:i4>
      </vt:variant>
      <vt:variant>
        <vt:lpwstr/>
      </vt:variant>
      <vt:variant>
        <vt:lpwstr>_Toc397922512</vt:lpwstr>
      </vt:variant>
      <vt:variant>
        <vt:i4>1310771</vt:i4>
      </vt:variant>
      <vt:variant>
        <vt:i4>734</vt:i4>
      </vt:variant>
      <vt:variant>
        <vt:i4>0</vt:i4>
      </vt:variant>
      <vt:variant>
        <vt:i4>5</vt:i4>
      </vt:variant>
      <vt:variant>
        <vt:lpwstr/>
      </vt:variant>
      <vt:variant>
        <vt:lpwstr>_Toc397922511</vt:lpwstr>
      </vt:variant>
      <vt:variant>
        <vt:i4>1310771</vt:i4>
      </vt:variant>
      <vt:variant>
        <vt:i4>728</vt:i4>
      </vt:variant>
      <vt:variant>
        <vt:i4>0</vt:i4>
      </vt:variant>
      <vt:variant>
        <vt:i4>5</vt:i4>
      </vt:variant>
      <vt:variant>
        <vt:lpwstr/>
      </vt:variant>
      <vt:variant>
        <vt:lpwstr>_Toc397922510</vt:lpwstr>
      </vt:variant>
      <vt:variant>
        <vt:i4>1376307</vt:i4>
      </vt:variant>
      <vt:variant>
        <vt:i4>722</vt:i4>
      </vt:variant>
      <vt:variant>
        <vt:i4>0</vt:i4>
      </vt:variant>
      <vt:variant>
        <vt:i4>5</vt:i4>
      </vt:variant>
      <vt:variant>
        <vt:lpwstr/>
      </vt:variant>
      <vt:variant>
        <vt:lpwstr>_Toc397922509</vt:lpwstr>
      </vt:variant>
      <vt:variant>
        <vt:i4>1376307</vt:i4>
      </vt:variant>
      <vt:variant>
        <vt:i4>716</vt:i4>
      </vt:variant>
      <vt:variant>
        <vt:i4>0</vt:i4>
      </vt:variant>
      <vt:variant>
        <vt:i4>5</vt:i4>
      </vt:variant>
      <vt:variant>
        <vt:lpwstr/>
      </vt:variant>
      <vt:variant>
        <vt:lpwstr>_Toc397922508</vt:lpwstr>
      </vt:variant>
      <vt:variant>
        <vt:i4>1376307</vt:i4>
      </vt:variant>
      <vt:variant>
        <vt:i4>710</vt:i4>
      </vt:variant>
      <vt:variant>
        <vt:i4>0</vt:i4>
      </vt:variant>
      <vt:variant>
        <vt:i4>5</vt:i4>
      </vt:variant>
      <vt:variant>
        <vt:lpwstr/>
      </vt:variant>
      <vt:variant>
        <vt:lpwstr>_Toc397922507</vt:lpwstr>
      </vt:variant>
      <vt:variant>
        <vt:i4>1376307</vt:i4>
      </vt:variant>
      <vt:variant>
        <vt:i4>704</vt:i4>
      </vt:variant>
      <vt:variant>
        <vt:i4>0</vt:i4>
      </vt:variant>
      <vt:variant>
        <vt:i4>5</vt:i4>
      </vt:variant>
      <vt:variant>
        <vt:lpwstr/>
      </vt:variant>
      <vt:variant>
        <vt:lpwstr>_Toc397922506</vt:lpwstr>
      </vt:variant>
      <vt:variant>
        <vt:i4>1376307</vt:i4>
      </vt:variant>
      <vt:variant>
        <vt:i4>698</vt:i4>
      </vt:variant>
      <vt:variant>
        <vt:i4>0</vt:i4>
      </vt:variant>
      <vt:variant>
        <vt:i4>5</vt:i4>
      </vt:variant>
      <vt:variant>
        <vt:lpwstr/>
      </vt:variant>
      <vt:variant>
        <vt:lpwstr>_Toc397922505</vt:lpwstr>
      </vt:variant>
      <vt:variant>
        <vt:i4>1376307</vt:i4>
      </vt:variant>
      <vt:variant>
        <vt:i4>692</vt:i4>
      </vt:variant>
      <vt:variant>
        <vt:i4>0</vt:i4>
      </vt:variant>
      <vt:variant>
        <vt:i4>5</vt:i4>
      </vt:variant>
      <vt:variant>
        <vt:lpwstr/>
      </vt:variant>
      <vt:variant>
        <vt:lpwstr>_Toc397922504</vt:lpwstr>
      </vt:variant>
      <vt:variant>
        <vt:i4>1376307</vt:i4>
      </vt:variant>
      <vt:variant>
        <vt:i4>686</vt:i4>
      </vt:variant>
      <vt:variant>
        <vt:i4>0</vt:i4>
      </vt:variant>
      <vt:variant>
        <vt:i4>5</vt:i4>
      </vt:variant>
      <vt:variant>
        <vt:lpwstr/>
      </vt:variant>
      <vt:variant>
        <vt:lpwstr>_Toc397922503</vt:lpwstr>
      </vt:variant>
      <vt:variant>
        <vt:i4>1376307</vt:i4>
      </vt:variant>
      <vt:variant>
        <vt:i4>680</vt:i4>
      </vt:variant>
      <vt:variant>
        <vt:i4>0</vt:i4>
      </vt:variant>
      <vt:variant>
        <vt:i4>5</vt:i4>
      </vt:variant>
      <vt:variant>
        <vt:lpwstr/>
      </vt:variant>
      <vt:variant>
        <vt:lpwstr>_Toc397922502</vt:lpwstr>
      </vt:variant>
      <vt:variant>
        <vt:i4>1376307</vt:i4>
      </vt:variant>
      <vt:variant>
        <vt:i4>674</vt:i4>
      </vt:variant>
      <vt:variant>
        <vt:i4>0</vt:i4>
      </vt:variant>
      <vt:variant>
        <vt:i4>5</vt:i4>
      </vt:variant>
      <vt:variant>
        <vt:lpwstr/>
      </vt:variant>
      <vt:variant>
        <vt:lpwstr>_Toc397922501</vt:lpwstr>
      </vt:variant>
      <vt:variant>
        <vt:i4>1376307</vt:i4>
      </vt:variant>
      <vt:variant>
        <vt:i4>668</vt:i4>
      </vt:variant>
      <vt:variant>
        <vt:i4>0</vt:i4>
      </vt:variant>
      <vt:variant>
        <vt:i4>5</vt:i4>
      </vt:variant>
      <vt:variant>
        <vt:lpwstr/>
      </vt:variant>
      <vt:variant>
        <vt:lpwstr>_Toc397922500</vt:lpwstr>
      </vt:variant>
      <vt:variant>
        <vt:i4>1835058</vt:i4>
      </vt:variant>
      <vt:variant>
        <vt:i4>662</vt:i4>
      </vt:variant>
      <vt:variant>
        <vt:i4>0</vt:i4>
      </vt:variant>
      <vt:variant>
        <vt:i4>5</vt:i4>
      </vt:variant>
      <vt:variant>
        <vt:lpwstr/>
      </vt:variant>
      <vt:variant>
        <vt:lpwstr>_Toc397922499</vt:lpwstr>
      </vt:variant>
      <vt:variant>
        <vt:i4>1835058</vt:i4>
      </vt:variant>
      <vt:variant>
        <vt:i4>656</vt:i4>
      </vt:variant>
      <vt:variant>
        <vt:i4>0</vt:i4>
      </vt:variant>
      <vt:variant>
        <vt:i4>5</vt:i4>
      </vt:variant>
      <vt:variant>
        <vt:lpwstr/>
      </vt:variant>
      <vt:variant>
        <vt:lpwstr>_Toc397922498</vt:lpwstr>
      </vt:variant>
      <vt:variant>
        <vt:i4>1835058</vt:i4>
      </vt:variant>
      <vt:variant>
        <vt:i4>650</vt:i4>
      </vt:variant>
      <vt:variant>
        <vt:i4>0</vt:i4>
      </vt:variant>
      <vt:variant>
        <vt:i4>5</vt:i4>
      </vt:variant>
      <vt:variant>
        <vt:lpwstr/>
      </vt:variant>
      <vt:variant>
        <vt:lpwstr>_Toc397922497</vt:lpwstr>
      </vt:variant>
      <vt:variant>
        <vt:i4>1835058</vt:i4>
      </vt:variant>
      <vt:variant>
        <vt:i4>644</vt:i4>
      </vt:variant>
      <vt:variant>
        <vt:i4>0</vt:i4>
      </vt:variant>
      <vt:variant>
        <vt:i4>5</vt:i4>
      </vt:variant>
      <vt:variant>
        <vt:lpwstr/>
      </vt:variant>
      <vt:variant>
        <vt:lpwstr>_Toc397922496</vt:lpwstr>
      </vt:variant>
      <vt:variant>
        <vt:i4>1835058</vt:i4>
      </vt:variant>
      <vt:variant>
        <vt:i4>638</vt:i4>
      </vt:variant>
      <vt:variant>
        <vt:i4>0</vt:i4>
      </vt:variant>
      <vt:variant>
        <vt:i4>5</vt:i4>
      </vt:variant>
      <vt:variant>
        <vt:lpwstr/>
      </vt:variant>
      <vt:variant>
        <vt:lpwstr>_Toc397922495</vt:lpwstr>
      </vt:variant>
      <vt:variant>
        <vt:i4>1835058</vt:i4>
      </vt:variant>
      <vt:variant>
        <vt:i4>632</vt:i4>
      </vt:variant>
      <vt:variant>
        <vt:i4>0</vt:i4>
      </vt:variant>
      <vt:variant>
        <vt:i4>5</vt:i4>
      </vt:variant>
      <vt:variant>
        <vt:lpwstr/>
      </vt:variant>
      <vt:variant>
        <vt:lpwstr>_Toc397922494</vt:lpwstr>
      </vt:variant>
      <vt:variant>
        <vt:i4>1835058</vt:i4>
      </vt:variant>
      <vt:variant>
        <vt:i4>626</vt:i4>
      </vt:variant>
      <vt:variant>
        <vt:i4>0</vt:i4>
      </vt:variant>
      <vt:variant>
        <vt:i4>5</vt:i4>
      </vt:variant>
      <vt:variant>
        <vt:lpwstr/>
      </vt:variant>
      <vt:variant>
        <vt:lpwstr>_Toc397922493</vt:lpwstr>
      </vt:variant>
      <vt:variant>
        <vt:i4>1835058</vt:i4>
      </vt:variant>
      <vt:variant>
        <vt:i4>620</vt:i4>
      </vt:variant>
      <vt:variant>
        <vt:i4>0</vt:i4>
      </vt:variant>
      <vt:variant>
        <vt:i4>5</vt:i4>
      </vt:variant>
      <vt:variant>
        <vt:lpwstr/>
      </vt:variant>
      <vt:variant>
        <vt:lpwstr>_Toc397922492</vt:lpwstr>
      </vt:variant>
      <vt:variant>
        <vt:i4>1835058</vt:i4>
      </vt:variant>
      <vt:variant>
        <vt:i4>614</vt:i4>
      </vt:variant>
      <vt:variant>
        <vt:i4>0</vt:i4>
      </vt:variant>
      <vt:variant>
        <vt:i4>5</vt:i4>
      </vt:variant>
      <vt:variant>
        <vt:lpwstr/>
      </vt:variant>
      <vt:variant>
        <vt:lpwstr>_Toc397922491</vt:lpwstr>
      </vt:variant>
      <vt:variant>
        <vt:i4>1835058</vt:i4>
      </vt:variant>
      <vt:variant>
        <vt:i4>608</vt:i4>
      </vt:variant>
      <vt:variant>
        <vt:i4>0</vt:i4>
      </vt:variant>
      <vt:variant>
        <vt:i4>5</vt:i4>
      </vt:variant>
      <vt:variant>
        <vt:lpwstr/>
      </vt:variant>
      <vt:variant>
        <vt:lpwstr>_Toc397922490</vt:lpwstr>
      </vt:variant>
      <vt:variant>
        <vt:i4>1900594</vt:i4>
      </vt:variant>
      <vt:variant>
        <vt:i4>602</vt:i4>
      </vt:variant>
      <vt:variant>
        <vt:i4>0</vt:i4>
      </vt:variant>
      <vt:variant>
        <vt:i4>5</vt:i4>
      </vt:variant>
      <vt:variant>
        <vt:lpwstr/>
      </vt:variant>
      <vt:variant>
        <vt:lpwstr>_Toc397922489</vt:lpwstr>
      </vt:variant>
      <vt:variant>
        <vt:i4>1900594</vt:i4>
      </vt:variant>
      <vt:variant>
        <vt:i4>596</vt:i4>
      </vt:variant>
      <vt:variant>
        <vt:i4>0</vt:i4>
      </vt:variant>
      <vt:variant>
        <vt:i4>5</vt:i4>
      </vt:variant>
      <vt:variant>
        <vt:lpwstr/>
      </vt:variant>
      <vt:variant>
        <vt:lpwstr>_Toc397922488</vt:lpwstr>
      </vt:variant>
      <vt:variant>
        <vt:i4>1900594</vt:i4>
      </vt:variant>
      <vt:variant>
        <vt:i4>590</vt:i4>
      </vt:variant>
      <vt:variant>
        <vt:i4>0</vt:i4>
      </vt:variant>
      <vt:variant>
        <vt:i4>5</vt:i4>
      </vt:variant>
      <vt:variant>
        <vt:lpwstr/>
      </vt:variant>
      <vt:variant>
        <vt:lpwstr>_Toc397922487</vt:lpwstr>
      </vt:variant>
      <vt:variant>
        <vt:i4>1900594</vt:i4>
      </vt:variant>
      <vt:variant>
        <vt:i4>584</vt:i4>
      </vt:variant>
      <vt:variant>
        <vt:i4>0</vt:i4>
      </vt:variant>
      <vt:variant>
        <vt:i4>5</vt:i4>
      </vt:variant>
      <vt:variant>
        <vt:lpwstr/>
      </vt:variant>
      <vt:variant>
        <vt:lpwstr>_Toc397922486</vt:lpwstr>
      </vt:variant>
      <vt:variant>
        <vt:i4>1900594</vt:i4>
      </vt:variant>
      <vt:variant>
        <vt:i4>578</vt:i4>
      </vt:variant>
      <vt:variant>
        <vt:i4>0</vt:i4>
      </vt:variant>
      <vt:variant>
        <vt:i4>5</vt:i4>
      </vt:variant>
      <vt:variant>
        <vt:lpwstr/>
      </vt:variant>
      <vt:variant>
        <vt:lpwstr>_Toc397922485</vt:lpwstr>
      </vt:variant>
      <vt:variant>
        <vt:i4>1900594</vt:i4>
      </vt:variant>
      <vt:variant>
        <vt:i4>572</vt:i4>
      </vt:variant>
      <vt:variant>
        <vt:i4>0</vt:i4>
      </vt:variant>
      <vt:variant>
        <vt:i4>5</vt:i4>
      </vt:variant>
      <vt:variant>
        <vt:lpwstr/>
      </vt:variant>
      <vt:variant>
        <vt:lpwstr>_Toc397922484</vt:lpwstr>
      </vt:variant>
      <vt:variant>
        <vt:i4>1900594</vt:i4>
      </vt:variant>
      <vt:variant>
        <vt:i4>566</vt:i4>
      </vt:variant>
      <vt:variant>
        <vt:i4>0</vt:i4>
      </vt:variant>
      <vt:variant>
        <vt:i4>5</vt:i4>
      </vt:variant>
      <vt:variant>
        <vt:lpwstr/>
      </vt:variant>
      <vt:variant>
        <vt:lpwstr>_Toc397922483</vt:lpwstr>
      </vt:variant>
      <vt:variant>
        <vt:i4>1900594</vt:i4>
      </vt:variant>
      <vt:variant>
        <vt:i4>560</vt:i4>
      </vt:variant>
      <vt:variant>
        <vt:i4>0</vt:i4>
      </vt:variant>
      <vt:variant>
        <vt:i4>5</vt:i4>
      </vt:variant>
      <vt:variant>
        <vt:lpwstr/>
      </vt:variant>
      <vt:variant>
        <vt:lpwstr>_Toc397922482</vt:lpwstr>
      </vt:variant>
      <vt:variant>
        <vt:i4>1900594</vt:i4>
      </vt:variant>
      <vt:variant>
        <vt:i4>554</vt:i4>
      </vt:variant>
      <vt:variant>
        <vt:i4>0</vt:i4>
      </vt:variant>
      <vt:variant>
        <vt:i4>5</vt:i4>
      </vt:variant>
      <vt:variant>
        <vt:lpwstr/>
      </vt:variant>
      <vt:variant>
        <vt:lpwstr>_Toc397922481</vt:lpwstr>
      </vt:variant>
      <vt:variant>
        <vt:i4>1900594</vt:i4>
      </vt:variant>
      <vt:variant>
        <vt:i4>548</vt:i4>
      </vt:variant>
      <vt:variant>
        <vt:i4>0</vt:i4>
      </vt:variant>
      <vt:variant>
        <vt:i4>5</vt:i4>
      </vt:variant>
      <vt:variant>
        <vt:lpwstr/>
      </vt:variant>
      <vt:variant>
        <vt:lpwstr>_Toc397922480</vt:lpwstr>
      </vt:variant>
      <vt:variant>
        <vt:i4>1179698</vt:i4>
      </vt:variant>
      <vt:variant>
        <vt:i4>542</vt:i4>
      </vt:variant>
      <vt:variant>
        <vt:i4>0</vt:i4>
      </vt:variant>
      <vt:variant>
        <vt:i4>5</vt:i4>
      </vt:variant>
      <vt:variant>
        <vt:lpwstr/>
      </vt:variant>
      <vt:variant>
        <vt:lpwstr>_Toc397922479</vt:lpwstr>
      </vt:variant>
      <vt:variant>
        <vt:i4>1179698</vt:i4>
      </vt:variant>
      <vt:variant>
        <vt:i4>536</vt:i4>
      </vt:variant>
      <vt:variant>
        <vt:i4>0</vt:i4>
      </vt:variant>
      <vt:variant>
        <vt:i4>5</vt:i4>
      </vt:variant>
      <vt:variant>
        <vt:lpwstr/>
      </vt:variant>
      <vt:variant>
        <vt:lpwstr>_Toc397922478</vt:lpwstr>
      </vt:variant>
      <vt:variant>
        <vt:i4>1179698</vt:i4>
      </vt:variant>
      <vt:variant>
        <vt:i4>530</vt:i4>
      </vt:variant>
      <vt:variant>
        <vt:i4>0</vt:i4>
      </vt:variant>
      <vt:variant>
        <vt:i4>5</vt:i4>
      </vt:variant>
      <vt:variant>
        <vt:lpwstr/>
      </vt:variant>
      <vt:variant>
        <vt:lpwstr>_Toc397922477</vt:lpwstr>
      </vt:variant>
      <vt:variant>
        <vt:i4>1179698</vt:i4>
      </vt:variant>
      <vt:variant>
        <vt:i4>524</vt:i4>
      </vt:variant>
      <vt:variant>
        <vt:i4>0</vt:i4>
      </vt:variant>
      <vt:variant>
        <vt:i4>5</vt:i4>
      </vt:variant>
      <vt:variant>
        <vt:lpwstr/>
      </vt:variant>
      <vt:variant>
        <vt:lpwstr>_Toc397922476</vt:lpwstr>
      </vt:variant>
      <vt:variant>
        <vt:i4>1179698</vt:i4>
      </vt:variant>
      <vt:variant>
        <vt:i4>518</vt:i4>
      </vt:variant>
      <vt:variant>
        <vt:i4>0</vt:i4>
      </vt:variant>
      <vt:variant>
        <vt:i4>5</vt:i4>
      </vt:variant>
      <vt:variant>
        <vt:lpwstr/>
      </vt:variant>
      <vt:variant>
        <vt:lpwstr>_Toc397922475</vt:lpwstr>
      </vt:variant>
      <vt:variant>
        <vt:i4>1179698</vt:i4>
      </vt:variant>
      <vt:variant>
        <vt:i4>512</vt:i4>
      </vt:variant>
      <vt:variant>
        <vt:i4>0</vt:i4>
      </vt:variant>
      <vt:variant>
        <vt:i4>5</vt:i4>
      </vt:variant>
      <vt:variant>
        <vt:lpwstr/>
      </vt:variant>
      <vt:variant>
        <vt:lpwstr>_Toc397922474</vt:lpwstr>
      </vt:variant>
      <vt:variant>
        <vt:i4>1179698</vt:i4>
      </vt:variant>
      <vt:variant>
        <vt:i4>506</vt:i4>
      </vt:variant>
      <vt:variant>
        <vt:i4>0</vt:i4>
      </vt:variant>
      <vt:variant>
        <vt:i4>5</vt:i4>
      </vt:variant>
      <vt:variant>
        <vt:lpwstr/>
      </vt:variant>
      <vt:variant>
        <vt:lpwstr>_Toc397922473</vt:lpwstr>
      </vt:variant>
      <vt:variant>
        <vt:i4>1179698</vt:i4>
      </vt:variant>
      <vt:variant>
        <vt:i4>500</vt:i4>
      </vt:variant>
      <vt:variant>
        <vt:i4>0</vt:i4>
      </vt:variant>
      <vt:variant>
        <vt:i4>5</vt:i4>
      </vt:variant>
      <vt:variant>
        <vt:lpwstr/>
      </vt:variant>
      <vt:variant>
        <vt:lpwstr>_Toc397922472</vt:lpwstr>
      </vt:variant>
      <vt:variant>
        <vt:i4>1179698</vt:i4>
      </vt:variant>
      <vt:variant>
        <vt:i4>494</vt:i4>
      </vt:variant>
      <vt:variant>
        <vt:i4>0</vt:i4>
      </vt:variant>
      <vt:variant>
        <vt:i4>5</vt:i4>
      </vt:variant>
      <vt:variant>
        <vt:lpwstr/>
      </vt:variant>
      <vt:variant>
        <vt:lpwstr>_Toc397922471</vt:lpwstr>
      </vt:variant>
      <vt:variant>
        <vt:i4>1179698</vt:i4>
      </vt:variant>
      <vt:variant>
        <vt:i4>488</vt:i4>
      </vt:variant>
      <vt:variant>
        <vt:i4>0</vt:i4>
      </vt:variant>
      <vt:variant>
        <vt:i4>5</vt:i4>
      </vt:variant>
      <vt:variant>
        <vt:lpwstr/>
      </vt:variant>
      <vt:variant>
        <vt:lpwstr>_Toc397922470</vt:lpwstr>
      </vt:variant>
      <vt:variant>
        <vt:i4>1245234</vt:i4>
      </vt:variant>
      <vt:variant>
        <vt:i4>482</vt:i4>
      </vt:variant>
      <vt:variant>
        <vt:i4>0</vt:i4>
      </vt:variant>
      <vt:variant>
        <vt:i4>5</vt:i4>
      </vt:variant>
      <vt:variant>
        <vt:lpwstr/>
      </vt:variant>
      <vt:variant>
        <vt:lpwstr>_Toc397922469</vt:lpwstr>
      </vt:variant>
      <vt:variant>
        <vt:i4>1245234</vt:i4>
      </vt:variant>
      <vt:variant>
        <vt:i4>476</vt:i4>
      </vt:variant>
      <vt:variant>
        <vt:i4>0</vt:i4>
      </vt:variant>
      <vt:variant>
        <vt:i4>5</vt:i4>
      </vt:variant>
      <vt:variant>
        <vt:lpwstr/>
      </vt:variant>
      <vt:variant>
        <vt:lpwstr>_Toc397922468</vt:lpwstr>
      </vt:variant>
      <vt:variant>
        <vt:i4>1245234</vt:i4>
      </vt:variant>
      <vt:variant>
        <vt:i4>470</vt:i4>
      </vt:variant>
      <vt:variant>
        <vt:i4>0</vt:i4>
      </vt:variant>
      <vt:variant>
        <vt:i4>5</vt:i4>
      </vt:variant>
      <vt:variant>
        <vt:lpwstr/>
      </vt:variant>
      <vt:variant>
        <vt:lpwstr>_Toc397922467</vt:lpwstr>
      </vt:variant>
      <vt:variant>
        <vt:i4>1245234</vt:i4>
      </vt:variant>
      <vt:variant>
        <vt:i4>464</vt:i4>
      </vt:variant>
      <vt:variant>
        <vt:i4>0</vt:i4>
      </vt:variant>
      <vt:variant>
        <vt:i4>5</vt:i4>
      </vt:variant>
      <vt:variant>
        <vt:lpwstr/>
      </vt:variant>
      <vt:variant>
        <vt:lpwstr>_Toc397922466</vt:lpwstr>
      </vt:variant>
      <vt:variant>
        <vt:i4>1245234</vt:i4>
      </vt:variant>
      <vt:variant>
        <vt:i4>458</vt:i4>
      </vt:variant>
      <vt:variant>
        <vt:i4>0</vt:i4>
      </vt:variant>
      <vt:variant>
        <vt:i4>5</vt:i4>
      </vt:variant>
      <vt:variant>
        <vt:lpwstr/>
      </vt:variant>
      <vt:variant>
        <vt:lpwstr>_Toc397922465</vt:lpwstr>
      </vt:variant>
      <vt:variant>
        <vt:i4>1245234</vt:i4>
      </vt:variant>
      <vt:variant>
        <vt:i4>452</vt:i4>
      </vt:variant>
      <vt:variant>
        <vt:i4>0</vt:i4>
      </vt:variant>
      <vt:variant>
        <vt:i4>5</vt:i4>
      </vt:variant>
      <vt:variant>
        <vt:lpwstr/>
      </vt:variant>
      <vt:variant>
        <vt:lpwstr>_Toc397922464</vt:lpwstr>
      </vt:variant>
      <vt:variant>
        <vt:i4>1245234</vt:i4>
      </vt:variant>
      <vt:variant>
        <vt:i4>446</vt:i4>
      </vt:variant>
      <vt:variant>
        <vt:i4>0</vt:i4>
      </vt:variant>
      <vt:variant>
        <vt:i4>5</vt:i4>
      </vt:variant>
      <vt:variant>
        <vt:lpwstr/>
      </vt:variant>
      <vt:variant>
        <vt:lpwstr>_Toc397922463</vt:lpwstr>
      </vt:variant>
      <vt:variant>
        <vt:i4>1245234</vt:i4>
      </vt:variant>
      <vt:variant>
        <vt:i4>440</vt:i4>
      </vt:variant>
      <vt:variant>
        <vt:i4>0</vt:i4>
      </vt:variant>
      <vt:variant>
        <vt:i4>5</vt:i4>
      </vt:variant>
      <vt:variant>
        <vt:lpwstr/>
      </vt:variant>
      <vt:variant>
        <vt:lpwstr>_Toc397922462</vt:lpwstr>
      </vt:variant>
      <vt:variant>
        <vt:i4>1245234</vt:i4>
      </vt:variant>
      <vt:variant>
        <vt:i4>434</vt:i4>
      </vt:variant>
      <vt:variant>
        <vt:i4>0</vt:i4>
      </vt:variant>
      <vt:variant>
        <vt:i4>5</vt:i4>
      </vt:variant>
      <vt:variant>
        <vt:lpwstr/>
      </vt:variant>
      <vt:variant>
        <vt:lpwstr>_Toc397922461</vt:lpwstr>
      </vt:variant>
      <vt:variant>
        <vt:i4>1245234</vt:i4>
      </vt:variant>
      <vt:variant>
        <vt:i4>428</vt:i4>
      </vt:variant>
      <vt:variant>
        <vt:i4>0</vt:i4>
      </vt:variant>
      <vt:variant>
        <vt:i4>5</vt:i4>
      </vt:variant>
      <vt:variant>
        <vt:lpwstr/>
      </vt:variant>
      <vt:variant>
        <vt:lpwstr>_Toc397922460</vt:lpwstr>
      </vt:variant>
      <vt:variant>
        <vt:i4>1048626</vt:i4>
      </vt:variant>
      <vt:variant>
        <vt:i4>422</vt:i4>
      </vt:variant>
      <vt:variant>
        <vt:i4>0</vt:i4>
      </vt:variant>
      <vt:variant>
        <vt:i4>5</vt:i4>
      </vt:variant>
      <vt:variant>
        <vt:lpwstr/>
      </vt:variant>
      <vt:variant>
        <vt:lpwstr>_Toc397922459</vt:lpwstr>
      </vt:variant>
      <vt:variant>
        <vt:i4>1048626</vt:i4>
      </vt:variant>
      <vt:variant>
        <vt:i4>416</vt:i4>
      </vt:variant>
      <vt:variant>
        <vt:i4>0</vt:i4>
      </vt:variant>
      <vt:variant>
        <vt:i4>5</vt:i4>
      </vt:variant>
      <vt:variant>
        <vt:lpwstr/>
      </vt:variant>
      <vt:variant>
        <vt:lpwstr>_Toc397922458</vt:lpwstr>
      </vt:variant>
      <vt:variant>
        <vt:i4>1048626</vt:i4>
      </vt:variant>
      <vt:variant>
        <vt:i4>410</vt:i4>
      </vt:variant>
      <vt:variant>
        <vt:i4>0</vt:i4>
      </vt:variant>
      <vt:variant>
        <vt:i4>5</vt:i4>
      </vt:variant>
      <vt:variant>
        <vt:lpwstr/>
      </vt:variant>
      <vt:variant>
        <vt:lpwstr>_Toc397922457</vt:lpwstr>
      </vt:variant>
      <vt:variant>
        <vt:i4>1048626</vt:i4>
      </vt:variant>
      <vt:variant>
        <vt:i4>404</vt:i4>
      </vt:variant>
      <vt:variant>
        <vt:i4>0</vt:i4>
      </vt:variant>
      <vt:variant>
        <vt:i4>5</vt:i4>
      </vt:variant>
      <vt:variant>
        <vt:lpwstr/>
      </vt:variant>
      <vt:variant>
        <vt:lpwstr>_Toc397922456</vt:lpwstr>
      </vt:variant>
      <vt:variant>
        <vt:i4>1048626</vt:i4>
      </vt:variant>
      <vt:variant>
        <vt:i4>398</vt:i4>
      </vt:variant>
      <vt:variant>
        <vt:i4>0</vt:i4>
      </vt:variant>
      <vt:variant>
        <vt:i4>5</vt:i4>
      </vt:variant>
      <vt:variant>
        <vt:lpwstr/>
      </vt:variant>
      <vt:variant>
        <vt:lpwstr>_Toc397922455</vt:lpwstr>
      </vt:variant>
      <vt:variant>
        <vt:i4>1048626</vt:i4>
      </vt:variant>
      <vt:variant>
        <vt:i4>392</vt:i4>
      </vt:variant>
      <vt:variant>
        <vt:i4>0</vt:i4>
      </vt:variant>
      <vt:variant>
        <vt:i4>5</vt:i4>
      </vt:variant>
      <vt:variant>
        <vt:lpwstr/>
      </vt:variant>
      <vt:variant>
        <vt:lpwstr>_Toc397922454</vt:lpwstr>
      </vt:variant>
      <vt:variant>
        <vt:i4>1048626</vt:i4>
      </vt:variant>
      <vt:variant>
        <vt:i4>386</vt:i4>
      </vt:variant>
      <vt:variant>
        <vt:i4>0</vt:i4>
      </vt:variant>
      <vt:variant>
        <vt:i4>5</vt:i4>
      </vt:variant>
      <vt:variant>
        <vt:lpwstr/>
      </vt:variant>
      <vt:variant>
        <vt:lpwstr>_Toc397922453</vt:lpwstr>
      </vt:variant>
      <vt:variant>
        <vt:i4>1048626</vt:i4>
      </vt:variant>
      <vt:variant>
        <vt:i4>380</vt:i4>
      </vt:variant>
      <vt:variant>
        <vt:i4>0</vt:i4>
      </vt:variant>
      <vt:variant>
        <vt:i4>5</vt:i4>
      </vt:variant>
      <vt:variant>
        <vt:lpwstr/>
      </vt:variant>
      <vt:variant>
        <vt:lpwstr>_Toc397922452</vt:lpwstr>
      </vt:variant>
      <vt:variant>
        <vt:i4>1048626</vt:i4>
      </vt:variant>
      <vt:variant>
        <vt:i4>374</vt:i4>
      </vt:variant>
      <vt:variant>
        <vt:i4>0</vt:i4>
      </vt:variant>
      <vt:variant>
        <vt:i4>5</vt:i4>
      </vt:variant>
      <vt:variant>
        <vt:lpwstr/>
      </vt:variant>
      <vt:variant>
        <vt:lpwstr>_Toc397922451</vt:lpwstr>
      </vt:variant>
      <vt:variant>
        <vt:i4>1048626</vt:i4>
      </vt:variant>
      <vt:variant>
        <vt:i4>368</vt:i4>
      </vt:variant>
      <vt:variant>
        <vt:i4>0</vt:i4>
      </vt:variant>
      <vt:variant>
        <vt:i4>5</vt:i4>
      </vt:variant>
      <vt:variant>
        <vt:lpwstr/>
      </vt:variant>
      <vt:variant>
        <vt:lpwstr>_Toc397922450</vt:lpwstr>
      </vt:variant>
      <vt:variant>
        <vt:i4>1114162</vt:i4>
      </vt:variant>
      <vt:variant>
        <vt:i4>362</vt:i4>
      </vt:variant>
      <vt:variant>
        <vt:i4>0</vt:i4>
      </vt:variant>
      <vt:variant>
        <vt:i4>5</vt:i4>
      </vt:variant>
      <vt:variant>
        <vt:lpwstr/>
      </vt:variant>
      <vt:variant>
        <vt:lpwstr>_Toc397922449</vt:lpwstr>
      </vt:variant>
      <vt:variant>
        <vt:i4>1114162</vt:i4>
      </vt:variant>
      <vt:variant>
        <vt:i4>356</vt:i4>
      </vt:variant>
      <vt:variant>
        <vt:i4>0</vt:i4>
      </vt:variant>
      <vt:variant>
        <vt:i4>5</vt:i4>
      </vt:variant>
      <vt:variant>
        <vt:lpwstr/>
      </vt:variant>
      <vt:variant>
        <vt:lpwstr>_Toc397922448</vt:lpwstr>
      </vt:variant>
      <vt:variant>
        <vt:i4>1114162</vt:i4>
      </vt:variant>
      <vt:variant>
        <vt:i4>350</vt:i4>
      </vt:variant>
      <vt:variant>
        <vt:i4>0</vt:i4>
      </vt:variant>
      <vt:variant>
        <vt:i4>5</vt:i4>
      </vt:variant>
      <vt:variant>
        <vt:lpwstr/>
      </vt:variant>
      <vt:variant>
        <vt:lpwstr>_Toc397922447</vt:lpwstr>
      </vt:variant>
      <vt:variant>
        <vt:i4>1114162</vt:i4>
      </vt:variant>
      <vt:variant>
        <vt:i4>344</vt:i4>
      </vt:variant>
      <vt:variant>
        <vt:i4>0</vt:i4>
      </vt:variant>
      <vt:variant>
        <vt:i4>5</vt:i4>
      </vt:variant>
      <vt:variant>
        <vt:lpwstr/>
      </vt:variant>
      <vt:variant>
        <vt:lpwstr>_Toc397922446</vt:lpwstr>
      </vt:variant>
      <vt:variant>
        <vt:i4>1114162</vt:i4>
      </vt:variant>
      <vt:variant>
        <vt:i4>338</vt:i4>
      </vt:variant>
      <vt:variant>
        <vt:i4>0</vt:i4>
      </vt:variant>
      <vt:variant>
        <vt:i4>5</vt:i4>
      </vt:variant>
      <vt:variant>
        <vt:lpwstr/>
      </vt:variant>
      <vt:variant>
        <vt:lpwstr>_Toc397922445</vt:lpwstr>
      </vt:variant>
      <vt:variant>
        <vt:i4>1114162</vt:i4>
      </vt:variant>
      <vt:variant>
        <vt:i4>332</vt:i4>
      </vt:variant>
      <vt:variant>
        <vt:i4>0</vt:i4>
      </vt:variant>
      <vt:variant>
        <vt:i4>5</vt:i4>
      </vt:variant>
      <vt:variant>
        <vt:lpwstr/>
      </vt:variant>
      <vt:variant>
        <vt:lpwstr>_Toc397922444</vt:lpwstr>
      </vt:variant>
      <vt:variant>
        <vt:i4>1114162</vt:i4>
      </vt:variant>
      <vt:variant>
        <vt:i4>326</vt:i4>
      </vt:variant>
      <vt:variant>
        <vt:i4>0</vt:i4>
      </vt:variant>
      <vt:variant>
        <vt:i4>5</vt:i4>
      </vt:variant>
      <vt:variant>
        <vt:lpwstr/>
      </vt:variant>
      <vt:variant>
        <vt:lpwstr>_Toc397922443</vt:lpwstr>
      </vt:variant>
      <vt:variant>
        <vt:i4>1114162</vt:i4>
      </vt:variant>
      <vt:variant>
        <vt:i4>320</vt:i4>
      </vt:variant>
      <vt:variant>
        <vt:i4>0</vt:i4>
      </vt:variant>
      <vt:variant>
        <vt:i4>5</vt:i4>
      </vt:variant>
      <vt:variant>
        <vt:lpwstr/>
      </vt:variant>
      <vt:variant>
        <vt:lpwstr>_Toc397922442</vt:lpwstr>
      </vt:variant>
      <vt:variant>
        <vt:i4>1114162</vt:i4>
      </vt:variant>
      <vt:variant>
        <vt:i4>314</vt:i4>
      </vt:variant>
      <vt:variant>
        <vt:i4>0</vt:i4>
      </vt:variant>
      <vt:variant>
        <vt:i4>5</vt:i4>
      </vt:variant>
      <vt:variant>
        <vt:lpwstr/>
      </vt:variant>
      <vt:variant>
        <vt:lpwstr>_Toc397922441</vt:lpwstr>
      </vt:variant>
      <vt:variant>
        <vt:i4>1114162</vt:i4>
      </vt:variant>
      <vt:variant>
        <vt:i4>308</vt:i4>
      </vt:variant>
      <vt:variant>
        <vt:i4>0</vt:i4>
      </vt:variant>
      <vt:variant>
        <vt:i4>5</vt:i4>
      </vt:variant>
      <vt:variant>
        <vt:lpwstr/>
      </vt:variant>
      <vt:variant>
        <vt:lpwstr>_Toc397922440</vt:lpwstr>
      </vt:variant>
      <vt:variant>
        <vt:i4>1441842</vt:i4>
      </vt:variant>
      <vt:variant>
        <vt:i4>302</vt:i4>
      </vt:variant>
      <vt:variant>
        <vt:i4>0</vt:i4>
      </vt:variant>
      <vt:variant>
        <vt:i4>5</vt:i4>
      </vt:variant>
      <vt:variant>
        <vt:lpwstr/>
      </vt:variant>
      <vt:variant>
        <vt:lpwstr>_Toc397922439</vt:lpwstr>
      </vt:variant>
      <vt:variant>
        <vt:i4>1441842</vt:i4>
      </vt:variant>
      <vt:variant>
        <vt:i4>296</vt:i4>
      </vt:variant>
      <vt:variant>
        <vt:i4>0</vt:i4>
      </vt:variant>
      <vt:variant>
        <vt:i4>5</vt:i4>
      </vt:variant>
      <vt:variant>
        <vt:lpwstr/>
      </vt:variant>
      <vt:variant>
        <vt:lpwstr>_Toc397922438</vt:lpwstr>
      </vt:variant>
      <vt:variant>
        <vt:i4>1441842</vt:i4>
      </vt:variant>
      <vt:variant>
        <vt:i4>290</vt:i4>
      </vt:variant>
      <vt:variant>
        <vt:i4>0</vt:i4>
      </vt:variant>
      <vt:variant>
        <vt:i4>5</vt:i4>
      </vt:variant>
      <vt:variant>
        <vt:lpwstr/>
      </vt:variant>
      <vt:variant>
        <vt:lpwstr>_Toc397922437</vt:lpwstr>
      </vt:variant>
      <vt:variant>
        <vt:i4>1441842</vt:i4>
      </vt:variant>
      <vt:variant>
        <vt:i4>284</vt:i4>
      </vt:variant>
      <vt:variant>
        <vt:i4>0</vt:i4>
      </vt:variant>
      <vt:variant>
        <vt:i4>5</vt:i4>
      </vt:variant>
      <vt:variant>
        <vt:lpwstr/>
      </vt:variant>
      <vt:variant>
        <vt:lpwstr>_Toc397922436</vt:lpwstr>
      </vt:variant>
      <vt:variant>
        <vt:i4>1441842</vt:i4>
      </vt:variant>
      <vt:variant>
        <vt:i4>278</vt:i4>
      </vt:variant>
      <vt:variant>
        <vt:i4>0</vt:i4>
      </vt:variant>
      <vt:variant>
        <vt:i4>5</vt:i4>
      </vt:variant>
      <vt:variant>
        <vt:lpwstr/>
      </vt:variant>
      <vt:variant>
        <vt:lpwstr>_Toc397922435</vt:lpwstr>
      </vt:variant>
      <vt:variant>
        <vt:i4>1441842</vt:i4>
      </vt:variant>
      <vt:variant>
        <vt:i4>272</vt:i4>
      </vt:variant>
      <vt:variant>
        <vt:i4>0</vt:i4>
      </vt:variant>
      <vt:variant>
        <vt:i4>5</vt:i4>
      </vt:variant>
      <vt:variant>
        <vt:lpwstr/>
      </vt:variant>
      <vt:variant>
        <vt:lpwstr>_Toc397922434</vt:lpwstr>
      </vt:variant>
      <vt:variant>
        <vt:i4>1441842</vt:i4>
      </vt:variant>
      <vt:variant>
        <vt:i4>266</vt:i4>
      </vt:variant>
      <vt:variant>
        <vt:i4>0</vt:i4>
      </vt:variant>
      <vt:variant>
        <vt:i4>5</vt:i4>
      </vt:variant>
      <vt:variant>
        <vt:lpwstr/>
      </vt:variant>
      <vt:variant>
        <vt:lpwstr>_Toc397922433</vt:lpwstr>
      </vt:variant>
      <vt:variant>
        <vt:i4>1441842</vt:i4>
      </vt:variant>
      <vt:variant>
        <vt:i4>260</vt:i4>
      </vt:variant>
      <vt:variant>
        <vt:i4>0</vt:i4>
      </vt:variant>
      <vt:variant>
        <vt:i4>5</vt:i4>
      </vt:variant>
      <vt:variant>
        <vt:lpwstr/>
      </vt:variant>
      <vt:variant>
        <vt:lpwstr>_Toc397922432</vt:lpwstr>
      </vt:variant>
      <vt:variant>
        <vt:i4>1441842</vt:i4>
      </vt:variant>
      <vt:variant>
        <vt:i4>254</vt:i4>
      </vt:variant>
      <vt:variant>
        <vt:i4>0</vt:i4>
      </vt:variant>
      <vt:variant>
        <vt:i4>5</vt:i4>
      </vt:variant>
      <vt:variant>
        <vt:lpwstr/>
      </vt:variant>
      <vt:variant>
        <vt:lpwstr>_Toc397922431</vt:lpwstr>
      </vt:variant>
      <vt:variant>
        <vt:i4>1441842</vt:i4>
      </vt:variant>
      <vt:variant>
        <vt:i4>248</vt:i4>
      </vt:variant>
      <vt:variant>
        <vt:i4>0</vt:i4>
      </vt:variant>
      <vt:variant>
        <vt:i4>5</vt:i4>
      </vt:variant>
      <vt:variant>
        <vt:lpwstr/>
      </vt:variant>
      <vt:variant>
        <vt:lpwstr>_Toc397922430</vt:lpwstr>
      </vt:variant>
      <vt:variant>
        <vt:i4>1507378</vt:i4>
      </vt:variant>
      <vt:variant>
        <vt:i4>242</vt:i4>
      </vt:variant>
      <vt:variant>
        <vt:i4>0</vt:i4>
      </vt:variant>
      <vt:variant>
        <vt:i4>5</vt:i4>
      </vt:variant>
      <vt:variant>
        <vt:lpwstr/>
      </vt:variant>
      <vt:variant>
        <vt:lpwstr>_Toc397922429</vt:lpwstr>
      </vt:variant>
      <vt:variant>
        <vt:i4>1507378</vt:i4>
      </vt:variant>
      <vt:variant>
        <vt:i4>236</vt:i4>
      </vt:variant>
      <vt:variant>
        <vt:i4>0</vt:i4>
      </vt:variant>
      <vt:variant>
        <vt:i4>5</vt:i4>
      </vt:variant>
      <vt:variant>
        <vt:lpwstr/>
      </vt:variant>
      <vt:variant>
        <vt:lpwstr>_Toc397922428</vt:lpwstr>
      </vt:variant>
      <vt:variant>
        <vt:i4>1507378</vt:i4>
      </vt:variant>
      <vt:variant>
        <vt:i4>230</vt:i4>
      </vt:variant>
      <vt:variant>
        <vt:i4>0</vt:i4>
      </vt:variant>
      <vt:variant>
        <vt:i4>5</vt:i4>
      </vt:variant>
      <vt:variant>
        <vt:lpwstr/>
      </vt:variant>
      <vt:variant>
        <vt:lpwstr>_Toc397922427</vt:lpwstr>
      </vt:variant>
      <vt:variant>
        <vt:i4>1507378</vt:i4>
      </vt:variant>
      <vt:variant>
        <vt:i4>224</vt:i4>
      </vt:variant>
      <vt:variant>
        <vt:i4>0</vt:i4>
      </vt:variant>
      <vt:variant>
        <vt:i4>5</vt:i4>
      </vt:variant>
      <vt:variant>
        <vt:lpwstr/>
      </vt:variant>
      <vt:variant>
        <vt:lpwstr>_Toc397922426</vt:lpwstr>
      </vt:variant>
      <vt:variant>
        <vt:i4>1507378</vt:i4>
      </vt:variant>
      <vt:variant>
        <vt:i4>218</vt:i4>
      </vt:variant>
      <vt:variant>
        <vt:i4>0</vt:i4>
      </vt:variant>
      <vt:variant>
        <vt:i4>5</vt:i4>
      </vt:variant>
      <vt:variant>
        <vt:lpwstr/>
      </vt:variant>
      <vt:variant>
        <vt:lpwstr>_Toc397922425</vt:lpwstr>
      </vt:variant>
      <vt:variant>
        <vt:i4>1507378</vt:i4>
      </vt:variant>
      <vt:variant>
        <vt:i4>212</vt:i4>
      </vt:variant>
      <vt:variant>
        <vt:i4>0</vt:i4>
      </vt:variant>
      <vt:variant>
        <vt:i4>5</vt:i4>
      </vt:variant>
      <vt:variant>
        <vt:lpwstr/>
      </vt:variant>
      <vt:variant>
        <vt:lpwstr>_Toc397922424</vt:lpwstr>
      </vt:variant>
      <vt:variant>
        <vt:i4>1507378</vt:i4>
      </vt:variant>
      <vt:variant>
        <vt:i4>206</vt:i4>
      </vt:variant>
      <vt:variant>
        <vt:i4>0</vt:i4>
      </vt:variant>
      <vt:variant>
        <vt:i4>5</vt:i4>
      </vt:variant>
      <vt:variant>
        <vt:lpwstr/>
      </vt:variant>
      <vt:variant>
        <vt:lpwstr>_Toc397922423</vt:lpwstr>
      </vt:variant>
      <vt:variant>
        <vt:i4>1507378</vt:i4>
      </vt:variant>
      <vt:variant>
        <vt:i4>200</vt:i4>
      </vt:variant>
      <vt:variant>
        <vt:i4>0</vt:i4>
      </vt:variant>
      <vt:variant>
        <vt:i4>5</vt:i4>
      </vt:variant>
      <vt:variant>
        <vt:lpwstr/>
      </vt:variant>
      <vt:variant>
        <vt:lpwstr>_Toc397922422</vt:lpwstr>
      </vt:variant>
      <vt:variant>
        <vt:i4>1507378</vt:i4>
      </vt:variant>
      <vt:variant>
        <vt:i4>194</vt:i4>
      </vt:variant>
      <vt:variant>
        <vt:i4>0</vt:i4>
      </vt:variant>
      <vt:variant>
        <vt:i4>5</vt:i4>
      </vt:variant>
      <vt:variant>
        <vt:lpwstr/>
      </vt:variant>
      <vt:variant>
        <vt:lpwstr>_Toc397922421</vt:lpwstr>
      </vt:variant>
      <vt:variant>
        <vt:i4>1507378</vt:i4>
      </vt:variant>
      <vt:variant>
        <vt:i4>188</vt:i4>
      </vt:variant>
      <vt:variant>
        <vt:i4>0</vt:i4>
      </vt:variant>
      <vt:variant>
        <vt:i4>5</vt:i4>
      </vt:variant>
      <vt:variant>
        <vt:lpwstr/>
      </vt:variant>
      <vt:variant>
        <vt:lpwstr>_Toc397922420</vt:lpwstr>
      </vt:variant>
      <vt:variant>
        <vt:i4>1310770</vt:i4>
      </vt:variant>
      <vt:variant>
        <vt:i4>182</vt:i4>
      </vt:variant>
      <vt:variant>
        <vt:i4>0</vt:i4>
      </vt:variant>
      <vt:variant>
        <vt:i4>5</vt:i4>
      </vt:variant>
      <vt:variant>
        <vt:lpwstr/>
      </vt:variant>
      <vt:variant>
        <vt:lpwstr>_Toc397922419</vt:lpwstr>
      </vt:variant>
      <vt:variant>
        <vt:i4>1310770</vt:i4>
      </vt:variant>
      <vt:variant>
        <vt:i4>176</vt:i4>
      </vt:variant>
      <vt:variant>
        <vt:i4>0</vt:i4>
      </vt:variant>
      <vt:variant>
        <vt:i4>5</vt:i4>
      </vt:variant>
      <vt:variant>
        <vt:lpwstr/>
      </vt:variant>
      <vt:variant>
        <vt:lpwstr>_Toc397922418</vt:lpwstr>
      </vt:variant>
      <vt:variant>
        <vt:i4>1310770</vt:i4>
      </vt:variant>
      <vt:variant>
        <vt:i4>170</vt:i4>
      </vt:variant>
      <vt:variant>
        <vt:i4>0</vt:i4>
      </vt:variant>
      <vt:variant>
        <vt:i4>5</vt:i4>
      </vt:variant>
      <vt:variant>
        <vt:lpwstr/>
      </vt:variant>
      <vt:variant>
        <vt:lpwstr>_Toc397922417</vt:lpwstr>
      </vt:variant>
      <vt:variant>
        <vt:i4>1310770</vt:i4>
      </vt:variant>
      <vt:variant>
        <vt:i4>164</vt:i4>
      </vt:variant>
      <vt:variant>
        <vt:i4>0</vt:i4>
      </vt:variant>
      <vt:variant>
        <vt:i4>5</vt:i4>
      </vt:variant>
      <vt:variant>
        <vt:lpwstr/>
      </vt:variant>
      <vt:variant>
        <vt:lpwstr>_Toc397922416</vt:lpwstr>
      </vt:variant>
      <vt:variant>
        <vt:i4>1310770</vt:i4>
      </vt:variant>
      <vt:variant>
        <vt:i4>158</vt:i4>
      </vt:variant>
      <vt:variant>
        <vt:i4>0</vt:i4>
      </vt:variant>
      <vt:variant>
        <vt:i4>5</vt:i4>
      </vt:variant>
      <vt:variant>
        <vt:lpwstr/>
      </vt:variant>
      <vt:variant>
        <vt:lpwstr>_Toc397922415</vt:lpwstr>
      </vt:variant>
      <vt:variant>
        <vt:i4>1310770</vt:i4>
      </vt:variant>
      <vt:variant>
        <vt:i4>152</vt:i4>
      </vt:variant>
      <vt:variant>
        <vt:i4>0</vt:i4>
      </vt:variant>
      <vt:variant>
        <vt:i4>5</vt:i4>
      </vt:variant>
      <vt:variant>
        <vt:lpwstr/>
      </vt:variant>
      <vt:variant>
        <vt:lpwstr>_Toc397922414</vt:lpwstr>
      </vt:variant>
      <vt:variant>
        <vt:i4>1310770</vt:i4>
      </vt:variant>
      <vt:variant>
        <vt:i4>146</vt:i4>
      </vt:variant>
      <vt:variant>
        <vt:i4>0</vt:i4>
      </vt:variant>
      <vt:variant>
        <vt:i4>5</vt:i4>
      </vt:variant>
      <vt:variant>
        <vt:lpwstr/>
      </vt:variant>
      <vt:variant>
        <vt:lpwstr>_Toc397922413</vt:lpwstr>
      </vt:variant>
      <vt:variant>
        <vt:i4>1310770</vt:i4>
      </vt:variant>
      <vt:variant>
        <vt:i4>140</vt:i4>
      </vt:variant>
      <vt:variant>
        <vt:i4>0</vt:i4>
      </vt:variant>
      <vt:variant>
        <vt:i4>5</vt:i4>
      </vt:variant>
      <vt:variant>
        <vt:lpwstr/>
      </vt:variant>
      <vt:variant>
        <vt:lpwstr>_Toc397922412</vt:lpwstr>
      </vt:variant>
      <vt:variant>
        <vt:i4>1310770</vt:i4>
      </vt:variant>
      <vt:variant>
        <vt:i4>134</vt:i4>
      </vt:variant>
      <vt:variant>
        <vt:i4>0</vt:i4>
      </vt:variant>
      <vt:variant>
        <vt:i4>5</vt:i4>
      </vt:variant>
      <vt:variant>
        <vt:lpwstr/>
      </vt:variant>
      <vt:variant>
        <vt:lpwstr>_Toc397922411</vt:lpwstr>
      </vt:variant>
      <vt:variant>
        <vt:i4>1310770</vt:i4>
      </vt:variant>
      <vt:variant>
        <vt:i4>128</vt:i4>
      </vt:variant>
      <vt:variant>
        <vt:i4>0</vt:i4>
      </vt:variant>
      <vt:variant>
        <vt:i4>5</vt:i4>
      </vt:variant>
      <vt:variant>
        <vt:lpwstr/>
      </vt:variant>
      <vt:variant>
        <vt:lpwstr>_Toc397922410</vt:lpwstr>
      </vt:variant>
      <vt:variant>
        <vt:i4>1376306</vt:i4>
      </vt:variant>
      <vt:variant>
        <vt:i4>122</vt:i4>
      </vt:variant>
      <vt:variant>
        <vt:i4>0</vt:i4>
      </vt:variant>
      <vt:variant>
        <vt:i4>5</vt:i4>
      </vt:variant>
      <vt:variant>
        <vt:lpwstr/>
      </vt:variant>
      <vt:variant>
        <vt:lpwstr>_Toc397922409</vt:lpwstr>
      </vt:variant>
      <vt:variant>
        <vt:i4>1376306</vt:i4>
      </vt:variant>
      <vt:variant>
        <vt:i4>116</vt:i4>
      </vt:variant>
      <vt:variant>
        <vt:i4>0</vt:i4>
      </vt:variant>
      <vt:variant>
        <vt:i4>5</vt:i4>
      </vt:variant>
      <vt:variant>
        <vt:lpwstr/>
      </vt:variant>
      <vt:variant>
        <vt:lpwstr>_Toc397922408</vt:lpwstr>
      </vt:variant>
      <vt:variant>
        <vt:i4>1376306</vt:i4>
      </vt:variant>
      <vt:variant>
        <vt:i4>110</vt:i4>
      </vt:variant>
      <vt:variant>
        <vt:i4>0</vt:i4>
      </vt:variant>
      <vt:variant>
        <vt:i4>5</vt:i4>
      </vt:variant>
      <vt:variant>
        <vt:lpwstr/>
      </vt:variant>
      <vt:variant>
        <vt:lpwstr>_Toc397922407</vt:lpwstr>
      </vt:variant>
      <vt:variant>
        <vt:i4>1376306</vt:i4>
      </vt:variant>
      <vt:variant>
        <vt:i4>104</vt:i4>
      </vt:variant>
      <vt:variant>
        <vt:i4>0</vt:i4>
      </vt:variant>
      <vt:variant>
        <vt:i4>5</vt:i4>
      </vt:variant>
      <vt:variant>
        <vt:lpwstr/>
      </vt:variant>
      <vt:variant>
        <vt:lpwstr>_Toc397922406</vt:lpwstr>
      </vt:variant>
      <vt:variant>
        <vt:i4>1376306</vt:i4>
      </vt:variant>
      <vt:variant>
        <vt:i4>98</vt:i4>
      </vt:variant>
      <vt:variant>
        <vt:i4>0</vt:i4>
      </vt:variant>
      <vt:variant>
        <vt:i4>5</vt:i4>
      </vt:variant>
      <vt:variant>
        <vt:lpwstr/>
      </vt:variant>
      <vt:variant>
        <vt:lpwstr>_Toc397922405</vt:lpwstr>
      </vt:variant>
      <vt:variant>
        <vt:i4>1376306</vt:i4>
      </vt:variant>
      <vt:variant>
        <vt:i4>92</vt:i4>
      </vt:variant>
      <vt:variant>
        <vt:i4>0</vt:i4>
      </vt:variant>
      <vt:variant>
        <vt:i4>5</vt:i4>
      </vt:variant>
      <vt:variant>
        <vt:lpwstr/>
      </vt:variant>
      <vt:variant>
        <vt:lpwstr>_Toc397922404</vt:lpwstr>
      </vt:variant>
      <vt:variant>
        <vt:i4>1376306</vt:i4>
      </vt:variant>
      <vt:variant>
        <vt:i4>86</vt:i4>
      </vt:variant>
      <vt:variant>
        <vt:i4>0</vt:i4>
      </vt:variant>
      <vt:variant>
        <vt:i4>5</vt:i4>
      </vt:variant>
      <vt:variant>
        <vt:lpwstr/>
      </vt:variant>
      <vt:variant>
        <vt:lpwstr>_Toc397922403</vt:lpwstr>
      </vt:variant>
      <vt:variant>
        <vt:i4>1376306</vt:i4>
      </vt:variant>
      <vt:variant>
        <vt:i4>80</vt:i4>
      </vt:variant>
      <vt:variant>
        <vt:i4>0</vt:i4>
      </vt:variant>
      <vt:variant>
        <vt:i4>5</vt:i4>
      </vt:variant>
      <vt:variant>
        <vt:lpwstr/>
      </vt:variant>
      <vt:variant>
        <vt:lpwstr>_Toc397922402</vt:lpwstr>
      </vt:variant>
      <vt:variant>
        <vt:i4>1376306</vt:i4>
      </vt:variant>
      <vt:variant>
        <vt:i4>74</vt:i4>
      </vt:variant>
      <vt:variant>
        <vt:i4>0</vt:i4>
      </vt:variant>
      <vt:variant>
        <vt:i4>5</vt:i4>
      </vt:variant>
      <vt:variant>
        <vt:lpwstr/>
      </vt:variant>
      <vt:variant>
        <vt:lpwstr>_Toc397922401</vt:lpwstr>
      </vt:variant>
      <vt:variant>
        <vt:i4>1376306</vt:i4>
      </vt:variant>
      <vt:variant>
        <vt:i4>68</vt:i4>
      </vt:variant>
      <vt:variant>
        <vt:i4>0</vt:i4>
      </vt:variant>
      <vt:variant>
        <vt:i4>5</vt:i4>
      </vt:variant>
      <vt:variant>
        <vt:lpwstr/>
      </vt:variant>
      <vt:variant>
        <vt:lpwstr>_Toc397922400</vt:lpwstr>
      </vt:variant>
      <vt:variant>
        <vt:i4>1835061</vt:i4>
      </vt:variant>
      <vt:variant>
        <vt:i4>62</vt:i4>
      </vt:variant>
      <vt:variant>
        <vt:i4>0</vt:i4>
      </vt:variant>
      <vt:variant>
        <vt:i4>5</vt:i4>
      </vt:variant>
      <vt:variant>
        <vt:lpwstr/>
      </vt:variant>
      <vt:variant>
        <vt:lpwstr>_Toc397922399</vt:lpwstr>
      </vt:variant>
      <vt:variant>
        <vt:i4>1835061</vt:i4>
      </vt:variant>
      <vt:variant>
        <vt:i4>56</vt:i4>
      </vt:variant>
      <vt:variant>
        <vt:i4>0</vt:i4>
      </vt:variant>
      <vt:variant>
        <vt:i4>5</vt:i4>
      </vt:variant>
      <vt:variant>
        <vt:lpwstr/>
      </vt:variant>
      <vt:variant>
        <vt:lpwstr>_Toc397922398</vt:lpwstr>
      </vt:variant>
      <vt:variant>
        <vt:i4>1835061</vt:i4>
      </vt:variant>
      <vt:variant>
        <vt:i4>50</vt:i4>
      </vt:variant>
      <vt:variant>
        <vt:i4>0</vt:i4>
      </vt:variant>
      <vt:variant>
        <vt:i4>5</vt:i4>
      </vt:variant>
      <vt:variant>
        <vt:lpwstr/>
      </vt:variant>
      <vt:variant>
        <vt:lpwstr>_Toc397922397</vt:lpwstr>
      </vt:variant>
      <vt:variant>
        <vt:i4>1835061</vt:i4>
      </vt:variant>
      <vt:variant>
        <vt:i4>44</vt:i4>
      </vt:variant>
      <vt:variant>
        <vt:i4>0</vt:i4>
      </vt:variant>
      <vt:variant>
        <vt:i4>5</vt:i4>
      </vt:variant>
      <vt:variant>
        <vt:lpwstr/>
      </vt:variant>
      <vt:variant>
        <vt:lpwstr>_Toc397922396</vt:lpwstr>
      </vt:variant>
      <vt:variant>
        <vt:i4>1835061</vt:i4>
      </vt:variant>
      <vt:variant>
        <vt:i4>38</vt:i4>
      </vt:variant>
      <vt:variant>
        <vt:i4>0</vt:i4>
      </vt:variant>
      <vt:variant>
        <vt:i4>5</vt:i4>
      </vt:variant>
      <vt:variant>
        <vt:lpwstr/>
      </vt:variant>
      <vt:variant>
        <vt:lpwstr>_Toc397922395</vt:lpwstr>
      </vt:variant>
      <vt:variant>
        <vt:i4>1835061</vt:i4>
      </vt:variant>
      <vt:variant>
        <vt:i4>32</vt:i4>
      </vt:variant>
      <vt:variant>
        <vt:i4>0</vt:i4>
      </vt:variant>
      <vt:variant>
        <vt:i4>5</vt:i4>
      </vt:variant>
      <vt:variant>
        <vt:lpwstr/>
      </vt:variant>
      <vt:variant>
        <vt:lpwstr>_Toc397922394</vt:lpwstr>
      </vt:variant>
      <vt:variant>
        <vt:i4>1835061</vt:i4>
      </vt:variant>
      <vt:variant>
        <vt:i4>26</vt:i4>
      </vt:variant>
      <vt:variant>
        <vt:i4>0</vt:i4>
      </vt:variant>
      <vt:variant>
        <vt:i4>5</vt:i4>
      </vt:variant>
      <vt:variant>
        <vt:lpwstr/>
      </vt:variant>
      <vt:variant>
        <vt:lpwstr>_Toc397922393</vt:lpwstr>
      </vt:variant>
      <vt:variant>
        <vt:i4>1835061</vt:i4>
      </vt:variant>
      <vt:variant>
        <vt:i4>20</vt:i4>
      </vt:variant>
      <vt:variant>
        <vt:i4>0</vt:i4>
      </vt:variant>
      <vt:variant>
        <vt:i4>5</vt:i4>
      </vt:variant>
      <vt:variant>
        <vt:lpwstr/>
      </vt:variant>
      <vt:variant>
        <vt:lpwstr>_Toc397922392</vt:lpwstr>
      </vt:variant>
      <vt:variant>
        <vt:i4>1835061</vt:i4>
      </vt:variant>
      <vt:variant>
        <vt:i4>14</vt:i4>
      </vt:variant>
      <vt:variant>
        <vt:i4>0</vt:i4>
      </vt:variant>
      <vt:variant>
        <vt:i4>5</vt:i4>
      </vt:variant>
      <vt:variant>
        <vt:lpwstr/>
      </vt:variant>
      <vt:variant>
        <vt:lpwstr>_Toc397922391</vt:lpwstr>
      </vt:variant>
      <vt:variant>
        <vt:i4>1835061</vt:i4>
      </vt:variant>
      <vt:variant>
        <vt:i4>8</vt:i4>
      </vt:variant>
      <vt:variant>
        <vt:i4>0</vt:i4>
      </vt:variant>
      <vt:variant>
        <vt:i4>5</vt:i4>
      </vt:variant>
      <vt:variant>
        <vt:lpwstr/>
      </vt:variant>
      <vt:variant>
        <vt:lpwstr>_Toc397922390</vt:lpwstr>
      </vt:variant>
      <vt:variant>
        <vt:i4>1900597</vt:i4>
      </vt:variant>
      <vt:variant>
        <vt:i4>2</vt:i4>
      </vt:variant>
      <vt:variant>
        <vt:i4>0</vt:i4>
      </vt:variant>
      <vt:variant>
        <vt:i4>5</vt:i4>
      </vt:variant>
      <vt:variant>
        <vt:lpwstr/>
      </vt:variant>
      <vt:variant>
        <vt:lpwstr>_Toc397922389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Barwick.CameronJ[CR]</dc:creator>
  <cp:keywords/>
  <dc:description/>
  <cp:lastModifiedBy>Sergiacomi.MarcoN[CCE]</cp:lastModifiedBy>
  <cp:revision>4</cp:revision>
  <cp:lastPrinted>2021-09-14T23:25:00Z</cp:lastPrinted>
  <dcterms:created xsi:type="dcterms:W3CDTF">2025-08-25T00:35:00Z</dcterms:created>
  <dcterms:modified xsi:type="dcterms:W3CDTF">2025-08-25T01:27:00Z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c0,c1,c2</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c3,c4,c5</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ies>
</file>