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DB6A7" w14:textId="2AF3E6C5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57528C4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0AA9CA0A" w14:textId="77777777" w:rsidR="00A72D12" w:rsidRPr="00554128" w:rsidRDefault="00FB512D" w:rsidP="00FB512D">
      <w:pPr>
        <w:tabs>
          <w:tab w:val="left" w:pos="6407"/>
        </w:tabs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 w:rsidRPr="00554128">
        <w:rPr>
          <w:rFonts w:ascii="Calibri Light" w:eastAsia="Franklin Gothic Book" w:hAnsi="Calibri Light"/>
          <w:sz w:val="23"/>
          <w:szCs w:val="23"/>
        </w:rPr>
        <w:tab/>
      </w:r>
    </w:p>
    <w:p w14:paraId="2EB88526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77D8E063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6253125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27050C88" w14:textId="7D8EDF5B" w:rsidR="00A337A1" w:rsidRPr="00A337A1" w:rsidRDefault="00641180" w:rsidP="00A337A1">
      <w:pPr>
        <w:spacing w:before="0" w:after="160" w:line="259" w:lineRule="auto"/>
        <w:rPr>
          <w:rFonts w:ascii="ArialMT" w:hAnsi="ArialMT" w:cs="ArialM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04A3C8A8">
                <wp:simplePos x="0" y="0"/>
                <wp:positionH relativeFrom="column">
                  <wp:posOffset>546735</wp:posOffset>
                </wp:positionH>
                <wp:positionV relativeFrom="paragraph">
                  <wp:posOffset>1278255</wp:posOffset>
                </wp:positionV>
                <wp:extent cx="4130675" cy="474345"/>
                <wp:effectExtent l="0" t="0" r="0" b="19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33C90BD6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C97160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A</w:t>
                            </w:r>
                            <w:r w:rsidR="008548C2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ugust</w:t>
                            </w: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 202</w:t>
                            </w:r>
                            <w:r w:rsidR="00C97160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00.65pt;width:325.25pt;height:37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" filled="f" stroked="f">
                <v:textbox>
                  <w:txbxContent>
                    <w:p w14:paraId="0B2C91CD" w14:textId="33C90BD6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C97160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A</w:t>
                      </w:r>
                      <w:r w:rsidR="008548C2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ugust</w:t>
                      </w: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 202</w:t>
                      </w:r>
                      <w:r w:rsidR="00C97160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4505A550">
                <wp:simplePos x="0" y="0"/>
                <wp:positionH relativeFrom="column">
                  <wp:posOffset>561975</wp:posOffset>
                </wp:positionH>
                <wp:positionV relativeFrom="paragraph">
                  <wp:posOffset>857250</wp:posOffset>
                </wp:positionV>
                <wp:extent cx="4873625" cy="4762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B7C2C2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 xml:space="preserve">Police Multicultural Advisory Group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5pt;margin-top:67.5pt;width:383.75pt;height:3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" filled="f" stroked="f">
                <v:textbox>
                  <w:txbxContent>
                    <w:p w14:paraId="4ABE131A" w14:textId="32B7C2C2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 xml:space="preserve">Police Multicultural Advisory Group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480" w:rsidRPr="00554128">
        <w:rPr>
          <w:rFonts w:ascii="Calibri Light" w:eastAsia="Franklin Gothic Book" w:hAnsi="Calibri Light"/>
          <w:sz w:val="23"/>
          <w:szCs w:val="23"/>
        </w:rPr>
        <w:br w:type="page"/>
      </w:r>
      <w:r w:rsidR="00A337A1" w:rsidRPr="00DE0C55">
        <w:rPr>
          <w:noProof/>
        </w:rPr>
        <w:lastRenderedPageBreak/>
        <w:drawing>
          <wp:inline distT="0" distB="0" distL="0" distR="0" wp14:anchorId="07BE7F7F" wp14:editId="12C1FB7A">
            <wp:extent cx="2961640" cy="1252220"/>
            <wp:effectExtent l="0" t="0" r="0" b="0"/>
            <wp:docPr id="1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A337A1" w:rsidRDefault="00A337A1" w:rsidP="00A337A1">
      <w:pPr>
        <w:pStyle w:val="Heading1"/>
        <w:rPr>
          <w:color w:val="44546A"/>
        </w:rPr>
      </w:pPr>
      <w:r>
        <w:rPr>
          <w:color w:val="44546A"/>
        </w:rPr>
        <w:t>Police Multicultural Advisory Group (PMAG)</w:t>
      </w:r>
    </w:p>
    <w:p w14:paraId="144E36D3" w14:textId="41D08A73" w:rsidR="00755C98" w:rsidRPr="00554128" w:rsidRDefault="00A337A1" w:rsidP="00755C98">
      <w:pPr>
        <w:pStyle w:val="Heading2"/>
        <w:rPr>
          <w:rFonts w:ascii="Arial" w:hAnsi="Arial" w:cs="Arial"/>
          <w:color w:val="5B9BD5"/>
        </w:rPr>
      </w:pPr>
      <w:r w:rsidRPr="00641180">
        <w:rPr>
          <w:rFonts w:ascii="Arial" w:hAnsi="Arial" w:cs="Arial"/>
          <w:color w:val="auto"/>
        </w:rPr>
        <w:t xml:space="preserve">communique </w:t>
      </w:r>
    </w:p>
    <w:p w14:paraId="656206F3" w14:textId="6EB76676" w:rsidR="00755C98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Meeting date: </w:t>
      </w:r>
      <w:r w:rsidR="008548C2">
        <w:rPr>
          <w:rFonts w:ascii="Arial" w:hAnsi="Arial" w:cs="Arial"/>
          <w:b/>
          <w:bCs/>
        </w:rPr>
        <w:t>27 August</w:t>
      </w:r>
      <w:r w:rsidR="00C97160">
        <w:rPr>
          <w:rFonts w:ascii="Arial" w:hAnsi="Arial" w:cs="Arial"/>
          <w:b/>
          <w:bCs/>
        </w:rPr>
        <w:t xml:space="preserve"> 2025</w:t>
      </w:r>
    </w:p>
    <w:p w14:paraId="161E617C" w14:textId="6B8C32A5" w:rsidR="00A337A1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Location: </w:t>
      </w:r>
      <w:r w:rsidR="00FD3FB3" w:rsidRPr="00FD3FB3">
        <w:rPr>
          <w:rFonts w:ascii="Arial" w:hAnsi="Arial" w:cs="Arial"/>
          <w:b/>
          <w:bCs/>
        </w:rPr>
        <w:t xml:space="preserve">Level </w:t>
      </w:r>
      <w:r w:rsidR="008548C2">
        <w:rPr>
          <w:rFonts w:ascii="Arial" w:hAnsi="Arial" w:cs="Arial"/>
          <w:b/>
          <w:bCs/>
        </w:rPr>
        <w:t>10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8548C2">
        <w:rPr>
          <w:rFonts w:ascii="Arial" w:hAnsi="Arial" w:cs="Arial"/>
          <w:b/>
          <w:bCs/>
        </w:rPr>
        <w:t>Makerston House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8548C2">
        <w:rPr>
          <w:rFonts w:ascii="Arial" w:hAnsi="Arial" w:cs="Arial"/>
          <w:b/>
          <w:bCs/>
        </w:rPr>
        <w:t>Makerston</w:t>
      </w:r>
      <w:r w:rsidR="00FD3FB3" w:rsidRPr="00FD3FB3">
        <w:rPr>
          <w:rFonts w:ascii="Arial" w:hAnsi="Arial" w:cs="Arial"/>
          <w:b/>
          <w:bCs/>
        </w:rPr>
        <w:t xml:space="preserve"> Street, Brisbane</w:t>
      </w:r>
    </w:p>
    <w:p w14:paraId="5891A00B" w14:textId="2C6ADC8C" w:rsidR="00F655A4" w:rsidRDefault="00F655A4" w:rsidP="00C57304">
      <w:pPr>
        <w:jc w:val="both"/>
        <w:rPr>
          <w:rStyle w:val="normaltextrun"/>
          <w:rFonts w:ascii="Arial" w:hAnsi="Arial" w:cs="Arial"/>
          <w:shd w:val="clear" w:color="auto" w:fill="FFFFFF"/>
        </w:rPr>
      </w:pPr>
      <w:r w:rsidRPr="009B127E">
        <w:rPr>
          <w:rFonts w:ascii="Arial" w:eastAsia="SimSun" w:hAnsi="Arial" w:cs="Arial"/>
          <w:lang w:eastAsia="en-AU"/>
        </w:rPr>
        <w:t xml:space="preserve">The Queensland Police Service (QPS) Police Multicultural Advisory Group (PMAG) </w:t>
      </w:r>
      <w:r w:rsidR="003852FA">
        <w:rPr>
          <w:rFonts w:ascii="Arial" w:eastAsia="SimSun" w:hAnsi="Arial" w:cs="Arial"/>
          <w:lang w:eastAsia="en-AU"/>
        </w:rPr>
        <w:t xml:space="preserve">convened in person </w:t>
      </w:r>
      <w:r w:rsidRPr="009B127E">
        <w:rPr>
          <w:rFonts w:ascii="Arial" w:eastAsia="SimSun" w:hAnsi="Arial" w:cs="Arial"/>
          <w:lang w:eastAsia="en-AU"/>
        </w:rPr>
        <w:t xml:space="preserve">on </w:t>
      </w:r>
      <w:r w:rsidR="008548C2">
        <w:rPr>
          <w:rFonts w:ascii="Arial" w:eastAsia="SimSun" w:hAnsi="Arial" w:cs="Arial"/>
          <w:lang w:eastAsia="en-AU"/>
        </w:rPr>
        <w:t>27 August</w:t>
      </w:r>
      <w:r w:rsidR="00A917D5">
        <w:rPr>
          <w:rFonts w:ascii="Arial" w:eastAsia="SimSun" w:hAnsi="Arial" w:cs="Arial"/>
          <w:lang w:eastAsia="en-AU"/>
        </w:rPr>
        <w:t xml:space="preserve"> 2025</w:t>
      </w:r>
      <w:r w:rsidRPr="009B127E">
        <w:rPr>
          <w:rFonts w:ascii="Arial" w:eastAsia="SimSun" w:hAnsi="Arial" w:cs="Arial"/>
          <w:lang w:eastAsia="en-AU"/>
        </w:rPr>
        <w:t xml:space="preserve">. </w:t>
      </w:r>
      <w:r w:rsidR="003852FA">
        <w:rPr>
          <w:rFonts w:ascii="Arial" w:eastAsia="SimSun" w:hAnsi="Arial" w:cs="Arial"/>
          <w:lang w:eastAsia="en-AU"/>
        </w:rPr>
        <w:t xml:space="preserve">The meeting was chaired by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Acting Superintendent </w:t>
      </w:r>
      <w:r w:rsidR="008548C2">
        <w:rPr>
          <w:rStyle w:val="normaltextrun"/>
          <w:rFonts w:ascii="Arial" w:hAnsi="Arial" w:cs="Arial"/>
          <w:shd w:val="clear" w:color="auto" w:fill="FFFFFF"/>
        </w:rPr>
        <w:t>Jacqui Honeywood</w:t>
      </w:r>
      <w:r w:rsidR="003852FA">
        <w:rPr>
          <w:rStyle w:val="normaltextrun"/>
          <w:rFonts w:ascii="Arial" w:hAnsi="Arial" w:cs="Arial"/>
          <w:shd w:val="clear" w:color="auto" w:fill="FFFFFF"/>
        </w:rPr>
        <w:t xml:space="preserve">,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as delegate on behalf of </w:t>
      </w:r>
      <w:r w:rsidR="00884D90">
        <w:rPr>
          <w:rStyle w:val="normaltextrun"/>
          <w:rFonts w:ascii="Arial" w:hAnsi="Arial" w:cs="Arial"/>
          <w:shd w:val="clear" w:color="auto" w:fill="FFFFFF"/>
        </w:rPr>
        <w:t xml:space="preserve">Acting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Commissioner </w:t>
      </w:r>
      <w:r w:rsidR="008548C2">
        <w:rPr>
          <w:rStyle w:val="normaltextrun"/>
          <w:rFonts w:ascii="Arial" w:hAnsi="Arial" w:cs="Arial"/>
          <w:shd w:val="clear" w:color="auto" w:fill="FFFFFF"/>
        </w:rPr>
        <w:t>Cheryl Scanlon</w:t>
      </w:r>
      <w:r w:rsidR="00884D90">
        <w:rPr>
          <w:rStyle w:val="normaltextrun"/>
          <w:rFonts w:ascii="Arial" w:hAnsi="Arial" w:cs="Arial"/>
          <w:shd w:val="clear" w:color="auto" w:fill="FFFFFF"/>
        </w:rPr>
        <w:t xml:space="preserve">.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  </w:t>
      </w:r>
    </w:p>
    <w:p w14:paraId="1EC6EBAD" w14:textId="18B06D01" w:rsidR="003852FA" w:rsidRDefault="00854001" w:rsidP="00C57304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>A</w:t>
      </w:r>
      <w:r w:rsidR="009D70EC">
        <w:rPr>
          <w:rFonts w:ascii="Arial" w:eastAsia="SimSun" w:hAnsi="Arial" w:cs="Arial"/>
          <w:lang w:eastAsia="en-AU"/>
        </w:rPr>
        <w:t>/</w:t>
      </w:r>
      <w:r>
        <w:rPr>
          <w:rFonts w:ascii="Arial" w:eastAsia="SimSun" w:hAnsi="Arial" w:cs="Arial"/>
          <w:lang w:eastAsia="en-AU"/>
        </w:rPr>
        <w:t xml:space="preserve">Commissioner </w:t>
      </w:r>
      <w:r w:rsidR="008548C2">
        <w:rPr>
          <w:rFonts w:ascii="Arial" w:eastAsia="SimSun" w:hAnsi="Arial" w:cs="Arial"/>
          <w:lang w:eastAsia="en-AU"/>
        </w:rPr>
        <w:t>Scanlon</w:t>
      </w:r>
      <w:r>
        <w:rPr>
          <w:rFonts w:ascii="Arial" w:eastAsia="SimSun" w:hAnsi="Arial" w:cs="Arial"/>
          <w:lang w:eastAsia="en-AU"/>
        </w:rPr>
        <w:t xml:space="preserve"> opened the meeting </w:t>
      </w:r>
      <w:r w:rsidR="00BA6CC2">
        <w:rPr>
          <w:rFonts w:ascii="Arial" w:eastAsia="SimSun" w:hAnsi="Arial" w:cs="Arial"/>
          <w:lang w:eastAsia="en-AU"/>
        </w:rPr>
        <w:t xml:space="preserve">with </w:t>
      </w:r>
      <w:r w:rsidR="001F7300">
        <w:rPr>
          <w:rFonts w:ascii="Arial" w:eastAsia="SimSun" w:hAnsi="Arial" w:cs="Arial"/>
          <w:lang w:eastAsia="en-AU"/>
        </w:rPr>
        <w:t>a</w:t>
      </w:r>
      <w:r w:rsidR="003B27C7">
        <w:rPr>
          <w:rFonts w:ascii="Arial" w:eastAsia="SimSun" w:hAnsi="Arial" w:cs="Arial"/>
          <w:lang w:eastAsia="en-AU"/>
        </w:rPr>
        <w:t xml:space="preserve"> </w:t>
      </w:r>
      <w:r w:rsidR="00660A27">
        <w:rPr>
          <w:rFonts w:ascii="Arial" w:eastAsia="SimSun" w:hAnsi="Arial" w:cs="Arial"/>
          <w:lang w:eastAsia="en-AU"/>
        </w:rPr>
        <w:t>positive</w:t>
      </w:r>
      <w:r w:rsidR="001F7300">
        <w:rPr>
          <w:rFonts w:ascii="Arial" w:eastAsia="SimSun" w:hAnsi="Arial" w:cs="Arial"/>
          <w:lang w:eastAsia="en-AU"/>
        </w:rPr>
        <w:t xml:space="preserve"> update on</w:t>
      </w:r>
      <w:r w:rsidR="00BA6CC2">
        <w:rPr>
          <w:rFonts w:ascii="Arial" w:eastAsia="SimSun" w:hAnsi="Arial" w:cs="Arial"/>
          <w:lang w:eastAsia="en-AU"/>
        </w:rPr>
        <w:t xml:space="preserve"> Commissioner Steve </w:t>
      </w:r>
      <w:r w:rsidR="00D63B0D" w:rsidRPr="00D63B0D">
        <w:rPr>
          <w:rFonts w:ascii="Arial" w:eastAsia="SimSun" w:hAnsi="Arial" w:cs="Arial"/>
          <w:lang w:eastAsia="en-AU"/>
        </w:rPr>
        <w:t>Gollschewski</w:t>
      </w:r>
      <w:r w:rsidR="008548C2">
        <w:rPr>
          <w:rFonts w:ascii="Arial" w:eastAsia="SimSun" w:hAnsi="Arial" w:cs="Arial"/>
          <w:lang w:eastAsia="en-AU"/>
        </w:rPr>
        <w:t xml:space="preserve">, who is scheduled to return </w:t>
      </w:r>
      <w:r w:rsidR="00FA7D87">
        <w:rPr>
          <w:rFonts w:ascii="Arial" w:eastAsia="SimSun" w:hAnsi="Arial" w:cs="Arial"/>
          <w:lang w:eastAsia="en-AU"/>
        </w:rPr>
        <w:t>to</w:t>
      </w:r>
      <w:r w:rsidR="003852FA">
        <w:rPr>
          <w:rFonts w:ascii="Arial" w:eastAsia="SimSun" w:hAnsi="Arial" w:cs="Arial"/>
          <w:lang w:eastAsia="en-AU"/>
        </w:rPr>
        <w:t xml:space="preserve"> duty</w:t>
      </w:r>
      <w:r w:rsidR="00FA7D87">
        <w:rPr>
          <w:rFonts w:ascii="Arial" w:eastAsia="SimSun" w:hAnsi="Arial" w:cs="Arial"/>
          <w:lang w:eastAsia="en-AU"/>
        </w:rPr>
        <w:t xml:space="preserve"> </w:t>
      </w:r>
      <w:r w:rsidR="008548C2">
        <w:rPr>
          <w:rFonts w:ascii="Arial" w:eastAsia="SimSun" w:hAnsi="Arial" w:cs="Arial"/>
          <w:lang w:eastAsia="en-AU"/>
        </w:rPr>
        <w:t>on 15 September 2025</w:t>
      </w:r>
      <w:r w:rsidR="00660A27">
        <w:rPr>
          <w:rFonts w:ascii="Arial" w:eastAsia="SimSun" w:hAnsi="Arial" w:cs="Arial"/>
          <w:lang w:eastAsia="en-AU"/>
        </w:rPr>
        <w:t xml:space="preserve">. </w:t>
      </w:r>
      <w:r w:rsidR="00FA7D87">
        <w:rPr>
          <w:rFonts w:ascii="Arial" w:eastAsia="SimSun" w:hAnsi="Arial" w:cs="Arial"/>
          <w:lang w:eastAsia="en-AU"/>
        </w:rPr>
        <w:t>U</w:t>
      </w:r>
      <w:r w:rsidR="00A536FE">
        <w:rPr>
          <w:rFonts w:ascii="Arial" w:eastAsia="SimSun" w:hAnsi="Arial" w:cs="Arial"/>
          <w:lang w:eastAsia="en-AU"/>
        </w:rPr>
        <w:t xml:space="preserve">pdates </w:t>
      </w:r>
      <w:r w:rsidR="003852FA">
        <w:rPr>
          <w:rFonts w:ascii="Arial" w:eastAsia="SimSun" w:hAnsi="Arial" w:cs="Arial"/>
          <w:lang w:eastAsia="en-AU"/>
        </w:rPr>
        <w:t xml:space="preserve">were also provided on the implementation of </w:t>
      </w:r>
      <w:r w:rsidR="00A536FE">
        <w:rPr>
          <w:rFonts w:ascii="Arial" w:eastAsia="SimSun" w:hAnsi="Arial" w:cs="Arial"/>
          <w:lang w:eastAsia="en-AU"/>
        </w:rPr>
        <w:t>recommendations from the QPS 100-</w:t>
      </w:r>
      <w:r w:rsidR="003852FA">
        <w:rPr>
          <w:rFonts w:ascii="Arial" w:eastAsia="SimSun" w:hAnsi="Arial" w:cs="Arial"/>
          <w:lang w:eastAsia="en-AU"/>
        </w:rPr>
        <w:t>D</w:t>
      </w:r>
      <w:r w:rsidR="00A536FE">
        <w:rPr>
          <w:rFonts w:ascii="Arial" w:eastAsia="SimSun" w:hAnsi="Arial" w:cs="Arial"/>
          <w:lang w:eastAsia="en-AU"/>
        </w:rPr>
        <w:t>ay Review and Watchhouse Review</w:t>
      </w:r>
      <w:r w:rsidR="003852FA">
        <w:rPr>
          <w:rFonts w:ascii="Arial" w:eastAsia="SimSun" w:hAnsi="Arial" w:cs="Arial"/>
          <w:lang w:eastAsia="en-AU"/>
        </w:rPr>
        <w:t xml:space="preserve">, </w:t>
      </w:r>
      <w:r w:rsidR="00A536FE">
        <w:rPr>
          <w:rFonts w:ascii="Arial" w:eastAsia="SimSun" w:hAnsi="Arial" w:cs="Arial"/>
          <w:lang w:eastAsia="en-AU"/>
        </w:rPr>
        <w:t xml:space="preserve">reinforcing the importance of PMAG remaining business as usual. </w:t>
      </w:r>
    </w:p>
    <w:p w14:paraId="23D4C8BA" w14:textId="63E67DFF" w:rsidR="003852FA" w:rsidRDefault="00A536FE" w:rsidP="00C57304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The </w:t>
      </w:r>
      <w:r w:rsidR="00C34EE0">
        <w:rPr>
          <w:rFonts w:ascii="Arial" w:eastAsia="SimSun" w:hAnsi="Arial" w:cs="Arial"/>
          <w:lang w:eastAsia="en-AU"/>
        </w:rPr>
        <w:t xml:space="preserve">PMAG </w:t>
      </w:r>
      <w:r>
        <w:rPr>
          <w:rFonts w:ascii="Arial" w:eastAsia="SimSun" w:hAnsi="Arial" w:cs="Arial"/>
          <w:lang w:eastAsia="en-AU"/>
        </w:rPr>
        <w:t xml:space="preserve">discussed recent protest activity </w:t>
      </w:r>
      <w:r w:rsidR="003852FA">
        <w:rPr>
          <w:rFonts w:ascii="Arial" w:eastAsia="SimSun" w:hAnsi="Arial" w:cs="Arial"/>
          <w:lang w:eastAsia="en-AU"/>
        </w:rPr>
        <w:t>across</w:t>
      </w:r>
      <w:r>
        <w:rPr>
          <w:rFonts w:ascii="Arial" w:eastAsia="SimSun" w:hAnsi="Arial" w:cs="Arial"/>
          <w:lang w:eastAsia="en-AU"/>
        </w:rPr>
        <w:t xml:space="preserve"> Queensland</w:t>
      </w:r>
      <w:r w:rsidR="003852FA">
        <w:rPr>
          <w:rFonts w:ascii="Arial" w:eastAsia="SimSun" w:hAnsi="Arial" w:cs="Arial"/>
          <w:lang w:eastAsia="en-AU"/>
        </w:rPr>
        <w:t xml:space="preserve">. </w:t>
      </w:r>
      <w:r>
        <w:rPr>
          <w:rFonts w:ascii="Arial" w:eastAsia="SimSun" w:hAnsi="Arial" w:cs="Arial"/>
          <w:lang w:eastAsia="en-AU"/>
        </w:rPr>
        <w:t>A/Commissioner Scanlon</w:t>
      </w:r>
      <w:r w:rsidR="003852FA">
        <w:rPr>
          <w:rFonts w:ascii="Arial" w:eastAsia="SimSun" w:hAnsi="Arial" w:cs="Arial"/>
          <w:lang w:eastAsia="en-AU"/>
        </w:rPr>
        <w:t xml:space="preserve"> reiterated </w:t>
      </w:r>
      <w:r>
        <w:rPr>
          <w:rFonts w:ascii="Arial" w:eastAsia="SimSun" w:hAnsi="Arial" w:cs="Arial"/>
          <w:lang w:eastAsia="en-AU"/>
        </w:rPr>
        <w:t>the QPS</w:t>
      </w:r>
      <w:r w:rsidR="003852FA">
        <w:rPr>
          <w:rFonts w:ascii="Arial" w:eastAsia="SimSun" w:hAnsi="Arial" w:cs="Arial"/>
          <w:lang w:eastAsia="en-AU"/>
        </w:rPr>
        <w:t xml:space="preserve">’s firm stance against </w:t>
      </w:r>
      <w:r>
        <w:rPr>
          <w:rFonts w:ascii="Arial" w:eastAsia="SimSun" w:hAnsi="Arial" w:cs="Arial"/>
          <w:lang w:eastAsia="en-AU"/>
        </w:rPr>
        <w:t xml:space="preserve">unlawful </w:t>
      </w:r>
      <w:r w:rsidR="003852FA">
        <w:rPr>
          <w:rFonts w:ascii="Arial" w:eastAsia="SimSun" w:hAnsi="Arial" w:cs="Arial"/>
          <w:lang w:eastAsia="en-AU"/>
        </w:rPr>
        <w:t>behaviour</w:t>
      </w:r>
      <w:r>
        <w:rPr>
          <w:rFonts w:ascii="Arial" w:eastAsia="SimSun" w:hAnsi="Arial" w:cs="Arial"/>
          <w:lang w:eastAsia="en-AU"/>
        </w:rPr>
        <w:t xml:space="preserve">, including hate crimes, and </w:t>
      </w:r>
      <w:r w:rsidR="003852FA">
        <w:rPr>
          <w:rFonts w:ascii="Arial" w:eastAsia="SimSun" w:hAnsi="Arial" w:cs="Arial"/>
          <w:lang w:eastAsia="en-AU"/>
        </w:rPr>
        <w:t xml:space="preserve">confirmed that any such </w:t>
      </w:r>
      <w:r w:rsidR="00C10F70">
        <w:rPr>
          <w:rFonts w:ascii="Arial" w:eastAsia="SimSun" w:hAnsi="Arial" w:cs="Arial"/>
          <w:lang w:eastAsia="en-AU"/>
        </w:rPr>
        <w:t xml:space="preserve">incidents will be </w:t>
      </w:r>
      <w:r w:rsidR="003852FA">
        <w:rPr>
          <w:rFonts w:ascii="Arial" w:eastAsia="SimSun" w:hAnsi="Arial" w:cs="Arial"/>
          <w:lang w:eastAsia="en-AU"/>
        </w:rPr>
        <w:t xml:space="preserve">thoroughly </w:t>
      </w:r>
      <w:r w:rsidR="00C10F70">
        <w:rPr>
          <w:rFonts w:ascii="Arial" w:eastAsia="SimSun" w:hAnsi="Arial" w:cs="Arial"/>
          <w:lang w:eastAsia="en-AU"/>
        </w:rPr>
        <w:t xml:space="preserve">investigated and </w:t>
      </w:r>
      <w:r w:rsidR="003852FA">
        <w:rPr>
          <w:rFonts w:ascii="Arial" w:eastAsia="SimSun" w:hAnsi="Arial" w:cs="Arial"/>
          <w:lang w:eastAsia="en-AU"/>
        </w:rPr>
        <w:t xml:space="preserve">prosecuted to </w:t>
      </w:r>
      <w:r w:rsidR="00C10F70">
        <w:rPr>
          <w:rFonts w:ascii="Arial" w:eastAsia="SimSun" w:hAnsi="Arial" w:cs="Arial"/>
          <w:lang w:eastAsia="en-AU"/>
        </w:rPr>
        <w:t>the full extent of the law</w:t>
      </w:r>
      <w:r>
        <w:rPr>
          <w:rFonts w:ascii="Arial" w:eastAsia="SimSun" w:hAnsi="Arial" w:cs="Arial"/>
          <w:lang w:eastAsia="en-AU"/>
        </w:rPr>
        <w:t xml:space="preserve">. </w:t>
      </w:r>
    </w:p>
    <w:p w14:paraId="059F958E" w14:textId="338F76CD" w:rsidR="00A536FE" w:rsidRDefault="003852FA" w:rsidP="00C57304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In closing, </w:t>
      </w:r>
      <w:r w:rsidR="00A536FE">
        <w:rPr>
          <w:rFonts w:ascii="Arial" w:eastAsia="SimSun" w:hAnsi="Arial" w:cs="Arial"/>
          <w:lang w:eastAsia="en-AU"/>
        </w:rPr>
        <w:t xml:space="preserve">A/Commissioner Scanlon </w:t>
      </w:r>
      <w:r w:rsidR="006F1B50">
        <w:rPr>
          <w:rFonts w:ascii="Arial" w:eastAsia="SimSun" w:hAnsi="Arial" w:cs="Arial"/>
          <w:lang w:eastAsia="en-AU"/>
        </w:rPr>
        <w:t>reflect</w:t>
      </w:r>
      <w:r>
        <w:rPr>
          <w:rFonts w:ascii="Arial" w:eastAsia="SimSun" w:hAnsi="Arial" w:cs="Arial"/>
          <w:lang w:eastAsia="en-AU"/>
        </w:rPr>
        <w:t>ed</w:t>
      </w:r>
      <w:r w:rsidR="006F1B50">
        <w:rPr>
          <w:rFonts w:ascii="Arial" w:eastAsia="SimSun" w:hAnsi="Arial" w:cs="Arial"/>
          <w:lang w:eastAsia="en-AU"/>
        </w:rPr>
        <w:t xml:space="preserve"> on</w:t>
      </w:r>
      <w:r>
        <w:rPr>
          <w:rFonts w:ascii="Arial" w:eastAsia="SimSun" w:hAnsi="Arial" w:cs="Arial"/>
          <w:lang w:eastAsia="en-AU"/>
        </w:rPr>
        <w:t xml:space="preserve"> the success of </w:t>
      </w:r>
      <w:r w:rsidR="006F1B50">
        <w:rPr>
          <w:rFonts w:ascii="Arial" w:eastAsia="SimSun" w:hAnsi="Arial" w:cs="Arial"/>
          <w:lang w:eastAsia="en-AU"/>
        </w:rPr>
        <w:t xml:space="preserve">QPS </w:t>
      </w:r>
      <w:r w:rsidR="006F1B50" w:rsidRPr="006F1B50">
        <w:rPr>
          <w:rFonts w:ascii="Arial" w:eastAsia="SimSun" w:hAnsi="Arial" w:cs="Arial"/>
          <w:lang w:eastAsia="en-AU"/>
        </w:rPr>
        <w:t>Multicultural Awareness Month</w:t>
      </w:r>
      <w:r>
        <w:rPr>
          <w:rFonts w:ascii="Arial" w:eastAsia="SimSun" w:hAnsi="Arial" w:cs="Arial"/>
          <w:lang w:eastAsia="en-AU"/>
        </w:rPr>
        <w:t xml:space="preserve">, </w:t>
      </w:r>
      <w:r w:rsidR="006F1B50" w:rsidRPr="006F1B50">
        <w:rPr>
          <w:rFonts w:ascii="Arial" w:eastAsia="SimSun" w:hAnsi="Arial" w:cs="Arial"/>
          <w:lang w:eastAsia="en-AU"/>
        </w:rPr>
        <w:t>including the ann</w:t>
      </w:r>
      <w:r w:rsidR="00C10F70">
        <w:rPr>
          <w:rFonts w:ascii="Arial" w:eastAsia="SimSun" w:hAnsi="Arial" w:cs="Arial"/>
          <w:lang w:eastAsia="en-AU"/>
        </w:rPr>
        <w:t>u</w:t>
      </w:r>
      <w:r w:rsidR="006F1B50" w:rsidRPr="006F1B50">
        <w:rPr>
          <w:rFonts w:ascii="Arial" w:eastAsia="SimSun" w:hAnsi="Arial" w:cs="Arial"/>
          <w:lang w:eastAsia="en-AU"/>
        </w:rPr>
        <w:t>al QPS Multifaith/Multicultural Dinner held on 21 August 2025</w:t>
      </w:r>
      <w:r>
        <w:rPr>
          <w:rFonts w:ascii="Arial" w:eastAsia="SimSun" w:hAnsi="Arial" w:cs="Arial"/>
          <w:lang w:eastAsia="en-AU"/>
        </w:rPr>
        <w:t xml:space="preserve">. She also </w:t>
      </w:r>
      <w:r w:rsidR="00A536FE">
        <w:rPr>
          <w:rFonts w:ascii="Arial" w:eastAsia="SimSun" w:hAnsi="Arial" w:cs="Arial"/>
          <w:lang w:eastAsia="en-AU"/>
        </w:rPr>
        <w:t>commit</w:t>
      </w:r>
      <w:r>
        <w:rPr>
          <w:rFonts w:ascii="Arial" w:eastAsia="SimSun" w:hAnsi="Arial" w:cs="Arial"/>
          <w:lang w:eastAsia="en-AU"/>
        </w:rPr>
        <w:t>ted</w:t>
      </w:r>
      <w:r w:rsidR="00A536FE">
        <w:rPr>
          <w:rFonts w:ascii="Arial" w:eastAsia="SimSun" w:hAnsi="Arial" w:cs="Arial"/>
          <w:lang w:eastAsia="en-AU"/>
        </w:rPr>
        <w:t xml:space="preserve"> to</w:t>
      </w:r>
      <w:r w:rsidR="006F1B50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 xml:space="preserve">attending future </w:t>
      </w:r>
      <w:r w:rsidR="006F1B50">
        <w:rPr>
          <w:rFonts w:ascii="Arial" w:eastAsia="SimSun" w:hAnsi="Arial" w:cs="Arial"/>
          <w:lang w:eastAsia="en-AU"/>
        </w:rPr>
        <w:t>PMAG</w:t>
      </w:r>
      <w:r w:rsidR="00A536FE">
        <w:rPr>
          <w:rFonts w:ascii="Arial" w:eastAsia="SimSun" w:hAnsi="Arial" w:cs="Arial"/>
          <w:lang w:eastAsia="en-AU"/>
        </w:rPr>
        <w:t xml:space="preserve"> meetings in her</w:t>
      </w:r>
      <w:r w:rsidR="005F7912">
        <w:rPr>
          <w:rFonts w:ascii="Arial" w:eastAsia="SimSun" w:hAnsi="Arial" w:cs="Arial"/>
          <w:lang w:eastAsia="en-AU"/>
        </w:rPr>
        <w:t xml:space="preserve"> substantive</w:t>
      </w:r>
      <w:r w:rsidR="00A536FE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>role</w:t>
      </w:r>
      <w:r w:rsidR="00A536FE">
        <w:rPr>
          <w:rFonts w:ascii="Arial" w:eastAsia="SimSun" w:hAnsi="Arial" w:cs="Arial"/>
          <w:lang w:eastAsia="en-AU"/>
        </w:rPr>
        <w:t xml:space="preserve"> </w:t>
      </w:r>
      <w:r w:rsidR="006F1B50">
        <w:rPr>
          <w:rFonts w:ascii="Arial" w:eastAsia="SimSun" w:hAnsi="Arial" w:cs="Arial"/>
          <w:lang w:eastAsia="en-AU"/>
        </w:rPr>
        <w:t>as</w:t>
      </w:r>
      <w:r w:rsidR="00A536FE">
        <w:rPr>
          <w:rFonts w:ascii="Arial" w:eastAsia="SimSun" w:hAnsi="Arial" w:cs="Arial"/>
          <w:lang w:eastAsia="en-AU"/>
        </w:rPr>
        <w:t xml:space="preserve"> Deputy Commissioner, Specialist Operations. </w:t>
      </w:r>
    </w:p>
    <w:p w14:paraId="7423A859" w14:textId="7C7FB67C" w:rsidR="005F7912" w:rsidRDefault="00C10F70" w:rsidP="00C57304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>The</w:t>
      </w:r>
      <w:r w:rsidR="003852FA">
        <w:rPr>
          <w:rFonts w:ascii="Arial" w:eastAsia="SimSun" w:hAnsi="Arial" w:cs="Arial"/>
          <w:lang w:eastAsia="en-AU"/>
        </w:rPr>
        <w:t xml:space="preserve"> meeting featured guest presentations from </w:t>
      </w:r>
      <w:r w:rsidR="005F7912">
        <w:rPr>
          <w:rFonts w:ascii="Arial" w:eastAsia="SimSun" w:hAnsi="Arial" w:cs="Arial"/>
          <w:lang w:eastAsia="en-AU"/>
        </w:rPr>
        <w:t>Superintendent Michelle Stenner and Detective Superintendent Health Hutchings</w:t>
      </w:r>
      <w:r w:rsidR="00917794">
        <w:rPr>
          <w:rFonts w:ascii="Arial" w:eastAsia="SimSun" w:hAnsi="Arial" w:cs="Arial"/>
          <w:lang w:eastAsia="en-AU"/>
        </w:rPr>
        <w:t xml:space="preserve">, who provided an overview of the </w:t>
      </w:r>
      <w:r w:rsidR="00121B40">
        <w:rPr>
          <w:rFonts w:ascii="Arial" w:eastAsia="SimSun" w:hAnsi="Arial" w:cs="Arial"/>
          <w:lang w:eastAsia="en-AU"/>
        </w:rPr>
        <w:t>Security and Counter Terrorism Command</w:t>
      </w:r>
      <w:r w:rsidR="003852FA">
        <w:rPr>
          <w:rFonts w:ascii="Arial" w:eastAsia="SimSun" w:hAnsi="Arial" w:cs="Arial"/>
          <w:lang w:eastAsia="en-AU"/>
        </w:rPr>
        <w:t xml:space="preserve"> (SCTC)</w:t>
      </w:r>
      <w:r w:rsidR="00121B40">
        <w:rPr>
          <w:rFonts w:ascii="Arial" w:eastAsia="SimSun" w:hAnsi="Arial" w:cs="Arial"/>
          <w:lang w:eastAsia="en-AU"/>
        </w:rPr>
        <w:t xml:space="preserve">. </w:t>
      </w:r>
      <w:r w:rsidR="00917794">
        <w:rPr>
          <w:rFonts w:ascii="Arial" w:eastAsia="SimSun" w:hAnsi="Arial" w:cs="Arial"/>
          <w:lang w:eastAsia="en-AU"/>
        </w:rPr>
        <w:t xml:space="preserve">The </w:t>
      </w:r>
      <w:r w:rsidR="00C34EE0">
        <w:rPr>
          <w:rFonts w:ascii="Arial" w:eastAsia="SimSun" w:hAnsi="Arial" w:cs="Arial"/>
          <w:lang w:eastAsia="en-AU"/>
        </w:rPr>
        <w:t xml:space="preserve">PMAG </w:t>
      </w:r>
      <w:r w:rsidR="00917794">
        <w:rPr>
          <w:rFonts w:ascii="Arial" w:eastAsia="SimSun" w:hAnsi="Arial" w:cs="Arial"/>
          <w:lang w:eastAsia="en-AU"/>
        </w:rPr>
        <w:t>collectively discussed</w:t>
      </w:r>
      <w:r w:rsidR="003852FA">
        <w:rPr>
          <w:rFonts w:ascii="Arial" w:eastAsia="SimSun" w:hAnsi="Arial" w:cs="Arial"/>
          <w:lang w:eastAsia="en-AU"/>
        </w:rPr>
        <w:t xml:space="preserve"> global and domestic</w:t>
      </w:r>
      <w:r w:rsidR="00917794">
        <w:rPr>
          <w:rFonts w:ascii="Arial" w:eastAsia="SimSun" w:hAnsi="Arial" w:cs="Arial"/>
          <w:lang w:eastAsia="en-AU"/>
        </w:rPr>
        <w:t xml:space="preserve"> s</w:t>
      </w:r>
      <w:r w:rsidR="00121B40">
        <w:rPr>
          <w:rFonts w:ascii="Arial" w:eastAsia="SimSun" w:hAnsi="Arial" w:cs="Arial"/>
          <w:lang w:eastAsia="en-AU"/>
        </w:rPr>
        <w:t>ecurity and terrorism trends</w:t>
      </w:r>
      <w:r w:rsidR="003852FA">
        <w:rPr>
          <w:rFonts w:ascii="Arial" w:eastAsia="SimSun" w:hAnsi="Arial" w:cs="Arial"/>
          <w:lang w:eastAsia="en-AU"/>
        </w:rPr>
        <w:t xml:space="preserve">, as well as QPS-led </w:t>
      </w:r>
      <w:r w:rsidR="00121B40">
        <w:rPr>
          <w:rFonts w:ascii="Arial" w:eastAsia="SimSun" w:hAnsi="Arial" w:cs="Arial"/>
          <w:lang w:eastAsia="en-AU"/>
        </w:rPr>
        <w:t xml:space="preserve">prevention activities. </w:t>
      </w:r>
      <w:r w:rsidR="00917794">
        <w:rPr>
          <w:rFonts w:ascii="Arial" w:eastAsia="SimSun" w:hAnsi="Arial" w:cs="Arial"/>
          <w:lang w:eastAsia="en-AU"/>
        </w:rPr>
        <w:t>PMAG will continue</w:t>
      </w:r>
      <w:r w:rsidR="003852FA">
        <w:rPr>
          <w:rFonts w:ascii="Arial" w:eastAsia="SimSun" w:hAnsi="Arial" w:cs="Arial"/>
          <w:lang w:eastAsia="en-AU"/>
        </w:rPr>
        <w:t xml:space="preserve"> collaborating with SCTC </w:t>
      </w:r>
      <w:r w:rsidR="00917794">
        <w:rPr>
          <w:rFonts w:ascii="Arial" w:eastAsia="SimSun" w:hAnsi="Arial" w:cs="Arial"/>
          <w:lang w:eastAsia="en-AU"/>
        </w:rPr>
        <w:t>throughout 2026/27 to</w:t>
      </w:r>
      <w:r w:rsidR="00121B40">
        <w:rPr>
          <w:rFonts w:ascii="Arial" w:eastAsia="SimSun" w:hAnsi="Arial" w:cs="Arial"/>
          <w:lang w:eastAsia="en-AU"/>
        </w:rPr>
        <w:t xml:space="preserve"> </w:t>
      </w:r>
      <w:r w:rsidR="003852FA">
        <w:rPr>
          <w:rFonts w:ascii="Arial" w:eastAsia="SimSun" w:hAnsi="Arial" w:cs="Arial"/>
          <w:lang w:eastAsia="en-AU"/>
        </w:rPr>
        <w:t xml:space="preserve">enhance community </w:t>
      </w:r>
      <w:r w:rsidR="00121B40">
        <w:rPr>
          <w:rFonts w:ascii="Arial" w:eastAsia="SimSun" w:hAnsi="Arial" w:cs="Arial"/>
          <w:lang w:eastAsia="en-AU"/>
        </w:rPr>
        <w:t xml:space="preserve">awareness </w:t>
      </w:r>
      <w:r w:rsidR="003852FA">
        <w:rPr>
          <w:rFonts w:ascii="Arial" w:eastAsia="SimSun" w:hAnsi="Arial" w:cs="Arial"/>
          <w:lang w:eastAsia="en-AU"/>
        </w:rPr>
        <w:t xml:space="preserve">of </w:t>
      </w:r>
      <w:r w:rsidR="00121B40">
        <w:rPr>
          <w:rFonts w:ascii="Arial" w:eastAsia="SimSun" w:hAnsi="Arial" w:cs="Arial"/>
          <w:lang w:eastAsia="en-AU"/>
        </w:rPr>
        <w:t xml:space="preserve">prevention </w:t>
      </w:r>
      <w:r w:rsidR="003852FA">
        <w:rPr>
          <w:rFonts w:ascii="Arial" w:eastAsia="SimSun" w:hAnsi="Arial" w:cs="Arial"/>
          <w:lang w:eastAsia="en-AU"/>
        </w:rPr>
        <w:t>strategies</w:t>
      </w:r>
      <w:r w:rsidR="00917794">
        <w:rPr>
          <w:rFonts w:ascii="Arial" w:eastAsia="SimSun" w:hAnsi="Arial" w:cs="Arial"/>
          <w:lang w:eastAsia="en-AU"/>
        </w:rPr>
        <w:t>.</w:t>
      </w:r>
    </w:p>
    <w:p w14:paraId="1489ED2C" w14:textId="77FA2CE9" w:rsidR="00C073AC" w:rsidRPr="009B127E" w:rsidRDefault="003852FA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A presentation was also delivered by Superintendent Paul Austin </w:t>
      </w:r>
      <w:r w:rsidR="00121B40">
        <w:rPr>
          <w:rFonts w:ascii="Arial" w:eastAsia="SimSun" w:hAnsi="Arial" w:cs="Arial"/>
          <w:lang w:eastAsia="en-AU"/>
        </w:rPr>
        <w:t xml:space="preserve">from the </w:t>
      </w:r>
      <w:r w:rsidR="00933CAB">
        <w:rPr>
          <w:rFonts w:ascii="Arial" w:eastAsia="SimSun" w:hAnsi="Arial" w:cs="Arial"/>
          <w:lang w:eastAsia="en-AU"/>
        </w:rPr>
        <w:t>Emergency and Coordination Command</w:t>
      </w:r>
      <w:r>
        <w:rPr>
          <w:rFonts w:ascii="Arial" w:eastAsia="SimSun" w:hAnsi="Arial" w:cs="Arial"/>
          <w:lang w:eastAsia="en-AU"/>
        </w:rPr>
        <w:t xml:space="preserve">. Discussions focused on the challenges faced by </w:t>
      </w:r>
      <w:r w:rsidR="00933CAB">
        <w:rPr>
          <w:rFonts w:ascii="Arial" w:eastAsia="SimSun" w:hAnsi="Arial" w:cs="Arial"/>
          <w:lang w:eastAsia="en-AU"/>
        </w:rPr>
        <w:t xml:space="preserve">marginalised </w:t>
      </w:r>
      <w:r w:rsidR="00C34EE0">
        <w:rPr>
          <w:rFonts w:ascii="Arial" w:eastAsia="SimSun" w:hAnsi="Arial" w:cs="Arial"/>
          <w:lang w:eastAsia="en-AU"/>
        </w:rPr>
        <w:t xml:space="preserve">communities in accessing </w:t>
      </w:r>
      <w:r w:rsidR="00917794">
        <w:rPr>
          <w:rFonts w:ascii="Arial" w:eastAsia="SimSun" w:hAnsi="Arial" w:cs="Arial"/>
          <w:lang w:eastAsia="en-AU"/>
        </w:rPr>
        <w:t>disaster and emergency</w:t>
      </w:r>
      <w:r w:rsidR="00933CAB">
        <w:rPr>
          <w:rFonts w:ascii="Arial" w:eastAsia="SimSun" w:hAnsi="Arial" w:cs="Arial"/>
          <w:lang w:eastAsia="en-AU"/>
        </w:rPr>
        <w:t xml:space="preserve"> </w:t>
      </w:r>
      <w:r w:rsidR="00C34EE0">
        <w:rPr>
          <w:rFonts w:ascii="Arial" w:eastAsia="SimSun" w:hAnsi="Arial" w:cs="Arial"/>
          <w:lang w:eastAsia="en-AU"/>
        </w:rPr>
        <w:t xml:space="preserve">information. The PMAG explored </w:t>
      </w:r>
      <w:r w:rsidR="00933CAB">
        <w:rPr>
          <w:rFonts w:ascii="Arial" w:eastAsia="SimSun" w:hAnsi="Arial" w:cs="Arial"/>
          <w:lang w:eastAsia="en-AU"/>
        </w:rPr>
        <w:t xml:space="preserve">potential initiatives to </w:t>
      </w:r>
      <w:r w:rsidR="00C34EE0">
        <w:rPr>
          <w:rFonts w:ascii="Arial" w:eastAsia="SimSun" w:hAnsi="Arial" w:cs="Arial"/>
          <w:lang w:eastAsia="en-AU"/>
        </w:rPr>
        <w:t>improve</w:t>
      </w:r>
      <w:r w:rsidR="00933CAB">
        <w:rPr>
          <w:rFonts w:ascii="Arial" w:eastAsia="SimSun" w:hAnsi="Arial" w:cs="Arial"/>
          <w:lang w:eastAsia="en-AU"/>
        </w:rPr>
        <w:t xml:space="preserve"> communication for culturally and linguistically diverse</w:t>
      </w:r>
      <w:r w:rsidR="00917794">
        <w:rPr>
          <w:rFonts w:ascii="Arial" w:eastAsia="SimSun" w:hAnsi="Arial" w:cs="Arial"/>
          <w:lang w:eastAsia="en-AU"/>
        </w:rPr>
        <w:t xml:space="preserve"> (CALD)</w:t>
      </w:r>
      <w:r w:rsidR="00933CAB">
        <w:rPr>
          <w:rFonts w:ascii="Arial" w:eastAsia="SimSun" w:hAnsi="Arial" w:cs="Arial"/>
          <w:lang w:eastAsia="en-AU"/>
        </w:rPr>
        <w:t xml:space="preserve"> communities. </w:t>
      </w:r>
      <w:r w:rsidR="00917794">
        <w:rPr>
          <w:rFonts w:ascii="Arial" w:eastAsia="SimSun" w:hAnsi="Arial" w:cs="Arial"/>
          <w:lang w:eastAsia="en-AU"/>
        </w:rPr>
        <w:t>The</w:t>
      </w:r>
      <w:r w:rsidR="00933CAB">
        <w:rPr>
          <w:rFonts w:ascii="Arial" w:eastAsia="SimSun" w:hAnsi="Arial" w:cs="Arial"/>
          <w:lang w:eastAsia="en-AU"/>
        </w:rPr>
        <w:t xml:space="preserve"> PMAG </w:t>
      </w:r>
      <w:r w:rsidR="00917794">
        <w:rPr>
          <w:rFonts w:ascii="Arial" w:eastAsia="SimSun" w:hAnsi="Arial" w:cs="Arial"/>
          <w:lang w:eastAsia="en-AU"/>
        </w:rPr>
        <w:t>will continue to</w:t>
      </w:r>
      <w:r w:rsidR="00933CAB">
        <w:rPr>
          <w:rFonts w:ascii="Arial" w:eastAsia="SimSun" w:hAnsi="Arial" w:cs="Arial"/>
          <w:lang w:eastAsia="en-AU"/>
        </w:rPr>
        <w:t xml:space="preserve"> </w:t>
      </w:r>
      <w:r w:rsidR="00C34EE0">
        <w:rPr>
          <w:rFonts w:ascii="Arial" w:eastAsia="SimSun" w:hAnsi="Arial" w:cs="Arial"/>
          <w:lang w:eastAsia="en-AU"/>
        </w:rPr>
        <w:t xml:space="preserve">support this </w:t>
      </w:r>
      <w:r w:rsidR="00917794">
        <w:rPr>
          <w:rFonts w:ascii="Arial" w:eastAsia="SimSun" w:hAnsi="Arial" w:cs="Arial"/>
          <w:lang w:eastAsia="en-AU"/>
        </w:rPr>
        <w:t xml:space="preserve">work </w:t>
      </w:r>
      <w:r w:rsidR="00C34EE0">
        <w:rPr>
          <w:rFonts w:ascii="Arial" w:eastAsia="SimSun" w:hAnsi="Arial" w:cs="Arial"/>
          <w:lang w:eastAsia="en-AU"/>
        </w:rPr>
        <w:t xml:space="preserve">under </w:t>
      </w:r>
      <w:r w:rsidR="00C241C2">
        <w:rPr>
          <w:rFonts w:ascii="Arial" w:eastAsia="SimSun" w:hAnsi="Arial" w:cs="Arial"/>
          <w:lang w:eastAsia="en-AU"/>
        </w:rPr>
        <w:t>Focus Area 1</w:t>
      </w:r>
      <w:r w:rsidR="00917794">
        <w:rPr>
          <w:rFonts w:ascii="Arial" w:eastAsia="SimSun" w:hAnsi="Arial" w:cs="Arial"/>
          <w:lang w:eastAsia="en-AU"/>
        </w:rPr>
        <w:t xml:space="preserve"> of the </w:t>
      </w:r>
      <w:r w:rsidR="00C241C2">
        <w:rPr>
          <w:rFonts w:ascii="Arial" w:eastAsia="SimSun" w:hAnsi="Arial" w:cs="Arial"/>
          <w:lang w:eastAsia="en-AU"/>
        </w:rPr>
        <w:t>QPS Multicultural Action Plan 2024-27.</w:t>
      </w:r>
    </w:p>
    <w:p w14:paraId="4458EF7F" w14:textId="279E68B1" w:rsidR="00C34EE0" w:rsidRDefault="00C34EE0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Additional agenda items included </w:t>
      </w:r>
      <w:r w:rsidR="00C241C2">
        <w:rPr>
          <w:rFonts w:ascii="Arial" w:eastAsia="SimSun" w:hAnsi="Arial" w:cs="Arial"/>
          <w:lang w:eastAsia="en-AU"/>
        </w:rPr>
        <w:t xml:space="preserve">the evaluation of the 2024-2025 PMAG and </w:t>
      </w:r>
      <w:r>
        <w:rPr>
          <w:rFonts w:ascii="Arial" w:eastAsia="SimSun" w:hAnsi="Arial" w:cs="Arial"/>
          <w:lang w:eastAsia="en-AU"/>
        </w:rPr>
        <w:t xml:space="preserve">planning </w:t>
      </w:r>
      <w:r w:rsidR="00C241C2">
        <w:rPr>
          <w:rFonts w:ascii="Arial" w:eastAsia="SimSun" w:hAnsi="Arial" w:cs="Arial"/>
          <w:lang w:eastAsia="en-AU"/>
        </w:rPr>
        <w:t xml:space="preserve">for the 2025-2026 </w:t>
      </w:r>
      <w:r>
        <w:rPr>
          <w:rFonts w:ascii="Arial" w:eastAsia="SimSun" w:hAnsi="Arial" w:cs="Arial"/>
          <w:lang w:eastAsia="en-AU"/>
        </w:rPr>
        <w:t>term</w:t>
      </w:r>
      <w:r w:rsidR="00C241C2">
        <w:rPr>
          <w:rFonts w:ascii="Arial" w:eastAsia="SimSun" w:hAnsi="Arial" w:cs="Arial"/>
          <w:lang w:eastAsia="en-AU"/>
        </w:rPr>
        <w:t>. It was confirmed the current PMAG membership will be extended for one-year, with new local and regional positions</w:t>
      </w:r>
      <w:r>
        <w:rPr>
          <w:rFonts w:ascii="Arial" w:eastAsia="SimSun" w:hAnsi="Arial" w:cs="Arial"/>
          <w:lang w:eastAsia="en-AU"/>
        </w:rPr>
        <w:t xml:space="preserve"> to be advertised</w:t>
      </w:r>
      <w:r w:rsidR="00C241C2">
        <w:rPr>
          <w:rFonts w:ascii="Arial" w:eastAsia="SimSun" w:hAnsi="Arial" w:cs="Arial"/>
          <w:lang w:eastAsia="en-AU"/>
        </w:rPr>
        <w:t xml:space="preserve"> in the coming months. </w:t>
      </w:r>
    </w:p>
    <w:p w14:paraId="1AA85854" w14:textId="6F639EC4" w:rsidR="00F655A4" w:rsidRPr="009B127E" w:rsidRDefault="00C34EE0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The meeting concluded with members expressing </w:t>
      </w:r>
      <w:r w:rsidR="00B26D44">
        <w:rPr>
          <w:rFonts w:ascii="Arial" w:eastAsia="SimSun" w:hAnsi="Arial" w:cs="Arial"/>
          <w:lang w:eastAsia="en-AU"/>
        </w:rPr>
        <w:t>condolences</w:t>
      </w:r>
      <w:r>
        <w:rPr>
          <w:rFonts w:ascii="Arial" w:eastAsia="SimSun" w:hAnsi="Arial" w:cs="Arial"/>
          <w:lang w:eastAsia="en-AU"/>
        </w:rPr>
        <w:t xml:space="preserve"> following </w:t>
      </w:r>
      <w:r w:rsidR="00B26D44">
        <w:rPr>
          <w:rFonts w:ascii="Arial" w:eastAsia="SimSun" w:hAnsi="Arial" w:cs="Arial"/>
          <w:lang w:eastAsia="en-AU"/>
        </w:rPr>
        <w:t xml:space="preserve">the </w:t>
      </w:r>
      <w:r w:rsidR="00B0600A">
        <w:rPr>
          <w:rFonts w:ascii="Arial" w:eastAsia="SimSun" w:hAnsi="Arial" w:cs="Arial"/>
          <w:lang w:eastAsia="en-AU"/>
        </w:rPr>
        <w:t xml:space="preserve">recent </w:t>
      </w:r>
      <w:r w:rsidR="00B26D44">
        <w:rPr>
          <w:rFonts w:ascii="Arial" w:eastAsia="SimSun" w:hAnsi="Arial" w:cs="Arial"/>
          <w:lang w:eastAsia="en-AU"/>
        </w:rPr>
        <w:t>Porepunkah police shooting and</w:t>
      </w:r>
      <w:r>
        <w:rPr>
          <w:rFonts w:ascii="Arial" w:eastAsia="SimSun" w:hAnsi="Arial" w:cs="Arial"/>
          <w:lang w:eastAsia="en-AU"/>
        </w:rPr>
        <w:t xml:space="preserve"> extending their gratitude </w:t>
      </w:r>
      <w:r w:rsidR="00B26D44">
        <w:rPr>
          <w:rFonts w:ascii="Arial" w:eastAsia="SimSun" w:hAnsi="Arial" w:cs="Arial"/>
          <w:lang w:eastAsia="en-AU"/>
        </w:rPr>
        <w:t xml:space="preserve">to the QPS and </w:t>
      </w:r>
      <w:r w:rsidR="001D34AA">
        <w:rPr>
          <w:rFonts w:ascii="Arial" w:eastAsia="SimSun" w:hAnsi="Arial" w:cs="Arial"/>
          <w:lang w:eastAsia="en-AU"/>
        </w:rPr>
        <w:t xml:space="preserve">all </w:t>
      </w:r>
      <w:r w:rsidR="00B26D44">
        <w:rPr>
          <w:rFonts w:ascii="Arial" w:eastAsia="SimSun" w:hAnsi="Arial" w:cs="Arial"/>
          <w:lang w:eastAsia="en-AU"/>
        </w:rPr>
        <w:t xml:space="preserve">security services </w:t>
      </w:r>
      <w:r w:rsidR="00DA7926">
        <w:rPr>
          <w:rFonts w:ascii="Arial" w:eastAsia="SimSun" w:hAnsi="Arial" w:cs="Arial"/>
          <w:lang w:eastAsia="en-AU"/>
        </w:rPr>
        <w:t xml:space="preserve">for their ongoing </w:t>
      </w:r>
      <w:r>
        <w:rPr>
          <w:rFonts w:ascii="Arial" w:eastAsia="SimSun" w:hAnsi="Arial" w:cs="Arial"/>
          <w:lang w:eastAsia="en-AU"/>
        </w:rPr>
        <w:t>commitment to community safety</w:t>
      </w:r>
      <w:r w:rsidR="00B26D44">
        <w:rPr>
          <w:rFonts w:ascii="Arial" w:eastAsia="SimSun" w:hAnsi="Arial" w:cs="Arial"/>
          <w:lang w:eastAsia="en-AU"/>
        </w:rPr>
        <w:t xml:space="preserve">. </w:t>
      </w:r>
    </w:p>
    <w:p w14:paraId="7FE5420E" w14:textId="22BAC3AC" w:rsidR="00A337A1" w:rsidRPr="00A337A1" w:rsidRDefault="00F655A4" w:rsidP="00D05954">
      <w:pPr>
        <w:jc w:val="both"/>
        <w:rPr>
          <w:rFonts w:ascii="Arial" w:hAnsi="Arial" w:cs="Arial"/>
          <w:b/>
          <w:bCs/>
        </w:rPr>
      </w:pPr>
      <w:r w:rsidRPr="009B127E">
        <w:rPr>
          <w:rFonts w:ascii="Arial" w:eastAsia="SimSun" w:hAnsi="Arial" w:cs="Arial"/>
          <w:b/>
          <w:bCs/>
          <w:lang w:eastAsia="en-AU"/>
        </w:rPr>
        <w:t xml:space="preserve">The </w:t>
      </w:r>
      <w:r w:rsidR="005F7912">
        <w:rPr>
          <w:rFonts w:ascii="Arial" w:eastAsia="SimSun" w:hAnsi="Arial" w:cs="Arial"/>
          <w:b/>
          <w:bCs/>
          <w:lang w:eastAsia="en-AU"/>
        </w:rPr>
        <w:t>final</w:t>
      </w:r>
      <w:r w:rsidRPr="009B127E">
        <w:rPr>
          <w:rFonts w:ascii="Arial" w:eastAsia="SimSun" w:hAnsi="Arial" w:cs="Arial"/>
          <w:b/>
          <w:bCs/>
          <w:lang w:eastAsia="en-AU"/>
        </w:rPr>
        <w:t xml:space="preserve"> meeting </w:t>
      </w:r>
      <w:r w:rsidR="005F7912">
        <w:rPr>
          <w:rFonts w:ascii="Arial" w:eastAsia="SimSun" w:hAnsi="Arial" w:cs="Arial"/>
          <w:b/>
          <w:bCs/>
          <w:lang w:eastAsia="en-AU"/>
        </w:rPr>
        <w:t>for the 2024-2025 PMAG</w:t>
      </w:r>
      <w:r w:rsidRPr="009B127E">
        <w:rPr>
          <w:rFonts w:ascii="Arial" w:eastAsia="SimSun" w:hAnsi="Arial" w:cs="Arial"/>
          <w:b/>
          <w:bCs/>
          <w:lang w:eastAsia="en-AU"/>
        </w:rPr>
        <w:t xml:space="preserve"> is scheduled for </w:t>
      </w:r>
      <w:r w:rsidR="005F7912">
        <w:rPr>
          <w:rFonts w:ascii="Arial" w:eastAsia="SimSun" w:hAnsi="Arial" w:cs="Arial"/>
          <w:b/>
          <w:bCs/>
          <w:lang w:eastAsia="en-AU"/>
        </w:rPr>
        <w:t>13 November</w:t>
      </w:r>
      <w:r w:rsidR="000A6015">
        <w:rPr>
          <w:rFonts w:ascii="Arial" w:eastAsia="SimSun" w:hAnsi="Arial" w:cs="Arial"/>
          <w:b/>
          <w:bCs/>
          <w:lang w:eastAsia="en-AU"/>
        </w:rPr>
        <w:t xml:space="preserve"> </w:t>
      </w:r>
      <w:r w:rsidRPr="009B127E">
        <w:rPr>
          <w:rFonts w:ascii="Arial" w:eastAsia="SimSun" w:hAnsi="Arial" w:cs="Arial"/>
          <w:b/>
          <w:bCs/>
          <w:lang w:eastAsia="en-AU"/>
        </w:rPr>
        <w:t>202</w:t>
      </w:r>
      <w:r w:rsidR="00700750" w:rsidRPr="009B127E">
        <w:rPr>
          <w:rFonts w:ascii="Arial" w:eastAsia="SimSun" w:hAnsi="Arial" w:cs="Arial"/>
          <w:b/>
          <w:bCs/>
          <w:lang w:eastAsia="en-AU"/>
        </w:rPr>
        <w:t>5</w:t>
      </w:r>
      <w:r w:rsidR="00A917D5">
        <w:rPr>
          <w:rFonts w:ascii="Arial" w:eastAsia="SimSun" w:hAnsi="Arial" w:cs="Arial"/>
          <w:b/>
          <w:bCs/>
          <w:lang w:eastAsia="en-AU"/>
        </w:rPr>
        <w:t>.</w:t>
      </w:r>
    </w:p>
    <w:sectPr w:rsidR="00A337A1" w:rsidRPr="00A337A1" w:rsidSect="00A337A1">
      <w:headerReference w:type="default" r:id="rId12"/>
      <w:footerReference w:type="default" r:id="rId13"/>
      <w:headerReference w:type="first" r:id="rId14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7B35A" w14:textId="77777777" w:rsidR="00162FD6" w:rsidRDefault="00162FD6" w:rsidP="00A67A78">
      <w:pPr>
        <w:spacing w:before="0" w:after="0" w:line="240" w:lineRule="auto"/>
      </w:pPr>
      <w:r>
        <w:separator/>
      </w:r>
    </w:p>
  </w:endnote>
  <w:endnote w:type="continuationSeparator" w:id="0">
    <w:p w14:paraId="1DAA8D2E" w14:textId="77777777" w:rsidR="00162FD6" w:rsidRDefault="00162FD6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641180">
      <w:rPr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44885BDB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83C41D" id="Straight Connector 4" o:spid="_x0000_s1026" alt="&quot;&quot;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7.55pt" to="463.3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 strokecolor="#5b9bd5" strokeweight=".5pt">
              <v:stroke joinstyle="miter"/>
            </v:line>
          </w:pict>
        </mc:Fallback>
      </mc:AlternateContent>
    </w:r>
    <w:r w:rsidR="00755C98" w:rsidRPr="00554128">
      <w:rPr>
        <w:color w:val="5B9BD5"/>
        <w:sz w:val="18"/>
        <w:szCs w:val="18"/>
        <w:lang w:val="en-US"/>
      </w:rPr>
      <w:tab/>
    </w:r>
    <w:r w:rsidR="00D537F6" w:rsidRPr="00641180">
      <w:rPr>
        <w:sz w:val="18"/>
        <w:szCs w:val="18"/>
        <w:lang w:val="en-US"/>
      </w:rPr>
      <w:t xml:space="preserve">Page </w:t>
    </w:r>
    <w:r w:rsidR="00D537F6" w:rsidRPr="00641180">
      <w:rPr>
        <w:b/>
        <w:bCs/>
        <w:sz w:val="18"/>
        <w:szCs w:val="18"/>
        <w:lang w:val="en-US"/>
      </w:rPr>
      <w:fldChar w:fldCharType="begin"/>
    </w:r>
    <w:r w:rsidR="00D537F6" w:rsidRPr="00641180">
      <w:rPr>
        <w:b/>
        <w:bCs/>
        <w:sz w:val="18"/>
        <w:szCs w:val="18"/>
        <w:lang w:val="en-US"/>
      </w:rPr>
      <w:instrText xml:space="preserve"> PAGE  \* Arabic  \* MERGEFORMAT </w:instrText>
    </w:r>
    <w:r w:rsidR="00D537F6" w:rsidRPr="00641180">
      <w:rPr>
        <w:b/>
        <w:bCs/>
        <w:sz w:val="18"/>
        <w:szCs w:val="18"/>
        <w:lang w:val="en-US"/>
      </w:rPr>
      <w:fldChar w:fldCharType="separate"/>
    </w:r>
    <w:r w:rsidR="00D537F6" w:rsidRPr="00641180">
      <w:rPr>
        <w:b/>
        <w:bCs/>
        <w:noProof/>
        <w:sz w:val="18"/>
        <w:szCs w:val="18"/>
        <w:lang w:val="en-US"/>
      </w:rPr>
      <w:t>3</w:t>
    </w:r>
    <w:r w:rsidR="00D537F6" w:rsidRPr="00641180">
      <w:rPr>
        <w:b/>
        <w:bCs/>
        <w:sz w:val="18"/>
        <w:szCs w:val="18"/>
        <w:lang w:val="en-US"/>
      </w:rPr>
      <w:fldChar w:fldCharType="end"/>
    </w:r>
    <w:r w:rsidR="00D537F6" w:rsidRPr="00641180">
      <w:rPr>
        <w:sz w:val="18"/>
        <w:szCs w:val="18"/>
        <w:lang w:val="en-US"/>
      </w:rPr>
      <w:t xml:space="preserve"> of </w:t>
    </w:r>
    <w:r w:rsidR="00D537F6" w:rsidRPr="00641180">
      <w:rPr>
        <w:b/>
        <w:bCs/>
        <w:sz w:val="18"/>
        <w:szCs w:val="18"/>
        <w:lang w:val="en-US"/>
      </w:rPr>
      <w:fldChar w:fldCharType="begin"/>
    </w:r>
    <w:r w:rsidR="00D537F6" w:rsidRPr="00641180">
      <w:rPr>
        <w:b/>
        <w:bCs/>
        <w:sz w:val="18"/>
        <w:szCs w:val="18"/>
        <w:lang w:val="en-US"/>
      </w:rPr>
      <w:instrText xml:space="preserve"> NUMPAGES  \* Arabic  \* MERGEFORMAT </w:instrText>
    </w:r>
    <w:r w:rsidR="00D537F6" w:rsidRPr="00641180">
      <w:rPr>
        <w:b/>
        <w:bCs/>
        <w:sz w:val="18"/>
        <w:szCs w:val="18"/>
        <w:lang w:val="en-US"/>
      </w:rPr>
      <w:fldChar w:fldCharType="separate"/>
    </w:r>
    <w:r w:rsidR="00D537F6" w:rsidRPr="00641180">
      <w:rPr>
        <w:b/>
        <w:bCs/>
        <w:noProof/>
        <w:sz w:val="18"/>
        <w:szCs w:val="18"/>
        <w:lang w:val="en-US"/>
      </w:rPr>
      <w:t>4</w:t>
    </w:r>
    <w:r w:rsidR="00D537F6" w:rsidRPr="00641180">
      <w:rPr>
        <w:b/>
        <w:bCs/>
        <w:sz w:val="18"/>
        <w:szCs w:val="18"/>
        <w:lang w:val="en-US"/>
      </w:rPr>
      <w:fldChar w:fldCharType="end"/>
    </w:r>
  </w:p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7C423" w14:textId="77777777" w:rsidR="00162FD6" w:rsidRDefault="00162FD6" w:rsidP="00A67A78">
      <w:pPr>
        <w:spacing w:before="0" w:after="0" w:line="240" w:lineRule="auto"/>
      </w:pPr>
      <w:r>
        <w:separator/>
      </w:r>
    </w:p>
  </w:footnote>
  <w:footnote w:type="continuationSeparator" w:id="0">
    <w:p w14:paraId="20F970EB" w14:textId="77777777" w:rsidR="00162FD6" w:rsidRDefault="00162FD6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5850" w14:textId="3493521D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3E38CCE8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54B7E"/>
    <w:multiLevelType w:val="hybridMultilevel"/>
    <w:tmpl w:val="BD5E5FD8"/>
    <w:lvl w:ilvl="0" w:tplc="324871FE">
      <w:start w:val="7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  <w:b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3234308">
    <w:abstractNumId w:val="2"/>
  </w:num>
  <w:num w:numId="2" w16cid:durableId="1289434304">
    <w:abstractNumId w:val="1"/>
  </w:num>
  <w:num w:numId="3" w16cid:durableId="1508903508">
    <w:abstractNumId w:val="0"/>
  </w:num>
  <w:num w:numId="4" w16cid:durableId="1377659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hHUk3abXrj/nuULT7hkyTEQLqh2EALt15Bu5ZY4FV9A5OxMb4lwxlIpscPlmdD9Z4ht9+oQ0qJmbwYTwW2ns/A==" w:salt="PsplsiYLarU6bYPtqSWzq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07EAC"/>
    <w:rsid w:val="000158FF"/>
    <w:rsid w:val="00017F17"/>
    <w:rsid w:val="0002536B"/>
    <w:rsid w:val="00032953"/>
    <w:rsid w:val="00051D0F"/>
    <w:rsid w:val="00065E06"/>
    <w:rsid w:val="000927B3"/>
    <w:rsid w:val="000A6015"/>
    <w:rsid w:val="000B60A5"/>
    <w:rsid w:val="000C7F17"/>
    <w:rsid w:val="000D425B"/>
    <w:rsid w:val="000D6401"/>
    <w:rsid w:val="00101E58"/>
    <w:rsid w:val="001206A1"/>
    <w:rsid w:val="00121B40"/>
    <w:rsid w:val="00122755"/>
    <w:rsid w:val="0013408F"/>
    <w:rsid w:val="00142C08"/>
    <w:rsid w:val="001442E7"/>
    <w:rsid w:val="00150633"/>
    <w:rsid w:val="00162FD6"/>
    <w:rsid w:val="00180244"/>
    <w:rsid w:val="0018600A"/>
    <w:rsid w:val="00186217"/>
    <w:rsid w:val="001A4A72"/>
    <w:rsid w:val="001A7672"/>
    <w:rsid w:val="001D2F50"/>
    <w:rsid w:val="001D33A6"/>
    <w:rsid w:val="001D34AA"/>
    <w:rsid w:val="001D477B"/>
    <w:rsid w:val="001F7300"/>
    <w:rsid w:val="00201221"/>
    <w:rsid w:val="002015BE"/>
    <w:rsid w:val="00212994"/>
    <w:rsid w:val="0021322A"/>
    <w:rsid w:val="00217B12"/>
    <w:rsid w:val="00236CE1"/>
    <w:rsid w:val="002417B1"/>
    <w:rsid w:val="00243BF0"/>
    <w:rsid w:val="00256A6B"/>
    <w:rsid w:val="00270363"/>
    <w:rsid w:val="002804E8"/>
    <w:rsid w:val="002924A0"/>
    <w:rsid w:val="00296A1A"/>
    <w:rsid w:val="002A09BE"/>
    <w:rsid w:val="002B281E"/>
    <w:rsid w:val="00301BA1"/>
    <w:rsid w:val="003147FD"/>
    <w:rsid w:val="0033092D"/>
    <w:rsid w:val="003321AE"/>
    <w:rsid w:val="00332501"/>
    <w:rsid w:val="00335332"/>
    <w:rsid w:val="00340FFD"/>
    <w:rsid w:val="00342811"/>
    <w:rsid w:val="003462AE"/>
    <w:rsid w:val="0035440E"/>
    <w:rsid w:val="003852FA"/>
    <w:rsid w:val="003B27C7"/>
    <w:rsid w:val="003C42A1"/>
    <w:rsid w:val="003D331B"/>
    <w:rsid w:val="003D4268"/>
    <w:rsid w:val="003E53FA"/>
    <w:rsid w:val="003E78CD"/>
    <w:rsid w:val="003F6B33"/>
    <w:rsid w:val="00412E73"/>
    <w:rsid w:val="00416D7D"/>
    <w:rsid w:val="00434B82"/>
    <w:rsid w:val="0044171A"/>
    <w:rsid w:val="004431AE"/>
    <w:rsid w:val="004465E6"/>
    <w:rsid w:val="00446C4A"/>
    <w:rsid w:val="00475814"/>
    <w:rsid w:val="00491D8F"/>
    <w:rsid w:val="0049720F"/>
    <w:rsid w:val="004B1251"/>
    <w:rsid w:val="004B705B"/>
    <w:rsid w:val="004C71E8"/>
    <w:rsid w:val="004D4AF6"/>
    <w:rsid w:val="004D74F8"/>
    <w:rsid w:val="004E12C2"/>
    <w:rsid w:val="004F34A9"/>
    <w:rsid w:val="004F5FC8"/>
    <w:rsid w:val="005010E2"/>
    <w:rsid w:val="00506E0A"/>
    <w:rsid w:val="00512A9E"/>
    <w:rsid w:val="005207CF"/>
    <w:rsid w:val="00521DD1"/>
    <w:rsid w:val="0052679F"/>
    <w:rsid w:val="00550E43"/>
    <w:rsid w:val="00554128"/>
    <w:rsid w:val="00562CBB"/>
    <w:rsid w:val="00565DC7"/>
    <w:rsid w:val="00574804"/>
    <w:rsid w:val="00574E48"/>
    <w:rsid w:val="0057595A"/>
    <w:rsid w:val="00575E0A"/>
    <w:rsid w:val="00584FD6"/>
    <w:rsid w:val="00586992"/>
    <w:rsid w:val="00590039"/>
    <w:rsid w:val="005965FF"/>
    <w:rsid w:val="00597EF2"/>
    <w:rsid w:val="005B2A15"/>
    <w:rsid w:val="005B6108"/>
    <w:rsid w:val="005D06BB"/>
    <w:rsid w:val="005D0808"/>
    <w:rsid w:val="005F5668"/>
    <w:rsid w:val="005F7912"/>
    <w:rsid w:val="005F7E81"/>
    <w:rsid w:val="0060335A"/>
    <w:rsid w:val="00604D08"/>
    <w:rsid w:val="006226FF"/>
    <w:rsid w:val="00641180"/>
    <w:rsid w:val="00641B65"/>
    <w:rsid w:val="006569B7"/>
    <w:rsid w:val="00660A27"/>
    <w:rsid w:val="006731B6"/>
    <w:rsid w:val="0067612F"/>
    <w:rsid w:val="00677E62"/>
    <w:rsid w:val="00680B95"/>
    <w:rsid w:val="00686AD5"/>
    <w:rsid w:val="00695F96"/>
    <w:rsid w:val="006A75C2"/>
    <w:rsid w:val="006C2015"/>
    <w:rsid w:val="006C599B"/>
    <w:rsid w:val="006E00F6"/>
    <w:rsid w:val="006E4D43"/>
    <w:rsid w:val="006F1B50"/>
    <w:rsid w:val="006F5924"/>
    <w:rsid w:val="00700750"/>
    <w:rsid w:val="00725668"/>
    <w:rsid w:val="00731D78"/>
    <w:rsid w:val="007321A9"/>
    <w:rsid w:val="00747062"/>
    <w:rsid w:val="00755C98"/>
    <w:rsid w:val="00764F55"/>
    <w:rsid w:val="00793C67"/>
    <w:rsid w:val="007966AF"/>
    <w:rsid w:val="007B0B07"/>
    <w:rsid w:val="007B6B1C"/>
    <w:rsid w:val="007C0D1D"/>
    <w:rsid w:val="007C4273"/>
    <w:rsid w:val="007C50D9"/>
    <w:rsid w:val="007C5A5C"/>
    <w:rsid w:val="007D6AF3"/>
    <w:rsid w:val="007E17C4"/>
    <w:rsid w:val="007E212F"/>
    <w:rsid w:val="007E722C"/>
    <w:rsid w:val="007E7E57"/>
    <w:rsid w:val="007F113E"/>
    <w:rsid w:val="008047A5"/>
    <w:rsid w:val="0082456F"/>
    <w:rsid w:val="00825FFF"/>
    <w:rsid w:val="00835D70"/>
    <w:rsid w:val="00842C61"/>
    <w:rsid w:val="00843A54"/>
    <w:rsid w:val="00854001"/>
    <w:rsid w:val="008548C2"/>
    <w:rsid w:val="00882C29"/>
    <w:rsid w:val="00884D90"/>
    <w:rsid w:val="008937E8"/>
    <w:rsid w:val="00893809"/>
    <w:rsid w:val="008A0B6C"/>
    <w:rsid w:val="008A5BE2"/>
    <w:rsid w:val="008C4B9B"/>
    <w:rsid w:val="008D01AC"/>
    <w:rsid w:val="008E2950"/>
    <w:rsid w:val="008F2BDA"/>
    <w:rsid w:val="00901956"/>
    <w:rsid w:val="00906C05"/>
    <w:rsid w:val="0091256D"/>
    <w:rsid w:val="00917794"/>
    <w:rsid w:val="00933CAB"/>
    <w:rsid w:val="00934D9C"/>
    <w:rsid w:val="009470D1"/>
    <w:rsid w:val="009870A4"/>
    <w:rsid w:val="00993E47"/>
    <w:rsid w:val="0099794D"/>
    <w:rsid w:val="009B127E"/>
    <w:rsid w:val="009C484E"/>
    <w:rsid w:val="009D3D96"/>
    <w:rsid w:val="009D70EC"/>
    <w:rsid w:val="009D7A13"/>
    <w:rsid w:val="009E5E04"/>
    <w:rsid w:val="009E713E"/>
    <w:rsid w:val="009F038C"/>
    <w:rsid w:val="009F7E3C"/>
    <w:rsid w:val="00A151D2"/>
    <w:rsid w:val="00A20688"/>
    <w:rsid w:val="00A27E6F"/>
    <w:rsid w:val="00A31BD0"/>
    <w:rsid w:val="00A337A1"/>
    <w:rsid w:val="00A41FA5"/>
    <w:rsid w:val="00A45800"/>
    <w:rsid w:val="00A536FE"/>
    <w:rsid w:val="00A67A78"/>
    <w:rsid w:val="00A70517"/>
    <w:rsid w:val="00A72D12"/>
    <w:rsid w:val="00A77F8D"/>
    <w:rsid w:val="00A80E54"/>
    <w:rsid w:val="00A82D3E"/>
    <w:rsid w:val="00A917D5"/>
    <w:rsid w:val="00AA2513"/>
    <w:rsid w:val="00AA4286"/>
    <w:rsid w:val="00AA650E"/>
    <w:rsid w:val="00AB4BFB"/>
    <w:rsid w:val="00AB61A7"/>
    <w:rsid w:val="00AC3C4E"/>
    <w:rsid w:val="00AC5ED0"/>
    <w:rsid w:val="00AD3DF4"/>
    <w:rsid w:val="00AE1E71"/>
    <w:rsid w:val="00AF36B5"/>
    <w:rsid w:val="00B024E4"/>
    <w:rsid w:val="00B0600A"/>
    <w:rsid w:val="00B141AE"/>
    <w:rsid w:val="00B153F8"/>
    <w:rsid w:val="00B22972"/>
    <w:rsid w:val="00B245C4"/>
    <w:rsid w:val="00B26D44"/>
    <w:rsid w:val="00B31733"/>
    <w:rsid w:val="00B325ED"/>
    <w:rsid w:val="00B345FE"/>
    <w:rsid w:val="00B41BC8"/>
    <w:rsid w:val="00B46628"/>
    <w:rsid w:val="00B60950"/>
    <w:rsid w:val="00B64A8D"/>
    <w:rsid w:val="00B7750D"/>
    <w:rsid w:val="00B83FC6"/>
    <w:rsid w:val="00B84683"/>
    <w:rsid w:val="00B877C3"/>
    <w:rsid w:val="00B946C8"/>
    <w:rsid w:val="00B953D2"/>
    <w:rsid w:val="00BA033F"/>
    <w:rsid w:val="00BA6CC2"/>
    <w:rsid w:val="00BB3990"/>
    <w:rsid w:val="00BC124D"/>
    <w:rsid w:val="00BE7112"/>
    <w:rsid w:val="00BF4D6C"/>
    <w:rsid w:val="00C00070"/>
    <w:rsid w:val="00C05E62"/>
    <w:rsid w:val="00C073AC"/>
    <w:rsid w:val="00C10F70"/>
    <w:rsid w:val="00C241C2"/>
    <w:rsid w:val="00C30C0C"/>
    <w:rsid w:val="00C34EE0"/>
    <w:rsid w:val="00C43097"/>
    <w:rsid w:val="00C4326D"/>
    <w:rsid w:val="00C44FB5"/>
    <w:rsid w:val="00C55E8B"/>
    <w:rsid w:val="00C57304"/>
    <w:rsid w:val="00C57670"/>
    <w:rsid w:val="00C75745"/>
    <w:rsid w:val="00C85638"/>
    <w:rsid w:val="00C86D84"/>
    <w:rsid w:val="00C940AB"/>
    <w:rsid w:val="00C97160"/>
    <w:rsid w:val="00CA1265"/>
    <w:rsid w:val="00CA14EB"/>
    <w:rsid w:val="00CB1AC3"/>
    <w:rsid w:val="00CB3E3C"/>
    <w:rsid w:val="00CB56A8"/>
    <w:rsid w:val="00CC086C"/>
    <w:rsid w:val="00CC3277"/>
    <w:rsid w:val="00CE11F3"/>
    <w:rsid w:val="00CF6552"/>
    <w:rsid w:val="00D05954"/>
    <w:rsid w:val="00D05EB8"/>
    <w:rsid w:val="00D16AC3"/>
    <w:rsid w:val="00D21CDE"/>
    <w:rsid w:val="00D31661"/>
    <w:rsid w:val="00D508B5"/>
    <w:rsid w:val="00D537F6"/>
    <w:rsid w:val="00D637A9"/>
    <w:rsid w:val="00D63B0D"/>
    <w:rsid w:val="00D6463B"/>
    <w:rsid w:val="00D669C9"/>
    <w:rsid w:val="00D85449"/>
    <w:rsid w:val="00D85F7D"/>
    <w:rsid w:val="00D90882"/>
    <w:rsid w:val="00D9194D"/>
    <w:rsid w:val="00DA7926"/>
    <w:rsid w:val="00DB0D4B"/>
    <w:rsid w:val="00DB5095"/>
    <w:rsid w:val="00DD140C"/>
    <w:rsid w:val="00DF70F0"/>
    <w:rsid w:val="00E00AAF"/>
    <w:rsid w:val="00E0500F"/>
    <w:rsid w:val="00E12C7E"/>
    <w:rsid w:val="00E12E04"/>
    <w:rsid w:val="00E13270"/>
    <w:rsid w:val="00E17808"/>
    <w:rsid w:val="00E17D0F"/>
    <w:rsid w:val="00E32539"/>
    <w:rsid w:val="00E33995"/>
    <w:rsid w:val="00E409BC"/>
    <w:rsid w:val="00E463A1"/>
    <w:rsid w:val="00E46480"/>
    <w:rsid w:val="00E506D6"/>
    <w:rsid w:val="00E521CF"/>
    <w:rsid w:val="00E571C7"/>
    <w:rsid w:val="00E575EE"/>
    <w:rsid w:val="00E61072"/>
    <w:rsid w:val="00E65F43"/>
    <w:rsid w:val="00E6715E"/>
    <w:rsid w:val="00E71A8D"/>
    <w:rsid w:val="00E72562"/>
    <w:rsid w:val="00E73696"/>
    <w:rsid w:val="00E93BB3"/>
    <w:rsid w:val="00EA127D"/>
    <w:rsid w:val="00EA3C7E"/>
    <w:rsid w:val="00EB057B"/>
    <w:rsid w:val="00EC466E"/>
    <w:rsid w:val="00ED396D"/>
    <w:rsid w:val="00ED71AD"/>
    <w:rsid w:val="00EE3C8B"/>
    <w:rsid w:val="00EE6FB2"/>
    <w:rsid w:val="00EF2B58"/>
    <w:rsid w:val="00F01BB6"/>
    <w:rsid w:val="00F05715"/>
    <w:rsid w:val="00F2468E"/>
    <w:rsid w:val="00F3161C"/>
    <w:rsid w:val="00F45157"/>
    <w:rsid w:val="00F45E06"/>
    <w:rsid w:val="00F503BF"/>
    <w:rsid w:val="00F547A6"/>
    <w:rsid w:val="00F57AA5"/>
    <w:rsid w:val="00F6158E"/>
    <w:rsid w:val="00F655A4"/>
    <w:rsid w:val="00F67832"/>
    <w:rsid w:val="00F70185"/>
    <w:rsid w:val="00F76F25"/>
    <w:rsid w:val="00F8694C"/>
    <w:rsid w:val="00FA0C31"/>
    <w:rsid w:val="00FA1F25"/>
    <w:rsid w:val="00FA7D87"/>
    <w:rsid w:val="00FB512D"/>
    <w:rsid w:val="00FD3FB3"/>
    <w:rsid w:val="00FE5D9C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customStyle="1" w:styleId="normaltextrun">
    <w:name w:val="normaltextrun"/>
    <w:basedOn w:val="DefaultParagraphFont"/>
    <w:rsid w:val="00F655A4"/>
  </w:style>
  <w:style w:type="paragraph" w:customStyle="1" w:styleId="paragraph">
    <w:name w:val="paragraph"/>
    <w:basedOn w:val="Normal"/>
    <w:rsid w:val="00F655A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927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70EC"/>
    <w:rPr>
      <w:rFonts w:eastAsia="MS Minch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9" ma:contentTypeDescription="Create a new document." ma:contentTypeScope="" ma:versionID="b6df96ac142708484f8d4a02eef85b8e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67a8d05bc3c39f0861e0b188846d1765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EED4D-E8F7-44F0-A161-CFFE15949BCA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customXml/itemProps2.xml><?xml version="1.0" encoding="utf-8"?>
<ds:datastoreItem xmlns:ds="http://schemas.openxmlformats.org/officeDocument/2006/customXml" ds:itemID="{F6D6D15D-D2A0-4219-B08B-439E025F6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(9).dot</Template>
  <TotalTime>2</TotalTime>
  <Pages>2</Pages>
  <Words>420</Words>
  <Characters>2395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Police Service</Company>
  <LinksUpToDate>false</LinksUpToDate>
  <CharactersWithSpaces>2810</CharactersWithSpaces>
  <SharedDoc>false</SharedDoc>
  <HLinks>
    <vt:vector size="24" baseType="variant"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_Toc462303197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_Toc462303196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_Toc462303195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_Toc462303194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Williams.TerryS[CCE]</cp:lastModifiedBy>
  <cp:revision>2</cp:revision>
  <cp:lastPrinted>2025-09-16T03:51:00Z</cp:lastPrinted>
  <dcterms:created xsi:type="dcterms:W3CDTF">2025-09-18T04:50:00Z</dcterms:created>
  <dcterms:modified xsi:type="dcterms:W3CDTF">2025-09-18T04:50:00Z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